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42E52" w14:textId="32B7F38C" w:rsidR="008B0177" w:rsidRDefault="008B0177" w:rsidP="00C25A2E">
      <w:pPr>
        <w:pStyle w:val="Heading6"/>
        <w:numPr>
          <w:ilvl w:val="0"/>
          <w:numId w:val="7"/>
        </w:numPr>
        <w:rPr>
          <w:w w:val="105"/>
        </w:rPr>
      </w:pPr>
      <w:bookmarkStart w:id="0" w:name="_Ref526413568"/>
      <w:bookmarkStart w:id="1" w:name="_GoBack"/>
      <w:bookmarkEnd w:id="1"/>
      <w:r>
        <w:rPr>
          <w:w w:val="105"/>
        </w:rPr>
        <w:t>PRISMA Checklist</w:t>
      </w:r>
    </w:p>
    <w:tbl>
      <w:tblPr>
        <w:tblW w:w="14297" w:type="dxa"/>
        <w:tblInd w:w="-6" w:type="dxa"/>
        <w:tblBorders>
          <w:top w:val="nil"/>
          <w:left w:val="nil"/>
          <w:bottom w:val="nil"/>
          <w:right w:val="nil"/>
        </w:tblBorders>
        <w:tblLook w:val="0000" w:firstRow="0" w:lastRow="0" w:firstColumn="0" w:lastColumn="0" w:noHBand="0" w:noVBand="0"/>
      </w:tblPr>
      <w:tblGrid>
        <w:gridCol w:w="2800"/>
        <w:gridCol w:w="540"/>
        <w:gridCol w:w="9695"/>
        <w:gridCol w:w="1262"/>
      </w:tblGrid>
      <w:tr w:rsidR="008B0177" w:rsidRPr="004C1685" w14:paraId="245B9A66" w14:textId="77777777" w:rsidTr="00F57D63">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557A665" w14:textId="77777777" w:rsidR="008B0177" w:rsidRPr="004C1685" w:rsidRDefault="008B0177" w:rsidP="00F57D63">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974E46" w14:textId="77777777" w:rsidR="008B0177" w:rsidRPr="005979B8" w:rsidRDefault="008B0177" w:rsidP="00F57D63">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969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DA2CE9D" w14:textId="77777777" w:rsidR="008B0177" w:rsidRPr="004C1685" w:rsidRDefault="008B0177" w:rsidP="00F57D63">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2"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9DD2831" w14:textId="77777777" w:rsidR="008B0177" w:rsidRPr="004C1685" w:rsidRDefault="008B0177" w:rsidP="00F57D63">
            <w:pPr>
              <w:pStyle w:val="Default"/>
              <w:rPr>
                <w:rFonts w:ascii="Arial" w:hAnsi="Arial" w:cs="Arial"/>
                <w:color w:val="FFFFFF"/>
                <w:sz w:val="22"/>
                <w:szCs w:val="22"/>
              </w:rPr>
            </w:pPr>
            <w:r>
              <w:rPr>
                <w:rFonts w:ascii="Arial" w:hAnsi="Arial" w:cs="Arial"/>
                <w:b/>
                <w:bCs/>
                <w:color w:val="FFFFFF"/>
                <w:sz w:val="22"/>
                <w:szCs w:val="22"/>
              </w:rPr>
              <w:t>Included?</w:t>
            </w:r>
            <w:r w:rsidRPr="004C1685">
              <w:rPr>
                <w:rFonts w:ascii="Arial" w:hAnsi="Arial" w:cs="Arial"/>
                <w:b/>
                <w:bCs/>
                <w:color w:val="FFFFFF"/>
                <w:sz w:val="22"/>
                <w:szCs w:val="22"/>
              </w:rPr>
              <w:t xml:space="preserve"> </w:t>
            </w:r>
          </w:p>
        </w:tc>
      </w:tr>
      <w:tr w:rsidR="008B0177" w:rsidRPr="004C1685" w14:paraId="07DD5741" w14:textId="77777777" w:rsidTr="00F57D63">
        <w:trPr>
          <w:trHeight w:val="335"/>
        </w:trPr>
        <w:tc>
          <w:tcPr>
            <w:tcW w:w="1303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93EF02D" w14:textId="77777777" w:rsidR="008B0177" w:rsidRPr="004C1685" w:rsidRDefault="008B0177" w:rsidP="00F57D63">
            <w:pPr>
              <w:pStyle w:val="Default"/>
              <w:rPr>
                <w:rFonts w:ascii="Arial" w:hAnsi="Arial" w:cs="Arial"/>
                <w:sz w:val="22"/>
                <w:szCs w:val="22"/>
              </w:rPr>
            </w:pPr>
            <w:r w:rsidRPr="004C1685">
              <w:rPr>
                <w:rFonts w:ascii="Arial" w:hAnsi="Arial" w:cs="Arial"/>
                <w:b/>
                <w:bCs/>
                <w:sz w:val="22"/>
                <w:szCs w:val="22"/>
              </w:rPr>
              <w:t xml:space="preserve">TITLE </w:t>
            </w:r>
          </w:p>
        </w:tc>
        <w:tc>
          <w:tcPr>
            <w:tcW w:w="1262" w:type="dxa"/>
            <w:tcBorders>
              <w:top w:val="double" w:sz="5" w:space="0" w:color="000000"/>
              <w:left w:val="single" w:sz="5" w:space="0" w:color="000000"/>
              <w:bottom w:val="single" w:sz="5" w:space="0" w:color="000000"/>
              <w:right w:val="single" w:sz="5" w:space="0" w:color="000000"/>
            </w:tcBorders>
            <w:shd w:val="clear" w:color="auto" w:fill="FFFFCC"/>
          </w:tcPr>
          <w:p w14:paraId="2E90E63C" w14:textId="77777777" w:rsidR="008B0177" w:rsidRPr="004C1685" w:rsidRDefault="008B0177" w:rsidP="00F57D63">
            <w:pPr>
              <w:pStyle w:val="Default"/>
              <w:jc w:val="right"/>
              <w:rPr>
                <w:rFonts w:ascii="Arial" w:hAnsi="Arial" w:cs="Arial"/>
                <w:color w:val="auto"/>
              </w:rPr>
            </w:pPr>
          </w:p>
        </w:tc>
      </w:tr>
      <w:tr w:rsidR="008B0177" w:rsidRPr="004C1685" w14:paraId="670E92DE" w14:textId="77777777" w:rsidTr="00F57D63">
        <w:trPr>
          <w:trHeight w:val="323"/>
        </w:trPr>
        <w:tc>
          <w:tcPr>
            <w:tcW w:w="2800" w:type="dxa"/>
            <w:tcBorders>
              <w:top w:val="single" w:sz="5" w:space="0" w:color="000000"/>
              <w:left w:val="single" w:sz="5" w:space="0" w:color="000000"/>
              <w:bottom w:val="double" w:sz="2" w:space="0" w:color="FFFFCC"/>
              <w:right w:val="single" w:sz="5" w:space="0" w:color="000000"/>
            </w:tcBorders>
          </w:tcPr>
          <w:p w14:paraId="516908B7"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458045D9" w14:textId="77777777" w:rsidR="008B0177" w:rsidRPr="00363B8D" w:rsidRDefault="008B0177" w:rsidP="00F57D63">
            <w:pPr>
              <w:pStyle w:val="Default"/>
              <w:spacing w:before="40" w:after="40"/>
              <w:jc w:val="right"/>
              <w:rPr>
                <w:rFonts w:ascii="Arial" w:hAnsi="Arial" w:cs="Arial"/>
                <w:sz w:val="20"/>
                <w:szCs w:val="20"/>
              </w:rPr>
            </w:pPr>
            <w:r w:rsidRPr="00363B8D">
              <w:rPr>
                <w:rFonts w:ascii="Arial" w:hAnsi="Arial" w:cs="Arial"/>
                <w:sz w:val="20"/>
                <w:szCs w:val="20"/>
              </w:rPr>
              <w:t>1</w:t>
            </w:r>
          </w:p>
        </w:tc>
        <w:tc>
          <w:tcPr>
            <w:tcW w:w="9695" w:type="dxa"/>
            <w:tcBorders>
              <w:top w:val="single" w:sz="5" w:space="0" w:color="000000"/>
              <w:left w:val="single" w:sz="5" w:space="0" w:color="000000"/>
              <w:bottom w:val="double" w:sz="5" w:space="0" w:color="000000"/>
              <w:right w:val="single" w:sz="5" w:space="0" w:color="000000"/>
            </w:tcBorders>
          </w:tcPr>
          <w:p w14:paraId="650468DA"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262" w:type="dxa"/>
            <w:tcBorders>
              <w:top w:val="single" w:sz="5" w:space="0" w:color="000000"/>
              <w:left w:val="single" w:sz="5" w:space="0" w:color="000000"/>
              <w:bottom w:val="double" w:sz="5" w:space="0" w:color="000000"/>
              <w:right w:val="single" w:sz="5" w:space="0" w:color="000000"/>
            </w:tcBorders>
            <w:vAlign w:val="center"/>
          </w:tcPr>
          <w:p w14:paraId="753756EC" w14:textId="4C6FC916" w:rsidR="008B0177" w:rsidRPr="00F57D63" w:rsidRDefault="00F57D63" w:rsidP="00F57D63">
            <w:pPr>
              <w:pStyle w:val="Default"/>
              <w:spacing w:before="40" w:after="40"/>
              <w:jc w:val="center"/>
              <w:rPr>
                <w:rFonts w:ascii="Arial" w:hAnsi="Arial" w:cs="Arial"/>
                <w:b/>
                <w:color w:val="auto"/>
              </w:rPr>
            </w:pPr>
            <w:r w:rsidRPr="00F57D63">
              <w:rPr>
                <w:rFonts w:ascii="Segoe UI Symbol" w:hAnsi="Segoe UI Symbol" w:cs="Segoe UI Symbol"/>
                <w:b/>
                <w:color w:val="00B050"/>
                <w:sz w:val="20"/>
              </w:rPr>
              <w:t>✓</w:t>
            </w:r>
          </w:p>
        </w:tc>
      </w:tr>
      <w:tr w:rsidR="008B0177" w:rsidRPr="004C1685" w14:paraId="5794B288" w14:textId="77777777" w:rsidTr="00F57D63">
        <w:trPr>
          <w:trHeight w:val="335"/>
        </w:trPr>
        <w:tc>
          <w:tcPr>
            <w:tcW w:w="1303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52547A9" w14:textId="77777777" w:rsidR="008B0177" w:rsidRPr="004C1685" w:rsidRDefault="008B0177" w:rsidP="00F57D63">
            <w:pPr>
              <w:pStyle w:val="Default"/>
              <w:rPr>
                <w:rFonts w:ascii="Arial" w:hAnsi="Arial" w:cs="Arial"/>
                <w:sz w:val="22"/>
                <w:szCs w:val="22"/>
              </w:rPr>
            </w:pPr>
            <w:r w:rsidRPr="004C1685">
              <w:rPr>
                <w:rFonts w:ascii="Arial" w:hAnsi="Arial" w:cs="Arial"/>
                <w:b/>
                <w:bCs/>
                <w:sz w:val="22"/>
                <w:szCs w:val="22"/>
              </w:rPr>
              <w:t xml:space="preserve">ABSTRACT </w:t>
            </w:r>
          </w:p>
        </w:tc>
        <w:tc>
          <w:tcPr>
            <w:tcW w:w="1262"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723ADF48" w14:textId="77777777" w:rsidR="008B0177" w:rsidRPr="004C1685" w:rsidRDefault="008B0177" w:rsidP="00F57D63">
            <w:pPr>
              <w:pStyle w:val="Default"/>
              <w:jc w:val="center"/>
              <w:rPr>
                <w:rFonts w:ascii="Arial" w:hAnsi="Arial" w:cs="Arial"/>
                <w:color w:val="auto"/>
              </w:rPr>
            </w:pPr>
          </w:p>
        </w:tc>
      </w:tr>
      <w:tr w:rsidR="008B0177" w:rsidRPr="004C1685" w14:paraId="7114EA09" w14:textId="77777777" w:rsidTr="00F57D63">
        <w:trPr>
          <w:trHeight w:val="810"/>
        </w:trPr>
        <w:tc>
          <w:tcPr>
            <w:tcW w:w="2800" w:type="dxa"/>
            <w:tcBorders>
              <w:top w:val="single" w:sz="5" w:space="0" w:color="000000"/>
              <w:left w:val="single" w:sz="5" w:space="0" w:color="000000"/>
              <w:bottom w:val="double" w:sz="2" w:space="0" w:color="FFFFCC"/>
              <w:right w:val="single" w:sz="5" w:space="0" w:color="000000"/>
            </w:tcBorders>
          </w:tcPr>
          <w:p w14:paraId="7E920277"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4275811F" w14:textId="77777777" w:rsidR="008B0177" w:rsidRPr="00363B8D" w:rsidRDefault="008B0177" w:rsidP="00F57D63">
            <w:pPr>
              <w:pStyle w:val="Default"/>
              <w:spacing w:before="40" w:after="40"/>
              <w:jc w:val="right"/>
              <w:rPr>
                <w:rFonts w:ascii="Arial" w:hAnsi="Arial" w:cs="Arial"/>
                <w:sz w:val="20"/>
                <w:szCs w:val="20"/>
              </w:rPr>
            </w:pPr>
            <w:r w:rsidRPr="00363B8D">
              <w:rPr>
                <w:rFonts w:ascii="Arial" w:hAnsi="Arial" w:cs="Arial"/>
                <w:sz w:val="20"/>
                <w:szCs w:val="20"/>
              </w:rPr>
              <w:t>2</w:t>
            </w:r>
          </w:p>
        </w:tc>
        <w:tc>
          <w:tcPr>
            <w:tcW w:w="9695" w:type="dxa"/>
            <w:tcBorders>
              <w:top w:val="single" w:sz="5" w:space="0" w:color="000000"/>
              <w:left w:val="single" w:sz="5" w:space="0" w:color="000000"/>
              <w:bottom w:val="double" w:sz="5" w:space="0" w:color="000000"/>
              <w:right w:val="single" w:sz="5" w:space="0" w:color="000000"/>
            </w:tcBorders>
          </w:tcPr>
          <w:p w14:paraId="30E75FB3"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2" w:type="dxa"/>
            <w:tcBorders>
              <w:top w:val="single" w:sz="5" w:space="0" w:color="000000"/>
              <w:left w:val="single" w:sz="5" w:space="0" w:color="000000"/>
              <w:bottom w:val="double" w:sz="5" w:space="0" w:color="000000"/>
              <w:right w:val="single" w:sz="5" w:space="0" w:color="000000"/>
            </w:tcBorders>
            <w:vAlign w:val="center"/>
          </w:tcPr>
          <w:p w14:paraId="374F1CE9" w14:textId="66765BA4" w:rsidR="008B0177" w:rsidRPr="004C1685" w:rsidRDefault="007D4A3E" w:rsidP="00F57D63">
            <w:pPr>
              <w:pStyle w:val="Default"/>
              <w:spacing w:before="40" w:after="40"/>
              <w:jc w:val="center"/>
              <w:rPr>
                <w:rFonts w:ascii="Arial" w:hAnsi="Arial" w:cs="Arial"/>
                <w:color w:val="auto"/>
              </w:rPr>
            </w:pPr>
            <w:r w:rsidRPr="00F57D63">
              <w:rPr>
                <w:rFonts w:ascii="Segoe UI Symbol" w:hAnsi="Segoe UI Symbol" w:cs="Segoe UI Symbol"/>
                <w:b/>
                <w:color w:val="00B050"/>
                <w:sz w:val="20"/>
              </w:rPr>
              <w:t>✓</w:t>
            </w:r>
          </w:p>
        </w:tc>
      </w:tr>
      <w:tr w:rsidR="008B0177" w:rsidRPr="004C1685" w14:paraId="5207DC95" w14:textId="77777777" w:rsidTr="00F57D63">
        <w:trPr>
          <w:trHeight w:val="335"/>
        </w:trPr>
        <w:tc>
          <w:tcPr>
            <w:tcW w:w="1303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A6361D7" w14:textId="77777777" w:rsidR="008B0177" w:rsidRPr="004C1685" w:rsidRDefault="008B0177" w:rsidP="00F57D63">
            <w:pPr>
              <w:pStyle w:val="Default"/>
              <w:rPr>
                <w:rFonts w:ascii="Arial" w:hAnsi="Arial" w:cs="Arial"/>
                <w:sz w:val="22"/>
                <w:szCs w:val="22"/>
              </w:rPr>
            </w:pPr>
            <w:r w:rsidRPr="004C1685">
              <w:rPr>
                <w:rFonts w:ascii="Arial" w:hAnsi="Arial" w:cs="Arial"/>
                <w:b/>
                <w:bCs/>
                <w:sz w:val="22"/>
                <w:szCs w:val="22"/>
              </w:rPr>
              <w:t xml:space="preserve">INTRODUCTION </w:t>
            </w:r>
          </w:p>
        </w:tc>
        <w:tc>
          <w:tcPr>
            <w:tcW w:w="1262"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61AD57A2" w14:textId="77777777" w:rsidR="008B0177" w:rsidRPr="004C1685" w:rsidRDefault="008B0177" w:rsidP="00F57D63">
            <w:pPr>
              <w:pStyle w:val="Default"/>
              <w:jc w:val="center"/>
              <w:rPr>
                <w:rFonts w:ascii="Arial" w:hAnsi="Arial" w:cs="Arial"/>
                <w:color w:val="auto"/>
              </w:rPr>
            </w:pPr>
          </w:p>
        </w:tc>
      </w:tr>
      <w:tr w:rsidR="008B0177" w:rsidRPr="004C1685" w14:paraId="27056FCC" w14:textId="77777777" w:rsidTr="00F57D63">
        <w:trPr>
          <w:trHeight w:val="333"/>
        </w:trPr>
        <w:tc>
          <w:tcPr>
            <w:tcW w:w="2800" w:type="dxa"/>
            <w:tcBorders>
              <w:top w:val="single" w:sz="5" w:space="0" w:color="000000"/>
              <w:left w:val="single" w:sz="5" w:space="0" w:color="000000"/>
              <w:bottom w:val="single" w:sz="5" w:space="0" w:color="000000"/>
              <w:right w:val="single" w:sz="5" w:space="0" w:color="000000"/>
            </w:tcBorders>
          </w:tcPr>
          <w:p w14:paraId="12A62E34"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0C472DDA" w14:textId="77777777" w:rsidR="008B0177" w:rsidRPr="00363B8D" w:rsidRDefault="008B0177" w:rsidP="00F57D63">
            <w:pPr>
              <w:pStyle w:val="Default"/>
              <w:spacing w:before="40" w:after="40"/>
              <w:jc w:val="right"/>
              <w:rPr>
                <w:rFonts w:ascii="Arial" w:hAnsi="Arial" w:cs="Arial"/>
                <w:sz w:val="20"/>
                <w:szCs w:val="20"/>
              </w:rPr>
            </w:pPr>
            <w:r w:rsidRPr="00363B8D">
              <w:rPr>
                <w:rFonts w:ascii="Arial" w:hAnsi="Arial" w:cs="Arial"/>
                <w:sz w:val="20"/>
                <w:szCs w:val="20"/>
              </w:rPr>
              <w:t>3</w:t>
            </w:r>
          </w:p>
        </w:tc>
        <w:tc>
          <w:tcPr>
            <w:tcW w:w="9695" w:type="dxa"/>
            <w:tcBorders>
              <w:top w:val="single" w:sz="5" w:space="0" w:color="000000"/>
              <w:left w:val="single" w:sz="5" w:space="0" w:color="000000"/>
              <w:bottom w:val="single" w:sz="5" w:space="0" w:color="000000"/>
              <w:right w:val="single" w:sz="5" w:space="0" w:color="000000"/>
            </w:tcBorders>
          </w:tcPr>
          <w:p w14:paraId="21B6B713"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2" w:type="dxa"/>
            <w:tcBorders>
              <w:top w:val="single" w:sz="5" w:space="0" w:color="000000"/>
              <w:left w:val="single" w:sz="5" w:space="0" w:color="000000"/>
              <w:bottom w:val="single" w:sz="5" w:space="0" w:color="000000"/>
              <w:right w:val="single" w:sz="5" w:space="0" w:color="000000"/>
            </w:tcBorders>
            <w:vAlign w:val="center"/>
          </w:tcPr>
          <w:p w14:paraId="799A1430" w14:textId="1D79A701" w:rsidR="008B0177" w:rsidRPr="004C1685" w:rsidRDefault="007D4A3E" w:rsidP="00F57D63">
            <w:pPr>
              <w:pStyle w:val="Default"/>
              <w:spacing w:before="40" w:after="40"/>
              <w:jc w:val="center"/>
              <w:rPr>
                <w:rFonts w:ascii="Arial" w:hAnsi="Arial" w:cs="Arial"/>
                <w:color w:val="auto"/>
              </w:rPr>
            </w:pPr>
            <w:r w:rsidRPr="00F57D63">
              <w:rPr>
                <w:rFonts w:ascii="Segoe UI Symbol" w:hAnsi="Segoe UI Symbol" w:cs="Segoe UI Symbol"/>
                <w:b/>
                <w:color w:val="00B050"/>
                <w:sz w:val="20"/>
              </w:rPr>
              <w:t>✓</w:t>
            </w:r>
          </w:p>
        </w:tc>
      </w:tr>
      <w:tr w:rsidR="008B0177" w:rsidRPr="004C1685" w14:paraId="10BEC2A7" w14:textId="77777777" w:rsidTr="00F57D63">
        <w:trPr>
          <w:trHeight w:val="568"/>
        </w:trPr>
        <w:tc>
          <w:tcPr>
            <w:tcW w:w="2800" w:type="dxa"/>
            <w:tcBorders>
              <w:top w:val="single" w:sz="5" w:space="0" w:color="000000"/>
              <w:left w:val="single" w:sz="5" w:space="0" w:color="000000"/>
              <w:bottom w:val="double" w:sz="2" w:space="0" w:color="FFFFCC"/>
              <w:right w:val="single" w:sz="5" w:space="0" w:color="000000"/>
            </w:tcBorders>
          </w:tcPr>
          <w:p w14:paraId="169EB06A"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60E29B09" w14:textId="77777777" w:rsidR="008B0177" w:rsidRPr="00363B8D" w:rsidRDefault="008B0177" w:rsidP="00F57D63">
            <w:pPr>
              <w:pStyle w:val="Default"/>
              <w:spacing w:before="40" w:after="40"/>
              <w:jc w:val="right"/>
              <w:rPr>
                <w:rFonts w:ascii="Arial" w:hAnsi="Arial" w:cs="Arial"/>
                <w:sz w:val="20"/>
                <w:szCs w:val="20"/>
              </w:rPr>
            </w:pPr>
            <w:r w:rsidRPr="00363B8D">
              <w:rPr>
                <w:rFonts w:ascii="Arial" w:hAnsi="Arial" w:cs="Arial"/>
                <w:sz w:val="20"/>
                <w:szCs w:val="20"/>
              </w:rPr>
              <w:t>4</w:t>
            </w:r>
          </w:p>
        </w:tc>
        <w:tc>
          <w:tcPr>
            <w:tcW w:w="9695" w:type="dxa"/>
            <w:tcBorders>
              <w:top w:val="single" w:sz="5" w:space="0" w:color="000000"/>
              <w:left w:val="single" w:sz="5" w:space="0" w:color="000000"/>
              <w:bottom w:val="double" w:sz="5" w:space="0" w:color="000000"/>
              <w:right w:val="single" w:sz="5" w:space="0" w:color="000000"/>
            </w:tcBorders>
          </w:tcPr>
          <w:p w14:paraId="7062A1E0"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2" w:type="dxa"/>
            <w:tcBorders>
              <w:top w:val="single" w:sz="5" w:space="0" w:color="000000"/>
              <w:left w:val="single" w:sz="5" w:space="0" w:color="000000"/>
              <w:bottom w:val="double" w:sz="5" w:space="0" w:color="000000"/>
              <w:right w:val="single" w:sz="5" w:space="0" w:color="000000"/>
            </w:tcBorders>
            <w:vAlign w:val="center"/>
          </w:tcPr>
          <w:p w14:paraId="12E90703" w14:textId="5F08A2F5" w:rsidR="008B0177" w:rsidRPr="004C1685" w:rsidRDefault="007D4A3E" w:rsidP="00F57D63">
            <w:pPr>
              <w:pStyle w:val="Default"/>
              <w:spacing w:before="40" w:after="40"/>
              <w:jc w:val="center"/>
              <w:rPr>
                <w:rFonts w:ascii="Arial" w:hAnsi="Arial" w:cs="Arial"/>
                <w:color w:val="auto"/>
              </w:rPr>
            </w:pPr>
            <w:r w:rsidRPr="00F57D63">
              <w:rPr>
                <w:rFonts w:ascii="Segoe UI Symbol" w:hAnsi="Segoe UI Symbol" w:cs="Segoe UI Symbol"/>
                <w:b/>
                <w:color w:val="00B050"/>
                <w:sz w:val="20"/>
              </w:rPr>
              <w:t>✓</w:t>
            </w:r>
          </w:p>
        </w:tc>
      </w:tr>
      <w:tr w:rsidR="008B0177" w:rsidRPr="004C1685" w14:paraId="3B1A69AA" w14:textId="77777777" w:rsidTr="00F57D63">
        <w:trPr>
          <w:trHeight w:val="335"/>
        </w:trPr>
        <w:tc>
          <w:tcPr>
            <w:tcW w:w="1303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13E3BDE" w14:textId="77777777" w:rsidR="008B0177" w:rsidRPr="004C1685" w:rsidRDefault="008B0177" w:rsidP="00F57D63">
            <w:pPr>
              <w:pStyle w:val="Default"/>
              <w:rPr>
                <w:rFonts w:ascii="Arial" w:hAnsi="Arial" w:cs="Arial"/>
                <w:sz w:val="22"/>
                <w:szCs w:val="22"/>
              </w:rPr>
            </w:pPr>
            <w:r w:rsidRPr="004C1685">
              <w:rPr>
                <w:rFonts w:ascii="Arial" w:hAnsi="Arial" w:cs="Arial"/>
                <w:b/>
                <w:bCs/>
                <w:sz w:val="22"/>
                <w:szCs w:val="22"/>
              </w:rPr>
              <w:t xml:space="preserve">METHODS </w:t>
            </w:r>
          </w:p>
        </w:tc>
        <w:tc>
          <w:tcPr>
            <w:tcW w:w="1262"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4B8B53CB" w14:textId="77777777" w:rsidR="008B0177" w:rsidRPr="004C1685" w:rsidRDefault="008B0177" w:rsidP="00F57D63">
            <w:pPr>
              <w:pStyle w:val="Default"/>
              <w:jc w:val="center"/>
              <w:rPr>
                <w:rFonts w:ascii="Arial" w:hAnsi="Arial" w:cs="Arial"/>
                <w:color w:val="auto"/>
              </w:rPr>
            </w:pPr>
          </w:p>
        </w:tc>
      </w:tr>
      <w:tr w:rsidR="008B0177" w:rsidRPr="004C1685" w14:paraId="3D5793DE" w14:textId="77777777" w:rsidTr="00F57D63">
        <w:trPr>
          <w:trHeight w:val="578"/>
        </w:trPr>
        <w:tc>
          <w:tcPr>
            <w:tcW w:w="2800" w:type="dxa"/>
            <w:tcBorders>
              <w:top w:val="single" w:sz="5" w:space="0" w:color="000000"/>
              <w:left w:val="single" w:sz="5" w:space="0" w:color="000000"/>
              <w:bottom w:val="single" w:sz="5" w:space="0" w:color="000000"/>
              <w:right w:val="single" w:sz="5" w:space="0" w:color="000000"/>
            </w:tcBorders>
          </w:tcPr>
          <w:p w14:paraId="7F5478AB"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66A6371F" w14:textId="77777777" w:rsidR="008B0177" w:rsidRPr="00363B8D" w:rsidRDefault="008B0177" w:rsidP="00F57D63">
            <w:pPr>
              <w:pStyle w:val="Default"/>
              <w:spacing w:before="40" w:after="40"/>
              <w:jc w:val="right"/>
              <w:rPr>
                <w:rFonts w:ascii="Arial" w:hAnsi="Arial" w:cs="Arial"/>
                <w:sz w:val="20"/>
                <w:szCs w:val="20"/>
              </w:rPr>
            </w:pPr>
            <w:r w:rsidRPr="00363B8D">
              <w:rPr>
                <w:rFonts w:ascii="Arial" w:hAnsi="Arial" w:cs="Arial"/>
                <w:sz w:val="20"/>
                <w:szCs w:val="20"/>
              </w:rPr>
              <w:t>5</w:t>
            </w:r>
          </w:p>
        </w:tc>
        <w:tc>
          <w:tcPr>
            <w:tcW w:w="9695" w:type="dxa"/>
            <w:tcBorders>
              <w:top w:val="single" w:sz="5" w:space="0" w:color="000000"/>
              <w:left w:val="single" w:sz="5" w:space="0" w:color="000000"/>
              <w:bottom w:val="single" w:sz="5" w:space="0" w:color="000000"/>
              <w:right w:val="single" w:sz="5" w:space="0" w:color="000000"/>
            </w:tcBorders>
          </w:tcPr>
          <w:p w14:paraId="119D9BF9"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2" w:type="dxa"/>
            <w:tcBorders>
              <w:top w:val="single" w:sz="5" w:space="0" w:color="000000"/>
              <w:left w:val="single" w:sz="5" w:space="0" w:color="000000"/>
              <w:bottom w:val="single" w:sz="5" w:space="0" w:color="000000"/>
              <w:right w:val="single" w:sz="5" w:space="0" w:color="000000"/>
            </w:tcBorders>
            <w:vAlign w:val="center"/>
          </w:tcPr>
          <w:p w14:paraId="66754EA9" w14:textId="696089C9" w:rsidR="008B0177" w:rsidRPr="004C1685" w:rsidRDefault="007D4A3E" w:rsidP="00F57D63">
            <w:pPr>
              <w:pStyle w:val="Default"/>
              <w:spacing w:before="40" w:after="40"/>
              <w:jc w:val="center"/>
              <w:rPr>
                <w:rFonts w:ascii="Arial" w:hAnsi="Arial" w:cs="Arial"/>
                <w:color w:val="auto"/>
              </w:rPr>
            </w:pPr>
            <w:r w:rsidRPr="00F57D63">
              <w:rPr>
                <w:rFonts w:ascii="Segoe UI Symbol" w:hAnsi="Segoe UI Symbol" w:cs="Segoe UI Symbol"/>
                <w:b/>
                <w:color w:val="00B050"/>
                <w:sz w:val="20"/>
              </w:rPr>
              <w:t>✓</w:t>
            </w:r>
          </w:p>
        </w:tc>
      </w:tr>
      <w:tr w:rsidR="008B0177" w:rsidRPr="004C1685" w14:paraId="233688C9" w14:textId="77777777" w:rsidTr="00F57D63">
        <w:trPr>
          <w:trHeight w:val="578"/>
        </w:trPr>
        <w:tc>
          <w:tcPr>
            <w:tcW w:w="2800" w:type="dxa"/>
            <w:tcBorders>
              <w:top w:val="single" w:sz="5" w:space="0" w:color="000000"/>
              <w:left w:val="single" w:sz="5" w:space="0" w:color="000000"/>
              <w:bottom w:val="single" w:sz="5" w:space="0" w:color="000000"/>
              <w:right w:val="single" w:sz="5" w:space="0" w:color="000000"/>
            </w:tcBorders>
          </w:tcPr>
          <w:p w14:paraId="63D089C2"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5241B6B6" w14:textId="77777777" w:rsidR="008B0177" w:rsidRPr="00363B8D" w:rsidRDefault="008B0177" w:rsidP="00F57D63">
            <w:pPr>
              <w:pStyle w:val="Default"/>
              <w:spacing w:before="40" w:after="40"/>
              <w:jc w:val="right"/>
              <w:rPr>
                <w:rFonts w:ascii="Arial" w:hAnsi="Arial" w:cs="Arial"/>
                <w:sz w:val="20"/>
                <w:szCs w:val="20"/>
              </w:rPr>
            </w:pPr>
            <w:r w:rsidRPr="00363B8D">
              <w:rPr>
                <w:rFonts w:ascii="Arial" w:hAnsi="Arial" w:cs="Arial"/>
                <w:sz w:val="20"/>
                <w:szCs w:val="20"/>
              </w:rPr>
              <w:t>6</w:t>
            </w:r>
          </w:p>
        </w:tc>
        <w:tc>
          <w:tcPr>
            <w:tcW w:w="9695" w:type="dxa"/>
            <w:tcBorders>
              <w:top w:val="single" w:sz="5" w:space="0" w:color="000000"/>
              <w:left w:val="single" w:sz="5" w:space="0" w:color="000000"/>
              <w:bottom w:val="single" w:sz="5" w:space="0" w:color="000000"/>
              <w:right w:val="single" w:sz="5" w:space="0" w:color="000000"/>
            </w:tcBorders>
          </w:tcPr>
          <w:p w14:paraId="3E0B38C9"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2" w:type="dxa"/>
            <w:tcBorders>
              <w:top w:val="single" w:sz="5" w:space="0" w:color="000000"/>
              <w:left w:val="single" w:sz="5" w:space="0" w:color="000000"/>
              <w:bottom w:val="single" w:sz="5" w:space="0" w:color="000000"/>
              <w:right w:val="single" w:sz="5" w:space="0" w:color="000000"/>
            </w:tcBorders>
            <w:vAlign w:val="center"/>
          </w:tcPr>
          <w:p w14:paraId="4F8E5A99" w14:textId="3792DCBB" w:rsidR="008B0177" w:rsidRPr="004C1685" w:rsidRDefault="007D4A3E" w:rsidP="00F57D63">
            <w:pPr>
              <w:pStyle w:val="Default"/>
              <w:spacing w:before="40" w:after="40"/>
              <w:jc w:val="center"/>
              <w:rPr>
                <w:rFonts w:ascii="Arial" w:hAnsi="Arial" w:cs="Arial"/>
                <w:color w:val="auto"/>
              </w:rPr>
            </w:pPr>
            <w:r w:rsidRPr="00F57D63">
              <w:rPr>
                <w:rFonts w:ascii="Segoe UI Symbol" w:hAnsi="Segoe UI Symbol" w:cs="Segoe UI Symbol"/>
                <w:b/>
                <w:color w:val="00B050"/>
                <w:sz w:val="20"/>
              </w:rPr>
              <w:t>✓</w:t>
            </w:r>
          </w:p>
        </w:tc>
      </w:tr>
      <w:tr w:rsidR="008B0177" w:rsidRPr="004C1685" w14:paraId="41CE1597" w14:textId="77777777" w:rsidTr="00F57D63">
        <w:trPr>
          <w:trHeight w:val="578"/>
        </w:trPr>
        <w:tc>
          <w:tcPr>
            <w:tcW w:w="2800" w:type="dxa"/>
            <w:tcBorders>
              <w:top w:val="single" w:sz="5" w:space="0" w:color="000000"/>
              <w:left w:val="single" w:sz="5" w:space="0" w:color="000000"/>
              <w:bottom w:val="single" w:sz="5" w:space="0" w:color="000000"/>
              <w:right w:val="single" w:sz="5" w:space="0" w:color="000000"/>
            </w:tcBorders>
          </w:tcPr>
          <w:p w14:paraId="7E2A3B64"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35356A42" w14:textId="77777777" w:rsidR="008B0177" w:rsidRPr="00363B8D" w:rsidRDefault="008B0177" w:rsidP="00F57D63">
            <w:pPr>
              <w:pStyle w:val="Default"/>
              <w:spacing w:before="40" w:after="40"/>
              <w:jc w:val="right"/>
              <w:rPr>
                <w:rFonts w:ascii="Arial" w:hAnsi="Arial" w:cs="Arial"/>
                <w:sz w:val="20"/>
                <w:szCs w:val="20"/>
              </w:rPr>
            </w:pPr>
            <w:r w:rsidRPr="00363B8D">
              <w:rPr>
                <w:rFonts w:ascii="Arial" w:hAnsi="Arial" w:cs="Arial"/>
                <w:sz w:val="20"/>
                <w:szCs w:val="20"/>
              </w:rPr>
              <w:t>7</w:t>
            </w:r>
          </w:p>
        </w:tc>
        <w:tc>
          <w:tcPr>
            <w:tcW w:w="9695" w:type="dxa"/>
            <w:tcBorders>
              <w:top w:val="single" w:sz="5" w:space="0" w:color="000000"/>
              <w:left w:val="single" w:sz="5" w:space="0" w:color="000000"/>
              <w:bottom w:val="single" w:sz="5" w:space="0" w:color="000000"/>
              <w:right w:val="single" w:sz="5" w:space="0" w:color="000000"/>
            </w:tcBorders>
          </w:tcPr>
          <w:p w14:paraId="5D3A346D"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2" w:type="dxa"/>
            <w:tcBorders>
              <w:top w:val="single" w:sz="5" w:space="0" w:color="000000"/>
              <w:left w:val="single" w:sz="5" w:space="0" w:color="000000"/>
              <w:bottom w:val="single" w:sz="5" w:space="0" w:color="000000"/>
              <w:right w:val="single" w:sz="5" w:space="0" w:color="000000"/>
            </w:tcBorders>
            <w:vAlign w:val="center"/>
          </w:tcPr>
          <w:p w14:paraId="1CFA1A42" w14:textId="6C5314D2" w:rsidR="008B0177" w:rsidRPr="004C1685" w:rsidRDefault="005D21A2" w:rsidP="00F57D63">
            <w:pPr>
              <w:pStyle w:val="Default"/>
              <w:spacing w:before="40" w:after="40"/>
              <w:jc w:val="center"/>
              <w:rPr>
                <w:rFonts w:ascii="Arial" w:hAnsi="Arial" w:cs="Arial"/>
                <w:color w:val="auto"/>
              </w:rPr>
            </w:pPr>
            <w:r w:rsidRPr="00F57D63">
              <w:rPr>
                <w:rFonts w:ascii="Segoe UI Symbol" w:hAnsi="Segoe UI Symbol" w:cs="Segoe UI Symbol"/>
                <w:b/>
                <w:color w:val="00B050"/>
                <w:sz w:val="20"/>
              </w:rPr>
              <w:t>✓</w:t>
            </w:r>
          </w:p>
        </w:tc>
      </w:tr>
      <w:tr w:rsidR="008B0177" w:rsidRPr="004C1685" w14:paraId="499A3C3D" w14:textId="77777777" w:rsidTr="00F57D63">
        <w:trPr>
          <w:trHeight w:val="578"/>
        </w:trPr>
        <w:tc>
          <w:tcPr>
            <w:tcW w:w="2800" w:type="dxa"/>
            <w:tcBorders>
              <w:top w:val="single" w:sz="5" w:space="0" w:color="000000"/>
              <w:left w:val="single" w:sz="5" w:space="0" w:color="000000"/>
              <w:bottom w:val="single" w:sz="5" w:space="0" w:color="000000"/>
              <w:right w:val="single" w:sz="5" w:space="0" w:color="000000"/>
            </w:tcBorders>
          </w:tcPr>
          <w:p w14:paraId="1A1F23DD"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37AF9F3D" w14:textId="77777777" w:rsidR="008B0177" w:rsidRPr="00363B8D" w:rsidRDefault="008B0177" w:rsidP="00F57D63">
            <w:pPr>
              <w:pStyle w:val="Default"/>
              <w:spacing w:before="40" w:after="40"/>
              <w:jc w:val="right"/>
              <w:rPr>
                <w:rFonts w:ascii="Arial" w:hAnsi="Arial" w:cs="Arial"/>
                <w:sz w:val="20"/>
                <w:szCs w:val="20"/>
              </w:rPr>
            </w:pPr>
            <w:r w:rsidRPr="00363B8D">
              <w:rPr>
                <w:rFonts w:ascii="Arial" w:hAnsi="Arial" w:cs="Arial"/>
                <w:sz w:val="20"/>
                <w:szCs w:val="20"/>
              </w:rPr>
              <w:t>8</w:t>
            </w:r>
          </w:p>
        </w:tc>
        <w:tc>
          <w:tcPr>
            <w:tcW w:w="9695" w:type="dxa"/>
            <w:tcBorders>
              <w:top w:val="single" w:sz="5" w:space="0" w:color="000000"/>
              <w:left w:val="single" w:sz="5" w:space="0" w:color="000000"/>
              <w:bottom w:val="single" w:sz="5" w:space="0" w:color="000000"/>
              <w:right w:val="single" w:sz="5" w:space="0" w:color="000000"/>
            </w:tcBorders>
          </w:tcPr>
          <w:p w14:paraId="677CCBB6"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2" w:type="dxa"/>
            <w:tcBorders>
              <w:top w:val="single" w:sz="5" w:space="0" w:color="000000"/>
              <w:left w:val="single" w:sz="5" w:space="0" w:color="000000"/>
              <w:bottom w:val="single" w:sz="5" w:space="0" w:color="000000"/>
              <w:right w:val="single" w:sz="5" w:space="0" w:color="000000"/>
            </w:tcBorders>
            <w:vAlign w:val="center"/>
          </w:tcPr>
          <w:p w14:paraId="399FFC2E" w14:textId="4A52B3E0" w:rsidR="008B0177" w:rsidRPr="004C1685" w:rsidRDefault="005D21A2" w:rsidP="00F57D63">
            <w:pPr>
              <w:pStyle w:val="Default"/>
              <w:spacing w:before="40" w:after="40"/>
              <w:jc w:val="center"/>
              <w:rPr>
                <w:rFonts w:ascii="Arial" w:hAnsi="Arial" w:cs="Arial"/>
                <w:color w:val="auto"/>
              </w:rPr>
            </w:pPr>
            <w:r w:rsidRPr="00F57D63">
              <w:rPr>
                <w:rFonts w:ascii="Segoe UI Symbol" w:hAnsi="Segoe UI Symbol" w:cs="Segoe UI Symbol"/>
                <w:b/>
                <w:color w:val="00B050"/>
                <w:sz w:val="20"/>
              </w:rPr>
              <w:t>✓</w:t>
            </w:r>
          </w:p>
        </w:tc>
      </w:tr>
      <w:tr w:rsidR="008B0177" w:rsidRPr="004C1685" w14:paraId="447C9A69" w14:textId="77777777" w:rsidTr="00F57D63">
        <w:trPr>
          <w:trHeight w:val="578"/>
        </w:trPr>
        <w:tc>
          <w:tcPr>
            <w:tcW w:w="2800" w:type="dxa"/>
            <w:tcBorders>
              <w:top w:val="single" w:sz="5" w:space="0" w:color="000000"/>
              <w:left w:val="single" w:sz="5" w:space="0" w:color="000000"/>
              <w:bottom w:val="single" w:sz="5" w:space="0" w:color="000000"/>
              <w:right w:val="single" w:sz="5" w:space="0" w:color="000000"/>
            </w:tcBorders>
          </w:tcPr>
          <w:p w14:paraId="3D05CD99"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22AD2D77" w14:textId="77777777" w:rsidR="008B0177" w:rsidRPr="00363B8D" w:rsidRDefault="008B0177" w:rsidP="00F57D63">
            <w:pPr>
              <w:pStyle w:val="Default"/>
              <w:spacing w:before="40" w:after="40"/>
              <w:jc w:val="right"/>
              <w:rPr>
                <w:rFonts w:ascii="Arial" w:hAnsi="Arial" w:cs="Arial"/>
                <w:sz w:val="20"/>
                <w:szCs w:val="20"/>
              </w:rPr>
            </w:pPr>
            <w:r w:rsidRPr="00363B8D">
              <w:rPr>
                <w:rFonts w:ascii="Arial" w:hAnsi="Arial" w:cs="Arial"/>
                <w:sz w:val="20"/>
                <w:szCs w:val="20"/>
              </w:rPr>
              <w:t>9</w:t>
            </w:r>
          </w:p>
        </w:tc>
        <w:tc>
          <w:tcPr>
            <w:tcW w:w="9695" w:type="dxa"/>
            <w:tcBorders>
              <w:top w:val="single" w:sz="5" w:space="0" w:color="000000"/>
              <w:left w:val="single" w:sz="5" w:space="0" w:color="000000"/>
              <w:bottom w:val="single" w:sz="5" w:space="0" w:color="000000"/>
              <w:right w:val="single" w:sz="5" w:space="0" w:color="000000"/>
            </w:tcBorders>
          </w:tcPr>
          <w:p w14:paraId="68B601A0"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262" w:type="dxa"/>
            <w:tcBorders>
              <w:top w:val="single" w:sz="5" w:space="0" w:color="000000"/>
              <w:left w:val="single" w:sz="5" w:space="0" w:color="000000"/>
              <w:bottom w:val="single" w:sz="5" w:space="0" w:color="000000"/>
              <w:right w:val="single" w:sz="5" w:space="0" w:color="000000"/>
            </w:tcBorders>
            <w:vAlign w:val="center"/>
          </w:tcPr>
          <w:p w14:paraId="29693756" w14:textId="61CB6E51" w:rsidR="008B0177" w:rsidRPr="004C1685" w:rsidRDefault="005D21A2" w:rsidP="00F57D63">
            <w:pPr>
              <w:pStyle w:val="Default"/>
              <w:spacing w:before="40" w:after="40"/>
              <w:jc w:val="center"/>
              <w:rPr>
                <w:rFonts w:ascii="Arial" w:hAnsi="Arial" w:cs="Arial"/>
                <w:color w:val="auto"/>
              </w:rPr>
            </w:pPr>
            <w:r w:rsidRPr="00F57D63">
              <w:rPr>
                <w:rFonts w:ascii="Segoe UI Symbol" w:hAnsi="Segoe UI Symbol" w:cs="Segoe UI Symbol"/>
                <w:b/>
                <w:color w:val="00B050"/>
                <w:sz w:val="20"/>
              </w:rPr>
              <w:t>✓</w:t>
            </w:r>
          </w:p>
        </w:tc>
      </w:tr>
      <w:tr w:rsidR="008B0177" w:rsidRPr="004C1685" w14:paraId="3F5EB763" w14:textId="77777777" w:rsidTr="00F57D63">
        <w:trPr>
          <w:trHeight w:val="578"/>
        </w:trPr>
        <w:tc>
          <w:tcPr>
            <w:tcW w:w="2800" w:type="dxa"/>
            <w:tcBorders>
              <w:top w:val="single" w:sz="5" w:space="0" w:color="000000"/>
              <w:left w:val="single" w:sz="5" w:space="0" w:color="000000"/>
              <w:bottom w:val="single" w:sz="5" w:space="0" w:color="000000"/>
              <w:right w:val="single" w:sz="5" w:space="0" w:color="000000"/>
            </w:tcBorders>
          </w:tcPr>
          <w:p w14:paraId="7B3C8283"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5B67C9A8" w14:textId="77777777" w:rsidR="008B0177" w:rsidRPr="004C1685" w:rsidRDefault="008B0177" w:rsidP="00F57D63">
            <w:pPr>
              <w:pStyle w:val="Default"/>
              <w:spacing w:before="40" w:after="40"/>
              <w:jc w:val="right"/>
              <w:rPr>
                <w:rFonts w:ascii="Arial" w:hAnsi="Arial" w:cs="Arial"/>
                <w:sz w:val="20"/>
                <w:szCs w:val="20"/>
              </w:rPr>
            </w:pPr>
            <w:r w:rsidRPr="004C1685">
              <w:rPr>
                <w:rFonts w:ascii="Arial" w:hAnsi="Arial" w:cs="Arial"/>
                <w:sz w:val="20"/>
                <w:szCs w:val="20"/>
              </w:rPr>
              <w:t>10</w:t>
            </w:r>
          </w:p>
        </w:tc>
        <w:tc>
          <w:tcPr>
            <w:tcW w:w="9695" w:type="dxa"/>
            <w:tcBorders>
              <w:top w:val="single" w:sz="5" w:space="0" w:color="000000"/>
              <w:left w:val="single" w:sz="5" w:space="0" w:color="000000"/>
              <w:bottom w:val="single" w:sz="5" w:space="0" w:color="000000"/>
              <w:right w:val="single" w:sz="5" w:space="0" w:color="000000"/>
            </w:tcBorders>
          </w:tcPr>
          <w:p w14:paraId="37B02BCA"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2" w:type="dxa"/>
            <w:tcBorders>
              <w:top w:val="single" w:sz="5" w:space="0" w:color="000000"/>
              <w:left w:val="single" w:sz="5" w:space="0" w:color="000000"/>
              <w:bottom w:val="single" w:sz="5" w:space="0" w:color="000000"/>
              <w:right w:val="single" w:sz="5" w:space="0" w:color="000000"/>
            </w:tcBorders>
            <w:vAlign w:val="center"/>
          </w:tcPr>
          <w:p w14:paraId="7C8CC496" w14:textId="54540060" w:rsidR="008B0177" w:rsidRPr="004C1685" w:rsidRDefault="005D21A2" w:rsidP="00F57D63">
            <w:pPr>
              <w:pStyle w:val="Default"/>
              <w:spacing w:before="40" w:after="40"/>
              <w:jc w:val="center"/>
              <w:rPr>
                <w:rFonts w:ascii="Arial" w:hAnsi="Arial" w:cs="Arial"/>
                <w:color w:val="auto"/>
              </w:rPr>
            </w:pPr>
            <w:r w:rsidRPr="00F57D63">
              <w:rPr>
                <w:rFonts w:ascii="Segoe UI Symbol" w:hAnsi="Segoe UI Symbol" w:cs="Segoe UI Symbol"/>
                <w:b/>
                <w:color w:val="00B050"/>
                <w:sz w:val="20"/>
              </w:rPr>
              <w:t>✓</w:t>
            </w:r>
          </w:p>
        </w:tc>
      </w:tr>
      <w:tr w:rsidR="008B0177" w:rsidRPr="004C1685" w14:paraId="5441904F" w14:textId="77777777" w:rsidTr="00F57D63">
        <w:trPr>
          <w:trHeight w:val="578"/>
        </w:trPr>
        <w:tc>
          <w:tcPr>
            <w:tcW w:w="2800" w:type="dxa"/>
            <w:tcBorders>
              <w:top w:val="single" w:sz="5" w:space="0" w:color="000000"/>
              <w:left w:val="single" w:sz="5" w:space="0" w:color="000000"/>
              <w:bottom w:val="single" w:sz="5" w:space="0" w:color="000000"/>
              <w:right w:val="single" w:sz="5" w:space="0" w:color="000000"/>
            </w:tcBorders>
          </w:tcPr>
          <w:p w14:paraId="2FAE2569"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46DDFBD2" w14:textId="77777777" w:rsidR="008B0177" w:rsidRPr="004C1685" w:rsidRDefault="008B0177" w:rsidP="00F57D63">
            <w:pPr>
              <w:pStyle w:val="Default"/>
              <w:spacing w:before="40" w:after="40"/>
              <w:jc w:val="right"/>
              <w:rPr>
                <w:rFonts w:ascii="Arial" w:hAnsi="Arial" w:cs="Arial"/>
                <w:sz w:val="20"/>
                <w:szCs w:val="20"/>
              </w:rPr>
            </w:pPr>
            <w:r w:rsidRPr="004C1685">
              <w:rPr>
                <w:rFonts w:ascii="Arial" w:hAnsi="Arial" w:cs="Arial"/>
                <w:sz w:val="20"/>
                <w:szCs w:val="20"/>
              </w:rPr>
              <w:t>11</w:t>
            </w:r>
          </w:p>
        </w:tc>
        <w:tc>
          <w:tcPr>
            <w:tcW w:w="9695" w:type="dxa"/>
            <w:tcBorders>
              <w:top w:val="single" w:sz="5" w:space="0" w:color="000000"/>
              <w:left w:val="single" w:sz="5" w:space="0" w:color="000000"/>
              <w:bottom w:val="single" w:sz="5" w:space="0" w:color="000000"/>
              <w:right w:val="single" w:sz="5" w:space="0" w:color="000000"/>
            </w:tcBorders>
          </w:tcPr>
          <w:p w14:paraId="4D12767D"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2" w:type="dxa"/>
            <w:tcBorders>
              <w:top w:val="single" w:sz="5" w:space="0" w:color="000000"/>
              <w:left w:val="single" w:sz="5" w:space="0" w:color="000000"/>
              <w:bottom w:val="single" w:sz="5" w:space="0" w:color="000000"/>
              <w:right w:val="single" w:sz="5" w:space="0" w:color="000000"/>
            </w:tcBorders>
            <w:vAlign w:val="center"/>
          </w:tcPr>
          <w:p w14:paraId="58587306" w14:textId="359F52BE" w:rsidR="008B0177" w:rsidRPr="004C1685" w:rsidRDefault="005D21A2" w:rsidP="00F57D63">
            <w:pPr>
              <w:pStyle w:val="Default"/>
              <w:spacing w:before="40" w:after="40"/>
              <w:jc w:val="center"/>
              <w:rPr>
                <w:rFonts w:ascii="Arial" w:hAnsi="Arial" w:cs="Arial"/>
                <w:color w:val="auto"/>
              </w:rPr>
            </w:pPr>
            <w:r w:rsidRPr="00F57D63">
              <w:rPr>
                <w:rFonts w:ascii="Segoe UI Symbol" w:hAnsi="Segoe UI Symbol" w:cs="Segoe UI Symbol"/>
                <w:b/>
                <w:color w:val="00B050"/>
                <w:sz w:val="20"/>
              </w:rPr>
              <w:t>✓</w:t>
            </w:r>
          </w:p>
        </w:tc>
      </w:tr>
      <w:tr w:rsidR="008B0177" w:rsidRPr="004C1685" w14:paraId="076272ED" w14:textId="77777777" w:rsidTr="00F57D63">
        <w:trPr>
          <w:trHeight w:val="578"/>
        </w:trPr>
        <w:tc>
          <w:tcPr>
            <w:tcW w:w="2800" w:type="dxa"/>
            <w:tcBorders>
              <w:top w:val="single" w:sz="5" w:space="0" w:color="000000"/>
              <w:left w:val="single" w:sz="5" w:space="0" w:color="000000"/>
              <w:bottom w:val="single" w:sz="5" w:space="0" w:color="000000"/>
              <w:right w:val="single" w:sz="5" w:space="0" w:color="000000"/>
            </w:tcBorders>
          </w:tcPr>
          <w:p w14:paraId="724A0C73"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1DCC8B3F" w14:textId="77777777" w:rsidR="008B0177" w:rsidRPr="004C1685" w:rsidRDefault="008B0177" w:rsidP="00F57D63">
            <w:pPr>
              <w:pStyle w:val="Default"/>
              <w:spacing w:before="40" w:after="40"/>
              <w:jc w:val="right"/>
              <w:rPr>
                <w:rFonts w:ascii="Arial" w:hAnsi="Arial" w:cs="Arial"/>
                <w:sz w:val="20"/>
                <w:szCs w:val="20"/>
              </w:rPr>
            </w:pPr>
            <w:r w:rsidRPr="004C1685">
              <w:rPr>
                <w:rFonts w:ascii="Arial" w:hAnsi="Arial" w:cs="Arial"/>
                <w:sz w:val="20"/>
                <w:szCs w:val="20"/>
              </w:rPr>
              <w:t>12</w:t>
            </w:r>
          </w:p>
        </w:tc>
        <w:tc>
          <w:tcPr>
            <w:tcW w:w="9695" w:type="dxa"/>
            <w:tcBorders>
              <w:top w:val="single" w:sz="5" w:space="0" w:color="000000"/>
              <w:left w:val="single" w:sz="5" w:space="0" w:color="000000"/>
              <w:bottom w:val="single" w:sz="5" w:space="0" w:color="000000"/>
              <w:right w:val="single" w:sz="5" w:space="0" w:color="000000"/>
            </w:tcBorders>
          </w:tcPr>
          <w:p w14:paraId="4B069FEA"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2" w:type="dxa"/>
            <w:tcBorders>
              <w:top w:val="single" w:sz="5" w:space="0" w:color="000000"/>
              <w:left w:val="single" w:sz="5" w:space="0" w:color="000000"/>
              <w:bottom w:val="single" w:sz="5" w:space="0" w:color="000000"/>
              <w:right w:val="single" w:sz="5" w:space="0" w:color="000000"/>
            </w:tcBorders>
            <w:vAlign w:val="center"/>
          </w:tcPr>
          <w:p w14:paraId="5831BE68" w14:textId="3C362422" w:rsidR="008B0177" w:rsidRPr="004C1685" w:rsidRDefault="005D21A2" w:rsidP="00F57D63">
            <w:pPr>
              <w:pStyle w:val="Default"/>
              <w:spacing w:before="40" w:after="40"/>
              <w:jc w:val="center"/>
              <w:rPr>
                <w:rFonts w:ascii="Arial" w:hAnsi="Arial" w:cs="Arial"/>
                <w:color w:val="auto"/>
              </w:rPr>
            </w:pPr>
            <w:r w:rsidRPr="00F57D63">
              <w:rPr>
                <w:rFonts w:ascii="Segoe UI Symbol" w:hAnsi="Segoe UI Symbol" w:cs="Segoe UI Symbol"/>
                <w:b/>
                <w:color w:val="00B050"/>
                <w:sz w:val="20"/>
              </w:rPr>
              <w:t>✓</w:t>
            </w:r>
          </w:p>
        </w:tc>
      </w:tr>
      <w:tr w:rsidR="008B0177" w:rsidRPr="004C1685" w14:paraId="24943493" w14:textId="77777777" w:rsidTr="00F57D63">
        <w:trPr>
          <w:trHeight w:val="333"/>
        </w:trPr>
        <w:tc>
          <w:tcPr>
            <w:tcW w:w="2800" w:type="dxa"/>
            <w:tcBorders>
              <w:top w:val="single" w:sz="5" w:space="0" w:color="000000"/>
              <w:left w:val="single" w:sz="5" w:space="0" w:color="000000"/>
              <w:bottom w:val="single" w:sz="5" w:space="0" w:color="000000"/>
              <w:right w:val="single" w:sz="5" w:space="0" w:color="000000"/>
            </w:tcBorders>
          </w:tcPr>
          <w:p w14:paraId="66DFAB16"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2DB365A7" w14:textId="77777777" w:rsidR="008B0177" w:rsidRPr="004C1685" w:rsidRDefault="008B0177" w:rsidP="00F57D63">
            <w:pPr>
              <w:pStyle w:val="Default"/>
              <w:spacing w:before="40" w:after="40"/>
              <w:jc w:val="right"/>
              <w:rPr>
                <w:rFonts w:ascii="Arial" w:hAnsi="Arial" w:cs="Arial"/>
                <w:sz w:val="20"/>
                <w:szCs w:val="20"/>
              </w:rPr>
            </w:pPr>
            <w:r w:rsidRPr="004C1685">
              <w:rPr>
                <w:rFonts w:ascii="Arial" w:hAnsi="Arial" w:cs="Arial"/>
                <w:sz w:val="20"/>
                <w:szCs w:val="20"/>
              </w:rPr>
              <w:t>13</w:t>
            </w:r>
          </w:p>
        </w:tc>
        <w:tc>
          <w:tcPr>
            <w:tcW w:w="9695" w:type="dxa"/>
            <w:tcBorders>
              <w:top w:val="single" w:sz="5" w:space="0" w:color="000000"/>
              <w:left w:val="single" w:sz="5" w:space="0" w:color="000000"/>
              <w:bottom w:val="single" w:sz="5" w:space="0" w:color="000000"/>
              <w:right w:val="single" w:sz="5" w:space="0" w:color="000000"/>
            </w:tcBorders>
          </w:tcPr>
          <w:p w14:paraId="564F7868"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2" w:type="dxa"/>
            <w:tcBorders>
              <w:top w:val="single" w:sz="5" w:space="0" w:color="000000"/>
              <w:left w:val="single" w:sz="5" w:space="0" w:color="000000"/>
              <w:bottom w:val="single" w:sz="5" w:space="0" w:color="000000"/>
              <w:right w:val="single" w:sz="5" w:space="0" w:color="000000"/>
            </w:tcBorders>
            <w:vAlign w:val="center"/>
          </w:tcPr>
          <w:p w14:paraId="41CB0539" w14:textId="0414EF6B" w:rsidR="008B0177" w:rsidRPr="004C1685" w:rsidRDefault="005D21A2" w:rsidP="00F57D63">
            <w:pPr>
              <w:pStyle w:val="Default"/>
              <w:spacing w:before="40" w:after="40"/>
              <w:jc w:val="center"/>
              <w:rPr>
                <w:rFonts w:ascii="Arial" w:hAnsi="Arial" w:cs="Arial"/>
                <w:color w:val="auto"/>
              </w:rPr>
            </w:pPr>
            <w:r w:rsidRPr="00F57D63">
              <w:rPr>
                <w:rFonts w:ascii="Segoe UI Symbol" w:hAnsi="Segoe UI Symbol" w:cs="Segoe UI Symbol"/>
                <w:b/>
                <w:color w:val="00B050"/>
                <w:sz w:val="20"/>
              </w:rPr>
              <w:t>✓</w:t>
            </w:r>
          </w:p>
        </w:tc>
      </w:tr>
      <w:tr w:rsidR="008B0177" w:rsidRPr="004C1685" w14:paraId="55DAF1D4" w14:textId="77777777" w:rsidTr="00F57D63">
        <w:trPr>
          <w:trHeight w:val="580"/>
        </w:trPr>
        <w:tc>
          <w:tcPr>
            <w:tcW w:w="2800" w:type="dxa"/>
            <w:tcBorders>
              <w:top w:val="single" w:sz="5" w:space="0" w:color="000000"/>
              <w:left w:val="single" w:sz="5" w:space="0" w:color="000000"/>
              <w:bottom w:val="single" w:sz="5" w:space="0" w:color="000000"/>
              <w:right w:val="single" w:sz="5" w:space="0" w:color="000000"/>
            </w:tcBorders>
          </w:tcPr>
          <w:p w14:paraId="64B1AF36"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0F9B9338" w14:textId="77777777" w:rsidR="008B0177" w:rsidRPr="004C1685" w:rsidRDefault="008B0177" w:rsidP="00F57D63">
            <w:pPr>
              <w:pStyle w:val="Default"/>
              <w:spacing w:before="40" w:after="40"/>
              <w:jc w:val="right"/>
              <w:rPr>
                <w:rFonts w:ascii="Arial" w:hAnsi="Arial" w:cs="Arial"/>
                <w:sz w:val="20"/>
                <w:szCs w:val="20"/>
              </w:rPr>
            </w:pPr>
            <w:r w:rsidRPr="004C1685">
              <w:rPr>
                <w:rFonts w:ascii="Arial" w:hAnsi="Arial" w:cs="Arial"/>
                <w:sz w:val="20"/>
                <w:szCs w:val="20"/>
              </w:rPr>
              <w:t>14</w:t>
            </w:r>
          </w:p>
        </w:tc>
        <w:tc>
          <w:tcPr>
            <w:tcW w:w="9695" w:type="dxa"/>
            <w:tcBorders>
              <w:top w:val="single" w:sz="5" w:space="0" w:color="000000"/>
              <w:left w:val="single" w:sz="5" w:space="0" w:color="000000"/>
              <w:bottom w:val="single" w:sz="5" w:space="0" w:color="000000"/>
              <w:right w:val="single" w:sz="5" w:space="0" w:color="000000"/>
            </w:tcBorders>
          </w:tcPr>
          <w:p w14:paraId="5E6B94B2"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262" w:type="dxa"/>
            <w:tcBorders>
              <w:top w:val="single" w:sz="5" w:space="0" w:color="000000"/>
              <w:left w:val="single" w:sz="5" w:space="0" w:color="000000"/>
              <w:bottom w:val="single" w:sz="5" w:space="0" w:color="000000"/>
              <w:right w:val="single" w:sz="5" w:space="0" w:color="000000"/>
            </w:tcBorders>
            <w:vAlign w:val="center"/>
          </w:tcPr>
          <w:p w14:paraId="60346A32" w14:textId="32317ECA" w:rsidR="008B0177" w:rsidRPr="004C1685" w:rsidRDefault="005D21A2" w:rsidP="00F57D63">
            <w:pPr>
              <w:pStyle w:val="Default"/>
              <w:spacing w:before="40" w:after="40"/>
              <w:jc w:val="center"/>
              <w:rPr>
                <w:rFonts w:ascii="Arial" w:hAnsi="Arial" w:cs="Arial"/>
                <w:color w:val="auto"/>
              </w:rPr>
            </w:pPr>
            <w:r w:rsidRPr="00F57D63">
              <w:rPr>
                <w:rFonts w:ascii="Segoe UI Symbol" w:hAnsi="Segoe UI Symbol" w:cs="Segoe UI Symbol"/>
                <w:b/>
                <w:color w:val="00B050"/>
                <w:sz w:val="20"/>
              </w:rPr>
              <w:t>✓</w:t>
            </w:r>
          </w:p>
        </w:tc>
      </w:tr>
    </w:tbl>
    <w:p w14:paraId="5606FE53" w14:textId="3E0240B0" w:rsidR="008B0177" w:rsidRDefault="008B0177" w:rsidP="008B0177"/>
    <w:tbl>
      <w:tblPr>
        <w:tblW w:w="14299" w:type="dxa"/>
        <w:tblInd w:w="-6" w:type="dxa"/>
        <w:tblBorders>
          <w:top w:val="nil"/>
          <w:left w:val="nil"/>
          <w:bottom w:val="nil"/>
          <w:right w:val="nil"/>
        </w:tblBorders>
        <w:tblLook w:val="0000" w:firstRow="0" w:lastRow="0" w:firstColumn="0" w:lastColumn="0" w:noHBand="0" w:noVBand="0"/>
      </w:tblPr>
      <w:tblGrid>
        <w:gridCol w:w="2800"/>
        <w:gridCol w:w="540"/>
        <w:gridCol w:w="9695"/>
        <w:gridCol w:w="1264"/>
      </w:tblGrid>
      <w:tr w:rsidR="008B0177" w:rsidRPr="004C1685" w14:paraId="4F7E19F0" w14:textId="77777777" w:rsidTr="008B0177">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1833461" w14:textId="77777777" w:rsidR="008B0177" w:rsidRPr="004C1685" w:rsidRDefault="008B0177" w:rsidP="00F57D63">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17D6474" w14:textId="77777777" w:rsidR="008B0177" w:rsidRPr="004C1685" w:rsidRDefault="008B0177" w:rsidP="00F57D63">
            <w:pPr>
              <w:pStyle w:val="Default"/>
              <w:jc w:val="right"/>
              <w:rPr>
                <w:rFonts w:ascii="Arial" w:hAnsi="Arial" w:cs="Arial"/>
                <w:sz w:val="22"/>
                <w:szCs w:val="22"/>
              </w:rPr>
            </w:pPr>
            <w:r w:rsidRPr="00550BF1">
              <w:rPr>
                <w:rFonts w:ascii="Arial" w:hAnsi="Arial" w:cs="Arial"/>
                <w:b/>
                <w:bCs/>
                <w:color w:val="FFFFFF"/>
                <w:sz w:val="22"/>
                <w:szCs w:val="22"/>
              </w:rPr>
              <w:t>#</w:t>
            </w:r>
          </w:p>
        </w:tc>
        <w:tc>
          <w:tcPr>
            <w:tcW w:w="969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283693E" w14:textId="77777777" w:rsidR="008B0177" w:rsidRPr="004C1685" w:rsidRDefault="008B0177" w:rsidP="00F57D63">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66944B8" w14:textId="77777777" w:rsidR="008B0177" w:rsidRPr="004C1685" w:rsidRDefault="008B0177" w:rsidP="00F57D63">
            <w:pPr>
              <w:pStyle w:val="Default"/>
              <w:rPr>
                <w:rFonts w:ascii="Arial" w:hAnsi="Arial" w:cs="Arial"/>
                <w:color w:val="FFFFFF"/>
                <w:sz w:val="22"/>
                <w:szCs w:val="22"/>
              </w:rPr>
            </w:pPr>
            <w:r>
              <w:rPr>
                <w:rFonts w:ascii="Arial" w:hAnsi="Arial" w:cs="Arial"/>
                <w:b/>
                <w:bCs/>
                <w:color w:val="FFFFFF"/>
                <w:sz w:val="22"/>
                <w:szCs w:val="22"/>
              </w:rPr>
              <w:t>Included?</w:t>
            </w:r>
            <w:r w:rsidRPr="004C1685">
              <w:rPr>
                <w:rFonts w:ascii="Arial" w:hAnsi="Arial" w:cs="Arial"/>
                <w:b/>
                <w:bCs/>
                <w:color w:val="FFFFFF"/>
                <w:sz w:val="22"/>
                <w:szCs w:val="22"/>
              </w:rPr>
              <w:t xml:space="preserve"> </w:t>
            </w:r>
          </w:p>
        </w:tc>
      </w:tr>
      <w:tr w:rsidR="008B0177" w:rsidRPr="004C1685" w14:paraId="471F3570" w14:textId="77777777" w:rsidTr="00F57D63">
        <w:trPr>
          <w:trHeight w:val="575"/>
        </w:trPr>
        <w:tc>
          <w:tcPr>
            <w:tcW w:w="2800" w:type="dxa"/>
            <w:tcBorders>
              <w:top w:val="double" w:sz="5" w:space="0" w:color="000000"/>
              <w:left w:val="single" w:sz="5" w:space="0" w:color="000000"/>
              <w:bottom w:val="single" w:sz="5" w:space="0" w:color="000000"/>
              <w:right w:val="single" w:sz="5" w:space="0" w:color="000000"/>
            </w:tcBorders>
          </w:tcPr>
          <w:p w14:paraId="33B5F6E3"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66CD2F1D" w14:textId="77777777" w:rsidR="008B0177" w:rsidRPr="004C1685" w:rsidRDefault="008B0177" w:rsidP="00F57D63">
            <w:pPr>
              <w:pStyle w:val="Default"/>
              <w:spacing w:before="40" w:after="40"/>
              <w:jc w:val="right"/>
              <w:rPr>
                <w:rFonts w:ascii="Arial" w:hAnsi="Arial" w:cs="Arial"/>
                <w:sz w:val="20"/>
                <w:szCs w:val="20"/>
              </w:rPr>
            </w:pPr>
            <w:r w:rsidRPr="004C1685">
              <w:rPr>
                <w:rFonts w:ascii="Arial" w:hAnsi="Arial" w:cs="Arial"/>
                <w:sz w:val="20"/>
                <w:szCs w:val="20"/>
              </w:rPr>
              <w:t>15</w:t>
            </w:r>
          </w:p>
        </w:tc>
        <w:tc>
          <w:tcPr>
            <w:tcW w:w="9695" w:type="dxa"/>
            <w:tcBorders>
              <w:top w:val="double" w:sz="5" w:space="0" w:color="000000"/>
              <w:left w:val="single" w:sz="5" w:space="0" w:color="000000"/>
              <w:bottom w:val="single" w:sz="5" w:space="0" w:color="000000"/>
              <w:right w:val="single" w:sz="5" w:space="0" w:color="000000"/>
            </w:tcBorders>
          </w:tcPr>
          <w:p w14:paraId="689564C4"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4" w:type="dxa"/>
            <w:tcBorders>
              <w:top w:val="double" w:sz="5" w:space="0" w:color="000000"/>
              <w:left w:val="single" w:sz="5" w:space="0" w:color="000000"/>
              <w:bottom w:val="single" w:sz="5" w:space="0" w:color="000000"/>
              <w:right w:val="single" w:sz="5" w:space="0" w:color="000000"/>
            </w:tcBorders>
            <w:vAlign w:val="center"/>
          </w:tcPr>
          <w:p w14:paraId="4647AF5C" w14:textId="1CD06031" w:rsidR="008B0177" w:rsidRPr="004C1685" w:rsidRDefault="009C25D0" w:rsidP="00F57D63">
            <w:pPr>
              <w:pStyle w:val="Default"/>
              <w:spacing w:before="40" w:after="40"/>
              <w:jc w:val="center"/>
              <w:rPr>
                <w:rFonts w:ascii="Arial" w:hAnsi="Arial" w:cs="Arial"/>
                <w:color w:val="auto"/>
              </w:rPr>
            </w:pPr>
            <w:r w:rsidRPr="00F57D63">
              <w:rPr>
                <w:rFonts w:ascii="Segoe UI Symbol" w:hAnsi="Segoe UI Symbol" w:cs="Segoe UI Symbol"/>
                <w:b/>
                <w:color w:val="00B050"/>
                <w:sz w:val="20"/>
              </w:rPr>
              <w:t>✓</w:t>
            </w:r>
            <w:r w:rsidR="00336982">
              <w:rPr>
                <w:rFonts w:ascii="Arial" w:hAnsi="Arial" w:cs="Arial"/>
                <w:color w:val="auto"/>
              </w:rPr>
              <w:t xml:space="preserve"> </w:t>
            </w:r>
          </w:p>
        </w:tc>
      </w:tr>
      <w:tr w:rsidR="008B0177" w:rsidRPr="004C1685" w14:paraId="693F850F" w14:textId="77777777" w:rsidTr="00F57D63">
        <w:trPr>
          <w:trHeight w:val="568"/>
        </w:trPr>
        <w:tc>
          <w:tcPr>
            <w:tcW w:w="2800" w:type="dxa"/>
            <w:tcBorders>
              <w:top w:val="single" w:sz="5" w:space="0" w:color="000000"/>
              <w:left w:val="single" w:sz="5" w:space="0" w:color="000000"/>
              <w:bottom w:val="double" w:sz="2" w:space="0" w:color="FFFFCC"/>
              <w:right w:val="single" w:sz="5" w:space="0" w:color="000000"/>
            </w:tcBorders>
          </w:tcPr>
          <w:p w14:paraId="1351DB70"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465C11AF" w14:textId="77777777" w:rsidR="008B0177" w:rsidRPr="004C1685" w:rsidRDefault="008B0177" w:rsidP="00F57D63">
            <w:pPr>
              <w:pStyle w:val="Default"/>
              <w:spacing w:before="40" w:after="40"/>
              <w:jc w:val="right"/>
              <w:rPr>
                <w:rFonts w:ascii="Arial" w:hAnsi="Arial" w:cs="Arial"/>
                <w:sz w:val="20"/>
                <w:szCs w:val="20"/>
              </w:rPr>
            </w:pPr>
            <w:r w:rsidRPr="004C1685">
              <w:rPr>
                <w:rFonts w:ascii="Arial" w:hAnsi="Arial" w:cs="Arial"/>
                <w:sz w:val="20"/>
                <w:szCs w:val="20"/>
              </w:rPr>
              <w:t>16</w:t>
            </w:r>
          </w:p>
        </w:tc>
        <w:tc>
          <w:tcPr>
            <w:tcW w:w="9695" w:type="dxa"/>
            <w:tcBorders>
              <w:top w:val="single" w:sz="5" w:space="0" w:color="000000"/>
              <w:left w:val="single" w:sz="5" w:space="0" w:color="000000"/>
              <w:bottom w:val="double" w:sz="5" w:space="0" w:color="000000"/>
              <w:right w:val="single" w:sz="5" w:space="0" w:color="000000"/>
            </w:tcBorders>
          </w:tcPr>
          <w:p w14:paraId="551F30AD"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264" w:type="dxa"/>
            <w:tcBorders>
              <w:top w:val="single" w:sz="5" w:space="0" w:color="000000"/>
              <w:left w:val="single" w:sz="5" w:space="0" w:color="000000"/>
              <w:bottom w:val="double" w:sz="5" w:space="0" w:color="000000"/>
              <w:right w:val="single" w:sz="5" w:space="0" w:color="000000"/>
            </w:tcBorders>
            <w:vAlign w:val="center"/>
          </w:tcPr>
          <w:p w14:paraId="289B4F57" w14:textId="33C3246B" w:rsidR="008B0177" w:rsidRPr="004C1685" w:rsidRDefault="00336982" w:rsidP="00F57D63">
            <w:pPr>
              <w:pStyle w:val="Default"/>
              <w:spacing w:before="40" w:after="40"/>
              <w:jc w:val="center"/>
              <w:rPr>
                <w:rFonts w:ascii="Arial" w:hAnsi="Arial" w:cs="Arial"/>
                <w:color w:val="auto"/>
              </w:rPr>
            </w:pPr>
            <w:r w:rsidRPr="00F57D63">
              <w:rPr>
                <w:rFonts w:ascii="Segoe UI Symbol" w:hAnsi="Segoe UI Symbol" w:cs="Segoe UI Symbol"/>
                <w:b/>
                <w:color w:val="00B050"/>
                <w:sz w:val="20"/>
              </w:rPr>
              <w:t>✓</w:t>
            </w:r>
          </w:p>
        </w:tc>
      </w:tr>
      <w:tr w:rsidR="008B0177" w:rsidRPr="004C1685" w14:paraId="6CC18CC8" w14:textId="77777777" w:rsidTr="00F57D63">
        <w:trPr>
          <w:trHeight w:val="335"/>
        </w:trPr>
        <w:tc>
          <w:tcPr>
            <w:tcW w:w="1303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4E08317" w14:textId="77777777" w:rsidR="008B0177" w:rsidRPr="004C1685" w:rsidRDefault="008B0177" w:rsidP="00F57D63">
            <w:pPr>
              <w:pStyle w:val="Default"/>
              <w:rPr>
                <w:rFonts w:ascii="Arial" w:hAnsi="Arial" w:cs="Arial"/>
                <w:sz w:val="22"/>
                <w:szCs w:val="22"/>
              </w:rPr>
            </w:pPr>
            <w:r w:rsidRPr="004C1685">
              <w:rPr>
                <w:rFonts w:ascii="Arial" w:hAnsi="Arial" w:cs="Arial"/>
                <w:b/>
                <w:bCs/>
                <w:sz w:val="22"/>
                <w:szCs w:val="22"/>
              </w:rPr>
              <w:t xml:space="preserve">RESULTS </w:t>
            </w:r>
          </w:p>
        </w:tc>
        <w:tc>
          <w:tcPr>
            <w:tcW w:w="1264"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7411DFBF" w14:textId="77777777" w:rsidR="008B0177" w:rsidRPr="004C1685" w:rsidRDefault="008B0177" w:rsidP="00F57D63">
            <w:pPr>
              <w:pStyle w:val="Default"/>
              <w:jc w:val="center"/>
              <w:rPr>
                <w:rFonts w:ascii="Arial" w:hAnsi="Arial" w:cs="Arial"/>
                <w:color w:val="auto"/>
              </w:rPr>
            </w:pPr>
          </w:p>
        </w:tc>
      </w:tr>
      <w:tr w:rsidR="008B0177" w:rsidRPr="004C1685" w14:paraId="50B6A13A" w14:textId="77777777" w:rsidTr="00F57D63">
        <w:trPr>
          <w:trHeight w:val="578"/>
        </w:trPr>
        <w:tc>
          <w:tcPr>
            <w:tcW w:w="2800" w:type="dxa"/>
            <w:tcBorders>
              <w:top w:val="single" w:sz="5" w:space="0" w:color="000000"/>
              <w:left w:val="single" w:sz="5" w:space="0" w:color="000000"/>
              <w:bottom w:val="single" w:sz="5" w:space="0" w:color="000000"/>
              <w:right w:val="single" w:sz="5" w:space="0" w:color="000000"/>
            </w:tcBorders>
          </w:tcPr>
          <w:p w14:paraId="5842D229"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16855254" w14:textId="77777777" w:rsidR="008B0177" w:rsidRPr="004C1685" w:rsidRDefault="008B0177" w:rsidP="00F57D63">
            <w:pPr>
              <w:pStyle w:val="Default"/>
              <w:spacing w:before="40" w:after="40"/>
              <w:jc w:val="right"/>
              <w:rPr>
                <w:rFonts w:ascii="Arial" w:hAnsi="Arial" w:cs="Arial"/>
                <w:sz w:val="20"/>
                <w:szCs w:val="20"/>
              </w:rPr>
            </w:pPr>
            <w:r w:rsidRPr="004C1685">
              <w:rPr>
                <w:rFonts w:ascii="Arial" w:hAnsi="Arial" w:cs="Arial"/>
                <w:sz w:val="20"/>
                <w:szCs w:val="20"/>
              </w:rPr>
              <w:t>17</w:t>
            </w:r>
          </w:p>
        </w:tc>
        <w:tc>
          <w:tcPr>
            <w:tcW w:w="9695" w:type="dxa"/>
            <w:tcBorders>
              <w:top w:val="single" w:sz="5" w:space="0" w:color="000000"/>
              <w:left w:val="single" w:sz="5" w:space="0" w:color="000000"/>
              <w:bottom w:val="single" w:sz="5" w:space="0" w:color="000000"/>
              <w:right w:val="single" w:sz="5" w:space="0" w:color="000000"/>
            </w:tcBorders>
          </w:tcPr>
          <w:p w14:paraId="13B4156B"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4" w:type="dxa"/>
            <w:tcBorders>
              <w:top w:val="single" w:sz="5" w:space="0" w:color="000000"/>
              <w:left w:val="single" w:sz="5" w:space="0" w:color="000000"/>
              <w:bottom w:val="single" w:sz="5" w:space="0" w:color="000000"/>
              <w:right w:val="single" w:sz="5" w:space="0" w:color="000000"/>
            </w:tcBorders>
            <w:vAlign w:val="center"/>
          </w:tcPr>
          <w:p w14:paraId="7EA6667C" w14:textId="5D4D5A0C" w:rsidR="008B0177" w:rsidRPr="004C1685" w:rsidRDefault="00CF7D62" w:rsidP="00F57D63">
            <w:pPr>
              <w:pStyle w:val="Default"/>
              <w:spacing w:before="40" w:after="40"/>
              <w:jc w:val="center"/>
              <w:rPr>
                <w:rFonts w:ascii="Arial" w:hAnsi="Arial" w:cs="Arial"/>
                <w:color w:val="auto"/>
              </w:rPr>
            </w:pPr>
            <w:r w:rsidRPr="00F57D63">
              <w:rPr>
                <w:rFonts w:ascii="Segoe UI Symbol" w:hAnsi="Segoe UI Symbol" w:cs="Segoe UI Symbol"/>
                <w:b/>
                <w:color w:val="00B050"/>
                <w:sz w:val="20"/>
              </w:rPr>
              <w:t>✓</w:t>
            </w:r>
          </w:p>
        </w:tc>
      </w:tr>
      <w:tr w:rsidR="008B0177" w:rsidRPr="004C1685" w14:paraId="490DE8A7" w14:textId="77777777" w:rsidTr="00F57D63">
        <w:trPr>
          <w:trHeight w:val="578"/>
        </w:trPr>
        <w:tc>
          <w:tcPr>
            <w:tcW w:w="2800" w:type="dxa"/>
            <w:tcBorders>
              <w:top w:val="single" w:sz="5" w:space="0" w:color="000000"/>
              <w:left w:val="single" w:sz="5" w:space="0" w:color="000000"/>
              <w:bottom w:val="single" w:sz="5" w:space="0" w:color="000000"/>
              <w:right w:val="single" w:sz="5" w:space="0" w:color="000000"/>
            </w:tcBorders>
          </w:tcPr>
          <w:p w14:paraId="0954036B"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7713CF13" w14:textId="77777777" w:rsidR="008B0177" w:rsidRPr="004C1685" w:rsidRDefault="008B0177" w:rsidP="00F57D63">
            <w:pPr>
              <w:pStyle w:val="Default"/>
              <w:spacing w:before="40" w:after="40"/>
              <w:jc w:val="right"/>
              <w:rPr>
                <w:rFonts w:ascii="Arial" w:hAnsi="Arial" w:cs="Arial"/>
                <w:sz w:val="20"/>
                <w:szCs w:val="20"/>
              </w:rPr>
            </w:pPr>
            <w:r w:rsidRPr="004C1685">
              <w:rPr>
                <w:rFonts w:ascii="Arial" w:hAnsi="Arial" w:cs="Arial"/>
                <w:sz w:val="20"/>
                <w:szCs w:val="20"/>
              </w:rPr>
              <w:t>18</w:t>
            </w:r>
          </w:p>
        </w:tc>
        <w:tc>
          <w:tcPr>
            <w:tcW w:w="9695" w:type="dxa"/>
            <w:tcBorders>
              <w:top w:val="single" w:sz="5" w:space="0" w:color="000000"/>
              <w:left w:val="single" w:sz="5" w:space="0" w:color="000000"/>
              <w:bottom w:val="single" w:sz="5" w:space="0" w:color="000000"/>
              <w:right w:val="single" w:sz="5" w:space="0" w:color="000000"/>
            </w:tcBorders>
          </w:tcPr>
          <w:p w14:paraId="4DFBF660"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264" w:type="dxa"/>
            <w:tcBorders>
              <w:top w:val="single" w:sz="5" w:space="0" w:color="000000"/>
              <w:left w:val="single" w:sz="5" w:space="0" w:color="000000"/>
              <w:bottom w:val="single" w:sz="5" w:space="0" w:color="000000"/>
              <w:right w:val="single" w:sz="5" w:space="0" w:color="000000"/>
            </w:tcBorders>
            <w:vAlign w:val="center"/>
          </w:tcPr>
          <w:p w14:paraId="56279F0F" w14:textId="7B8471AC" w:rsidR="008B0177" w:rsidRPr="004C1685" w:rsidRDefault="00CF7D62" w:rsidP="00F57D63">
            <w:pPr>
              <w:pStyle w:val="Default"/>
              <w:spacing w:before="40" w:after="40"/>
              <w:jc w:val="center"/>
              <w:rPr>
                <w:rFonts w:ascii="Arial" w:hAnsi="Arial" w:cs="Arial"/>
                <w:color w:val="auto"/>
              </w:rPr>
            </w:pPr>
            <w:r w:rsidRPr="00F57D63">
              <w:rPr>
                <w:rFonts w:ascii="Segoe UI Symbol" w:hAnsi="Segoe UI Symbol" w:cs="Segoe UI Symbol"/>
                <w:b/>
                <w:color w:val="00B050"/>
                <w:sz w:val="20"/>
              </w:rPr>
              <w:t>✓</w:t>
            </w:r>
          </w:p>
        </w:tc>
      </w:tr>
      <w:tr w:rsidR="008B0177" w:rsidRPr="004C1685" w14:paraId="5B2C5D13" w14:textId="77777777" w:rsidTr="00F57D63">
        <w:trPr>
          <w:trHeight w:val="333"/>
        </w:trPr>
        <w:tc>
          <w:tcPr>
            <w:tcW w:w="2800" w:type="dxa"/>
            <w:tcBorders>
              <w:top w:val="single" w:sz="5" w:space="0" w:color="000000"/>
              <w:left w:val="single" w:sz="5" w:space="0" w:color="000000"/>
              <w:bottom w:val="single" w:sz="5" w:space="0" w:color="000000"/>
              <w:right w:val="single" w:sz="5" w:space="0" w:color="000000"/>
            </w:tcBorders>
          </w:tcPr>
          <w:p w14:paraId="35A31F38"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4DF164EF" w14:textId="77777777" w:rsidR="008B0177" w:rsidRPr="004C1685" w:rsidRDefault="008B0177" w:rsidP="00F57D63">
            <w:pPr>
              <w:pStyle w:val="Default"/>
              <w:spacing w:before="40" w:after="40"/>
              <w:jc w:val="right"/>
              <w:rPr>
                <w:rFonts w:ascii="Arial" w:hAnsi="Arial" w:cs="Arial"/>
                <w:sz w:val="20"/>
                <w:szCs w:val="20"/>
              </w:rPr>
            </w:pPr>
            <w:r w:rsidRPr="004C1685">
              <w:rPr>
                <w:rFonts w:ascii="Arial" w:hAnsi="Arial" w:cs="Arial"/>
                <w:sz w:val="20"/>
                <w:szCs w:val="20"/>
              </w:rPr>
              <w:t>19</w:t>
            </w:r>
          </w:p>
        </w:tc>
        <w:tc>
          <w:tcPr>
            <w:tcW w:w="9695" w:type="dxa"/>
            <w:tcBorders>
              <w:top w:val="single" w:sz="5" w:space="0" w:color="000000"/>
              <w:left w:val="single" w:sz="5" w:space="0" w:color="000000"/>
              <w:bottom w:val="single" w:sz="5" w:space="0" w:color="000000"/>
              <w:right w:val="single" w:sz="5" w:space="0" w:color="000000"/>
            </w:tcBorders>
          </w:tcPr>
          <w:p w14:paraId="40BA0A81"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4" w:type="dxa"/>
            <w:tcBorders>
              <w:top w:val="single" w:sz="5" w:space="0" w:color="000000"/>
              <w:left w:val="single" w:sz="5" w:space="0" w:color="000000"/>
              <w:bottom w:val="single" w:sz="5" w:space="0" w:color="000000"/>
              <w:right w:val="single" w:sz="5" w:space="0" w:color="000000"/>
            </w:tcBorders>
            <w:vAlign w:val="center"/>
          </w:tcPr>
          <w:p w14:paraId="3C31BCFF" w14:textId="2309C23B" w:rsidR="008B0177" w:rsidRPr="004C1685" w:rsidRDefault="00CF7D62" w:rsidP="00F57D63">
            <w:pPr>
              <w:pStyle w:val="Default"/>
              <w:spacing w:before="40" w:after="40"/>
              <w:jc w:val="center"/>
              <w:rPr>
                <w:rFonts w:ascii="Arial" w:hAnsi="Arial" w:cs="Arial"/>
                <w:color w:val="auto"/>
              </w:rPr>
            </w:pPr>
            <w:r w:rsidRPr="00F57D63">
              <w:rPr>
                <w:rFonts w:ascii="Segoe UI Symbol" w:hAnsi="Segoe UI Symbol" w:cs="Segoe UI Symbol"/>
                <w:b/>
                <w:color w:val="00B050"/>
                <w:sz w:val="20"/>
              </w:rPr>
              <w:t>✓</w:t>
            </w:r>
          </w:p>
        </w:tc>
      </w:tr>
      <w:tr w:rsidR="008B0177" w:rsidRPr="004C1685" w14:paraId="71754133" w14:textId="77777777" w:rsidTr="00F57D63">
        <w:trPr>
          <w:trHeight w:val="578"/>
        </w:trPr>
        <w:tc>
          <w:tcPr>
            <w:tcW w:w="2800" w:type="dxa"/>
            <w:tcBorders>
              <w:top w:val="single" w:sz="5" w:space="0" w:color="000000"/>
              <w:left w:val="single" w:sz="5" w:space="0" w:color="000000"/>
              <w:bottom w:val="single" w:sz="5" w:space="0" w:color="000000"/>
              <w:right w:val="single" w:sz="5" w:space="0" w:color="000000"/>
            </w:tcBorders>
          </w:tcPr>
          <w:p w14:paraId="4FFB84F5"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7F2889C9" w14:textId="77777777" w:rsidR="008B0177" w:rsidRPr="004C1685" w:rsidRDefault="008B0177" w:rsidP="00F57D63">
            <w:pPr>
              <w:pStyle w:val="Default"/>
              <w:spacing w:before="40" w:after="40"/>
              <w:jc w:val="right"/>
              <w:rPr>
                <w:rFonts w:ascii="Arial" w:hAnsi="Arial" w:cs="Arial"/>
                <w:sz w:val="20"/>
                <w:szCs w:val="20"/>
              </w:rPr>
            </w:pPr>
            <w:r w:rsidRPr="004C1685">
              <w:rPr>
                <w:rFonts w:ascii="Arial" w:hAnsi="Arial" w:cs="Arial"/>
                <w:sz w:val="20"/>
                <w:szCs w:val="20"/>
              </w:rPr>
              <w:t>20</w:t>
            </w:r>
          </w:p>
        </w:tc>
        <w:tc>
          <w:tcPr>
            <w:tcW w:w="9695" w:type="dxa"/>
            <w:tcBorders>
              <w:top w:val="single" w:sz="5" w:space="0" w:color="000000"/>
              <w:left w:val="single" w:sz="5" w:space="0" w:color="000000"/>
              <w:bottom w:val="single" w:sz="5" w:space="0" w:color="000000"/>
              <w:right w:val="single" w:sz="5" w:space="0" w:color="000000"/>
            </w:tcBorders>
          </w:tcPr>
          <w:p w14:paraId="513ADB9B"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4" w:type="dxa"/>
            <w:tcBorders>
              <w:top w:val="single" w:sz="5" w:space="0" w:color="000000"/>
              <w:left w:val="single" w:sz="5" w:space="0" w:color="000000"/>
              <w:bottom w:val="single" w:sz="5" w:space="0" w:color="000000"/>
              <w:right w:val="single" w:sz="5" w:space="0" w:color="000000"/>
            </w:tcBorders>
            <w:vAlign w:val="center"/>
          </w:tcPr>
          <w:p w14:paraId="5A079F40" w14:textId="486D16E4" w:rsidR="008B0177" w:rsidRPr="004C1685" w:rsidRDefault="00CF7D62" w:rsidP="00F57D63">
            <w:pPr>
              <w:pStyle w:val="Default"/>
              <w:spacing w:before="40" w:after="40"/>
              <w:jc w:val="center"/>
              <w:rPr>
                <w:rFonts w:ascii="Arial" w:hAnsi="Arial" w:cs="Arial"/>
                <w:color w:val="auto"/>
              </w:rPr>
            </w:pPr>
            <w:r w:rsidRPr="00F57D63">
              <w:rPr>
                <w:rFonts w:ascii="Segoe UI Symbol" w:hAnsi="Segoe UI Symbol" w:cs="Segoe UI Symbol"/>
                <w:b/>
                <w:color w:val="00B050"/>
                <w:sz w:val="20"/>
              </w:rPr>
              <w:t>✓</w:t>
            </w:r>
          </w:p>
        </w:tc>
      </w:tr>
      <w:tr w:rsidR="008B0177" w:rsidRPr="004C1685" w14:paraId="38F41F21" w14:textId="77777777" w:rsidTr="00F57D63">
        <w:trPr>
          <w:trHeight w:val="335"/>
        </w:trPr>
        <w:tc>
          <w:tcPr>
            <w:tcW w:w="2800" w:type="dxa"/>
            <w:tcBorders>
              <w:top w:val="single" w:sz="5" w:space="0" w:color="000000"/>
              <w:left w:val="single" w:sz="5" w:space="0" w:color="000000"/>
              <w:bottom w:val="single" w:sz="5" w:space="0" w:color="000000"/>
              <w:right w:val="single" w:sz="5" w:space="0" w:color="000000"/>
            </w:tcBorders>
          </w:tcPr>
          <w:p w14:paraId="3A533165"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249AD0E0" w14:textId="77777777" w:rsidR="008B0177" w:rsidRPr="004C1685" w:rsidRDefault="008B0177" w:rsidP="00F57D63">
            <w:pPr>
              <w:pStyle w:val="Default"/>
              <w:spacing w:before="40" w:after="40"/>
              <w:jc w:val="right"/>
              <w:rPr>
                <w:rFonts w:ascii="Arial" w:hAnsi="Arial" w:cs="Arial"/>
                <w:sz w:val="20"/>
                <w:szCs w:val="20"/>
              </w:rPr>
            </w:pPr>
            <w:r w:rsidRPr="004C1685">
              <w:rPr>
                <w:rFonts w:ascii="Arial" w:hAnsi="Arial" w:cs="Arial"/>
                <w:sz w:val="20"/>
                <w:szCs w:val="20"/>
              </w:rPr>
              <w:t>21</w:t>
            </w:r>
          </w:p>
        </w:tc>
        <w:tc>
          <w:tcPr>
            <w:tcW w:w="9695" w:type="dxa"/>
            <w:tcBorders>
              <w:top w:val="single" w:sz="5" w:space="0" w:color="000000"/>
              <w:left w:val="single" w:sz="5" w:space="0" w:color="000000"/>
              <w:bottom w:val="single" w:sz="5" w:space="0" w:color="000000"/>
              <w:right w:val="single" w:sz="5" w:space="0" w:color="000000"/>
            </w:tcBorders>
          </w:tcPr>
          <w:p w14:paraId="624BEB67"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4" w:type="dxa"/>
            <w:tcBorders>
              <w:top w:val="single" w:sz="5" w:space="0" w:color="000000"/>
              <w:left w:val="single" w:sz="5" w:space="0" w:color="000000"/>
              <w:bottom w:val="single" w:sz="5" w:space="0" w:color="000000"/>
              <w:right w:val="single" w:sz="5" w:space="0" w:color="000000"/>
            </w:tcBorders>
            <w:vAlign w:val="center"/>
          </w:tcPr>
          <w:p w14:paraId="1592B9F1" w14:textId="1C141148" w:rsidR="008B0177" w:rsidRPr="004C1685" w:rsidRDefault="00CF7D62" w:rsidP="00F57D63">
            <w:pPr>
              <w:pStyle w:val="Default"/>
              <w:spacing w:before="40" w:after="40"/>
              <w:jc w:val="center"/>
              <w:rPr>
                <w:rFonts w:ascii="Arial" w:hAnsi="Arial" w:cs="Arial"/>
                <w:color w:val="auto"/>
              </w:rPr>
            </w:pPr>
            <w:r w:rsidRPr="00F57D63">
              <w:rPr>
                <w:rFonts w:ascii="Segoe UI Symbol" w:hAnsi="Segoe UI Symbol" w:cs="Segoe UI Symbol"/>
                <w:b/>
                <w:color w:val="00B050"/>
                <w:sz w:val="20"/>
              </w:rPr>
              <w:t>✓</w:t>
            </w:r>
          </w:p>
        </w:tc>
      </w:tr>
      <w:tr w:rsidR="008B0177" w:rsidRPr="004C1685" w14:paraId="69463B24" w14:textId="77777777" w:rsidTr="00F57D63">
        <w:trPr>
          <w:trHeight w:val="333"/>
        </w:trPr>
        <w:tc>
          <w:tcPr>
            <w:tcW w:w="2800" w:type="dxa"/>
            <w:tcBorders>
              <w:top w:val="single" w:sz="5" w:space="0" w:color="000000"/>
              <w:left w:val="single" w:sz="5" w:space="0" w:color="000000"/>
              <w:bottom w:val="single" w:sz="5" w:space="0" w:color="000000"/>
              <w:right w:val="single" w:sz="5" w:space="0" w:color="000000"/>
            </w:tcBorders>
          </w:tcPr>
          <w:p w14:paraId="085B00E5"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263E04BE" w14:textId="77777777" w:rsidR="008B0177" w:rsidRPr="004C1685" w:rsidRDefault="008B0177" w:rsidP="00F57D63">
            <w:pPr>
              <w:pStyle w:val="Default"/>
              <w:spacing w:before="40" w:after="40"/>
              <w:jc w:val="right"/>
              <w:rPr>
                <w:rFonts w:ascii="Arial" w:hAnsi="Arial" w:cs="Arial"/>
                <w:sz w:val="20"/>
                <w:szCs w:val="20"/>
              </w:rPr>
            </w:pPr>
            <w:r w:rsidRPr="004C1685">
              <w:rPr>
                <w:rFonts w:ascii="Arial" w:hAnsi="Arial" w:cs="Arial"/>
                <w:sz w:val="20"/>
                <w:szCs w:val="20"/>
              </w:rPr>
              <w:t>22</w:t>
            </w:r>
          </w:p>
        </w:tc>
        <w:tc>
          <w:tcPr>
            <w:tcW w:w="9695" w:type="dxa"/>
            <w:tcBorders>
              <w:top w:val="single" w:sz="5" w:space="0" w:color="000000"/>
              <w:left w:val="single" w:sz="5" w:space="0" w:color="000000"/>
              <w:bottom w:val="single" w:sz="5" w:space="0" w:color="000000"/>
              <w:right w:val="single" w:sz="5" w:space="0" w:color="000000"/>
            </w:tcBorders>
          </w:tcPr>
          <w:p w14:paraId="3448C5AA"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264" w:type="dxa"/>
            <w:tcBorders>
              <w:top w:val="single" w:sz="5" w:space="0" w:color="000000"/>
              <w:left w:val="single" w:sz="5" w:space="0" w:color="000000"/>
              <w:bottom w:val="single" w:sz="5" w:space="0" w:color="000000"/>
              <w:right w:val="single" w:sz="5" w:space="0" w:color="000000"/>
            </w:tcBorders>
            <w:vAlign w:val="center"/>
          </w:tcPr>
          <w:p w14:paraId="66D3E006" w14:textId="48E7B293" w:rsidR="008B0177" w:rsidRPr="004C1685" w:rsidRDefault="00CF7D62" w:rsidP="00F57D63">
            <w:pPr>
              <w:pStyle w:val="Default"/>
              <w:spacing w:before="40" w:after="40"/>
              <w:jc w:val="center"/>
              <w:rPr>
                <w:rFonts w:ascii="Arial" w:hAnsi="Arial" w:cs="Arial"/>
                <w:color w:val="auto"/>
              </w:rPr>
            </w:pPr>
            <w:r w:rsidRPr="00F57D63">
              <w:rPr>
                <w:rFonts w:ascii="Segoe UI Symbol" w:hAnsi="Segoe UI Symbol" w:cs="Segoe UI Symbol"/>
                <w:b/>
                <w:color w:val="00B050"/>
                <w:sz w:val="20"/>
              </w:rPr>
              <w:t>✓</w:t>
            </w:r>
          </w:p>
        </w:tc>
      </w:tr>
      <w:tr w:rsidR="008B0177" w:rsidRPr="004C1685" w14:paraId="3BCBE1D7" w14:textId="77777777" w:rsidTr="00F57D63">
        <w:trPr>
          <w:trHeight w:val="393"/>
        </w:trPr>
        <w:tc>
          <w:tcPr>
            <w:tcW w:w="2800" w:type="dxa"/>
            <w:tcBorders>
              <w:top w:val="single" w:sz="5" w:space="0" w:color="000000"/>
              <w:left w:val="single" w:sz="5" w:space="0" w:color="000000"/>
              <w:bottom w:val="double" w:sz="2" w:space="0" w:color="FFFFCC"/>
              <w:right w:val="single" w:sz="5" w:space="0" w:color="000000"/>
            </w:tcBorders>
          </w:tcPr>
          <w:p w14:paraId="4657C2AC"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2FD41E39" w14:textId="77777777" w:rsidR="008B0177" w:rsidRPr="004C1685" w:rsidRDefault="008B0177" w:rsidP="00F57D63">
            <w:pPr>
              <w:pStyle w:val="Default"/>
              <w:spacing w:before="40" w:after="40"/>
              <w:jc w:val="right"/>
              <w:rPr>
                <w:rFonts w:ascii="Arial" w:hAnsi="Arial" w:cs="Arial"/>
                <w:sz w:val="20"/>
                <w:szCs w:val="20"/>
              </w:rPr>
            </w:pPr>
            <w:r w:rsidRPr="004C1685">
              <w:rPr>
                <w:rFonts w:ascii="Arial" w:hAnsi="Arial" w:cs="Arial"/>
                <w:sz w:val="20"/>
                <w:szCs w:val="20"/>
              </w:rPr>
              <w:t>23</w:t>
            </w:r>
          </w:p>
        </w:tc>
        <w:tc>
          <w:tcPr>
            <w:tcW w:w="9695" w:type="dxa"/>
            <w:tcBorders>
              <w:top w:val="single" w:sz="5" w:space="0" w:color="000000"/>
              <w:left w:val="single" w:sz="5" w:space="0" w:color="000000"/>
              <w:bottom w:val="double" w:sz="5" w:space="0" w:color="000000"/>
              <w:right w:val="single" w:sz="5" w:space="0" w:color="000000"/>
            </w:tcBorders>
          </w:tcPr>
          <w:p w14:paraId="77982D19"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264" w:type="dxa"/>
            <w:tcBorders>
              <w:top w:val="single" w:sz="5" w:space="0" w:color="000000"/>
              <w:left w:val="single" w:sz="5" w:space="0" w:color="000000"/>
              <w:bottom w:val="double" w:sz="5" w:space="0" w:color="000000"/>
              <w:right w:val="single" w:sz="5" w:space="0" w:color="000000"/>
            </w:tcBorders>
            <w:vAlign w:val="center"/>
          </w:tcPr>
          <w:p w14:paraId="2407015C" w14:textId="7BBA8CD0" w:rsidR="008B0177" w:rsidRPr="004C1685" w:rsidRDefault="00CF7D62" w:rsidP="00F57D63">
            <w:pPr>
              <w:pStyle w:val="Default"/>
              <w:spacing w:before="40" w:after="40"/>
              <w:jc w:val="center"/>
              <w:rPr>
                <w:rFonts w:ascii="Arial" w:hAnsi="Arial" w:cs="Arial"/>
                <w:color w:val="auto"/>
              </w:rPr>
            </w:pPr>
            <w:r w:rsidRPr="00F57D63">
              <w:rPr>
                <w:rFonts w:ascii="Segoe UI Symbol" w:hAnsi="Segoe UI Symbol" w:cs="Segoe UI Symbol"/>
                <w:b/>
                <w:color w:val="00B050"/>
                <w:sz w:val="20"/>
              </w:rPr>
              <w:t>✓</w:t>
            </w:r>
          </w:p>
        </w:tc>
      </w:tr>
      <w:tr w:rsidR="008B0177" w:rsidRPr="004C1685" w14:paraId="018F6297" w14:textId="77777777" w:rsidTr="00F57D63">
        <w:trPr>
          <w:trHeight w:val="335"/>
        </w:trPr>
        <w:tc>
          <w:tcPr>
            <w:tcW w:w="1303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7A3D085" w14:textId="77777777" w:rsidR="008B0177" w:rsidRPr="004C1685" w:rsidRDefault="008B0177" w:rsidP="00F57D63">
            <w:pPr>
              <w:pStyle w:val="Default"/>
              <w:rPr>
                <w:rFonts w:ascii="Arial" w:hAnsi="Arial" w:cs="Arial"/>
                <w:sz w:val="22"/>
                <w:szCs w:val="22"/>
              </w:rPr>
            </w:pPr>
            <w:r w:rsidRPr="004C1685">
              <w:rPr>
                <w:rFonts w:ascii="Arial" w:hAnsi="Arial" w:cs="Arial"/>
                <w:b/>
                <w:bCs/>
                <w:sz w:val="22"/>
                <w:szCs w:val="22"/>
              </w:rPr>
              <w:t xml:space="preserve">DISCUSSION </w:t>
            </w:r>
          </w:p>
        </w:tc>
        <w:tc>
          <w:tcPr>
            <w:tcW w:w="1264"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028348E0" w14:textId="77777777" w:rsidR="008B0177" w:rsidRPr="004C1685" w:rsidRDefault="008B0177" w:rsidP="00F57D63">
            <w:pPr>
              <w:pStyle w:val="Default"/>
              <w:jc w:val="center"/>
              <w:rPr>
                <w:rFonts w:ascii="Arial" w:hAnsi="Arial" w:cs="Arial"/>
                <w:color w:val="auto"/>
              </w:rPr>
            </w:pPr>
          </w:p>
        </w:tc>
      </w:tr>
      <w:tr w:rsidR="008B0177" w:rsidRPr="004C1685" w14:paraId="4A12F0C1" w14:textId="77777777" w:rsidTr="00F57D63">
        <w:trPr>
          <w:trHeight w:val="578"/>
        </w:trPr>
        <w:tc>
          <w:tcPr>
            <w:tcW w:w="2800" w:type="dxa"/>
            <w:tcBorders>
              <w:top w:val="single" w:sz="5" w:space="0" w:color="000000"/>
              <w:left w:val="single" w:sz="5" w:space="0" w:color="000000"/>
              <w:bottom w:val="single" w:sz="5" w:space="0" w:color="000000"/>
              <w:right w:val="single" w:sz="5" w:space="0" w:color="000000"/>
            </w:tcBorders>
          </w:tcPr>
          <w:p w14:paraId="74C5EA96"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67C56203" w14:textId="77777777" w:rsidR="008B0177" w:rsidRPr="004C1685" w:rsidRDefault="008B0177" w:rsidP="00F57D63">
            <w:pPr>
              <w:pStyle w:val="Default"/>
              <w:spacing w:before="40" w:after="40"/>
              <w:jc w:val="right"/>
              <w:rPr>
                <w:rFonts w:ascii="Arial" w:hAnsi="Arial" w:cs="Arial"/>
                <w:sz w:val="20"/>
                <w:szCs w:val="20"/>
              </w:rPr>
            </w:pPr>
            <w:r w:rsidRPr="004C1685">
              <w:rPr>
                <w:rFonts w:ascii="Arial" w:hAnsi="Arial" w:cs="Arial"/>
                <w:sz w:val="20"/>
                <w:szCs w:val="20"/>
              </w:rPr>
              <w:t>24</w:t>
            </w:r>
          </w:p>
        </w:tc>
        <w:tc>
          <w:tcPr>
            <w:tcW w:w="9695" w:type="dxa"/>
            <w:tcBorders>
              <w:top w:val="single" w:sz="5" w:space="0" w:color="000000"/>
              <w:left w:val="single" w:sz="5" w:space="0" w:color="000000"/>
              <w:bottom w:val="single" w:sz="5" w:space="0" w:color="000000"/>
              <w:right w:val="single" w:sz="5" w:space="0" w:color="000000"/>
            </w:tcBorders>
          </w:tcPr>
          <w:p w14:paraId="1A4DFEE9" w14:textId="77777777" w:rsidR="008B0177" w:rsidRPr="004C1685" w:rsidRDefault="008B0177" w:rsidP="00F57D63">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4" w:type="dxa"/>
            <w:tcBorders>
              <w:top w:val="single" w:sz="5" w:space="0" w:color="000000"/>
              <w:left w:val="single" w:sz="5" w:space="0" w:color="000000"/>
              <w:bottom w:val="single" w:sz="5" w:space="0" w:color="000000"/>
              <w:right w:val="single" w:sz="5" w:space="0" w:color="000000"/>
            </w:tcBorders>
            <w:vAlign w:val="center"/>
          </w:tcPr>
          <w:p w14:paraId="3D38E0C0" w14:textId="6EF9D7F0" w:rsidR="008B0177" w:rsidRPr="004C1685" w:rsidRDefault="00CF7D62" w:rsidP="00F57D63">
            <w:pPr>
              <w:pStyle w:val="Default"/>
              <w:spacing w:before="40" w:after="40"/>
              <w:jc w:val="center"/>
              <w:rPr>
                <w:rFonts w:ascii="Arial" w:hAnsi="Arial" w:cs="Arial"/>
                <w:color w:val="auto"/>
              </w:rPr>
            </w:pPr>
            <w:r w:rsidRPr="00F57D63">
              <w:rPr>
                <w:rFonts w:ascii="Segoe UI Symbol" w:hAnsi="Segoe UI Symbol" w:cs="Segoe UI Symbol"/>
                <w:b/>
                <w:color w:val="00B050"/>
                <w:sz w:val="20"/>
              </w:rPr>
              <w:t>✓</w:t>
            </w:r>
          </w:p>
        </w:tc>
      </w:tr>
      <w:tr w:rsidR="008B0177" w:rsidRPr="004C1685" w14:paraId="752FB852" w14:textId="77777777" w:rsidTr="00F57D63">
        <w:trPr>
          <w:trHeight w:val="578"/>
        </w:trPr>
        <w:tc>
          <w:tcPr>
            <w:tcW w:w="2800" w:type="dxa"/>
            <w:tcBorders>
              <w:top w:val="single" w:sz="5" w:space="0" w:color="000000"/>
              <w:left w:val="single" w:sz="5" w:space="0" w:color="000000"/>
              <w:bottom w:val="single" w:sz="5" w:space="0" w:color="000000"/>
              <w:right w:val="single" w:sz="5" w:space="0" w:color="000000"/>
            </w:tcBorders>
          </w:tcPr>
          <w:p w14:paraId="53AAEF22"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5FA4CF14" w14:textId="77777777" w:rsidR="008B0177" w:rsidRPr="004C1685" w:rsidRDefault="008B0177" w:rsidP="00F57D63">
            <w:pPr>
              <w:pStyle w:val="Default"/>
              <w:spacing w:before="40" w:after="40"/>
              <w:jc w:val="right"/>
              <w:rPr>
                <w:rFonts w:ascii="Arial" w:hAnsi="Arial" w:cs="Arial"/>
                <w:sz w:val="20"/>
                <w:szCs w:val="20"/>
              </w:rPr>
            </w:pPr>
            <w:r w:rsidRPr="004C1685">
              <w:rPr>
                <w:rFonts w:ascii="Arial" w:hAnsi="Arial" w:cs="Arial"/>
                <w:sz w:val="20"/>
                <w:szCs w:val="20"/>
              </w:rPr>
              <w:t>25</w:t>
            </w:r>
          </w:p>
        </w:tc>
        <w:tc>
          <w:tcPr>
            <w:tcW w:w="9695" w:type="dxa"/>
            <w:tcBorders>
              <w:top w:val="single" w:sz="5" w:space="0" w:color="000000"/>
              <w:left w:val="single" w:sz="5" w:space="0" w:color="000000"/>
              <w:bottom w:val="single" w:sz="5" w:space="0" w:color="000000"/>
              <w:right w:val="single" w:sz="5" w:space="0" w:color="000000"/>
            </w:tcBorders>
          </w:tcPr>
          <w:p w14:paraId="50A92967"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4" w:type="dxa"/>
            <w:tcBorders>
              <w:top w:val="single" w:sz="5" w:space="0" w:color="000000"/>
              <w:left w:val="single" w:sz="5" w:space="0" w:color="000000"/>
              <w:bottom w:val="single" w:sz="5" w:space="0" w:color="000000"/>
              <w:right w:val="single" w:sz="5" w:space="0" w:color="000000"/>
            </w:tcBorders>
            <w:vAlign w:val="center"/>
          </w:tcPr>
          <w:p w14:paraId="04A626EB" w14:textId="3EB8F87B" w:rsidR="008B0177" w:rsidRPr="004C1685" w:rsidRDefault="00CF7D62" w:rsidP="00F57D63">
            <w:pPr>
              <w:pStyle w:val="Default"/>
              <w:spacing w:before="40" w:after="40"/>
              <w:jc w:val="center"/>
              <w:rPr>
                <w:rFonts w:ascii="Arial" w:hAnsi="Arial" w:cs="Arial"/>
                <w:color w:val="auto"/>
              </w:rPr>
            </w:pPr>
            <w:r w:rsidRPr="00F57D63">
              <w:rPr>
                <w:rFonts w:ascii="Segoe UI Symbol" w:hAnsi="Segoe UI Symbol" w:cs="Segoe UI Symbol"/>
                <w:b/>
                <w:color w:val="00B050"/>
                <w:sz w:val="20"/>
              </w:rPr>
              <w:t>✓</w:t>
            </w:r>
          </w:p>
        </w:tc>
      </w:tr>
      <w:tr w:rsidR="008B0177" w:rsidRPr="004C1685" w14:paraId="2B47EDC2" w14:textId="77777777" w:rsidTr="00F57D63">
        <w:trPr>
          <w:trHeight w:val="420"/>
        </w:trPr>
        <w:tc>
          <w:tcPr>
            <w:tcW w:w="2800" w:type="dxa"/>
            <w:tcBorders>
              <w:top w:val="single" w:sz="5" w:space="0" w:color="000000"/>
              <w:left w:val="single" w:sz="5" w:space="0" w:color="000000"/>
              <w:bottom w:val="double" w:sz="2" w:space="0" w:color="FFFFCC"/>
              <w:right w:val="single" w:sz="5" w:space="0" w:color="000000"/>
            </w:tcBorders>
          </w:tcPr>
          <w:p w14:paraId="42BF0F69"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36BEFF18" w14:textId="77777777" w:rsidR="008B0177" w:rsidRPr="004C1685" w:rsidRDefault="008B0177" w:rsidP="00F57D63">
            <w:pPr>
              <w:pStyle w:val="Default"/>
              <w:spacing w:before="40" w:after="40"/>
              <w:jc w:val="right"/>
              <w:rPr>
                <w:rFonts w:ascii="Arial" w:hAnsi="Arial" w:cs="Arial"/>
                <w:sz w:val="20"/>
                <w:szCs w:val="20"/>
              </w:rPr>
            </w:pPr>
            <w:r w:rsidRPr="004C1685">
              <w:rPr>
                <w:rFonts w:ascii="Arial" w:hAnsi="Arial" w:cs="Arial"/>
                <w:sz w:val="20"/>
                <w:szCs w:val="20"/>
              </w:rPr>
              <w:t>26</w:t>
            </w:r>
          </w:p>
        </w:tc>
        <w:tc>
          <w:tcPr>
            <w:tcW w:w="9695" w:type="dxa"/>
            <w:tcBorders>
              <w:top w:val="single" w:sz="5" w:space="0" w:color="000000"/>
              <w:left w:val="single" w:sz="5" w:space="0" w:color="000000"/>
              <w:bottom w:val="double" w:sz="5" w:space="0" w:color="000000"/>
              <w:right w:val="single" w:sz="5" w:space="0" w:color="000000"/>
            </w:tcBorders>
          </w:tcPr>
          <w:p w14:paraId="584D0E4A"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4" w:type="dxa"/>
            <w:tcBorders>
              <w:top w:val="single" w:sz="5" w:space="0" w:color="000000"/>
              <w:left w:val="single" w:sz="5" w:space="0" w:color="000000"/>
              <w:bottom w:val="double" w:sz="5" w:space="0" w:color="000000"/>
              <w:right w:val="single" w:sz="5" w:space="0" w:color="000000"/>
            </w:tcBorders>
            <w:vAlign w:val="center"/>
          </w:tcPr>
          <w:p w14:paraId="1F2A0D2B" w14:textId="59215655" w:rsidR="008B0177" w:rsidRPr="004C1685" w:rsidRDefault="00CF7D62" w:rsidP="00F57D63">
            <w:pPr>
              <w:pStyle w:val="Default"/>
              <w:spacing w:before="40" w:after="40"/>
              <w:jc w:val="center"/>
              <w:rPr>
                <w:rFonts w:ascii="Arial" w:hAnsi="Arial" w:cs="Arial"/>
                <w:color w:val="auto"/>
              </w:rPr>
            </w:pPr>
            <w:r w:rsidRPr="00F57D63">
              <w:rPr>
                <w:rFonts w:ascii="Segoe UI Symbol" w:hAnsi="Segoe UI Symbol" w:cs="Segoe UI Symbol"/>
                <w:b/>
                <w:color w:val="00B050"/>
                <w:sz w:val="20"/>
              </w:rPr>
              <w:t>✓</w:t>
            </w:r>
          </w:p>
        </w:tc>
      </w:tr>
      <w:tr w:rsidR="008B0177" w:rsidRPr="004C1685" w14:paraId="40009478" w14:textId="77777777" w:rsidTr="00F57D63">
        <w:trPr>
          <w:trHeight w:val="333"/>
        </w:trPr>
        <w:tc>
          <w:tcPr>
            <w:tcW w:w="1303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178FBBB" w14:textId="77777777" w:rsidR="008B0177" w:rsidRPr="004C1685" w:rsidRDefault="008B0177" w:rsidP="00F57D63">
            <w:pPr>
              <w:pStyle w:val="Default"/>
              <w:rPr>
                <w:rFonts w:ascii="Arial" w:hAnsi="Arial" w:cs="Arial"/>
                <w:sz w:val="22"/>
                <w:szCs w:val="22"/>
              </w:rPr>
            </w:pPr>
            <w:r w:rsidRPr="004C1685">
              <w:rPr>
                <w:rFonts w:ascii="Arial" w:hAnsi="Arial" w:cs="Arial"/>
                <w:b/>
                <w:bCs/>
                <w:sz w:val="22"/>
                <w:szCs w:val="22"/>
              </w:rPr>
              <w:t xml:space="preserve">FUNDING </w:t>
            </w:r>
          </w:p>
        </w:tc>
        <w:tc>
          <w:tcPr>
            <w:tcW w:w="1264"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195DD6A7" w14:textId="77777777" w:rsidR="008B0177" w:rsidRPr="004C1685" w:rsidRDefault="008B0177" w:rsidP="00F57D63">
            <w:pPr>
              <w:pStyle w:val="Default"/>
              <w:jc w:val="center"/>
              <w:rPr>
                <w:rFonts w:ascii="Arial" w:hAnsi="Arial" w:cs="Arial"/>
                <w:color w:val="auto"/>
              </w:rPr>
            </w:pPr>
          </w:p>
        </w:tc>
      </w:tr>
      <w:tr w:rsidR="008B0177" w:rsidRPr="004C1685" w14:paraId="7F82F4B6" w14:textId="77777777" w:rsidTr="00F57D63">
        <w:trPr>
          <w:trHeight w:val="570"/>
        </w:trPr>
        <w:tc>
          <w:tcPr>
            <w:tcW w:w="2800" w:type="dxa"/>
            <w:tcBorders>
              <w:top w:val="single" w:sz="5" w:space="0" w:color="000000"/>
              <w:left w:val="single" w:sz="5" w:space="0" w:color="000000"/>
              <w:bottom w:val="double" w:sz="5" w:space="0" w:color="000000"/>
              <w:right w:val="single" w:sz="5" w:space="0" w:color="000000"/>
            </w:tcBorders>
          </w:tcPr>
          <w:p w14:paraId="714C8FBA"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2132C9B5" w14:textId="77777777" w:rsidR="008B0177" w:rsidRPr="004C1685" w:rsidRDefault="008B0177" w:rsidP="00F57D63">
            <w:pPr>
              <w:pStyle w:val="Default"/>
              <w:spacing w:before="40" w:after="40"/>
              <w:jc w:val="right"/>
              <w:rPr>
                <w:rFonts w:ascii="Arial" w:hAnsi="Arial" w:cs="Arial"/>
                <w:sz w:val="20"/>
                <w:szCs w:val="20"/>
              </w:rPr>
            </w:pPr>
            <w:r w:rsidRPr="004C1685">
              <w:rPr>
                <w:rFonts w:ascii="Arial" w:hAnsi="Arial" w:cs="Arial"/>
                <w:sz w:val="20"/>
                <w:szCs w:val="20"/>
              </w:rPr>
              <w:t>27</w:t>
            </w:r>
          </w:p>
        </w:tc>
        <w:tc>
          <w:tcPr>
            <w:tcW w:w="9695" w:type="dxa"/>
            <w:tcBorders>
              <w:top w:val="single" w:sz="5" w:space="0" w:color="000000"/>
              <w:left w:val="single" w:sz="5" w:space="0" w:color="000000"/>
              <w:bottom w:val="double" w:sz="5" w:space="0" w:color="000000"/>
              <w:right w:val="single" w:sz="5" w:space="0" w:color="000000"/>
            </w:tcBorders>
          </w:tcPr>
          <w:p w14:paraId="3470F767" w14:textId="77777777" w:rsidR="008B0177" w:rsidRPr="004C1685" w:rsidRDefault="008B0177" w:rsidP="00F57D63">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4" w:type="dxa"/>
            <w:tcBorders>
              <w:top w:val="single" w:sz="5" w:space="0" w:color="000000"/>
              <w:left w:val="single" w:sz="5" w:space="0" w:color="000000"/>
              <w:bottom w:val="double" w:sz="5" w:space="0" w:color="000000"/>
              <w:right w:val="single" w:sz="5" w:space="0" w:color="000000"/>
            </w:tcBorders>
            <w:vAlign w:val="center"/>
          </w:tcPr>
          <w:p w14:paraId="6CCFEB4E" w14:textId="3B44E1C3" w:rsidR="008B0177" w:rsidRPr="004C1685" w:rsidRDefault="009C25D0" w:rsidP="00F57D63">
            <w:pPr>
              <w:pStyle w:val="Default"/>
              <w:spacing w:before="40" w:after="40"/>
              <w:jc w:val="center"/>
              <w:rPr>
                <w:rFonts w:ascii="Arial" w:hAnsi="Arial" w:cs="Arial"/>
                <w:color w:val="auto"/>
              </w:rPr>
            </w:pPr>
            <w:r w:rsidRPr="00F57D63">
              <w:rPr>
                <w:rFonts w:ascii="Segoe UI Symbol" w:hAnsi="Segoe UI Symbol" w:cs="Segoe UI Symbol"/>
                <w:b/>
                <w:color w:val="00B050"/>
                <w:sz w:val="20"/>
              </w:rPr>
              <w:t>✓</w:t>
            </w:r>
          </w:p>
        </w:tc>
      </w:tr>
    </w:tbl>
    <w:p w14:paraId="777869E3" w14:textId="77777777" w:rsidR="008B0177" w:rsidRPr="008B0177" w:rsidRDefault="008B0177" w:rsidP="008B0177"/>
    <w:p w14:paraId="1B6DC29A" w14:textId="17DD5F36" w:rsidR="008B0177" w:rsidRDefault="008B0177">
      <w:pPr>
        <w:jc w:val="left"/>
        <w:rPr>
          <w:w w:val="105"/>
        </w:rPr>
      </w:pPr>
      <w:r>
        <w:rPr>
          <w:w w:val="105"/>
        </w:rPr>
        <w:br w:type="page"/>
      </w:r>
    </w:p>
    <w:p w14:paraId="229A6061" w14:textId="177020D6" w:rsidR="008B0177" w:rsidRDefault="008B0177">
      <w:pPr>
        <w:jc w:val="left"/>
        <w:rPr>
          <w:w w:val="105"/>
        </w:rPr>
        <w:sectPr w:rsidR="008B0177" w:rsidSect="00C25A2E">
          <w:headerReference w:type="default" r:id="rId7"/>
          <w:pgSz w:w="15840" w:h="12240" w:orient="landscape"/>
          <w:pgMar w:top="720" w:right="720" w:bottom="720" w:left="720" w:header="340" w:footer="720" w:gutter="0"/>
          <w:cols w:space="720"/>
          <w:docGrid w:linePitch="360"/>
        </w:sectPr>
      </w:pPr>
    </w:p>
    <w:p w14:paraId="763D72D5" w14:textId="77777777" w:rsidR="00C25A2E" w:rsidRDefault="00C25A2E" w:rsidP="00C25A2E">
      <w:pPr>
        <w:pStyle w:val="Heading6"/>
        <w:numPr>
          <w:ilvl w:val="0"/>
          <w:numId w:val="7"/>
        </w:numPr>
      </w:pPr>
      <w:r>
        <w:lastRenderedPageBreak/>
        <w:t>Search Strategy</w:t>
      </w:r>
    </w:p>
    <w:p w14:paraId="2E6B3F7B" w14:textId="77777777" w:rsidR="00C25A2E" w:rsidRDefault="00C25A2E" w:rsidP="00C25A2E">
      <w:pPr>
        <w:pStyle w:val="NoSpacing"/>
      </w:pPr>
      <w:r>
        <w:t xml:space="preserve">MDRO </w:t>
      </w:r>
    </w:p>
    <w:p w14:paraId="636F0CF3" w14:textId="77777777" w:rsidR="00C25A2E" w:rsidRDefault="00C25A2E" w:rsidP="00C25A2E">
      <w:pPr>
        <w:pStyle w:val="NoSpacing"/>
      </w:pPr>
      <w:r>
        <w:t>Final Strategies</w:t>
      </w:r>
    </w:p>
    <w:p w14:paraId="3650BA1E" w14:textId="77777777" w:rsidR="00C25A2E" w:rsidRDefault="00C25A2E" w:rsidP="00C25A2E">
      <w:pPr>
        <w:pStyle w:val="NoSpacing"/>
      </w:pPr>
      <w:r>
        <w:t>2017 Jul 24</w:t>
      </w:r>
    </w:p>
    <w:p w14:paraId="5200E3B2" w14:textId="77777777" w:rsidR="00C25A2E" w:rsidRDefault="00C25A2E" w:rsidP="00C25A2E">
      <w:pPr>
        <w:pStyle w:val="NoSpacing"/>
      </w:pPr>
    </w:p>
    <w:p w14:paraId="072BF27E" w14:textId="77777777" w:rsidR="00C25A2E" w:rsidRDefault="00C25A2E" w:rsidP="00C25A2E">
      <w:pPr>
        <w:pStyle w:val="NoSpacing"/>
      </w:pPr>
      <w:r>
        <w:t>Ovid Multifile</w:t>
      </w:r>
    </w:p>
    <w:p w14:paraId="3C02828C" w14:textId="77777777" w:rsidR="00C25A2E" w:rsidRDefault="00C25A2E" w:rsidP="00C25A2E">
      <w:pPr>
        <w:pStyle w:val="NoSpacing"/>
      </w:pPr>
    </w:p>
    <w:p w14:paraId="4757063B" w14:textId="77777777" w:rsidR="00C25A2E" w:rsidRDefault="00C25A2E" w:rsidP="00C25A2E">
      <w:pPr>
        <w:pStyle w:val="NoSpacing"/>
      </w:pPr>
      <w:r>
        <w:t>Database: EBM Reviews - Cochrane Database of Systematic Reviews &lt;2005 to July 19, 2017&gt;, EBM Reviews - ACP Journal Club &lt;1991 to July 2017&gt;, EBM Reviews - Database of Abstracts of Reviews of Effects &lt;1st Quarter 2016&gt;, EBM Reviews - Cochrane Central Register of Controlled Trials &lt;June 2017&gt;, EBM Reviews - Cochrane Methodology Register &lt;3rd Quarter 2012&gt;, EBM Reviews - Health Technology Assessment &lt;4th Quarter 2016&gt;, EBM Reviews - NHS Economic Evaluation Database &lt;1st Quarter 2016&gt;, Embase &lt;1988 to 2017 Week 30&gt;, Ovid MEDLINE(R) Epub Ahead of Print, In-Process &amp; Other Non-Indexed Citations, Ovid MEDLINE(R) Daily and Ovid MEDLINE(R) &lt;1946 to Present&gt;</w:t>
      </w:r>
    </w:p>
    <w:p w14:paraId="7096E94F" w14:textId="77777777" w:rsidR="00C25A2E" w:rsidRDefault="00C25A2E" w:rsidP="00C25A2E">
      <w:pPr>
        <w:pStyle w:val="NoSpacing"/>
      </w:pPr>
      <w:r>
        <w:t>Search Strategy:</w:t>
      </w:r>
    </w:p>
    <w:p w14:paraId="688180C5" w14:textId="77777777" w:rsidR="00C25A2E" w:rsidRDefault="00C25A2E" w:rsidP="00C25A2E">
      <w:pPr>
        <w:pStyle w:val="NoSpacing"/>
      </w:pPr>
      <w:r>
        <w:t>--------------------------------------------------------------------------------</w:t>
      </w:r>
    </w:p>
    <w:p w14:paraId="4B35F62F" w14:textId="77777777" w:rsidR="00C25A2E" w:rsidRDefault="00C25A2E" w:rsidP="00C25A2E">
      <w:pPr>
        <w:pStyle w:val="NoSpacing"/>
      </w:pPr>
      <w:r>
        <w:t>1     Drug Resistance, Multiple/ (51336)</w:t>
      </w:r>
    </w:p>
    <w:p w14:paraId="70324323" w14:textId="77777777" w:rsidR="00C25A2E" w:rsidRDefault="00C25A2E" w:rsidP="00C25A2E">
      <w:pPr>
        <w:pStyle w:val="NoSpacing"/>
      </w:pPr>
      <w:r>
        <w:t>2     Drug Resistance, Multiple, Bacterial/ (50510)</w:t>
      </w:r>
    </w:p>
    <w:p w14:paraId="53467C4A" w14:textId="77777777" w:rsidR="00C25A2E" w:rsidRDefault="00C25A2E" w:rsidP="00C25A2E">
      <w:pPr>
        <w:pStyle w:val="NoSpacing"/>
      </w:pPr>
      <w:r>
        <w:t>3     1 or 2 (67990)</w:t>
      </w:r>
    </w:p>
    <w:p w14:paraId="521B1659" w14:textId="77777777" w:rsidR="00C25A2E" w:rsidRDefault="00C25A2E" w:rsidP="00C25A2E">
      <w:pPr>
        <w:pStyle w:val="NoSpacing"/>
      </w:pPr>
      <w:r>
        <w:t>4     exp Gram-Negative Bacteria/ (1324116)</w:t>
      </w:r>
    </w:p>
    <w:p w14:paraId="74352AA6" w14:textId="77777777" w:rsidR="00C25A2E" w:rsidRDefault="00C25A2E" w:rsidP="00C25A2E">
      <w:pPr>
        <w:pStyle w:val="NoSpacing"/>
      </w:pPr>
      <w:r>
        <w:t>5     exp Gram-Negative Bacterial Infections/ (367664)</w:t>
      </w:r>
    </w:p>
    <w:p w14:paraId="36B205BC" w14:textId="77777777" w:rsidR="00C25A2E" w:rsidRDefault="00C25A2E" w:rsidP="00C25A2E">
      <w:pPr>
        <w:pStyle w:val="NoSpacing"/>
      </w:pPr>
      <w:r>
        <w:t>6     4 or 5 (1475268)</w:t>
      </w:r>
    </w:p>
    <w:p w14:paraId="6692D8A2" w14:textId="77777777" w:rsidR="00C25A2E" w:rsidRDefault="00C25A2E" w:rsidP="00C25A2E">
      <w:pPr>
        <w:pStyle w:val="NoSpacing"/>
      </w:pPr>
      <w:r>
        <w:t>7     3 and 6 (20652)</w:t>
      </w:r>
    </w:p>
    <w:p w14:paraId="2A8DA8CD" w14:textId="77777777" w:rsidR="00C25A2E" w:rsidRDefault="00C25A2E" w:rsidP="00C25A2E">
      <w:pPr>
        <w:pStyle w:val="NoSpacing"/>
      </w:pPr>
      <w:r>
        <w:t>8     exp beta-Lactam Resistance/ (147133)</w:t>
      </w:r>
    </w:p>
    <w:p w14:paraId="1791942C" w14:textId="77777777" w:rsidR="00C25A2E" w:rsidRDefault="00C25A2E" w:rsidP="00C25A2E">
      <w:pPr>
        <w:pStyle w:val="NoSpacing"/>
      </w:pPr>
      <w:r>
        <w:t>9     (extended-spectrum adj1 beta-lactamase*).tw,kw. (17049)</w:t>
      </w:r>
    </w:p>
    <w:p w14:paraId="46EE0B57" w14:textId="77777777" w:rsidR="00C25A2E" w:rsidRDefault="00C25A2E" w:rsidP="00C25A2E">
      <w:pPr>
        <w:pStyle w:val="NoSpacing"/>
      </w:pPr>
      <w:r>
        <w:t>10     (extended-spectrum adj1 betalactamase*).tw,kw. (376)</w:t>
      </w:r>
    </w:p>
    <w:p w14:paraId="3535DAA7" w14:textId="77777777" w:rsidR="00C25A2E" w:rsidRDefault="00C25A2E" w:rsidP="00C25A2E">
      <w:pPr>
        <w:pStyle w:val="NoSpacing"/>
      </w:pPr>
      <w:r>
        <w:t>11     (extended-spectrum adj2 lactamase*).tw,kw. (17686)</w:t>
      </w:r>
    </w:p>
    <w:p w14:paraId="6E120E89" w14:textId="77777777" w:rsidR="00C25A2E" w:rsidRDefault="00C25A2E" w:rsidP="00C25A2E">
      <w:pPr>
        <w:pStyle w:val="NoSpacing"/>
      </w:pPr>
      <w:r>
        <w:t>12     (ESBL or ESBLs or ESBL-E or ESBL-Es).tw,kw. (15820)</w:t>
      </w:r>
    </w:p>
    <w:p w14:paraId="45C47DC1" w14:textId="77777777" w:rsidR="00C25A2E" w:rsidRDefault="00C25A2E" w:rsidP="00C25A2E">
      <w:pPr>
        <w:pStyle w:val="NoSpacing"/>
      </w:pPr>
      <w:r>
        <w:t>13     ((multi?drug-resistan* or multiple drug-resistan*) adj1 gram negative?).tw,kw. (1955)</w:t>
      </w:r>
    </w:p>
    <w:p w14:paraId="1E1922D1" w14:textId="77777777" w:rsidR="00C25A2E" w:rsidRDefault="00C25A2E" w:rsidP="00C25A2E">
      <w:pPr>
        <w:pStyle w:val="NoSpacing"/>
      </w:pPr>
      <w:r>
        <w:t>14     ((multi?drug-resistan* or multiple drug-resistan*) adj1 GN?).tw,kw. (29)</w:t>
      </w:r>
    </w:p>
    <w:p w14:paraId="45596D43" w14:textId="77777777" w:rsidR="00C25A2E" w:rsidRDefault="00C25A2E" w:rsidP="00C25A2E">
      <w:pPr>
        <w:pStyle w:val="NoSpacing"/>
      </w:pPr>
      <w:r>
        <w:t>15     (MDR adj1 gram-negative?).tw,kw. (741)</w:t>
      </w:r>
    </w:p>
    <w:p w14:paraId="12C18C2B" w14:textId="77777777" w:rsidR="00C25A2E" w:rsidRDefault="00C25A2E" w:rsidP="00C25A2E">
      <w:pPr>
        <w:pStyle w:val="NoSpacing"/>
      </w:pPr>
      <w:r>
        <w:t>16     (MDRGN or MDRGNB or MDRGNBs).tw,kw. (88)</w:t>
      </w:r>
    </w:p>
    <w:p w14:paraId="262B0585" w14:textId="77777777" w:rsidR="00C25A2E" w:rsidRDefault="00C25A2E" w:rsidP="00C25A2E">
      <w:pPr>
        <w:pStyle w:val="NoSpacing"/>
      </w:pPr>
      <w:r>
        <w:t>17     (gram-negative adj (bacteria* or bacill*) adj resistan*).tw,kw. (322)</w:t>
      </w:r>
    </w:p>
    <w:p w14:paraId="5B7F861F" w14:textId="77777777" w:rsidR="00C25A2E" w:rsidRDefault="00C25A2E" w:rsidP="00C25A2E">
      <w:pPr>
        <w:pStyle w:val="NoSpacing"/>
      </w:pPr>
      <w:r>
        <w:t>18     (GNB adj1 resistan*).tw,kw. (146)</w:t>
      </w:r>
    </w:p>
    <w:p w14:paraId="4649460D" w14:textId="77777777" w:rsidR="00C25A2E" w:rsidRDefault="00C25A2E" w:rsidP="00C25A2E">
      <w:pPr>
        <w:pStyle w:val="NoSpacing"/>
      </w:pPr>
      <w:r>
        <w:t>19     ((multi?drug-resistan* or multiple drug-resistan*) adj1 organism?).tw,kw. (2066)</w:t>
      </w:r>
    </w:p>
    <w:p w14:paraId="0411450E" w14:textId="77777777" w:rsidR="00C25A2E" w:rsidRDefault="00C25A2E" w:rsidP="00C25A2E">
      <w:pPr>
        <w:pStyle w:val="NoSpacing"/>
      </w:pPr>
      <w:r>
        <w:t>20     (MDR adj1 organism?).tw,kw. (388)</w:t>
      </w:r>
    </w:p>
    <w:p w14:paraId="2592E5E1" w14:textId="77777777" w:rsidR="00C25A2E" w:rsidRDefault="00C25A2E" w:rsidP="00C25A2E">
      <w:pPr>
        <w:pStyle w:val="NoSpacing"/>
      </w:pPr>
      <w:r>
        <w:t>21     (MDRO or MDROs).tw,kw. (911)</w:t>
      </w:r>
    </w:p>
    <w:p w14:paraId="0F89C0A2" w14:textId="77777777" w:rsidR="00C25A2E" w:rsidRDefault="00C25A2E" w:rsidP="00C25A2E">
      <w:pPr>
        <w:pStyle w:val="NoSpacing"/>
      </w:pPr>
      <w:r>
        <w:t>22     exp Cephalosporins/ and exp Drug Resistance, Bacterial/ (40007)</w:t>
      </w:r>
    </w:p>
    <w:p w14:paraId="32AFBCCD" w14:textId="77777777" w:rsidR="00C25A2E" w:rsidRDefault="00C25A2E" w:rsidP="00C25A2E">
      <w:pPr>
        <w:pStyle w:val="NoSpacing"/>
      </w:pPr>
      <w:r>
        <w:t>23     exp Cephalosporins/ and resistan*.tw,kw. (55679)</w:t>
      </w:r>
    </w:p>
    <w:p w14:paraId="1AEAD5EC" w14:textId="77777777" w:rsidR="00C25A2E" w:rsidRDefault="00C25A2E" w:rsidP="00C25A2E">
      <w:pPr>
        <w:pStyle w:val="NoSpacing"/>
      </w:pPr>
      <w:r>
        <w:t>24     ((third-generation* or 3rd generation*) adj3 cephalosporin-resistan*).tw,kw. (412)</w:t>
      </w:r>
    </w:p>
    <w:p w14:paraId="3E1D8338" w14:textId="77777777" w:rsidR="00C25A2E" w:rsidRDefault="00C25A2E" w:rsidP="00C25A2E">
      <w:pPr>
        <w:pStyle w:val="NoSpacing"/>
      </w:pPr>
      <w:r>
        <w:t>25     (3GC resistan* or 3GCR or 3GC-RE or 3GC-REB or 3GC-R EB).tw,kw. (92)</w:t>
      </w:r>
    </w:p>
    <w:p w14:paraId="0D3FD5EF" w14:textId="77777777" w:rsidR="00C25A2E" w:rsidRDefault="00C25A2E" w:rsidP="00C25A2E">
      <w:pPr>
        <w:pStyle w:val="NoSpacing"/>
      </w:pPr>
      <w:r>
        <w:t>26     or/7-25 (198396)</w:t>
      </w:r>
    </w:p>
    <w:p w14:paraId="64FEFC73" w14:textId="77777777" w:rsidR="00C25A2E" w:rsidRDefault="00C25A2E" w:rsidP="00C25A2E">
      <w:pPr>
        <w:pStyle w:val="NoSpacing"/>
      </w:pPr>
      <w:r>
        <w:t>27     Levofloxacin/ and exp Drug Resistance, Bacterial/ and exp Escherichia coli/ (1523)</w:t>
      </w:r>
    </w:p>
    <w:p w14:paraId="2527C4AF" w14:textId="77777777" w:rsidR="00C25A2E" w:rsidRDefault="00C25A2E" w:rsidP="00C25A2E">
      <w:pPr>
        <w:pStyle w:val="NoSpacing"/>
      </w:pPr>
      <w:r>
        <w:t>28     exp Ciprofloxacin/ and exp Drug Resistance, Bacterial/ and exp Escherichia coli/ (6484)</w:t>
      </w:r>
    </w:p>
    <w:p w14:paraId="01B13F8D" w14:textId="77777777" w:rsidR="00C25A2E" w:rsidRPr="00216922" w:rsidRDefault="00C25A2E" w:rsidP="00C25A2E">
      <w:pPr>
        <w:pStyle w:val="NoSpacing"/>
      </w:pPr>
      <w:r w:rsidRPr="00216922">
        <w:t xml:space="preserve">29     ((acire or bacquinor or bactiflox or baflox or bay-09867 or bay 9867 or bay q 3939 or bay q3939 or baycip or bernoflox or c-flox or c-floxacin or cetraxal or ciclodin or cidroxal or ciflo or ciflox or cifloxin or </w:t>
      </w:r>
      <w:r w:rsidRPr="00216922">
        <w:lastRenderedPageBreak/>
        <w:t>cifran or cilab or ciloquin or ciloxan or ciloxin or cimogal or cinaflox or cipflox or cipide or cipio or ciplox or ciplus or cipocin or ciprecu or ciprinol or cipro or ciprobac or ciprobay or ciprobid or ciprobiotic or ciprocan or ciprocep or ciprocin or ciprocinol or ciprodar or ciproflox or ciprofloxacin) adj3 resistan*).tw,kw. (8527)</w:t>
      </w:r>
    </w:p>
    <w:p w14:paraId="07DFACC3" w14:textId="77777777" w:rsidR="00C25A2E" w:rsidRPr="00216922" w:rsidRDefault="00C25A2E" w:rsidP="00C25A2E">
      <w:pPr>
        <w:pStyle w:val="NoSpacing"/>
      </w:pPr>
      <w:r w:rsidRPr="00216922">
        <w:t>30     exp Drug Resistance, Bacterial/ and (acire or bacquinor or bactiflox or baflox or bay-09867 or bay 9867 or bay q 3939 or bay q3939 or baycip or bernoflox or c-flox or c-floxacin or cetraxal or ciclodin or cidroxal or ciflo or ciflox or cifloxin or cifran or cilab or ciloquin or ciloxan or ciloxin or cimogal or cinaflox or cipflox or cipide or cipio or ciplox or ciplus or cipocin or ciprecu or ciprinol or cipro or ciprobac or ciprobay or ciprobid or ciprobiotic or ciprocan or ciprocep or ciprocin or ciprocinol or ciprodar or ciproflox or ciprofloxacin).tw,kw. (15658)</w:t>
      </w:r>
    </w:p>
    <w:p w14:paraId="2AF37296" w14:textId="77777777" w:rsidR="00C25A2E" w:rsidRPr="00216922" w:rsidRDefault="00C25A2E" w:rsidP="00C25A2E">
      <w:pPr>
        <w:pStyle w:val="NoSpacing"/>
      </w:pPr>
      <w:r w:rsidRPr="00216922">
        <w:t>31     ((ciprogis or ciproglen or ciprok or ciprolet or ciprolin or ciprolkan or ciprolon or cipromycin or cipropharm or ciproquin or ciproquinol or ciproval or ciprox or ciproxacol or ciproxan or ciproxin or ciproxina or ciproxine or ciproxyl or cirok or cirokan or cirox or ciroxin or citopcin or cobay or corsacin or cosflox or cycin or cyfloxin or cypral or cyprobay or cysfec) adj3 resistan*).tw,kw. (7)</w:t>
      </w:r>
    </w:p>
    <w:p w14:paraId="587FA25F" w14:textId="77777777" w:rsidR="00C25A2E" w:rsidRPr="00216922" w:rsidRDefault="00C25A2E" w:rsidP="00C25A2E">
      <w:pPr>
        <w:pStyle w:val="NoSpacing"/>
      </w:pPr>
      <w:r w:rsidRPr="00216922">
        <w:t>32     exp Drug Resistance, Bacterial/ and (ciprogis or ciproglen or ciprok or ciprolet or ciprolin or ciprolkan or ciprolon or cipromycin or cipropharm or ciproquin or ciproquinol or ciproval or ciprox or ciproxacol or ciproxan or ciproxin or ciproxina or ciproxine or ciproxyl or cirok or cirokan or cirox or ciroxin or citopcin or cobay or corsacin or cosflox or cycin or cyfloxin or cypral or cyprobay or cysfec).tw,kw. (44)</w:t>
      </w:r>
    </w:p>
    <w:p w14:paraId="338508D1" w14:textId="77777777" w:rsidR="00C25A2E" w:rsidRPr="00216922" w:rsidRDefault="00C25A2E" w:rsidP="00C25A2E">
      <w:pPr>
        <w:pStyle w:val="NoSpacing"/>
      </w:pPr>
      <w:r w:rsidRPr="00216922">
        <w:t>33     ((eprocin or fimoflox or flociprin or floroxin or floxager or floxantina or floxbio or gonning or grifociprox or h-next or holdestin or inciflox or iprolan or isotic or jayacin or k-sacin or kenzoflex or kinoves or kipocin or lofucin or loxan or medociprin or mitroken or neofloxin or nivoflox or opthaflox or otiprio or otosec or probiox or procin or proflaxin or profloxin or proksi or proquin or proxacin or qilaflox or qinosyn or quilox or quinobiotic or quinolide or quintor or qupron or rigoran or rofcin or sarf or septicide or septocipro or sifloks or siprogut or sophixin or spitacin or superocin or unex or uniflox or uroxin or zipra or zumaflox) adj3 resistanc*).tw,kw. (0)</w:t>
      </w:r>
    </w:p>
    <w:p w14:paraId="11B0041C" w14:textId="77777777" w:rsidR="00C25A2E" w:rsidRPr="00216922" w:rsidRDefault="00C25A2E" w:rsidP="00C25A2E">
      <w:pPr>
        <w:pStyle w:val="NoSpacing"/>
      </w:pPr>
      <w:r w:rsidRPr="00216922">
        <w:t>34     exp Drug Resistance, Bacterial/ and (eprocin or fimoflox or flociprin or floroxin or floxager or floxantina or floxbio or gonning or grifociprox or h-next or holdestin or inciflox or iprolan or isotic or jayacin or k-sacin or kenzoflex or kinoves or kipocin or lofucin or loxan or medociprin or mitroken or neofloxin or nivoflox or opthaflox or otiprio or otosec or probiox or procin or proflaxin or profloxin or proksi or proquin or proxacin or qilaflox or qinosyn or quilox or quinobiotic or quinolide or quintor or qupron or rigoran or rofcin or sarf or septicide or septocipro or sifloks or siprogut or sophixin or spitacin or superocin or unex or uniflox or uroxin or zipra or zumaflox).tw,kw. (12)</w:t>
      </w:r>
    </w:p>
    <w:p w14:paraId="289A52E8" w14:textId="77777777" w:rsidR="00C25A2E" w:rsidRPr="00216922" w:rsidRDefault="00C25A2E" w:rsidP="00C25A2E">
      <w:pPr>
        <w:pStyle w:val="NoSpacing"/>
      </w:pPr>
      <w:r w:rsidRPr="00216922">
        <w:t>35     ((levofloxacin or aeroquin or cravit or dr 3355 or dr3355 or elequine or floxacin or floxel or hr 355 or hr355 or iquix or leroxacin or lesacin or levaquin or levokacin or levox or levoxacin or mosardal or mp 376 or mp376 or nofaxin or ofloxacin or oftaquix or prixar or quinsair or quixin or reskuin or tavanic or volequin) adj3 resistan*).tw,kw. (2798)</w:t>
      </w:r>
    </w:p>
    <w:p w14:paraId="436B529E" w14:textId="77777777" w:rsidR="00C25A2E" w:rsidRPr="00216922" w:rsidRDefault="00C25A2E" w:rsidP="00C25A2E">
      <w:pPr>
        <w:pStyle w:val="NoSpacing"/>
      </w:pPr>
      <w:r w:rsidRPr="00216922">
        <w:t>36     exp Drug Resistance, Bacterial/ and (levofloxacin or aeroquin or cravit or dr 3355 or dr3355 or elequine or floxacin or floxel or hr 355 or hr355 or iquix or leroxacin or lesacin or levaquin or levokacin or levox or levoxacin or mosardal or mp 376 or mp376 or nofaxin or ofloxacin or oftaquix or prixar or quinsair or quixin or reskuin or tavanic or volequin).tw,kw. (7025)</w:t>
      </w:r>
    </w:p>
    <w:p w14:paraId="074D440E" w14:textId="77777777" w:rsidR="00C25A2E" w:rsidRDefault="00C25A2E" w:rsidP="00C25A2E">
      <w:pPr>
        <w:pStyle w:val="NoSpacing"/>
      </w:pPr>
      <w:r w:rsidRPr="00216922">
        <w:t>37     or/29-36 (23974)</w:t>
      </w:r>
    </w:p>
    <w:p w14:paraId="3A387998" w14:textId="77777777" w:rsidR="00C25A2E" w:rsidRDefault="00C25A2E" w:rsidP="00C25A2E">
      <w:pPr>
        <w:pStyle w:val="NoSpacing"/>
      </w:pPr>
      <w:r>
        <w:t>38     exp Escherichia coli/ (520998)</w:t>
      </w:r>
    </w:p>
    <w:p w14:paraId="239D9204" w14:textId="77777777" w:rsidR="00C25A2E" w:rsidRDefault="00C25A2E" w:rsidP="00C25A2E">
      <w:pPr>
        <w:pStyle w:val="NoSpacing"/>
      </w:pPr>
      <w:r>
        <w:t>39     (bacillus coli or bacillus escherichii or bacterium coli or coli bacillus or coli bacterium or colibacillus or colon bacillus or Enterococcus coli or Escherichia coli or "E. coli" or "E.coli" or Ecoli or EAggEC or Alkalescens-Dispar).tw,kw. (546456)</w:t>
      </w:r>
    </w:p>
    <w:p w14:paraId="6EF7561A" w14:textId="77777777" w:rsidR="00C25A2E" w:rsidRPr="00216922" w:rsidRDefault="00C25A2E" w:rsidP="00C25A2E">
      <w:pPr>
        <w:pStyle w:val="NoSpacing"/>
      </w:pPr>
      <w:r w:rsidRPr="00216922">
        <w:t>40     or/38-39 (682726)</w:t>
      </w:r>
    </w:p>
    <w:p w14:paraId="21AF1B8F" w14:textId="77777777" w:rsidR="00C25A2E" w:rsidRPr="00216922" w:rsidRDefault="00C25A2E" w:rsidP="00C25A2E">
      <w:pPr>
        <w:pStyle w:val="NoSpacing"/>
      </w:pPr>
      <w:r w:rsidRPr="00216922">
        <w:t>41     37 and 40 (5692)</w:t>
      </w:r>
    </w:p>
    <w:p w14:paraId="55C0F705" w14:textId="77777777" w:rsidR="00C25A2E" w:rsidRPr="00216922" w:rsidRDefault="00C25A2E" w:rsidP="00C25A2E">
      <w:pPr>
        <w:pStyle w:val="NoSpacing"/>
      </w:pPr>
      <w:r w:rsidRPr="00216922">
        <w:t>42     27 or 28 or 41 (9685)</w:t>
      </w:r>
    </w:p>
    <w:p w14:paraId="66D14BE3" w14:textId="77777777" w:rsidR="00C25A2E" w:rsidRPr="00216922" w:rsidRDefault="00C25A2E" w:rsidP="00C25A2E">
      <w:pPr>
        <w:pStyle w:val="NoSpacing"/>
      </w:pPr>
      <w:r w:rsidRPr="00216922">
        <w:t>43     Vancomycin Resistance/ and exp Enterobacteriaceae/ (31124)</w:t>
      </w:r>
    </w:p>
    <w:p w14:paraId="065931D7" w14:textId="77777777" w:rsidR="00C25A2E" w:rsidRPr="00216922" w:rsidRDefault="00C25A2E" w:rsidP="00C25A2E">
      <w:pPr>
        <w:pStyle w:val="NoSpacing"/>
      </w:pPr>
      <w:r w:rsidRPr="00216922">
        <w:t>44     VRE.tw,kw. (6328)</w:t>
      </w:r>
    </w:p>
    <w:p w14:paraId="26D9A793" w14:textId="77777777" w:rsidR="00C25A2E" w:rsidRPr="00216922" w:rsidRDefault="00C25A2E" w:rsidP="00C25A2E">
      <w:pPr>
        <w:pStyle w:val="NoSpacing"/>
      </w:pPr>
      <w:r w:rsidRPr="00216922">
        <w:t>45     ((vancomycin or AB-vancomycin or adimicin or amplobac or balcorin or diatracin or edicin or icoplax or ifavac or levovanox or lyphocin or maxivanil or norimko or selamat or vamysin or vanauras or vancam or vancamycin or vanccostacin or vanco or vanco-cell or vanco-teva or vanco azupharma or vanco-saar or vancocid or vancocin or vancocine or vancomicina or vancomycine or vancoled or vancomax or vancomicina or vancomycine or vancor or vancosan or vancox or vankomicin or vankomycin or vanmicina or vanococin or varedet or voncon or vondem) adj3 resistan*).tw,kw. (17221)</w:t>
      </w:r>
    </w:p>
    <w:p w14:paraId="06FE7B29" w14:textId="77777777" w:rsidR="00C25A2E" w:rsidRPr="00216922" w:rsidRDefault="00C25A2E" w:rsidP="00C25A2E">
      <w:pPr>
        <w:pStyle w:val="NoSpacing"/>
      </w:pPr>
      <w:r w:rsidRPr="00216922">
        <w:t>46     exp Enterobacteriaceae/ (717666)</w:t>
      </w:r>
    </w:p>
    <w:p w14:paraId="6BC795AE" w14:textId="77777777" w:rsidR="00C25A2E" w:rsidRPr="00216922" w:rsidRDefault="00C25A2E" w:rsidP="00C25A2E">
      <w:pPr>
        <w:pStyle w:val="NoSpacing"/>
      </w:pPr>
      <w:r w:rsidRPr="00216922">
        <w:t>47     (enterobacteriaceae or coliform bacill* or enteric bacteria* or enterobacteria* or ewingella or leclercia or paracolobactrum or paracolo-bactrum or sodalis).tw,kw. (47240)</w:t>
      </w:r>
    </w:p>
    <w:p w14:paraId="62C6207B" w14:textId="77777777" w:rsidR="00C25A2E" w:rsidRPr="00216922" w:rsidRDefault="00C25A2E" w:rsidP="00C25A2E">
      <w:pPr>
        <w:pStyle w:val="NoSpacing"/>
      </w:pPr>
      <w:r w:rsidRPr="00216922">
        <w:t>48     45 and (46 or 47) (2164)</w:t>
      </w:r>
    </w:p>
    <w:p w14:paraId="65D8FAA7" w14:textId="77777777" w:rsidR="00C25A2E" w:rsidRPr="00216922" w:rsidRDefault="00C25A2E" w:rsidP="00C25A2E">
      <w:pPr>
        <w:pStyle w:val="NoSpacing"/>
      </w:pPr>
      <w:r w:rsidRPr="00216922">
        <w:t>49     43 or 44 or 48 (38018)</w:t>
      </w:r>
    </w:p>
    <w:p w14:paraId="5014CF0E" w14:textId="77777777" w:rsidR="00C25A2E" w:rsidRPr="00216922" w:rsidRDefault="00C25A2E" w:rsidP="00C25A2E">
      <w:pPr>
        <w:pStyle w:val="NoSpacing"/>
      </w:pPr>
      <w:r w:rsidRPr="00216922">
        <w:t>50     26 or 42 or 49 (203952)</w:t>
      </w:r>
    </w:p>
    <w:p w14:paraId="495825A0" w14:textId="77777777" w:rsidR="00C25A2E" w:rsidRPr="00216922" w:rsidRDefault="00C25A2E" w:rsidP="00C25A2E">
      <w:pPr>
        <w:pStyle w:val="NoSpacing"/>
      </w:pPr>
      <w:r w:rsidRPr="00216922">
        <w:t>51     Carrier State/ (70671)</w:t>
      </w:r>
    </w:p>
    <w:p w14:paraId="55A84749" w14:textId="77777777" w:rsidR="00C25A2E" w:rsidRPr="00216922" w:rsidRDefault="00C25A2E" w:rsidP="00C25A2E">
      <w:pPr>
        <w:pStyle w:val="NoSpacing"/>
      </w:pPr>
      <w:r w:rsidRPr="00216922">
        <w:t>52     carrier?.tw,kw. (364380)</w:t>
      </w:r>
    </w:p>
    <w:p w14:paraId="33C3A565" w14:textId="77777777" w:rsidR="00C25A2E" w:rsidRPr="00216922" w:rsidRDefault="00C25A2E" w:rsidP="00C25A2E">
      <w:pPr>
        <w:pStyle w:val="NoSpacing"/>
      </w:pPr>
      <w:r w:rsidRPr="00216922">
        <w:t>53     carriage?.tw,kw. (28805)</w:t>
      </w:r>
    </w:p>
    <w:p w14:paraId="73ACE06A" w14:textId="77777777" w:rsidR="00C25A2E" w:rsidRPr="00216922" w:rsidRDefault="00C25A2E" w:rsidP="00C25A2E">
      <w:pPr>
        <w:pStyle w:val="NoSpacing"/>
      </w:pPr>
      <w:r w:rsidRPr="00216922">
        <w:t>54     coloni*.tw,kw. (393283)</w:t>
      </w:r>
    </w:p>
    <w:p w14:paraId="4A2A42B6" w14:textId="77777777" w:rsidR="00C25A2E" w:rsidRPr="00216922" w:rsidRDefault="00C25A2E" w:rsidP="00C25A2E">
      <w:pPr>
        <w:pStyle w:val="NoSpacing"/>
      </w:pPr>
      <w:r w:rsidRPr="00216922">
        <w:t>55     (bacteri* adj1 colony).tw,kw. (1991)</w:t>
      </w:r>
    </w:p>
    <w:p w14:paraId="524E11DD" w14:textId="77777777" w:rsidR="00C25A2E" w:rsidRPr="00216922" w:rsidRDefault="00C25A2E" w:rsidP="00C25A2E">
      <w:pPr>
        <w:pStyle w:val="NoSpacing"/>
      </w:pPr>
      <w:r w:rsidRPr="00216922">
        <w:t>56     or/51-55 (808666)</w:t>
      </w:r>
    </w:p>
    <w:p w14:paraId="18102BA5" w14:textId="77777777" w:rsidR="00C25A2E" w:rsidRPr="00216922" w:rsidRDefault="00C25A2E" w:rsidP="00C25A2E">
      <w:pPr>
        <w:pStyle w:val="NoSpacing"/>
      </w:pPr>
      <w:r w:rsidRPr="00216922">
        <w:t>57     50 and 56 (19028)</w:t>
      </w:r>
    </w:p>
    <w:p w14:paraId="3F67230C" w14:textId="77777777" w:rsidR="00C25A2E" w:rsidRPr="00216922" w:rsidRDefault="00C25A2E" w:rsidP="00C25A2E">
      <w:pPr>
        <w:pStyle w:val="NoSpacing"/>
      </w:pPr>
      <w:r w:rsidRPr="00216922">
        <w:t>58     exp Risk/ (3079950)</w:t>
      </w:r>
    </w:p>
    <w:p w14:paraId="72B84F7C" w14:textId="77777777" w:rsidR="00C25A2E" w:rsidRPr="00216922" w:rsidRDefault="00C25A2E" w:rsidP="00C25A2E">
      <w:pPr>
        <w:pStyle w:val="NoSpacing"/>
      </w:pPr>
      <w:r w:rsidRPr="00216922">
        <w:t>59     (risk or risked or risks or risky or risking or risk-related).tw,kw. (4362973)</w:t>
      </w:r>
    </w:p>
    <w:p w14:paraId="23CE36DE" w14:textId="77777777" w:rsidR="00C25A2E" w:rsidRPr="00216922" w:rsidRDefault="00C25A2E" w:rsidP="00C25A2E">
      <w:pPr>
        <w:pStyle w:val="NoSpacing"/>
      </w:pPr>
      <w:r w:rsidRPr="00216922">
        <w:t>60     predict*.tw,kw. (2933335)</w:t>
      </w:r>
    </w:p>
    <w:p w14:paraId="391BAF00" w14:textId="77777777" w:rsidR="00C25A2E" w:rsidRPr="00216922" w:rsidRDefault="00C25A2E" w:rsidP="00C25A2E">
      <w:pPr>
        <w:pStyle w:val="NoSpacing"/>
      </w:pPr>
      <w:r w:rsidRPr="00216922">
        <w:t>61     logistic*.tw,kw. (593892)</w:t>
      </w:r>
    </w:p>
    <w:p w14:paraId="7615705C" w14:textId="77777777" w:rsidR="00C25A2E" w:rsidRPr="00216922" w:rsidRDefault="00C25A2E" w:rsidP="00C25A2E">
      <w:pPr>
        <w:pStyle w:val="NoSpacing"/>
      </w:pPr>
      <w:r w:rsidRPr="00216922">
        <w:t>62     (logit* adj1 model*).tw,kw. (3814)</w:t>
      </w:r>
    </w:p>
    <w:p w14:paraId="2F845FB3" w14:textId="77777777" w:rsidR="00C25A2E" w:rsidRPr="00216922" w:rsidRDefault="00C25A2E" w:rsidP="00C25A2E">
      <w:pPr>
        <w:pStyle w:val="NoSpacing"/>
      </w:pPr>
      <w:r w:rsidRPr="00216922">
        <w:t>63     Prevalence/ (793317)</w:t>
      </w:r>
    </w:p>
    <w:p w14:paraId="04582D9F" w14:textId="77777777" w:rsidR="00C25A2E" w:rsidRPr="00216922" w:rsidRDefault="00C25A2E" w:rsidP="00C25A2E">
      <w:pPr>
        <w:pStyle w:val="NoSpacing"/>
      </w:pPr>
      <w:r w:rsidRPr="00216922">
        <w:t>64     prevalen*.tw,kw. (1450814)</w:t>
      </w:r>
    </w:p>
    <w:p w14:paraId="45DAED33" w14:textId="77777777" w:rsidR="00C25A2E" w:rsidRPr="00216922" w:rsidRDefault="00C25A2E" w:rsidP="00C25A2E">
      <w:pPr>
        <w:pStyle w:val="NoSpacing"/>
      </w:pPr>
      <w:r w:rsidRPr="00216922">
        <w:t>65     exp Bacterial Infections/ep [epidemiology] (212868)</w:t>
      </w:r>
    </w:p>
    <w:p w14:paraId="7ACA9F75" w14:textId="77777777" w:rsidR="00C25A2E" w:rsidRPr="00216922" w:rsidRDefault="00C25A2E" w:rsidP="00C25A2E">
      <w:pPr>
        <w:pStyle w:val="NoSpacing"/>
      </w:pPr>
      <w:r w:rsidRPr="00216922">
        <w:t>66     Incidence/ (508701)</w:t>
      </w:r>
    </w:p>
    <w:p w14:paraId="4A5434DA" w14:textId="77777777" w:rsidR="00C25A2E" w:rsidRPr="00216922" w:rsidRDefault="00C25A2E" w:rsidP="00C25A2E">
      <w:pPr>
        <w:pStyle w:val="NoSpacing"/>
      </w:pPr>
      <w:r w:rsidRPr="00216922">
        <w:t>67     (frequenc* or incidence* or outbreak? or occurrence? or rate or rates or surveillance*).tw,kw. (8490737)</w:t>
      </w:r>
    </w:p>
    <w:p w14:paraId="1B7C7806" w14:textId="77777777" w:rsidR="00C25A2E" w:rsidRPr="00216922" w:rsidRDefault="00C25A2E" w:rsidP="00C25A2E">
      <w:pPr>
        <w:pStyle w:val="NoSpacing"/>
      </w:pPr>
      <w:r w:rsidRPr="00216922">
        <w:t>68     or/58-67 [RISK] (14446972)</w:t>
      </w:r>
    </w:p>
    <w:p w14:paraId="11153614" w14:textId="77777777" w:rsidR="00C25A2E" w:rsidRPr="00216922" w:rsidRDefault="00C25A2E" w:rsidP="00C25A2E">
      <w:pPr>
        <w:pStyle w:val="NoSpacing"/>
      </w:pPr>
      <w:r w:rsidRPr="00216922">
        <w:t>69     57 and 68 (13529)</w:t>
      </w:r>
    </w:p>
    <w:p w14:paraId="75C86412" w14:textId="77777777" w:rsidR="00C25A2E" w:rsidRPr="00216922" w:rsidRDefault="00C25A2E" w:rsidP="00C25A2E">
      <w:pPr>
        <w:pStyle w:val="NoSpacing"/>
      </w:pPr>
      <w:r w:rsidRPr="00216922">
        <w:t>70     exp infant/ not (exp adult/ and exp infant/) (1348989)</w:t>
      </w:r>
    </w:p>
    <w:p w14:paraId="23B3F955" w14:textId="77777777" w:rsidR="00C25A2E" w:rsidRPr="00216922" w:rsidRDefault="00C25A2E" w:rsidP="00C25A2E">
      <w:pPr>
        <w:pStyle w:val="NoSpacing"/>
      </w:pPr>
      <w:r w:rsidRPr="00216922">
        <w:t>71     exp children/ not (exp adult/ and exp children/) (2461643)</w:t>
      </w:r>
    </w:p>
    <w:p w14:paraId="4A70EFD8" w14:textId="77777777" w:rsidR="00C25A2E" w:rsidRPr="00216922" w:rsidRDefault="00C25A2E" w:rsidP="00C25A2E">
      <w:pPr>
        <w:pStyle w:val="NoSpacing"/>
      </w:pPr>
      <w:r w:rsidRPr="00216922">
        <w:t>72     69 not (70 or 71) [CHILD-ONLY REMOVED] (11780)</w:t>
      </w:r>
    </w:p>
    <w:p w14:paraId="69AE139F" w14:textId="77777777" w:rsidR="00C25A2E" w:rsidRPr="00216922" w:rsidRDefault="00C25A2E" w:rsidP="00C25A2E">
      <w:pPr>
        <w:pStyle w:val="NoSpacing"/>
      </w:pPr>
      <w:r w:rsidRPr="00216922">
        <w:t>73     exp Animals/ not (exp Animals/ and Humans/) (13421176)</w:t>
      </w:r>
    </w:p>
    <w:p w14:paraId="5633B904" w14:textId="77777777" w:rsidR="00C25A2E" w:rsidRPr="00216922" w:rsidRDefault="00C25A2E" w:rsidP="00C25A2E">
      <w:pPr>
        <w:pStyle w:val="NoSpacing"/>
      </w:pPr>
      <w:r w:rsidRPr="00216922">
        <w:t>74     72 not 73 [ANIMAL-ONLY REMOVED] (8492)</w:t>
      </w:r>
    </w:p>
    <w:p w14:paraId="194DAAC4" w14:textId="77777777" w:rsidR="00C25A2E" w:rsidRPr="00216922" w:rsidRDefault="00C25A2E" w:rsidP="00C25A2E">
      <w:pPr>
        <w:pStyle w:val="NoSpacing"/>
      </w:pPr>
      <w:r w:rsidRPr="00216922">
        <w:t>75     (comment or editorial or interview or news or newspaper article).pt. (1739115)</w:t>
      </w:r>
    </w:p>
    <w:p w14:paraId="539CF2A6" w14:textId="77777777" w:rsidR="00C25A2E" w:rsidRPr="00216922" w:rsidRDefault="00C25A2E" w:rsidP="00C25A2E">
      <w:pPr>
        <w:pStyle w:val="NoSpacing"/>
      </w:pPr>
      <w:r w:rsidRPr="00216922">
        <w:t>76     (letter not (letter and randomized controlled trial)).pt. (1831653)</w:t>
      </w:r>
    </w:p>
    <w:p w14:paraId="4715B527" w14:textId="77777777" w:rsidR="00C25A2E" w:rsidRPr="00216922" w:rsidRDefault="00C25A2E" w:rsidP="00C25A2E">
      <w:pPr>
        <w:pStyle w:val="NoSpacing"/>
      </w:pPr>
      <w:r w:rsidRPr="00216922">
        <w:t>77     74 not (75 or 76) [OPINION PIECES REMOVED] (8346)</w:t>
      </w:r>
    </w:p>
    <w:p w14:paraId="26D373C2" w14:textId="77777777" w:rsidR="00C25A2E" w:rsidRPr="00216922" w:rsidRDefault="00C25A2E" w:rsidP="00C25A2E">
      <w:pPr>
        <w:pStyle w:val="NoSpacing"/>
      </w:pPr>
      <w:r w:rsidRPr="00216922">
        <w:t>78     limit 77 to yr="2000-current" [Limit not valid in DARE; records were retained] (6797)</w:t>
      </w:r>
    </w:p>
    <w:p w14:paraId="190CA41C" w14:textId="77777777" w:rsidR="00C25A2E" w:rsidRPr="00216922" w:rsidRDefault="00C25A2E" w:rsidP="00C25A2E">
      <w:pPr>
        <w:pStyle w:val="NoSpacing"/>
      </w:pPr>
      <w:r w:rsidRPr="00216922">
        <w:t>79     limit 78 to english [Limit not valid in DARE,CLCMR,CLEED; records were retained] (6284)</w:t>
      </w:r>
    </w:p>
    <w:p w14:paraId="1500765B" w14:textId="77777777" w:rsidR="00C25A2E" w:rsidRPr="00216922" w:rsidRDefault="00C25A2E" w:rsidP="00C25A2E">
      <w:pPr>
        <w:pStyle w:val="NoSpacing"/>
      </w:pPr>
      <w:r w:rsidRPr="00216922">
        <w:t>80     79 use ppez [MEDLINE RECORDS] (2824)</w:t>
      </w:r>
    </w:p>
    <w:p w14:paraId="4DC92CAB" w14:textId="77777777" w:rsidR="00C25A2E" w:rsidRPr="00216922" w:rsidRDefault="00C25A2E" w:rsidP="00C25A2E">
      <w:pPr>
        <w:pStyle w:val="NoSpacing"/>
      </w:pPr>
      <w:r w:rsidRPr="00216922">
        <w:t>81     multidrug resistance/ (52605)</w:t>
      </w:r>
    </w:p>
    <w:p w14:paraId="39C36B05" w14:textId="77777777" w:rsidR="00C25A2E" w:rsidRPr="00216922" w:rsidRDefault="00C25A2E" w:rsidP="00C25A2E">
      <w:pPr>
        <w:pStyle w:val="NoSpacing"/>
      </w:pPr>
      <w:r w:rsidRPr="00216922">
        <w:t>82     exp Gram negative bacterium/ (582552)</w:t>
      </w:r>
    </w:p>
    <w:p w14:paraId="18ED82EC" w14:textId="77777777" w:rsidR="00C25A2E" w:rsidRPr="00216922" w:rsidRDefault="00C25A2E" w:rsidP="00C25A2E">
      <w:pPr>
        <w:pStyle w:val="NoSpacing"/>
      </w:pPr>
      <w:r w:rsidRPr="00216922">
        <w:t>83     Gram negative infection/ (20004)</w:t>
      </w:r>
    </w:p>
    <w:p w14:paraId="6AC464FC" w14:textId="77777777" w:rsidR="00C25A2E" w:rsidRPr="00216922" w:rsidRDefault="00C25A2E" w:rsidP="00C25A2E">
      <w:pPr>
        <w:pStyle w:val="NoSpacing"/>
      </w:pPr>
      <w:r w:rsidRPr="00216922">
        <w:t>84     81 and (82 or 83) (9751)</w:t>
      </w:r>
    </w:p>
    <w:p w14:paraId="0B62FBCE" w14:textId="77777777" w:rsidR="00C25A2E" w:rsidRPr="00216922" w:rsidRDefault="00C25A2E" w:rsidP="00C25A2E">
      <w:pPr>
        <w:pStyle w:val="NoSpacing"/>
      </w:pPr>
      <w:r w:rsidRPr="00216922">
        <w:t>85     antibiotic resistance/ and (beta lactamase/ or (beta-lactamase* or betalactamase* or lactamase*).tw,kw.) (15865)</w:t>
      </w:r>
    </w:p>
    <w:p w14:paraId="6F62C2A8" w14:textId="77777777" w:rsidR="00C25A2E" w:rsidRPr="00216922" w:rsidRDefault="00C25A2E" w:rsidP="00C25A2E">
      <w:pPr>
        <w:pStyle w:val="NoSpacing"/>
      </w:pPr>
      <w:r w:rsidRPr="00216922">
        <w:t>86     (extended-spectrum adj1 beta-lactamase*).tw,kw. (17049)</w:t>
      </w:r>
    </w:p>
    <w:p w14:paraId="3AD2A968" w14:textId="77777777" w:rsidR="00C25A2E" w:rsidRPr="00216922" w:rsidRDefault="00C25A2E" w:rsidP="00C25A2E">
      <w:pPr>
        <w:pStyle w:val="NoSpacing"/>
      </w:pPr>
      <w:r w:rsidRPr="00216922">
        <w:t>87     (extended-spectrum adj1 betalactamase*).tw,kw. (376)</w:t>
      </w:r>
    </w:p>
    <w:p w14:paraId="3EB9D6B8" w14:textId="77777777" w:rsidR="00C25A2E" w:rsidRPr="00216922" w:rsidRDefault="00C25A2E" w:rsidP="00C25A2E">
      <w:pPr>
        <w:pStyle w:val="NoSpacing"/>
      </w:pPr>
      <w:r w:rsidRPr="00216922">
        <w:t>88     (extended-spectrum adj2 lactamase*).tw,kw. (17686)</w:t>
      </w:r>
    </w:p>
    <w:p w14:paraId="7A6F25CF" w14:textId="77777777" w:rsidR="00C25A2E" w:rsidRPr="00216922" w:rsidRDefault="00C25A2E" w:rsidP="00C25A2E">
      <w:pPr>
        <w:pStyle w:val="NoSpacing"/>
      </w:pPr>
      <w:r w:rsidRPr="00216922">
        <w:t>89     (ESBL or ESBLs or ESBL-E or ESBL-Es).tw,kw. (15820)</w:t>
      </w:r>
    </w:p>
    <w:p w14:paraId="150A75A8" w14:textId="77777777" w:rsidR="00C25A2E" w:rsidRPr="00216922" w:rsidRDefault="00C25A2E" w:rsidP="00C25A2E">
      <w:pPr>
        <w:pStyle w:val="NoSpacing"/>
      </w:pPr>
      <w:r w:rsidRPr="00216922">
        <w:t>90     ((multi?drug-resistan* or multiple drug-resistan*) adj1 gram negative?).tw,kw. (1955)</w:t>
      </w:r>
    </w:p>
    <w:p w14:paraId="4D506075" w14:textId="77777777" w:rsidR="00C25A2E" w:rsidRPr="00216922" w:rsidRDefault="00C25A2E" w:rsidP="00C25A2E">
      <w:pPr>
        <w:pStyle w:val="NoSpacing"/>
      </w:pPr>
      <w:r w:rsidRPr="00216922">
        <w:t>91     ((multi?drug-resistan* or multiple drug-resistan*) adj1 GN?).tw,kw. (29)</w:t>
      </w:r>
    </w:p>
    <w:p w14:paraId="1F914BB6" w14:textId="77777777" w:rsidR="00C25A2E" w:rsidRPr="00216922" w:rsidRDefault="00C25A2E" w:rsidP="00C25A2E">
      <w:pPr>
        <w:pStyle w:val="NoSpacing"/>
      </w:pPr>
      <w:r w:rsidRPr="00216922">
        <w:t>92     (MDR adj1 gram-negative?).tw,kw. (741)</w:t>
      </w:r>
    </w:p>
    <w:p w14:paraId="24124B7A" w14:textId="77777777" w:rsidR="00C25A2E" w:rsidRPr="00216922" w:rsidRDefault="00C25A2E" w:rsidP="00C25A2E">
      <w:pPr>
        <w:pStyle w:val="NoSpacing"/>
      </w:pPr>
      <w:r w:rsidRPr="00216922">
        <w:t>93     (MDRGN or MDRGNB or MDRGNBs).tw,kw. (88)</w:t>
      </w:r>
    </w:p>
    <w:p w14:paraId="6CE6504C" w14:textId="77777777" w:rsidR="00C25A2E" w:rsidRPr="00216922" w:rsidRDefault="00C25A2E" w:rsidP="00C25A2E">
      <w:pPr>
        <w:pStyle w:val="NoSpacing"/>
      </w:pPr>
      <w:r w:rsidRPr="00216922">
        <w:t>94     (gram-negative adj (bacteria* or bacill*) adj resistan*).tw,kw. (322)</w:t>
      </w:r>
    </w:p>
    <w:p w14:paraId="5AA370AA" w14:textId="77777777" w:rsidR="00C25A2E" w:rsidRPr="00216922" w:rsidRDefault="00C25A2E" w:rsidP="00C25A2E">
      <w:pPr>
        <w:pStyle w:val="NoSpacing"/>
      </w:pPr>
      <w:r w:rsidRPr="00216922">
        <w:t>95     (GNB adj1 resistan*).tw,kw. (146)</w:t>
      </w:r>
    </w:p>
    <w:p w14:paraId="4B2609BE" w14:textId="77777777" w:rsidR="00C25A2E" w:rsidRPr="00216922" w:rsidRDefault="00C25A2E" w:rsidP="00C25A2E">
      <w:pPr>
        <w:pStyle w:val="NoSpacing"/>
      </w:pPr>
      <w:r w:rsidRPr="00216922">
        <w:t>96     ((multi?drug-resistan* or multiple drug-resistan*) adj1 organism?).tw,kw. (2066)</w:t>
      </w:r>
    </w:p>
    <w:p w14:paraId="0D508BA7" w14:textId="77777777" w:rsidR="00C25A2E" w:rsidRPr="00216922" w:rsidRDefault="00C25A2E" w:rsidP="00C25A2E">
      <w:pPr>
        <w:pStyle w:val="NoSpacing"/>
      </w:pPr>
      <w:r w:rsidRPr="00216922">
        <w:t>97     (MDR adj1 organism?).tw,kw. (388)</w:t>
      </w:r>
    </w:p>
    <w:p w14:paraId="660A4009" w14:textId="77777777" w:rsidR="00C25A2E" w:rsidRPr="00216922" w:rsidRDefault="00C25A2E" w:rsidP="00C25A2E">
      <w:pPr>
        <w:pStyle w:val="NoSpacing"/>
      </w:pPr>
      <w:r w:rsidRPr="00216922">
        <w:t>98     (MDRO or MDROs).tw,kw. (911)</w:t>
      </w:r>
    </w:p>
    <w:p w14:paraId="32478637" w14:textId="77777777" w:rsidR="00C25A2E" w:rsidRPr="00216922" w:rsidRDefault="00C25A2E" w:rsidP="00C25A2E">
      <w:pPr>
        <w:pStyle w:val="NoSpacing"/>
      </w:pPr>
      <w:r w:rsidRPr="00216922">
        <w:t>99     exp cephalosporin derivative/ and exp bacterial infection/ (54888)</w:t>
      </w:r>
    </w:p>
    <w:p w14:paraId="7CF4C9DD" w14:textId="77777777" w:rsidR="00C25A2E" w:rsidRPr="00216922" w:rsidRDefault="00C25A2E" w:rsidP="00C25A2E">
      <w:pPr>
        <w:pStyle w:val="NoSpacing"/>
      </w:pPr>
      <w:r w:rsidRPr="00216922">
        <w:t>100     exp cephalosporin derivative/ and resistan*.tw,kw. (46407)</w:t>
      </w:r>
    </w:p>
    <w:p w14:paraId="55F113FA" w14:textId="77777777" w:rsidR="00C25A2E" w:rsidRPr="00216922" w:rsidRDefault="00C25A2E" w:rsidP="00C25A2E">
      <w:pPr>
        <w:pStyle w:val="NoSpacing"/>
      </w:pPr>
      <w:r w:rsidRPr="00216922">
        <w:t>101     ((third-generation* or 3rd generation*) adj3 cephalosporin-resistan*).tw,kw. (412)</w:t>
      </w:r>
    </w:p>
    <w:p w14:paraId="1C983EDB" w14:textId="77777777" w:rsidR="00C25A2E" w:rsidRPr="00216922" w:rsidRDefault="00C25A2E" w:rsidP="00C25A2E">
      <w:pPr>
        <w:pStyle w:val="NoSpacing"/>
      </w:pPr>
      <w:r w:rsidRPr="00216922">
        <w:t>102     (3GC resistan* or 3GCR or 3GC-RE or 3GC-REB or 3GC-R EB).tw,kw. (92)</w:t>
      </w:r>
    </w:p>
    <w:p w14:paraId="17B013A7" w14:textId="77777777" w:rsidR="00C25A2E" w:rsidRPr="00216922" w:rsidRDefault="00C25A2E" w:rsidP="00C25A2E">
      <w:pPr>
        <w:pStyle w:val="NoSpacing"/>
      </w:pPr>
      <w:r w:rsidRPr="00216922">
        <w:t>103     or/84-102 (114620)</w:t>
      </w:r>
    </w:p>
    <w:p w14:paraId="58EEBB11" w14:textId="77777777" w:rsidR="00C25A2E" w:rsidRPr="00216922" w:rsidRDefault="00C25A2E" w:rsidP="00C25A2E">
      <w:pPr>
        <w:pStyle w:val="NoSpacing"/>
      </w:pPr>
      <w:r w:rsidRPr="00216922">
        <w:t>104     levofloxacin/ and antibiotic resistance/ and Escherichia coli/ (1385)</w:t>
      </w:r>
    </w:p>
    <w:p w14:paraId="598B6D5E" w14:textId="77777777" w:rsidR="00C25A2E" w:rsidRPr="00216922" w:rsidRDefault="00C25A2E" w:rsidP="00C25A2E">
      <w:pPr>
        <w:pStyle w:val="NoSpacing"/>
      </w:pPr>
      <w:r w:rsidRPr="00216922">
        <w:t>105     Ciprofloxacin/ and antibiotic resistance/ and Escherichia coli/ (5580)</w:t>
      </w:r>
    </w:p>
    <w:p w14:paraId="54EF8218" w14:textId="77777777" w:rsidR="00C25A2E" w:rsidRPr="00216922" w:rsidRDefault="00C25A2E" w:rsidP="00C25A2E">
      <w:pPr>
        <w:pStyle w:val="NoSpacing"/>
      </w:pPr>
      <w:r w:rsidRPr="00216922">
        <w:t>106     ((acire or bacquinor or bactiflox or baflox or bay-09867 or bay 9867 or bay q 3939 or bay q3939 or baycip or bernoflox or c-flox or c-floxacin or cetraxal or ciclodin or cidroxal or ciflo or ciflox or cifloxin or cifran or cilab or ciloquin or ciloxan or ciloxin or cimogal or cinaflox or cipflox or cipide or cipio or ciplox or ciplus or cipocin or ciprecu or ciprinol or cipro or ciprobac or ciprobay or ciprobid or ciprobiotic or ciprocan or ciprocep or ciprocin or ciprocinol or ciprodar or ciproflox or ciprofloxacin) adj3 resistan*).tw,kw. (8527)</w:t>
      </w:r>
    </w:p>
    <w:p w14:paraId="035EAF7C" w14:textId="77777777" w:rsidR="00C25A2E" w:rsidRPr="00216922" w:rsidRDefault="00C25A2E" w:rsidP="00C25A2E">
      <w:pPr>
        <w:pStyle w:val="NoSpacing"/>
      </w:pPr>
      <w:r w:rsidRPr="00216922">
        <w:t>107     antibiotic resistance/ and (acire or bacquinor or bactiflox or baflox or bay-09867 or bay 9867 or bay q 3939 or bay q3939 or baycip or bernoflox or c-flox or c-floxacin or cetraxal or ciclodin or cidroxal or ciflo or ciflox or cifloxin or cifran or cilab or ciloquin or ciloxan or ciloxin or cimogal or cinaflox or cipflox or cipide or cipio or ciplox or ciplus or cipocin or ciprecu or ciprinol or cipro or ciprobac or ciprobay or ciprobid or ciprobiotic or ciprocan or ciprocep or ciprocin or ciprocinol or ciprodar or ciproflox or ciprofloxacin).tw,kw. (11971)</w:t>
      </w:r>
    </w:p>
    <w:p w14:paraId="627ED693" w14:textId="77777777" w:rsidR="00C25A2E" w:rsidRPr="00216922" w:rsidRDefault="00C25A2E" w:rsidP="00C25A2E">
      <w:pPr>
        <w:pStyle w:val="NoSpacing"/>
      </w:pPr>
      <w:r w:rsidRPr="00216922">
        <w:t>108     ((ciprogis or ciproglen or ciprok or ciprolet or ciprolin or ciprolkan or ciprolon or cipromycin or cipropharm or ciproquin or ciproquinol or ciproval or ciprox or ciproxacol or ciproxan or ciproxin or ciproxina or ciproxine or ciproxyl or cirok or cirokan or cirox or ciroxin or citopcin or cobay or corsacin or cosflox or cycin or cyfloxin or cypral or cyprobay or cysfec) adj3 resistan*).tw,kw. (7)</w:t>
      </w:r>
    </w:p>
    <w:p w14:paraId="36FABDE3" w14:textId="77777777" w:rsidR="00C25A2E" w:rsidRPr="00216922" w:rsidRDefault="00C25A2E" w:rsidP="00C25A2E">
      <w:pPr>
        <w:pStyle w:val="NoSpacing"/>
      </w:pPr>
      <w:r w:rsidRPr="00216922">
        <w:t>109     antibiotic resistance/ and (ciprogis or ciproglen or ciprok or ciprolet or ciprolin or ciprolkan or ciprolon or cipromycin or cipropharm or ciproquin or ciproquinol or ciproval or ciprox or ciproxacol or ciproxan or ciproxin or ciproxina or ciproxine or ciproxyl or cirok or cirokan or cirox or ciroxin or citopcin or cobay or corsacin or cosflox or cycin or cyfloxin or cypral or cyprobay or cysfec).tw,kw. (43)</w:t>
      </w:r>
    </w:p>
    <w:p w14:paraId="4C538A4D" w14:textId="77777777" w:rsidR="00C25A2E" w:rsidRPr="00216922" w:rsidRDefault="00C25A2E" w:rsidP="00C25A2E">
      <w:pPr>
        <w:pStyle w:val="NoSpacing"/>
      </w:pPr>
      <w:r w:rsidRPr="00216922">
        <w:t>110     ((eprocin or fimoflox or flociprin or floroxin or floxager or floxantina or floxbio or gonning or grifociprox or h-next or holdestin or inciflox or iprolan or isotic or jayacin or k-sacin or kenzoflex or kinoves or kipocin or lofucin or loxan or medociprin or mitroken or neofloxin or nivoflox or opthaflox or otiprio or otosec or probiox or procin or proflaxin or profloxin or proksi or proquin or proxacin or qilaflox or qinosyn or quilox or quinobiotic or quinolide or quintor or qupron or rigoran or rofcin or sarf or septicide or septocipro or sifloks or siprogut or sophixin or spitacin or superocin or unex or uniflox or uroxin or zipra or zumaflox) adj3 resistan*).tw,kw. (0)</w:t>
      </w:r>
    </w:p>
    <w:p w14:paraId="3BED87D6" w14:textId="77777777" w:rsidR="00C25A2E" w:rsidRPr="00216922" w:rsidRDefault="00C25A2E" w:rsidP="00C25A2E">
      <w:pPr>
        <w:pStyle w:val="NoSpacing"/>
      </w:pPr>
      <w:r w:rsidRPr="00216922">
        <w:t>111     antibiotic resistance/ and (eprocin or fimoflox or flociprin or floroxin or floxager or floxantina or floxbio or gonning or grifociprox or h-next or holdestin or inciflox or iprolan or isotic or jayacin or k-sacin or kenzoflex or kinoves or kipocin or lofucin or loxan or medociprin or mitroken or neofloxin or nivoflox or opthaflox or otiprio or otosec or probiox or procin or proflaxin or profloxin or proksi or proquin or proxacin or qilaflox or qinosyn or quilox or quinobiotic or quinolide or quintor or qupron or rigoran or rofcin or sarf or septicide or septocipro or sifloks or siprogut or sophixin or spitacin or superocin or unex or uniflox or uroxin or zipra or zumaflox).tw,kw. (11)</w:t>
      </w:r>
    </w:p>
    <w:p w14:paraId="2280EABF" w14:textId="77777777" w:rsidR="00C25A2E" w:rsidRPr="00216922" w:rsidRDefault="00C25A2E" w:rsidP="00C25A2E">
      <w:pPr>
        <w:pStyle w:val="NoSpacing"/>
      </w:pPr>
      <w:r w:rsidRPr="00216922">
        <w:t>112     ((levofloxacin or aeroquin or cravit or dr 3355 or dr3355 or elequine or floxacin or floxel or hr 355 or hr355 or iquix or leroxacin or lesacin or levaquin or levokacin or levox or levoxacin or mosardal or mp 376 or mp376 or nofaxin or ofloxacin or oftaquix or prixar or quinsair or quixin or reskuin or tavanic or volequin) adj3 resistan*).tw,kw. (2798)</w:t>
      </w:r>
    </w:p>
    <w:p w14:paraId="46BA583C" w14:textId="77777777" w:rsidR="00C25A2E" w:rsidRPr="00216922" w:rsidRDefault="00C25A2E" w:rsidP="00C25A2E">
      <w:pPr>
        <w:pStyle w:val="NoSpacing"/>
      </w:pPr>
      <w:r w:rsidRPr="00216922">
        <w:t>113     antibiotic resistance/ and (levofloxacin or aeroquin or cravit or dr 3355 or dr3355 or elequine or floxacin or floxel or hr 355 or hr355 or iquix or leroxacin or lesacin or levaquin or levokacin or levox or levoxacin or mosardal or mp 376 or mp376 or nofaxin or ofloxacin or oftaquix or prixar or quinsair or quixin or reskuin or tavanic or volequin).tw,kw. (5424)</w:t>
      </w:r>
    </w:p>
    <w:p w14:paraId="75D7CE22" w14:textId="77777777" w:rsidR="00C25A2E" w:rsidRPr="00216922" w:rsidRDefault="00C25A2E" w:rsidP="00C25A2E">
      <w:pPr>
        <w:pStyle w:val="NoSpacing"/>
      </w:pPr>
      <w:r w:rsidRPr="00216922">
        <w:t>114     or/106-113 (21019)</w:t>
      </w:r>
    </w:p>
    <w:p w14:paraId="730BF478" w14:textId="77777777" w:rsidR="00C25A2E" w:rsidRPr="00216922" w:rsidRDefault="00C25A2E" w:rsidP="00C25A2E">
      <w:pPr>
        <w:pStyle w:val="NoSpacing"/>
      </w:pPr>
      <w:r w:rsidRPr="00216922">
        <w:t>115     Escherichia coli/ (495530)</w:t>
      </w:r>
    </w:p>
    <w:p w14:paraId="2CAEA531" w14:textId="77777777" w:rsidR="00C25A2E" w:rsidRPr="00216922" w:rsidRDefault="00C25A2E" w:rsidP="00C25A2E">
      <w:pPr>
        <w:pStyle w:val="NoSpacing"/>
      </w:pPr>
      <w:r w:rsidRPr="00216922">
        <w:t>116     (bacillus coli or bacillus escherichii or bacterium coli or coli bacillus or coli bacterium or colibacillus or colon bacillus or Enterococcus coli or Escherichia coli or "E. coli" or "E.coli" or Ecoli or EAggEC or Alkalescens-Dispar).tw,kw. (546456)</w:t>
      </w:r>
    </w:p>
    <w:p w14:paraId="43041D8B" w14:textId="77777777" w:rsidR="00C25A2E" w:rsidRPr="00216922" w:rsidRDefault="00C25A2E" w:rsidP="00C25A2E">
      <w:pPr>
        <w:pStyle w:val="NoSpacing"/>
      </w:pPr>
      <w:r w:rsidRPr="00216922">
        <w:t>117     115 or 116 (680328)</w:t>
      </w:r>
    </w:p>
    <w:p w14:paraId="0FEE480C" w14:textId="77777777" w:rsidR="00C25A2E" w:rsidRPr="00216922" w:rsidRDefault="00C25A2E" w:rsidP="00C25A2E">
      <w:pPr>
        <w:pStyle w:val="NoSpacing"/>
      </w:pPr>
      <w:r w:rsidRPr="00216922">
        <w:t>118     114 and 117 (4985)</w:t>
      </w:r>
    </w:p>
    <w:p w14:paraId="434EB313" w14:textId="77777777" w:rsidR="00C25A2E" w:rsidRPr="00216922" w:rsidRDefault="00C25A2E" w:rsidP="00C25A2E">
      <w:pPr>
        <w:pStyle w:val="NoSpacing"/>
      </w:pPr>
      <w:r w:rsidRPr="00216922">
        <w:t>119     104 or 105 or 118 (8480)</w:t>
      </w:r>
    </w:p>
    <w:p w14:paraId="3D38BB04" w14:textId="77777777" w:rsidR="00C25A2E" w:rsidRPr="00216922" w:rsidRDefault="00C25A2E" w:rsidP="00C25A2E">
      <w:pPr>
        <w:pStyle w:val="NoSpacing"/>
      </w:pPr>
      <w:r w:rsidRPr="00216922">
        <w:t>120     vancomycin/ and antibiotic resistance/ and exp enterobacteriaceae/ (3245)</w:t>
      </w:r>
    </w:p>
    <w:p w14:paraId="446B5D7F" w14:textId="77777777" w:rsidR="00C25A2E" w:rsidRPr="00216922" w:rsidRDefault="00C25A2E" w:rsidP="00C25A2E">
      <w:pPr>
        <w:pStyle w:val="NoSpacing"/>
      </w:pPr>
      <w:r w:rsidRPr="00216922">
        <w:t>121     VRE.tw,kw. (6328)</w:t>
      </w:r>
    </w:p>
    <w:p w14:paraId="65EEB131" w14:textId="77777777" w:rsidR="00C25A2E" w:rsidRPr="00216922" w:rsidRDefault="00C25A2E" w:rsidP="00C25A2E">
      <w:pPr>
        <w:pStyle w:val="NoSpacing"/>
      </w:pPr>
      <w:r w:rsidRPr="00216922">
        <w:t>122     ((vancomycin or AB-vancomycin or adimicin or amplobac or balcorin or diatracin or edicin or icoplax or ifavac or levovanox or lyphocin or maxivanil or norimko or selamat or vamysin or vanauras or vancam or vancamycin or vanccostacin or vanco or vanco-cell or vanco-teva or vanco azupharma or vanco-saar or vancocid or vancocin or vancocine or vancomicina or vancomycine or vancoled or vancomax or vancomicina or vancomycine or vancor or vancosan or vancox or vankomicin or vankomycin or vanmicina or vanococin or varedet or voncon or vondem) adj3 resistan*).tw,kw. (17221)</w:t>
      </w:r>
    </w:p>
    <w:p w14:paraId="11109FC3" w14:textId="77777777" w:rsidR="00C25A2E" w:rsidRPr="00216922" w:rsidRDefault="00C25A2E" w:rsidP="00C25A2E">
      <w:pPr>
        <w:pStyle w:val="NoSpacing"/>
      </w:pPr>
      <w:r w:rsidRPr="00216922">
        <w:t>123     antibiotic resistance/ and (vancomycin or AB-vancomycin or adimicin or amplobac or balcorin or diatracin or edicin or icoplax or ifavac or levovanox or lyphocin or maxivanil or norimko or selamat or vamysin or vanauras or vancam or vancamycin or vanccostacin or vanco or vanco-cell or vanco-teva or vanco azupharma or vanco-saar or vancocid or vancocin or vancocine or vancomicina or vancomycine or vancoled or vancomax or vancomicina or vancomycine or vancor or vancosan or vancox or vankomicin or vankomycin or vanmicina or vanococin or varedet or voncon or vondem).tw,kw. (11809)</w:t>
      </w:r>
    </w:p>
    <w:p w14:paraId="45CDB217" w14:textId="77777777" w:rsidR="00C25A2E" w:rsidRPr="00216922" w:rsidRDefault="00C25A2E" w:rsidP="00C25A2E">
      <w:pPr>
        <w:pStyle w:val="NoSpacing"/>
      </w:pPr>
      <w:r w:rsidRPr="00216922">
        <w:t>124     exp enterobacteriaceae/ (717666)</w:t>
      </w:r>
    </w:p>
    <w:p w14:paraId="7F35E34F" w14:textId="77777777" w:rsidR="00C25A2E" w:rsidRPr="00216922" w:rsidRDefault="00C25A2E" w:rsidP="00C25A2E">
      <w:pPr>
        <w:pStyle w:val="NoSpacing"/>
      </w:pPr>
      <w:r w:rsidRPr="00216922">
        <w:t>125     (enterobacteriaceae or coliform bacill* or enteric bacteria* or enterobacteria* or ewingella or leclercia or paracolobactrum or paracolo-bactrum or sodalis).tw,kw. (47240)</w:t>
      </w:r>
    </w:p>
    <w:p w14:paraId="515E4E6D" w14:textId="77777777" w:rsidR="00C25A2E" w:rsidRPr="00216922" w:rsidRDefault="00C25A2E" w:rsidP="00C25A2E">
      <w:pPr>
        <w:pStyle w:val="NoSpacing"/>
      </w:pPr>
      <w:r w:rsidRPr="00216922">
        <w:t>126     (122 or 123) and (124 or 125) (2862)</w:t>
      </w:r>
    </w:p>
    <w:p w14:paraId="29F387D6" w14:textId="77777777" w:rsidR="00C25A2E" w:rsidRPr="00216922" w:rsidRDefault="00C25A2E" w:rsidP="00C25A2E">
      <w:pPr>
        <w:pStyle w:val="NoSpacing"/>
      </w:pPr>
      <w:r w:rsidRPr="00216922">
        <w:t>127     120 or 121 or 126 (10627)</w:t>
      </w:r>
    </w:p>
    <w:p w14:paraId="7EAEE738" w14:textId="77777777" w:rsidR="00C25A2E" w:rsidRPr="00216922" w:rsidRDefault="00C25A2E" w:rsidP="00C25A2E">
      <w:pPr>
        <w:pStyle w:val="NoSpacing"/>
      </w:pPr>
      <w:r w:rsidRPr="00216922">
        <w:t>128     103 or 119 or 127 (124080)</w:t>
      </w:r>
    </w:p>
    <w:p w14:paraId="16E93E51" w14:textId="77777777" w:rsidR="00C25A2E" w:rsidRPr="00216922" w:rsidRDefault="00C25A2E" w:rsidP="00C25A2E">
      <w:pPr>
        <w:pStyle w:val="NoSpacing"/>
      </w:pPr>
      <w:r w:rsidRPr="00216922">
        <w:t>129     bacterium carrier/ (2749)</w:t>
      </w:r>
    </w:p>
    <w:p w14:paraId="0D085D5B" w14:textId="77777777" w:rsidR="00C25A2E" w:rsidRPr="00216922" w:rsidRDefault="00C25A2E" w:rsidP="00C25A2E">
      <w:pPr>
        <w:pStyle w:val="NoSpacing"/>
      </w:pPr>
      <w:r w:rsidRPr="00216922">
        <w:t>130     carrier?.tw,kw. (364380)</w:t>
      </w:r>
    </w:p>
    <w:p w14:paraId="14F21AD1" w14:textId="77777777" w:rsidR="00C25A2E" w:rsidRPr="00216922" w:rsidRDefault="00C25A2E" w:rsidP="00C25A2E">
      <w:pPr>
        <w:pStyle w:val="NoSpacing"/>
      </w:pPr>
      <w:r w:rsidRPr="00216922">
        <w:t>131     carriage?.tw,kw. (28805)</w:t>
      </w:r>
    </w:p>
    <w:p w14:paraId="26FB8497" w14:textId="77777777" w:rsidR="00C25A2E" w:rsidRPr="00216922" w:rsidRDefault="00C25A2E" w:rsidP="00C25A2E">
      <w:pPr>
        <w:pStyle w:val="NoSpacing"/>
      </w:pPr>
      <w:r w:rsidRPr="00216922">
        <w:t>132     coloni*.tw,kw. (393283)</w:t>
      </w:r>
    </w:p>
    <w:p w14:paraId="1A1A6555" w14:textId="77777777" w:rsidR="00C25A2E" w:rsidRPr="00216922" w:rsidRDefault="00C25A2E" w:rsidP="00C25A2E">
      <w:pPr>
        <w:pStyle w:val="NoSpacing"/>
      </w:pPr>
      <w:r w:rsidRPr="00216922">
        <w:t>133     (bacteri* adj1 colony).tw,kw. (1991)</w:t>
      </w:r>
    </w:p>
    <w:p w14:paraId="01AE2481" w14:textId="77777777" w:rsidR="00C25A2E" w:rsidRPr="00216922" w:rsidRDefault="00C25A2E" w:rsidP="00C25A2E">
      <w:pPr>
        <w:pStyle w:val="NoSpacing"/>
      </w:pPr>
      <w:r w:rsidRPr="00216922">
        <w:t>134     or/129-133 (771083)</w:t>
      </w:r>
    </w:p>
    <w:p w14:paraId="10BB2C4D" w14:textId="77777777" w:rsidR="00C25A2E" w:rsidRPr="00216922" w:rsidRDefault="00C25A2E" w:rsidP="00C25A2E">
      <w:pPr>
        <w:pStyle w:val="NoSpacing"/>
      </w:pPr>
      <w:r w:rsidRPr="00216922">
        <w:t>135     128 and 134 (10886)</w:t>
      </w:r>
    </w:p>
    <w:p w14:paraId="779F4BBB" w14:textId="77777777" w:rsidR="00C25A2E" w:rsidRPr="00216922" w:rsidRDefault="00C25A2E" w:rsidP="00C25A2E">
      <w:pPr>
        <w:pStyle w:val="NoSpacing"/>
      </w:pPr>
      <w:r w:rsidRPr="00216922">
        <w:t>136     exp risk/ (3079950)</w:t>
      </w:r>
    </w:p>
    <w:p w14:paraId="352939E6" w14:textId="77777777" w:rsidR="00C25A2E" w:rsidRPr="00216922" w:rsidRDefault="00C25A2E" w:rsidP="00C25A2E">
      <w:pPr>
        <w:pStyle w:val="NoSpacing"/>
      </w:pPr>
      <w:r w:rsidRPr="00216922">
        <w:t>137     (risk or risked or risks or risky or risking or risk-related).tw,kw. (4362973)</w:t>
      </w:r>
    </w:p>
    <w:p w14:paraId="099EF4DD" w14:textId="77777777" w:rsidR="00C25A2E" w:rsidRPr="00216922" w:rsidRDefault="00C25A2E" w:rsidP="00C25A2E">
      <w:pPr>
        <w:pStyle w:val="NoSpacing"/>
      </w:pPr>
      <w:r w:rsidRPr="00216922">
        <w:t>138     prediction/ (291991)</w:t>
      </w:r>
    </w:p>
    <w:p w14:paraId="322480A0" w14:textId="77777777" w:rsidR="00C25A2E" w:rsidRPr="00216922" w:rsidRDefault="00C25A2E" w:rsidP="00C25A2E">
      <w:pPr>
        <w:pStyle w:val="NoSpacing"/>
      </w:pPr>
      <w:r w:rsidRPr="00216922">
        <w:t>139     predict*.tw,kw. (2933335)</w:t>
      </w:r>
    </w:p>
    <w:p w14:paraId="3D6758C3" w14:textId="77777777" w:rsidR="00C25A2E" w:rsidRPr="00216922" w:rsidRDefault="00C25A2E" w:rsidP="00C25A2E">
      <w:pPr>
        <w:pStyle w:val="NoSpacing"/>
      </w:pPr>
      <w:r w:rsidRPr="00216922">
        <w:t>140     logistic*.tw,kw. (593892)</w:t>
      </w:r>
    </w:p>
    <w:p w14:paraId="40C4F420" w14:textId="77777777" w:rsidR="00C25A2E" w:rsidRPr="00216922" w:rsidRDefault="00C25A2E" w:rsidP="00C25A2E">
      <w:pPr>
        <w:pStyle w:val="NoSpacing"/>
      </w:pPr>
      <w:r w:rsidRPr="00216922">
        <w:t>141     (logit* adj1 model*).tw,kw. (3814)</w:t>
      </w:r>
    </w:p>
    <w:p w14:paraId="5ED64DCF" w14:textId="77777777" w:rsidR="00C25A2E" w:rsidRPr="00216922" w:rsidRDefault="00C25A2E" w:rsidP="00C25A2E">
      <w:pPr>
        <w:pStyle w:val="NoSpacing"/>
      </w:pPr>
      <w:r w:rsidRPr="00216922">
        <w:t>142     prevalence/ (793317)</w:t>
      </w:r>
    </w:p>
    <w:p w14:paraId="5E73E466" w14:textId="77777777" w:rsidR="00C25A2E" w:rsidRPr="00216922" w:rsidRDefault="00C25A2E" w:rsidP="00C25A2E">
      <w:pPr>
        <w:pStyle w:val="NoSpacing"/>
      </w:pPr>
      <w:r w:rsidRPr="00216922">
        <w:t>143     prevalen*.tw,kw. (1450814)</w:t>
      </w:r>
    </w:p>
    <w:p w14:paraId="1F0E13F8" w14:textId="77777777" w:rsidR="00C25A2E" w:rsidRPr="00216922" w:rsidRDefault="00C25A2E" w:rsidP="00C25A2E">
      <w:pPr>
        <w:pStyle w:val="NoSpacing"/>
      </w:pPr>
      <w:r w:rsidRPr="00216922">
        <w:t>144     exp bacterial infection/ep [Epidemiology] (212868)</w:t>
      </w:r>
    </w:p>
    <w:p w14:paraId="7A20CEAE" w14:textId="77777777" w:rsidR="00C25A2E" w:rsidRPr="00216922" w:rsidRDefault="00C25A2E" w:rsidP="00C25A2E">
      <w:pPr>
        <w:pStyle w:val="NoSpacing"/>
      </w:pPr>
      <w:r w:rsidRPr="00216922">
        <w:t>145     incidence/ (508701)</w:t>
      </w:r>
    </w:p>
    <w:p w14:paraId="57A5F540" w14:textId="77777777" w:rsidR="00C25A2E" w:rsidRPr="00216922" w:rsidRDefault="00C25A2E" w:rsidP="00C25A2E">
      <w:pPr>
        <w:pStyle w:val="NoSpacing"/>
      </w:pPr>
      <w:r w:rsidRPr="00216922">
        <w:t>146     infection rate/ (23094)</w:t>
      </w:r>
    </w:p>
    <w:p w14:paraId="14BE84D3" w14:textId="77777777" w:rsidR="00C25A2E" w:rsidRPr="00216922" w:rsidRDefault="00C25A2E" w:rsidP="00C25A2E">
      <w:pPr>
        <w:pStyle w:val="NoSpacing"/>
      </w:pPr>
      <w:r w:rsidRPr="00216922">
        <w:t>147     (frequenc* or incidence* or outbreak? or occurrence? or rate or rates or surveillance*).tw,kw. (8490737)</w:t>
      </w:r>
    </w:p>
    <w:p w14:paraId="6BFA4DB2" w14:textId="77777777" w:rsidR="00C25A2E" w:rsidRPr="00216922" w:rsidRDefault="00C25A2E" w:rsidP="00C25A2E">
      <w:pPr>
        <w:pStyle w:val="NoSpacing"/>
      </w:pPr>
      <w:r w:rsidRPr="00216922">
        <w:t>148     or/136-147 [RISK/INCIDENCE] (14468567)</w:t>
      </w:r>
    </w:p>
    <w:p w14:paraId="7C838498" w14:textId="77777777" w:rsidR="00C25A2E" w:rsidRPr="00216922" w:rsidRDefault="00C25A2E" w:rsidP="00C25A2E">
      <w:pPr>
        <w:pStyle w:val="NoSpacing"/>
      </w:pPr>
      <w:r w:rsidRPr="00216922">
        <w:t>149     135 and 148 (8336)</w:t>
      </w:r>
    </w:p>
    <w:p w14:paraId="5C82C0D1" w14:textId="77777777" w:rsidR="00C25A2E" w:rsidRPr="00216922" w:rsidRDefault="00C25A2E" w:rsidP="00C25A2E">
      <w:pPr>
        <w:pStyle w:val="NoSpacing"/>
      </w:pPr>
      <w:r w:rsidRPr="00216922">
        <w:t>150     exp juvenile/ not (exp juvenile/ and exp adult/) (1511507)</w:t>
      </w:r>
    </w:p>
    <w:p w14:paraId="1F2BE6AC" w14:textId="77777777" w:rsidR="00C25A2E" w:rsidRPr="00216922" w:rsidRDefault="00C25A2E" w:rsidP="00C25A2E">
      <w:pPr>
        <w:pStyle w:val="NoSpacing"/>
      </w:pPr>
      <w:r w:rsidRPr="00216922">
        <w:t>151     149 not 150 [CHILD-ONLY REMOVED] (7459)</w:t>
      </w:r>
    </w:p>
    <w:p w14:paraId="723D18AB" w14:textId="77777777" w:rsidR="00C25A2E" w:rsidRPr="00216922" w:rsidRDefault="00C25A2E" w:rsidP="00C25A2E">
      <w:pPr>
        <w:pStyle w:val="NoSpacing"/>
      </w:pPr>
      <w:r w:rsidRPr="00216922">
        <w:t>152     exp animal experimentation/ or exp animal model/ or exp animal experiment/ or nonhuman/ or exp vertebrate/ (41319606)</w:t>
      </w:r>
    </w:p>
    <w:p w14:paraId="2CE83D33" w14:textId="77777777" w:rsidR="00C25A2E" w:rsidRPr="00216922" w:rsidRDefault="00C25A2E" w:rsidP="00C25A2E">
      <w:pPr>
        <w:pStyle w:val="NoSpacing"/>
      </w:pPr>
      <w:r w:rsidRPr="00216922">
        <w:t>153     exp human/ or exp human experimentation/ or exp human experiment/ (33244425)</w:t>
      </w:r>
    </w:p>
    <w:p w14:paraId="6480A8B7" w14:textId="77777777" w:rsidR="00C25A2E" w:rsidRPr="00216922" w:rsidRDefault="00C25A2E" w:rsidP="00C25A2E">
      <w:pPr>
        <w:pStyle w:val="NoSpacing"/>
      </w:pPr>
      <w:r w:rsidRPr="00216922">
        <w:t>154     152 not 153 (8096575)</w:t>
      </w:r>
    </w:p>
    <w:p w14:paraId="36D5507E" w14:textId="77777777" w:rsidR="00C25A2E" w:rsidRPr="00216922" w:rsidRDefault="00C25A2E" w:rsidP="00C25A2E">
      <w:pPr>
        <w:pStyle w:val="NoSpacing"/>
      </w:pPr>
      <w:r w:rsidRPr="00216922">
        <w:t>155     151 not 154 [ANIMAL-ONLY REMOVED] (6711)</w:t>
      </w:r>
    </w:p>
    <w:p w14:paraId="307DCDB6" w14:textId="77777777" w:rsidR="00C25A2E" w:rsidRPr="00216922" w:rsidRDefault="00C25A2E" w:rsidP="00C25A2E">
      <w:pPr>
        <w:pStyle w:val="NoSpacing"/>
      </w:pPr>
      <w:r w:rsidRPr="00216922">
        <w:t>156     editorial.pt. (958098)</w:t>
      </w:r>
    </w:p>
    <w:p w14:paraId="65499415" w14:textId="77777777" w:rsidR="00C25A2E" w:rsidRPr="00216922" w:rsidRDefault="00C25A2E" w:rsidP="00C25A2E">
      <w:pPr>
        <w:pStyle w:val="NoSpacing"/>
      </w:pPr>
      <w:r w:rsidRPr="00216922">
        <w:t>157     letter.pt. not (randomized controlled trial/ and letter.pt.) (1831716)</w:t>
      </w:r>
    </w:p>
    <w:p w14:paraId="52C2E915" w14:textId="77777777" w:rsidR="00C25A2E" w:rsidRPr="00216922" w:rsidRDefault="00C25A2E" w:rsidP="00C25A2E">
      <w:pPr>
        <w:pStyle w:val="NoSpacing"/>
      </w:pPr>
      <w:r w:rsidRPr="00216922">
        <w:t>158     155 not (156 or 157) [OPINION PIECES REMOVED] (6635)</w:t>
      </w:r>
    </w:p>
    <w:p w14:paraId="1A74A359" w14:textId="77777777" w:rsidR="00C25A2E" w:rsidRPr="00216922" w:rsidRDefault="00C25A2E" w:rsidP="00C25A2E">
      <w:pPr>
        <w:pStyle w:val="NoSpacing"/>
      </w:pPr>
      <w:r w:rsidRPr="00216922">
        <w:t>159     conference abstract.pt. (2625940)</w:t>
      </w:r>
    </w:p>
    <w:p w14:paraId="07AB4336" w14:textId="77777777" w:rsidR="00C25A2E" w:rsidRPr="00216922" w:rsidRDefault="00C25A2E" w:rsidP="00C25A2E">
      <w:pPr>
        <w:pStyle w:val="NoSpacing"/>
      </w:pPr>
      <w:r w:rsidRPr="00216922">
        <w:t>160     158 not 159 [CONFERENCE ABSTRACTS REMOVED] (5679)</w:t>
      </w:r>
    </w:p>
    <w:p w14:paraId="503E12BB" w14:textId="77777777" w:rsidR="00C25A2E" w:rsidRPr="00216922" w:rsidRDefault="00C25A2E" w:rsidP="00C25A2E">
      <w:pPr>
        <w:pStyle w:val="NoSpacing"/>
      </w:pPr>
      <w:r w:rsidRPr="00216922">
        <w:t>161     limit 160 to yr="2000-current" [Limit not valid in DARE; records were retained] (5044)</w:t>
      </w:r>
    </w:p>
    <w:p w14:paraId="78617EE6" w14:textId="77777777" w:rsidR="00C25A2E" w:rsidRPr="00216922" w:rsidRDefault="00C25A2E" w:rsidP="00C25A2E">
      <w:pPr>
        <w:pStyle w:val="NoSpacing"/>
      </w:pPr>
      <w:r w:rsidRPr="00216922">
        <w:t>162     limit 161 to english [Limit not valid in DARE,CLCMR,CLEED; records were retained] (4678)</w:t>
      </w:r>
    </w:p>
    <w:p w14:paraId="4F4E3E22" w14:textId="77777777" w:rsidR="00C25A2E" w:rsidRPr="00216922" w:rsidRDefault="00C25A2E" w:rsidP="00C25A2E">
      <w:pPr>
        <w:pStyle w:val="NoSpacing"/>
      </w:pPr>
      <w:r w:rsidRPr="00216922">
        <w:t>163     162 use emed [EMBASE RECORDS] (3020)</w:t>
      </w:r>
    </w:p>
    <w:p w14:paraId="07B26C81" w14:textId="77777777" w:rsidR="00C25A2E" w:rsidRPr="00216922" w:rsidRDefault="00C25A2E" w:rsidP="00C25A2E">
      <w:pPr>
        <w:pStyle w:val="NoSpacing"/>
      </w:pPr>
      <w:r w:rsidRPr="00216922">
        <w:t>164     79 use emed [EMBASE RECORDS] (3335)</w:t>
      </w:r>
    </w:p>
    <w:p w14:paraId="62F955A5" w14:textId="77777777" w:rsidR="00C25A2E" w:rsidRPr="00216922" w:rsidRDefault="00C25A2E" w:rsidP="00C25A2E">
      <w:pPr>
        <w:pStyle w:val="NoSpacing"/>
      </w:pPr>
      <w:r w:rsidRPr="00216922">
        <w:t>165     79 not (80 or 164) (125)</w:t>
      </w:r>
    </w:p>
    <w:p w14:paraId="12579168" w14:textId="77777777" w:rsidR="00C25A2E" w:rsidRPr="00216922" w:rsidRDefault="00C25A2E" w:rsidP="00C25A2E">
      <w:pPr>
        <w:pStyle w:val="NoSpacing"/>
      </w:pPr>
      <w:r w:rsidRPr="00216922">
        <w:t>166     conference abstract.pt. (2625940)</w:t>
      </w:r>
    </w:p>
    <w:p w14:paraId="4471FCED" w14:textId="77777777" w:rsidR="00C25A2E" w:rsidRPr="00216922" w:rsidRDefault="00C25A2E" w:rsidP="00C25A2E">
      <w:pPr>
        <w:pStyle w:val="NoSpacing"/>
      </w:pPr>
      <w:r w:rsidRPr="00216922">
        <w:t>167     165 not 166 [EBM DATABASES' RECORDS] (124)</w:t>
      </w:r>
    </w:p>
    <w:p w14:paraId="6400E823" w14:textId="77777777" w:rsidR="00C25A2E" w:rsidRPr="00216922" w:rsidRDefault="00C25A2E" w:rsidP="00C25A2E">
      <w:pPr>
        <w:pStyle w:val="NoSpacing"/>
      </w:pPr>
      <w:r w:rsidRPr="00216922">
        <w:t>168     80 or 163 or 167 [ALL DATABASES] (5968)</w:t>
      </w:r>
    </w:p>
    <w:p w14:paraId="11D670F7" w14:textId="77777777" w:rsidR="00C25A2E" w:rsidRPr="00216922" w:rsidRDefault="00C25A2E" w:rsidP="00C25A2E">
      <w:pPr>
        <w:pStyle w:val="NoSpacing"/>
      </w:pPr>
      <w:r w:rsidRPr="00216922">
        <w:t>169     remove duplicates from 168 (4437)</w:t>
      </w:r>
    </w:p>
    <w:p w14:paraId="6AB87CEF" w14:textId="77777777" w:rsidR="00C25A2E" w:rsidRPr="00216922" w:rsidRDefault="00C25A2E" w:rsidP="00C25A2E">
      <w:pPr>
        <w:pStyle w:val="NoSpacing"/>
      </w:pPr>
      <w:r w:rsidRPr="00216922">
        <w:t>170     169 use ppez [MEDLINE UNIQUE RECORDS] (2737)</w:t>
      </w:r>
    </w:p>
    <w:p w14:paraId="429DC86C" w14:textId="77777777" w:rsidR="00C25A2E" w:rsidRPr="00216922" w:rsidRDefault="00C25A2E" w:rsidP="00C25A2E">
      <w:pPr>
        <w:pStyle w:val="NoSpacing"/>
      </w:pPr>
      <w:r w:rsidRPr="00216922">
        <w:t>171     169 use emed [EMBASE UNIQUE RECORDS] (1636)</w:t>
      </w:r>
    </w:p>
    <w:p w14:paraId="3A1EAAC8" w14:textId="77777777" w:rsidR="00C25A2E" w:rsidRPr="00216922" w:rsidRDefault="00C25A2E" w:rsidP="00C25A2E">
      <w:pPr>
        <w:pStyle w:val="NoSpacing"/>
      </w:pPr>
      <w:r w:rsidRPr="00216922">
        <w:t>172     169 not (170 or 171) (64) [EBM DATABASES]</w:t>
      </w:r>
    </w:p>
    <w:p w14:paraId="458A8270" w14:textId="77777777" w:rsidR="00C25A2E" w:rsidRPr="00216922" w:rsidRDefault="00C25A2E" w:rsidP="00C25A2E">
      <w:pPr>
        <w:pStyle w:val="NoSpacing"/>
      </w:pPr>
      <w:r w:rsidRPr="00216922">
        <w:t>173     journal conference abstract.pt. (74182)</w:t>
      </w:r>
    </w:p>
    <w:p w14:paraId="6DBADCF9" w14:textId="77777777" w:rsidR="00C25A2E" w:rsidRPr="00216922" w:rsidRDefault="00C25A2E" w:rsidP="00C25A2E">
      <w:pPr>
        <w:pStyle w:val="NoSpacing"/>
      </w:pPr>
      <w:r w:rsidRPr="00216922">
        <w:t>174     172 not 173 [EBM UNIQUE RECORDS - CONFERENCE ABSTRACTS REMOVED] (58)</w:t>
      </w:r>
    </w:p>
    <w:p w14:paraId="34BC37F1" w14:textId="77777777" w:rsidR="00C25A2E" w:rsidRPr="00216922" w:rsidRDefault="00C25A2E" w:rsidP="00C25A2E">
      <w:pPr>
        <w:pStyle w:val="NoSpacing"/>
      </w:pPr>
      <w:r w:rsidRPr="00216922">
        <w:t>175     174 use coch [COCHRANE DSR UNIQUE RECORDS] (22)</w:t>
      </w:r>
    </w:p>
    <w:p w14:paraId="33BAD937" w14:textId="77777777" w:rsidR="00C25A2E" w:rsidRPr="00216922" w:rsidRDefault="00C25A2E" w:rsidP="00C25A2E">
      <w:pPr>
        <w:pStyle w:val="NoSpacing"/>
      </w:pPr>
      <w:r w:rsidRPr="00216922">
        <w:t>176     174 use cctr [CENTRAL UNIQUE RECORDS] (19)</w:t>
      </w:r>
    </w:p>
    <w:p w14:paraId="222BE375" w14:textId="77777777" w:rsidR="00C25A2E" w:rsidRPr="00216922" w:rsidRDefault="00C25A2E" w:rsidP="00C25A2E">
      <w:pPr>
        <w:pStyle w:val="NoSpacing"/>
      </w:pPr>
      <w:r w:rsidRPr="00216922">
        <w:t>177     174 use dare [DARE UNIQUE RECORDS] (1)</w:t>
      </w:r>
    </w:p>
    <w:p w14:paraId="08C1B621" w14:textId="77777777" w:rsidR="00C25A2E" w:rsidRPr="00216922" w:rsidRDefault="00C25A2E" w:rsidP="00C25A2E">
      <w:pPr>
        <w:pStyle w:val="NoSpacing"/>
      </w:pPr>
      <w:r w:rsidRPr="00216922">
        <w:t>178     174 use clhta [HTA UNIQUE REFERENCES] (2)</w:t>
      </w:r>
    </w:p>
    <w:p w14:paraId="0A74D36D" w14:textId="77777777" w:rsidR="00C25A2E" w:rsidRPr="00216922" w:rsidRDefault="00C25A2E" w:rsidP="00C25A2E">
      <w:pPr>
        <w:pStyle w:val="NoSpacing"/>
      </w:pPr>
      <w:r w:rsidRPr="00216922">
        <w:t>179     174 use cleed [NHS EED UNIQUE REFERENCES] (12)</w:t>
      </w:r>
    </w:p>
    <w:p w14:paraId="3EDFC25B" w14:textId="77777777" w:rsidR="00C25A2E" w:rsidRPr="00216922" w:rsidRDefault="00C25A2E" w:rsidP="00C25A2E">
      <w:pPr>
        <w:pStyle w:val="NoSpacing"/>
      </w:pPr>
      <w:r w:rsidRPr="00216922">
        <w:t>180     174 use clcmr [COCHRANE METHODS UNIQUE REFERENCES] (0)</w:t>
      </w:r>
    </w:p>
    <w:p w14:paraId="292FFB05" w14:textId="77777777" w:rsidR="00C25A2E" w:rsidRPr="00216922" w:rsidRDefault="00C25A2E" w:rsidP="00C25A2E">
      <w:pPr>
        <w:pStyle w:val="NoSpacing"/>
      </w:pPr>
      <w:r w:rsidRPr="00216922">
        <w:t>181     174 use acp [ACP UNIQUE REFERENCES] (2)</w:t>
      </w:r>
    </w:p>
    <w:p w14:paraId="30BDC01D" w14:textId="77777777" w:rsidR="00C25A2E" w:rsidRPr="00216922" w:rsidRDefault="00C25A2E" w:rsidP="00C25A2E">
      <w:pPr>
        <w:pStyle w:val="NoSpacing"/>
      </w:pPr>
    </w:p>
    <w:p w14:paraId="7A7FF571" w14:textId="77777777" w:rsidR="00C25A2E" w:rsidRPr="00216922" w:rsidRDefault="00C25A2E" w:rsidP="00C25A2E">
      <w:pPr>
        <w:pStyle w:val="NoSpacing"/>
      </w:pPr>
      <w:r w:rsidRPr="00216922">
        <w:t>***************************</w:t>
      </w:r>
    </w:p>
    <w:p w14:paraId="19F7F93F" w14:textId="77777777" w:rsidR="00C25A2E" w:rsidRPr="00216922" w:rsidRDefault="00C25A2E" w:rsidP="00C25A2E">
      <w:pPr>
        <w:jc w:val="left"/>
      </w:pPr>
      <w:r w:rsidRPr="00216922">
        <w:br w:type="page"/>
      </w:r>
    </w:p>
    <w:p w14:paraId="5921AFD7" w14:textId="77777777" w:rsidR="00C25A2E" w:rsidRPr="00216922" w:rsidRDefault="00C25A2E" w:rsidP="00C25A2E">
      <w:pPr>
        <w:pStyle w:val="Heading6"/>
        <w:numPr>
          <w:ilvl w:val="0"/>
          <w:numId w:val="7"/>
        </w:numPr>
      </w:pPr>
      <w:r w:rsidRPr="00216922">
        <w:t>PRESS Checklist</w:t>
      </w:r>
    </w:p>
    <w:p w14:paraId="7C63AFA8" w14:textId="77777777" w:rsidR="00C25A2E" w:rsidRPr="00216922" w:rsidRDefault="00C25A2E" w:rsidP="00C25A2E">
      <w:pPr>
        <w:rPr>
          <w:rFonts w:eastAsia="Calibri" w:cs="Calibri"/>
          <w:b/>
          <w:bCs/>
          <w:sz w:val="28"/>
          <w:szCs w:val="32"/>
        </w:rPr>
      </w:pPr>
      <w:r w:rsidRPr="00216922">
        <w:rPr>
          <w:rFonts w:eastAsia="Calibri" w:cs="Calibri"/>
          <w:b/>
          <w:bCs/>
          <w:sz w:val="28"/>
          <w:szCs w:val="32"/>
        </w:rPr>
        <w:t>PRESS Guideline 2015</w:t>
      </w:r>
      <w:r w:rsidRPr="00216922">
        <w:rPr>
          <w:rFonts w:eastAsia="Calibri" w:cs="Calibri"/>
          <w:b/>
          <w:bCs/>
          <w:sz w:val="28"/>
          <w:szCs w:val="32"/>
        </w:rPr>
        <w:t>—</w:t>
      </w:r>
      <w:r w:rsidRPr="00216922">
        <w:rPr>
          <w:rFonts w:eastAsia="Calibri" w:cs="Calibri"/>
          <w:b/>
          <w:bCs/>
          <w:sz w:val="28"/>
          <w:szCs w:val="32"/>
        </w:rPr>
        <w:t xml:space="preserve"> Search Submission &amp; Peer Review Assessment</w:t>
      </w:r>
    </w:p>
    <w:p w14:paraId="1756B718" w14:textId="070674A7" w:rsidR="00C25A2E" w:rsidRPr="00216922" w:rsidRDefault="00C25A2E" w:rsidP="00C25A2E">
      <w:pPr>
        <w:pStyle w:val="NoSpacing"/>
      </w:pPr>
      <w:r w:rsidRPr="00216922">
        <w:t xml:space="preserve">Reference: McGowan J, Sampson M, Salzwedel DM, Cogo E, Foerster V, Lefebvre C. PRESS Peer Review of Electronic Search Strategies: 2015 guideline statement. </w:t>
      </w:r>
      <w:r w:rsidRPr="00216922">
        <w:rPr>
          <w:i/>
        </w:rPr>
        <w:t>J Clin Epidemiol</w:t>
      </w:r>
      <w:r w:rsidRPr="00216922">
        <w:t xml:space="preserve"> 2016;75:40-6. Available: </w:t>
      </w:r>
      <w:hyperlink r:id="rId8" w:history="1">
        <w:r w:rsidRPr="00216922">
          <w:rPr>
            <w:rStyle w:val="Hyperlink"/>
          </w:rPr>
          <w:t>http://www.jclinepi.com/article/S0895-4356(16)00058-5/pdf</w:t>
        </w:r>
      </w:hyperlink>
      <w:r w:rsidRPr="00216922">
        <w:t xml:space="preserve">. </w:t>
      </w:r>
    </w:p>
    <w:p w14:paraId="74BADF52" w14:textId="77777777" w:rsidR="00C25A2E" w:rsidRPr="00216922" w:rsidRDefault="00C25A2E" w:rsidP="00C25A2E">
      <w:pPr>
        <w:pStyle w:val="NoSpacing"/>
      </w:pPr>
    </w:p>
    <w:p w14:paraId="40163131" w14:textId="77777777" w:rsidR="00C25A2E" w:rsidRPr="00216922" w:rsidRDefault="00C25A2E" w:rsidP="00C25A2E">
      <w:pPr>
        <w:rPr>
          <w:rFonts w:eastAsia="Calibri" w:cs="Calibri"/>
          <w:b/>
          <w:bCs/>
          <w:sz w:val="28"/>
          <w:szCs w:val="32"/>
        </w:rPr>
      </w:pPr>
      <w:r w:rsidRPr="00216922">
        <w:rPr>
          <w:rFonts w:eastAsia="Calibri" w:cs="Calibri"/>
          <w:b/>
          <w:bCs/>
          <w:sz w:val="28"/>
          <w:szCs w:val="32"/>
        </w:rPr>
        <w:t>Search submission: This section to be filled in by the searcher</w:t>
      </w:r>
    </w:p>
    <w:p w14:paraId="2E6A0DED" w14:textId="77777777" w:rsidR="00C25A2E" w:rsidRPr="00D97A43" w:rsidRDefault="00C25A2E" w:rsidP="00C25A2E">
      <w:pPr>
        <w:tabs>
          <w:tab w:val="left" w:pos="1710"/>
          <w:tab w:val="left" w:pos="3780"/>
          <w:tab w:val="left" w:pos="4680"/>
        </w:tabs>
        <w:spacing w:before="7"/>
        <w:rPr>
          <w:rFonts w:asciiTheme="majorHAnsi" w:hAnsiTheme="majorHAnsi"/>
          <w:sz w:val="20"/>
        </w:rPr>
      </w:pPr>
      <w:r w:rsidRPr="00216922">
        <w:rPr>
          <w:rFonts w:hAnsiTheme="minorHAnsi"/>
          <w:w w:val="105"/>
          <w:szCs w:val="24"/>
          <w:lang w:val="en-US"/>
        </w:rPr>
        <w:t>Searcher: Becky Skidmore</w:t>
      </w:r>
      <w:r w:rsidRPr="00216922">
        <w:rPr>
          <w:rFonts w:eastAsia="Calibri" w:cs="Calibri"/>
          <w:b/>
          <w:bCs/>
          <w:sz w:val="24"/>
          <w:szCs w:val="27"/>
        </w:rPr>
        <w:tab/>
      </w:r>
      <w:r w:rsidRPr="00216922">
        <w:rPr>
          <w:rFonts w:hAnsiTheme="minorHAnsi"/>
          <w:w w:val="105"/>
          <w:szCs w:val="24"/>
          <w:lang w:val="en-US"/>
        </w:rPr>
        <w:t xml:space="preserve">Email: </w:t>
      </w:r>
      <w:r w:rsidRPr="00216922">
        <w:rPr>
          <w:w w:val="105"/>
          <w:szCs w:val="24"/>
          <w:lang w:val="en-US"/>
        </w:rPr>
        <w:tab/>
        <w:t>bskidmore@r</w:t>
      </w:r>
      <w:r w:rsidRPr="00D97A43">
        <w:rPr>
          <w:w w:val="105"/>
          <w:szCs w:val="24"/>
          <w:lang w:val="en-US"/>
        </w:rPr>
        <w:t>ogers.com</w:t>
      </w:r>
      <w:r w:rsidRPr="00D97A43">
        <w:rPr>
          <w:rFonts w:asciiTheme="majorHAnsi" w:hAnsiTheme="majorHAnsi"/>
          <w:sz w:val="20"/>
        </w:rPr>
        <w:tab/>
      </w:r>
    </w:p>
    <w:p w14:paraId="35A510DE" w14:textId="77777777" w:rsidR="00C25A2E" w:rsidRPr="00D97A43" w:rsidRDefault="00C25A2E" w:rsidP="00C25A2E">
      <w:pPr>
        <w:tabs>
          <w:tab w:val="left" w:pos="1710"/>
          <w:tab w:val="left" w:pos="3780"/>
          <w:tab w:val="left" w:pos="5940"/>
        </w:tabs>
        <w:spacing w:before="7"/>
        <w:rPr>
          <w:rFonts w:hAnsiTheme="minorHAnsi"/>
          <w:w w:val="105"/>
          <w:szCs w:val="24"/>
          <w:lang w:val="en-US"/>
        </w:rPr>
      </w:pPr>
      <w:r w:rsidRPr="00D97A43">
        <w:rPr>
          <w:rFonts w:hAnsiTheme="minorHAnsi"/>
          <w:w w:val="105"/>
          <w:szCs w:val="24"/>
          <w:lang w:val="en-US"/>
        </w:rPr>
        <w:t>Date submitted:</w:t>
      </w:r>
      <w:r w:rsidRPr="00D97A43">
        <w:rPr>
          <w:rFonts w:eastAsia="Calibri" w:cs="Calibri"/>
          <w:b/>
          <w:bCs/>
          <w:sz w:val="24"/>
          <w:szCs w:val="27"/>
        </w:rPr>
        <w:tab/>
      </w:r>
      <w:r w:rsidRPr="00D97A43">
        <w:rPr>
          <w:rFonts w:hAnsiTheme="minorHAnsi"/>
          <w:w w:val="105"/>
          <w:szCs w:val="24"/>
          <w:lang w:val="en-US"/>
        </w:rPr>
        <w:t>20 Jul 2017</w:t>
      </w:r>
      <w:r w:rsidRPr="00D97A43">
        <w:rPr>
          <w:rFonts w:eastAsia="Calibri" w:cs="Calibri"/>
          <w:b/>
          <w:bCs/>
          <w:sz w:val="24"/>
          <w:szCs w:val="27"/>
        </w:rPr>
        <w:tab/>
      </w:r>
      <w:r w:rsidRPr="00D97A43">
        <w:rPr>
          <w:rFonts w:hAnsiTheme="minorHAnsi"/>
          <w:w w:val="105"/>
          <w:szCs w:val="24"/>
          <w:lang w:val="en-US"/>
        </w:rPr>
        <w:t>Date requested by:</w:t>
      </w:r>
      <w:r w:rsidRPr="00D97A43">
        <w:rPr>
          <w:w w:val="105"/>
          <w:szCs w:val="24"/>
          <w:lang w:val="en-US"/>
        </w:rPr>
        <w:t xml:space="preserve"> </w:t>
      </w:r>
      <w:r w:rsidRPr="00D97A43">
        <w:rPr>
          <w:rFonts w:eastAsia="Calibri" w:cs="Calibri"/>
          <w:b/>
          <w:bCs/>
          <w:sz w:val="24"/>
          <w:szCs w:val="27"/>
        </w:rPr>
        <w:tab/>
      </w:r>
      <w:r w:rsidRPr="00D97A43">
        <w:rPr>
          <w:rFonts w:hAnsiTheme="minorHAnsi"/>
          <w:w w:val="105"/>
          <w:szCs w:val="24"/>
          <w:lang w:val="en-US"/>
        </w:rPr>
        <w:t>22 July 2017</w:t>
      </w:r>
    </w:p>
    <w:tbl>
      <w:tblPr>
        <w:tblW w:w="9630" w:type="dxa"/>
        <w:tblLayout w:type="fixed"/>
        <w:tblCellMar>
          <w:left w:w="0" w:type="dxa"/>
          <w:right w:w="0" w:type="dxa"/>
        </w:tblCellMar>
        <w:tblLook w:val="01E0" w:firstRow="1" w:lastRow="1" w:firstColumn="1" w:lastColumn="1" w:noHBand="0" w:noVBand="0"/>
      </w:tblPr>
      <w:tblGrid>
        <w:gridCol w:w="5253"/>
        <w:gridCol w:w="4377"/>
      </w:tblGrid>
      <w:tr w:rsidR="00C25A2E" w:rsidRPr="00315D56" w14:paraId="157273C0" w14:textId="77777777" w:rsidTr="00F57D63">
        <w:trPr>
          <w:trHeight w:hRule="exact" w:val="245"/>
        </w:trPr>
        <w:tc>
          <w:tcPr>
            <w:tcW w:w="5253" w:type="dxa"/>
            <w:tcBorders>
              <w:top w:val="nil"/>
              <w:left w:val="nil"/>
              <w:bottom w:val="nil"/>
              <w:right w:val="nil"/>
            </w:tcBorders>
            <w:shd w:val="clear" w:color="auto" w:fill="CCCCCC"/>
          </w:tcPr>
          <w:p w14:paraId="1884F156" w14:textId="77777777" w:rsidR="00C25A2E" w:rsidRPr="00E14D57" w:rsidRDefault="00C25A2E" w:rsidP="00F57D63">
            <w:pPr>
              <w:pStyle w:val="BodyText"/>
              <w:numPr>
                <w:ilvl w:val="0"/>
                <w:numId w:val="4"/>
              </w:numPr>
              <w:ind w:left="33" w:right="360" w:hanging="33"/>
              <w:rPr>
                <w:b/>
                <w:bCs/>
                <w:sz w:val="22"/>
              </w:rPr>
            </w:pPr>
            <w:r w:rsidRPr="00E14D57">
              <w:rPr>
                <w:b/>
                <w:sz w:val="22"/>
              </w:rPr>
              <w:t>Systematic Review Title</w:t>
            </w:r>
          </w:p>
          <w:p w14:paraId="3F2B3E2B" w14:textId="77777777" w:rsidR="00C25A2E" w:rsidRPr="00315D56" w:rsidRDefault="00C25A2E" w:rsidP="00F57D63"/>
        </w:tc>
        <w:tc>
          <w:tcPr>
            <w:tcW w:w="4377" w:type="dxa"/>
            <w:tcBorders>
              <w:top w:val="nil"/>
              <w:left w:val="nil"/>
              <w:bottom w:val="nil"/>
              <w:right w:val="nil"/>
            </w:tcBorders>
            <w:shd w:val="clear" w:color="auto" w:fill="CCCCCC"/>
          </w:tcPr>
          <w:p w14:paraId="78FCCDDC" w14:textId="77777777" w:rsidR="00C25A2E" w:rsidRPr="00315D56" w:rsidRDefault="00C25A2E" w:rsidP="00F57D63">
            <w:pPr>
              <w:pStyle w:val="TableParagraph"/>
              <w:spacing w:before="6"/>
              <w:ind w:left="27"/>
              <w:rPr>
                <w:rFonts w:eastAsia="Calibri" w:cs="Calibri"/>
                <w:szCs w:val="19"/>
              </w:rPr>
            </w:pPr>
          </w:p>
        </w:tc>
      </w:tr>
    </w:tbl>
    <w:p w14:paraId="62CF45EB" w14:textId="77777777" w:rsidR="00C25A2E" w:rsidRPr="001F196D" w:rsidRDefault="00C25A2E" w:rsidP="00C25A2E">
      <w:pPr>
        <w:spacing w:before="60" w:after="60" w:line="240" w:lineRule="auto"/>
        <w:rPr>
          <w:rFonts w:asciiTheme="majorHAnsi" w:hAnsiTheme="majorHAnsi"/>
        </w:rPr>
      </w:pPr>
      <w:r>
        <w:t>Risk Factors SLR: Multidrug-Resistant Gram-Negative Bacteria</w:t>
      </w:r>
    </w:p>
    <w:tbl>
      <w:tblPr>
        <w:tblW w:w="9630" w:type="dxa"/>
        <w:tblLayout w:type="fixed"/>
        <w:tblCellMar>
          <w:left w:w="0" w:type="dxa"/>
          <w:right w:w="0" w:type="dxa"/>
        </w:tblCellMar>
        <w:tblLook w:val="01E0" w:firstRow="1" w:lastRow="1" w:firstColumn="1" w:lastColumn="1" w:noHBand="0" w:noVBand="0"/>
      </w:tblPr>
      <w:tblGrid>
        <w:gridCol w:w="9630"/>
      </w:tblGrid>
      <w:tr w:rsidR="00C25A2E" w:rsidRPr="00315D56" w14:paraId="50DC9C24" w14:textId="77777777" w:rsidTr="00F57D63">
        <w:trPr>
          <w:trHeight w:hRule="exact" w:val="245"/>
        </w:trPr>
        <w:tc>
          <w:tcPr>
            <w:tcW w:w="9630" w:type="dxa"/>
            <w:tcBorders>
              <w:top w:val="nil"/>
              <w:left w:val="nil"/>
              <w:bottom w:val="nil"/>
              <w:right w:val="nil"/>
            </w:tcBorders>
            <w:shd w:val="clear" w:color="auto" w:fill="CCCCCC"/>
          </w:tcPr>
          <w:p w14:paraId="44BA38EA" w14:textId="77777777" w:rsidR="00C25A2E" w:rsidRPr="00E14D57" w:rsidRDefault="00C25A2E" w:rsidP="00F57D63">
            <w:pPr>
              <w:pStyle w:val="BodyText"/>
              <w:numPr>
                <w:ilvl w:val="0"/>
                <w:numId w:val="4"/>
              </w:numPr>
              <w:ind w:left="33" w:right="360" w:hanging="33"/>
              <w:rPr>
                <w:b/>
                <w:sz w:val="22"/>
              </w:rPr>
            </w:pPr>
            <w:r w:rsidRPr="00E14D57">
              <w:rPr>
                <w:b/>
                <w:sz w:val="22"/>
              </w:rPr>
              <w:t>This search strategy is …</w:t>
            </w:r>
          </w:p>
          <w:p w14:paraId="37263C1B" w14:textId="77777777" w:rsidR="00C25A2E" w:rsidRPr="00315D56" w:rsidRDefault="00C25A2E" w:rsidP="00F57D63">
            <w:pPr>
              <w:pStyle w:val="TableParagraph"/>
              <w:spacing w:before="6"/>
              <w:ind w:left="27"/>
              <w:rPr>
                <w:rFonts w:eastAsia="Calibri" w:cs="Calibri"/>
                <w:szCs w:val="19"/>
              </w:rPr>
            </w:pPr>
          </w:p>
        </w:tc>
      </w:tr>
    </w:tbl>
    <w:p w14:paraId="3A5F0418" w14:textId="77777777" w:rsidR="00C25A2E" w:rsidRPr="00584BBC" w:rsidRDefault="00C25A2E" w:rsidP="00C25A2E">
      <w:pPr>
        <w:pStyle w:val="BodyText"/>
        <w:spacing w:before="72"/>
        <w:ind w:right="360"/>
        <w:rPr>
          <w:rFonts w:asciiTheme="minorHAnsi" w:hAnsiTheme="minorHAnsi"/>
          <w:b/>
          <w:w w:val="105"/>
          <w:sz w:val="22"/>
        </w:rPr>
      </w:pPr>
    </w:p>
    <w:tbl>
      <w:tblPr>
        <w:tblW w:w="0" w:type="auto"/>
        <w:tblInd w:w="185" w:type="dxa"/>
        <w:tblLayout w:type="fixed"/>
        <w:tblCellMar>
          <w:left w:w="0" w:type="dxa"/>
          <w:right w:w="0" w:type="dxa"/>
        </w:tblCellMar>
        <w:tblLook w:val="01E0" w:firstRow="1" w:lastRow="1" w:firstColumn="1" w:lastColumn="1" w:noHBand="0" w:noVBand="0"/>
      </w:tblPr>
      <w:tblGrid>
        <w:gridCol w:w="540"/>
        <w:gridCol w:w="8627"/>
      </w:tblGrid>
      <w:tr w:rsidR="00C25A2E" w14:paraId="1969AE52" w14:textId="77777777" w:rsidTr="00F57D63">
        <w:trPr>
          <w:trHeight w:hRule="exact" w:val="499"/>
        </w:trPr>
        <w:tc>
          <w:tcPr>
            <w:tcW w:w="540" w:type="dxa"/>
            <w:tcBorders>
              <w:top w:val="single" w:sz="4" w:space="0" w:color="000000"/>
              <w:left w:val="single" w:sz="4" w:space="0" w:color="000000"/>
              <w:bottom w:val="single" w:sz="4" w:space="0" w:color="000000"/>
              <w:right w:val="single" w:sz="4" w:space="0" w:color="000000"/>
            </w:tcBorders>
            <w:vAlign w:val="center"/>
          </w:tcPr>
          <w:p w14:paraId="6A2CDF96" w14:textId="77777777" w:rsidR="00C25A2E" w:rsidRDefault="00C25A2E" w:rsidP="00F57D63">
            <w:pPr>
              <w:tabs>
                <w:tab w:val="left" w:pos="180"/>
              </w:tabs>
              <w:spacing w:before="60" w:after="60"/>
              <w:jc w:val="center"/>
            </w:pPr>
            <w:r>
              <w:t>x</w:t>
            </w:r>
          </w:p>
        </w:tc>
        <w:tc>
          <w:tcPr>
            <w:tcW w:w="8627" w:type="dxa"/>
            <w:tcBorders>
              <w:top w:val="single" w:sz="4" w:space="0" w:color="000000"/>
              <w:left w:val="single" w:sz="4" w:space="0" w:color="000000"/>
              <w:bottom w:val="single" w:sz="4" w:space="0" w:color="000000"/>
              <w:right w:val="single" w:sz="4" w:space="0" w:color="000000"/>
            </w:tcBorders>
            <w:vAlign w:val="center"/>
          </w:tcPr>
          <w:p w14:paraId="568A79A6" w14:textId="77777777" w:rsidR="00C25A2E" w:rsidRPr="00BB3E66" w:rsidRDefault="00C25A2E" w:rsidP="00F57D63">
            <w:pPr>
              <w:pStyle w:val="TableParagraph"/>
              <w:spacing w:before="60" w:after="60" w:line="276" w:lineRule="auto"/>
              <w:ind w:left="101" w:right="125"/>
              <w:rPr>
                <w:rFonts w:eastAsia="Calibri" w:cs="Calibri"/>
                <w:sz w:val="18"/>
                <w:szCs w:val="18"/>
              </w:rPr>
            </w:pPr>
            <w:r w:rsidRPr="00BB3E66">
              <w:rPr>
                <w:rFonts w:eastAsia="Calibri" w:cs="Calibri"/>
                <w:sz w:val="18"/>
                <w:szCs w:val="18"/>
              </w:rPr>
              <w:t>My PRIMARY (core) database strategy — First time submitting a strategy for search question and database</w:t>
            </w:r>
          </w:p>
        </w:tc>
      </w:tr>
      <w:tr w:rsidR="00C25A2E" w14:paraId="594A1D17" w14:textId="77777777" w:rsidTr="00F57D63">
        <w:trPr>
          <w:trHeight w:hRule="exact" w:val="946"/>
        </w:trPr>
        <w:tc>
          <w:tcPr>
            <w:tcW w:w="540" w:type="dxa"/>
            <w:tcBorders>
              <w:top w:val="single" w:sz="4" w:space="0" w:color="000000"/>
              <w:left w:val="single" w:sz="4" w:space="0" w:color="000000"/>
              <w:bottom w:val="single" w:sz="4" w:space="0" w:color="000000"/>
              <w:right w:val="single" w:sz="4" w:space="0" w:color="000000"/>
            </w:tcBorders>
            <w:vAlign w:val="center"/>
          </w:tcPr>
          <w:p w14:paraId="0651518A" w14:textId="77777777" w:rsidR="00C25A2E" w:rsidRDefault="00C25A2E" w:rsidP="00F57D63">
            <w:pPr>
              <w:spacing w:before="60" w:after="60"/>
              <w:jc w:val="center"/>
            </w:pPr>
          </w:p>
        </w:tc>
        <w:tc>
          <w:tcPr>
            <w:tcW w:w="8627" w:type="dxa"/>
            <w:tcBorders>
              <w:top w:val="single" w:sz="4" w:space="0" w:color="000000"/>
              <w:left w:val="single" w:sz="4" w:space="0" w:color="000000"/>
              <w:bottom w:val="single" w:sz="4" w:space="0" w:color="000000"/>
              <w:right w:val="single" w:sz="4" w:space="0" w:color="000000"/>
            </w:tcBorders>
            <w:vAlign w:val="center"/>
          </w:tcPr>
          <w:p w14:paraId="78B1D520" w14:textId="77777777" w:rsidR="00C25A2E" w:rsidRPr="00BB3E66" w:rsidRDefault="00C25A2E" w:rsidP="00F57D63">
            <w:pPr>
              <w:pStyle w:val="TableParagraph"/>
              <w:spacing w:before="60" w:after="60" w:line="276" w:lineRule="auto"/>
              <w:ind w:left="101" w:right="218"/>
              <w:rPr>
                <w:rFonts w:eastAsia="Calibri" w:cs="Calibri"/>
                <w:sz w:val="18"/>
                <w:szCs w:val="18"/>
              </w:rPr>
            </w:pPr>
            <w:r w:rsidRPr="00BB3E66">
              <w:rPr>
                <w:rFonts w:eastAsia="Calibri" w:cs="Calibri"/>
                <w:sz w:val="18"/>
                <w:szCs w:val="18"/>
              </w:rPr>
              <w:t>My PRIMARY (core) strategy — Follow-up review NOT the first time submitting a strategy for search question and database. If this is a response to peer review, itemize the changes made to the review suggestions</w:t>
            </w:r>
          </w:p>
        </w:tc>
      </w:tr>
      <w:tr w:rsidR="00C25A2E" w14:paraId="240E5B0D" w14:textId="77777777" w:rsidTr="00F57D63">
        <w:trPr>
          <w:trHeight w:hRule="exact" w:val="446"/>
        </w:trPr>
        <w:tc>
          <w:tcPr>
            <w:tcW w:w="540" w:type="dxa"/>
            <w:tcBorders>
              <w:top w:val="single" w:sz="4" w:space="0" w:color="000000"/>
              <w:left w:val="single" w:sz="4" w:space="0" w:color="000000"/>
              <w:bottom w:val="single" w:sz="4" w:space="0" w:color="000000"/>
              <w:right w:val="single" w:sz="4" w:space="0" w:color="000000"/>
            </w:tcBorders>
            <w:vAlign w:val="center"/>
          </w:tcPr>
          <w:p w14:paraId="0B4AEDED" w14:textId="77777777" w:rsidR="00C25A2E" w:rsidRDefault="00C25A2E" w:rsidP="00F57D63">
            <w:pPr>
              <w:spacing w:before="60" w:after="60"/>
              <w:jc w:val="center"/>
            </w:pPr>
          </w:p>
        </w:tc>
        <w:tc>
          <w:tcPr>
            <w:tcW w:w="8627" w:type="dxa"/>
            <w:tcBorders>
              <w:top w:val="single" w:sz="4" w:space="0" w:color="000000"/>
              <w:left w:val="single" w:sz="4" w:space="0" w:color="000000"/>
              <w:bottom w:val="single" w:sz="4" w:space="0" w:color="000000"/>
              <w:right w:val="single" w:sz="4" w:space="0" w:color="000000"/>
            </w:tcBorders>
            <w:vAlign w:val="center"/>
          </w:tcPr>
          <w:p w14:paraId="54964628" w14:textId="77777777" w:rsidR="00C25A2E" w:rsidRPr="00BB3E66" w:rsidRDefault="00C25A2E" w:rsidP="00F57D63">
            <w:pPr>
              <w:pStyle w:val="TableParagraph"/>
              <w:spacing w:before="60" w:after="60" w:line="276" w:lineRule="auto"/>
              <w:ind w:left="101"/>
              <w:rPr>
                <w:rFonts w:eastAsia="Calibri" w:cs="Calibri"/>
                <w:sz w:val="18"/>
                <w:szCs w:val="18"/>
              </w:rPr>
            </w:pPr>
            <w:r w:rsidRPr="00BB3E66">
              <w:rPr>
                <w:rFonts w:eastAsia="Calibri" w:cs="Calibri"/>
                <w:sz w:val="18"/>
                <w:szCs w:val="18"/>
              </w:rPr>
              <w:t xml:space="preserve">SECONDARY search strategy— First time submitting a strategy for search question and database </w:t>
            </w:r>
          </w:p>
        </w:tc>
      </w:tr>
      <w:tr w:rsidR="00C25A2E" w14:paraId="57142D19" w14:textId="77777777" w:rsidTr="00F57D63">
        <w:trPr>
          <w:trHeight w:hRule="exact" w:val="1106"/>
        </w:trPr>
        <w:tc>
          <w:tcPr>
            <w:tcW w:w="540" w:type="dxa"/>
            <w:tcBorders>
              <w:top w:val="single" w:sz="4" w:space="0" w:color="000000"/>
              <w:left w:val="single" w:sz="4" w:space="0" w:color="000000"/>
              <w:bottom w:val="single" w:sz="4" w:space="0" w:color="000000"/>
              <w:right w:val="single" w:sz="4" w:space="0" w:color="000000"/>
            </w:tcBorders>
            <w:vAlign w:val="center"/>
          </w:tcPr>
          <w:p w14:paraId="55C7D87D" w14:textId="77777777" w:rsidR="00C25A2E" w:rsidRDefault="00C25A2E" w:rsidP="00F57D63">
            <w:pPr>
              <w:spacing w:before="60" w:after="60"/>
              <w:jc w:val="center"/>
            </w:pPr>
          </w:p>
        </w:tc>
        <w:tc>
          <w:tcPr>
            <w:tcW w:w="8627" w:type="dxa"/>
            <w:tcBorders>
              <w:top w:val="single" w:sz="4" w:space="0" w:color="000000"/>
              <w:left w:val="single" w:sz="4" w:space="0" w:color="000000"/>
              <w:bottom w:val="single" w:sz="4" w:space="0" w:color="000000"/>
              <w:right w:val="single" w:sz="4" w:space="0" w:color="000000"/>
            </w:tcBorders>
            <w:vAlign w:val="center"/>
          </w:tcPr>
          <w:p w14:paraId="6EC91A49" w14:textId="77777777" w:rsidR="00C25A2E" w:rsidRPr="00BB3E66" w:rsidRDefault="00C25A2E" w:rsidP="00F57D63">
            <w:pPr>
              <w:pStyle w:val="TableParagraph"/>
              <w:spacing w:before="60" w:after="60"/>
              <w:ind w:left="101" w:right="230"/>
              <w:rPr>
                <w:rFonts w:eastAsia="Calibri" w:cs="Calibri"/>
                <w:sz w:val="18"/>
                <w:szCs w:val="18"/>
              </w:rPr>
            </w:pPr>
            <w:r w:rsidRPr="00BB3E66">
              <w:rPr>
                <w:rFonts w:eastAsia="Calibri" w:cs="Calibri"/>
                <w:sz w:val="18"/>
                <w:szCs w:val="18"/>
              </w:rPr>
              <w:t>SECONDARY search strategy — NOT the first time submitting a strategy for search question and database. If</w:t>
            </w:r>
          </w:p>
          <w:p w14:paraId="34024B6C" w14:textId="77777777" w:rsidR="00C25A2E" w:rsidRPr="00BB3E66" w:rsidRDefault="00C25A2E" w:rsidP="00F57D63">
            <w:pPr>
              <w:pStyle w:val="TableParagraph"/>
              <w:spacing w:before="60" w:after="60"/>
              <w:ind w:left="101" w:right="230"/>
              <w:rPr>
                <w:rFonts w:eastAsia="Calibri" w:cs="Calibri"/>
                <w:sz w:val="18"/>
                <w:szCs w:val="18"/>
              </w:rPr>
            </w:pPr>
            <w:r w:rsidRPr="00BB3E66">
              <w:rPr>
                <w:rFonts w:eastAsia="Calibri" w:cs="Calibri"/>
                <w:sz w:val="18"/>
                <w:szCs w:val="18"/>
              </w:rPr>
              <w:t xml:space="preserve">this is a response to peer review, itemize the changes made to the review suggestions </w:t>
            </w:r>
          </w:p>
        </w:tc>
      </w:tr>
    </w:tbl>
    <w:p w14:paraId="3C130122" w14:textId="77777777" w:rsidR="00C25A2E" w:rsidRDefault="00C25A2E" w:rsidP="00C25A2E">
      <w:pPr>
        <w:pStyle w:val="BodyText"/>
        <w:ind w:right="360"/>
        <w:rPr>
          <w:b/>
          <w:w w:val="105"/>
        </w:rPr>
      </w:pPr>
    </w:p>
    <w:p w14:paraId="401F4227" w14:textId="77777777" w:rsidR="00C25A2E" w:rsidRPr="00584BBC" w:rsidRDefault="00C25A2E" w:rsidP="00C25A2E">
      <w:pPr>
        <w:pStyle w:val="BodyText"/>
        <w:spacing w:after="0"/>
        <w:ind w:left="432" w:right="360"/>
        <w:rPr>
          <w:rFonts w:asciiTheme="minorHAnsi" w:hAnsiTheme="minorHAnsi"/>
          <w:b/>
          <w:w w:val="105"/>
          <w:sz w:val="22"/>
        </w:rPr>
      </w:pPr>
    </w:p>
    <w:tbl>
      <w:tblPr>
        <w:tblW w:w="9630" w:type="dxa"/>
        <w:tblLayout w:type="fixed"/>
        <w:tblCellMar>
          <w:left w:w="0" w:type="dxa"/>
          <w:right w:w="0" w:type="dxa"/>
        </w:tblCellMar>
        <w:tblLook w:val="01E0" w:firstRow="1" w:lastRow="1" w:firstColumn="1" w:lastColumn="1" w:noHBand="0" w:noVBand="0"/>
      </w:tblPr>
      <w:tblGrid>
        <w:gridCol w:w="9630"/>
      </w:tblGrid>
      <w:tr w:rsidR="00C25A2E" w:rsidRPr="00315D56" w14:paraId="602C8C46" w14:textId="77777777" w:rsidTr="00F57D63">
        <w:trPr>
          <w:trHeight w:hRule="exact" w:val="245"/>
        </w:trPr>
        <w:tc>
          <w:tcPr>
            <w:tcW w:w="9630" w:type="dxa"/>
            <w:tcBorders>
              <w:top w:val="nil"/>
              <w:left w:val="nil"/>
              <w:bottom w:val="nil"/>
              <w:right w:val="nil"/>
            </w:tcBorders>
            <w:shd w:val="clear" w:color="auto" w:fill="CCCCCC"/>
          </w:tcPr>
          <w:p w14:paraId="0A39B2FB" w14:textId="77777777" w:rsidR="00C25A2E" w:rsidRPr="00584BBC" w:rsidRDefault="00C25A2E" w:rsidP="00F57D63">
            <w:pPr>
              <w:pStyle w:val="BodyText"/>
              <w:numPr>
                <w:ilvl w:val="0"/>
                <w:numId w:val="4"/>
              </w:numPr>
              <w:spacing w:after="0"/>
              <w:ind w:right="360"/>
              <w:rPr>
                <w:rFonts w:asciiTheme="minorHAnsi" w:hAnsiTheme="minorHAnsi"/>
                <w:b/>
                <w:w w:val="105"/>
                <w:sz w:val="22"/>
              </w:rPr>
            </w:pPr>
            <w:r w:rsidRPr="00E14D57">
              <w:rPr>
                <w:b/>
                <w:sz w:val="22"/>
              </w:rPr>
              <w:t>Database</w:t>
            </w:r>
            <w:r>
              <w:rPr>
                <w:b/>
                <w:w w:val="105"/>
              </w:rPr>
              <w:t xml:space="preserve"> </w:t>
            </w:r>
            <w:r w:rsidRPr="00E14D57">
              <w:rPr>
                <w:w w:val="105"/>
              </w:rPr>
              <w:t>(</w:t>
            </w:r>
            <w:r>
              <w:rPr>
                <w:w w:val="105"/>
              </w:rPr>
              <w:t>e.g.,</w:t>
            </w:r>
            <w:r w:rsidRPr="00E14D57">
              <w:rPr>
                <w:w w:val="105"/>
              </w:rPr>
              <w:t xml:space="preserve"> MEDLINE, CINAHL)</w:t>
            </w:r>
            <w:r w:rsidRPr="00E14D57">
              <w:rPr>
                <w:rFonts w:eastAsia="Calibri" w:cs="Calibri"/>
                <w:i/>
                <w:w w:val="105"/>
                <w:szCs w:val="19"/>
              </w:rPr>
              <w:t xml:space="preserve">                                                                                     </w:t>
            </w:r>
            <w:r>
              <w:rPr>
                <w:rFonts w:eastAsia="Calibri" w:cs="Calibri"/>
                <w:i/>
                <w:w w:val="105"/>
                <w:szCs w:val="19"/>
              </w:rPr>
              <w:t xml:space="preserve">   </w:t>
            </w:r>
            <w:r w:rsidRPr="00E14D57">
              <w:rPr>
                <w:rFonts w:eastAsia="Calibri" w:cs="Calibri"/>
                <w:i/>
                <w:w w:val="105"/>
                <w:szCs w:val="19"/>
              </w:rPr>
              <w:t xml:space="preserve">  </w:t>
            </w:r>
            <w:r>
              <w:rPr>
                <w:rFonts w:eastAsia="Calibri" w:cs="Calibri"/>
                <w:i/>
                <w:w w:val="105"/>
                <w:szCs w:val="19"/>
              </w:rPr>
              <w:t xml:space="preserve">          </w:t>
            </w:r>
            <w:r w:rsidRPr="00E14D57">
              <w:rPr>
                <w:rFonts w:eastAsia="Calibri" w:cs="Calibri"/>
                <w:i/>
                <w:w w:val="105"/>
                <w:szCs w:val="19"/>
              </w:rPr>
              <w:t xml:space="preserve">  </w:t>
            </w:r>
            <w:r>
              <w:rPr>
                <w:rFonts w:eastAsia="Calibri" w:cs="Calibri"/>
                <w:i/>
                <w:w w:val="105"/>
                <w:szCs w:val="19"/>
              </w:rPr>
              <w:t>[mandatory]</w:t>
            </w:r>
          </w:p>
          <w:p w14:paraId="6293EE5F" w14:textId="77777777" w:rsidR="00C25A2E" w:rsidRPr="00315D56" w:rsidRDefault="00C25A2E" w:rsidP="00F57D63">
            <w:pPr>
              <w:pStyle w:val="TableParagraph"/>
              <w:spacing w:before="6"/>
              <w:ind w:left="27"/>
              <w:rPr>
                <w:rFonts w:eastAsia="Calibri" w:cs="Calibri"/>
                <w:szCs w:val="19"/>
              </w:rPr>
            </w:pPr>
          </w:p>
        </w:tc>
      </w:tr>
    </w:tbl>
    <w:p w14:paraId="280E4A80" w14:textId="77777777" w:rsidR="00C25A2E" w:rsidRPr="00584BBC" w:rsidRDefault="00C25A2E" w:rsidP="00C25A2E">
      <w:pPr>
        <w:pStyle w:val="BodyText"/>
        <w:tabs>
          <w:tab w:val="right" w:pos="8190"/>
        </w:tabs>
        <w:ind w:right="360"/>
        <w:rPr>
          <w:rFonts w:asciiTheme="minorHAnsi" w:hAnsiTheme="minorHAnsi"/>
          <w:b/>
          <w:bCs/>
          <w:sz w:val="22"/>
        </w:rPr>
      </w:pPr>
      <w:r>
        <w:rPr>
          <w:rFonts w:eastAsia="Calibri" w:cs="Calibri"/>
          <w:noProof/>
          <w:szCs w:val="19"/>
          <w:lang w:val="en-CA" w:eastAsia="en-CA" w:bidi="ar-SA"/>
        </w:rPr>
        <mc:AlternateContent>
          <mc:Choice Requires="wps">
            <w:drawing>
              <wp:anchor distT="0" distB="0" distL="114300" distR="114300" simplePos="0" relativeHeight="251670528" behindDoc="0" locked="0" layoutInCell="1" allowOverlap="1" wp14:anchorId="3C88F670" wp14:editId="6D630864">
                <wp:simplePos x="0" y="0"/>
                <wp:positionH relativeFrom="column">
                  <wp:posOffset>106680</wp:posOffset>
                </wp:positionH>
                <wp:positionV relativeFrom="paragraph">
                  <wp:posOffset>264795</wp:posOffset>
                </wp:positionV>
                <wp:extent cx="5711190" cy="297180"/>
                <wp:effectExtent l="0" t="0" r="22860" b="24765"/>
                <wp:wrapNone/>
                <wp:docPr id="1" name="Text Box 1"/>
                <wp:cNvGraphicFramePr/>
                <a:graphic xmlns:a="http://schemas.openxmlformats.org/drawingml/2006/main">
                  <a:graphicData uri="http://schemas.microsoft.com/office/word/2010/wordprocessingShape">
                    <wps:wsp>
                      <wps:cNvSpPr txBox="1"/>
                      <wps:spPr>
                        <a:xfrm>
                          <a:off x="0" y="0"/>
                          <a:ext cx="571119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10F041" w14:textId="77777777" w:rsidR="00F57D63" w:rsidRPr="00584BBC" w:rsidRDefault="00F57D63" w:rsidP="00C25A2E">
                            <w:pPr>
                              <w:spacing w:after="0" w:line="240" w:lineRule="auto"/>
                              <w:rPr>
                                <w:rFonts w:asciiTheme="majorHAnsi" w:hAnsiTheme="majorHAnsi"/>
                              </w:rPr>
                            </w:pPr>
                            <w:r w:rsidRPr="00584BBC">
                              <w:rPr>
                                <w:rFonts w:asciiTheme="majorHAnsi" w:hAnsiTheme="majorHAnsi"/>
                              </w:rPr>
                              <w:t>MEDLINE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C88F670" id="_x0000_t202" coordsize="21600,21600" o:spt="202" path="m,l,21600r21600,l21600,xe">
                <v:stroke joinstyle="miter"/>
                <v:path gradientshapeok="t" o:connecttype="rect"/>
              </v:shapetype>
              <v:shape id="Text Box 1" o:spid="_x0000_s1026" type="#_x0000_t202" style="position:absolute;margin-left:8.4pt;margin-top:20.85pt;width:449.7pt;height:23.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" fillcolor="white [3201]" strokeweight=".5pt">
                <v:textbox style="mso-fit-shape-to-text:t">
                  <w:txbxContent>
                    <w:p w14:paraId="5510F041" w14:textId="77777777" w:rsidR="00F57D63" w:rsidRPr="00584BBC" w:rsidRDefault="00F57D63" w:rsidP="00C25A2E">
                      <w:pPr>
                        <w:spacing w:after="0" w:line="240" w:lineRule="auto"/>
                        <w:rPr>
                          <w:rFonts w:asciiTheme="majorHAnsi" w:hAnsiTheme="majorHAnsi"/>
                        </w:rPr>
                      </w:pPr>
                      <w:r w:rsidRPr="00584BBC">
                        <w:rPr>
                          <w:rFonts w:asciiTheme="majorHAnsi" w:hAnsiTheme="majorHAnsi"/>
                        </w:rPr>
                        <w:t>MEDLINE</w:t>
                      </w:r>
                    </w:p>
                  </w:txbxContent>
                </v:textbox>
              </v:shape>
            </w:pict>
          </mc:Fallback>
        </mc:AlternateContent>
      </w:r>
      <w:r>
        <w:rPr>
          <w:rFonts w:eastAsia="Calibri" w:cs="Calibri"/>
          <w:w w:val="105"/>
          <w:szCs w:val="19"/>
        </w:rPr>
        <w:tab/>
      </w:r>
    </w:p>
    <w:p w14:paraId="474CC7A6" w14:textId="77777777" w:rsidR="00C25A2E" w:rsidRPr="00404F8D" w:rsidRDefault="00C25A2E" w:rsidP="00C25A2E">
      <w:pPr>
        <w:spacing w:line="273" w:lineRule="exact"/>
        <w:ind w:left="118"/>
        <w:rPr>
          <w:rFonts w:eastAsia="Calibri" w:cs="Calibri"/>
          <w:sz w:val="20"/>
          <w:szCs w:val="20"/>
        </w:rPr>
      </w:pPr>
    </w:p>
    <w:p w14:paraId="6793F927" w14:textId="77777777" w:rsidR="00C25A2E" w:rsidRPr="00D9789D" w:rsidRDefault="00C25A2E" w:rsidP="00C25A2E">
      <w:pPr>
        <w:pStyle w:val="BodyText"/>
        <w:tabs>
          <w:tab w:val="right" w:pos="8190"/>
        </w:tabs>
        <w:ind w:right="360"/>
        <w:rPr>
          <w:b/>
          <w:bCs/>
        </w:rPr>
      </w:pPr>
    </w:p>
    <w:tbl>
      <w:tblPr>
        <w:tblW w:w="9630" w:type="dxa"/>
        <w:tblLayout w:type="fixed"/>
        <w:tblCellMar>
          <w:left w:w="0" w:type="dxa"/>
          <w:right w:w="0" w:type="dxa"/>
        </w:tblCellMar>
        <w:tblLook w:val="01E0" w:firstRow="1" w:lastRow="1" w:firstColumn="1" w:lastColumn="1" w:noHBand="0" w:noVBand="0"/>
      </w:tblPr>
      <w:tblGrid>
        <w:gridCol w:w="9630"/>
      </w:tblGrid>
      <w:tr w:rsidR="00C25A2E" w:rsidRPr="00315D56" w14:paraId="69E31CE1" w14:textId="77777777" w:rsidTr="00F57D63">
        <w:trPr>
          <w:trHeight w:hRule="exact" w:val="245"/>
        </w:trPr>
        <w:tc>
          <w:tcPr>
            <w:tcW w:w="9630" w:type="dxa"/>
            <w:tcBorders>
              <w:top w:val="nil"/>
              <w:left w:val="nil"/>
              <w:bottom w:val="nil"/>
              <w:right w:val="nil"/>
            </w:tcBorders>
            <w:shd w:val="clear" w:color="auto" w:fill="CCCCCC"/>
          </w:tcPr>
          <w:p w14:paraId="32CA42CE" w14:textId="77777777" w:rsidR="00C25A2E" w:rsidRPr="00E14D57" w:rsidRDefault="00C25A2E" w:rsidP="00F57D63">
            <w:pPr>
              <w:pStyle w:val="BodyText"/>
              <w:numPr>
                <w:ilvl w:val="0"/>
                <w:numId w:val="4"/>
              </w:numPr>
              <w:spacing w:after="0"/>
              <w:ind w:right="360"/>
              <w:rPr>
                <w:rFonts w:asciiTheme="minorHAnsi" w:hAnsiTheme="minorHAnsi"/>
                <w:w w:val="105"/>
                <w:sz w:val="22"/>
              </w:rPr>
            </w:pPr>
            <w:r w:rsidRPr="00E14D57">
              <w:rPr>
                <w:b/>
                <w:sz w:val="22"/>
              </w:rPr>
              <w:t>Interface</w:t>
            </w:r>
            <w:r>
              <w:rPr>
                <w:b/>
                <w:w w:val="105"/>
              </w:rPr>
              <w:t xml:space="preserve"> </w:t>
            </w:r>
            <w:r w:rsidRPr="00E14D57">
              <w:rPr>
                <w:w w:val="105"/>
              </w:rPr>
              <w:t>(</w:t>
            </w:r>
            <w:r>
              <w:rPr>
                <w:w w:val="105"/>
              </w:rPr>
              <w:t>e.g.,</w:t>
            </w:r>
            <w:r w:rsidRPr="00E14D57">
              <w:rPr>
                <w:w w:val="105"/>
              </w:rPr>
              <w:t xml:space="preserve"> Ovid, EbscoHost…)</w:t>
            </w:r>
            <w:r>
              <w:rPr>
                <w:w w:val="105"/>
              </w:rPr>
              <w:t xml:space="preserve">                                                                                 </w:t>
            </w:r>
            <w:r w:rsidRPr="00E14D57">
              <w:rPr>
                <w:w w:val="105"/>
              </w:rPr>
              <w:t xml:space="preserve"> </w:t>
            </w:r>
            <w:r>
              <w:rPr>
                <w:w w:val="105"/>
              </w:rPr>
              <w:t xml:space="preserve">                       </w:t>
            </w:r>
            <w:r w:rsidRPr="00BB3E66">
              <w:rPr>
                <w:i/>
                <w:w w:val="105"/>
              </w:rPr>
              <w:t>[mandator</w:t>
            </w:r>
            <w:r>
              <w:rPr>
                <w:i/>
                <w:w w:val="105"/>
              </w:rPr>
              <w:t>y</w:t>
            </w:r>
            <w:r w:rsidRPr="00BB3E66">
              <w:rPr>
                <w:i/>
                <w:w w:val="105"/>
              </w:rPr>
              <w:t>]</w:t>
            </w:r>
          </w:p>
          <w:p w14:paraId="1471B96C" w14:textId="77777777" w:rsidR="00C25A2E" w:rsidRPr="00315D56" w:rsidRDefault="00C25A2E" w:rsidP="00F57D63">
            <w:pPr>
              <w:pStyle w:val="TableParagraph"/>
              <w:spacing w:before="6"/>
              <w:ind w:left="27"/>
              <w:rPr>
                <w:rFonts w:eastAsia="Calibri" w:cs="Calibri"/>
                <w:szCs w:val="19"/>
              </w:rPr>
            </w:pPr>
          </w:p>
        </w:tc>
      </w:tr>
    </w:tbl>
    <w:p w14:paraId="48D7C9DE" w14:textId="77777777" w:rsidR="00C25A2E" w:rsidRPr="00E14D57" w:rsidRDefault="00C25A2E" w:rsidP="00C25A2E">
      <w:pPr>
        <w:pStyle w:val="BodyText"/>
        <w:tabs>
          <w:tab w:val="right" w:pos="8190"/>
        </w:tabs>
        <w:spacing w:line="273" w:lineRule="exact"/>
        <w:ind w:right="360"/>
        <w:rPr>
          <w:rFonts w:eastAsia="Calibri" w:cs="Calibri"/>
          <w:sz w:val="20"/>
          <w:szCs w:val="20"/>
        </w:rPr>
      </w:pPr>
      <w:r>
        <w:rPr>
          <w:rFonts w:eastAsia="Calibri" w:cs="Calibri"/>
          <w:noProof/>
          <w:szCs w:val="19"/>
          <w:lang w:val="en-CA" w:eastAsia="en-CA" w:bidi="ar-SA"/>
        </w:rPr>
        <mc:AlternateContent>
          <mc:Choice Requires="wps">
            <w:drawing>
              <wp:anchor distT="0" distB="0" distL="114300" distR="114300" simplePos="0" relativeHeight="251671552" behindDoc="0" locked="0" layoutInCell="1" allowOverlap="1" wp14:anchorId="0B45DF24" wp14:editId="128E1078">
                <wp:simplePos x="0" y="0"/>
                <wp:positionH relativeFrom="column">
                  <wp:posOffset>106680</wp:posOffset>
                </wp:positionH>
                <wp:positionV relativeFrom="paragraph">
                  <wp:posOffset>280035</wp:posOffset>
                </wp:positionV>
                <wp:extent cx="5711190" cy="297180"/>
                <wp:effectExtent l="0" t="0" r="22860" b="24765"/>
                <wp:wrapNone/>
                <wp:docPr id="2" name="Text Box 2"/>
                <wp:cNvGraphicFramePr/>
                <a:graphic xmlns:a="http://schemas.openxmlformats.org/drawingml/2006/main">
                  <a:graphicData uri="http://schemas.microsoft.com/office/word/2010/wordprocessingShape">
                    <wps:wsp>
                      <wps:cNvSpPr txBox="1"/>
                      <wps:spPr>
                        <a:xfrm>
                          <a:off x="0" y="0"/>
                          <a:ext cx="571119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E58B87" w14:textId="77777777" w:rsidR="00F57D63" w:rsidRPr="00584BBC" w:rsidRDefault="00F57D63" w:rsidP="00C25A2E">
                            <w:pPr>
                              <w:spacing w:after="0" w:line="240" w:lineRule="auto"/>
                              <w:rPr>
                                <w:rFonts w:asciiTheme="majorHAnsi" w:hAnsiTheme="majorHAnsi"/>
                              </w:rPr>
                            </w:pPr>
                            <w:r w:rsidRPr="00584BBC">
                              <w:rPr>
                                <w:rFonts w:asciiTheme="majorHAnsi" w:hAnsiTheme="majorHAnsi"/>
                              </w:rPr>
                              <w:t>Ovid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B45DF24" id="Text Box 2" o:spid="_x0000_s1027" type="#_x0000_t202" style="position:absolute;margin-left:8.4pt;margin-top:22.05pt;width:449.7pt;height:23.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" fillcolor="white [3201]" strokeweight=".5pt">
                <v:textbox style="mso-fit-shape-to-text:t">
                  <w:txbxContent>
                    <w:p w14:paraId="2BE58B87" w14:textId="77777777" w:rsidR="00F57D63" w:rsidRPr="00584BBC" w:rsidRDefault="00F57D63" w:rsidP="00C25A2E">
                      <w:pPr>
                        <w:spacing w:after="0" w:line="240" w:lineRule="auto"/>
                        <w:rPr>
                          <w:rFonts w:asciiTheme="majorHAnsi" w:hAnsiTheme="majorHAnsi"/>
                        </w:rPr>
                      </w:pPr>
                      <w:r w:rsidRPr="00584BBC">
                        <w:rPr>
                          <w:rFonts w:asciiTheme="majorHAnsi" w:hAnsiTheme="majorHAnsi"/>
                        </w:rPr>
                        <w:t>Ovid</w:t>
                      </w:r>
                    </w:p>
                  </w:txbxContent>
                </v:textbox>
              </v:shape>
            </w:pict>
          </mc:Fallback>
        </mc:AlternateContent>
      </w:r>
      <w:r w:rsidRPr="00E14D57">
        <w:rPr>
          <w:rFonts w:eastAsia="Calibri" w:cs="Calibri"/>
          <w:w w:val="105"/>
          <w:szCs w:val="19"/>
        </w:rPr>
        <w:tab/>
      </w:r>
    </w:p>
    <w:p w14:paraId="1968133B" w14:textId="77777777" w:rsidR="00C25A2E" w:rsidRDefault="00C25A2E" w:rsidP="00C25A2E">
      <w:pPr>
        <w:pStyle w:val="BodyText"/>
        <w:tabs>
          <w:tab w:val="right" w:pos="8190"/>
        </w:tabs>
        <w:spacing w:line="273" w:lineRule="exact"/>
        <w:ind w:right="360"/>
        <w:rPr>
          <w:rFonts w:eastAsia="Calibri" w:cs="Calibri"/>
          <w:sz w:val="20"/>
          <w:szCs w:val="20"/>
        </w:rPr>
      </w:pPr>
    </w:p>
    <w:p w14:paraId="48B68025" w14:textId="77777777" w:rsidR="00C25A2E" w:rsidRPr="00E14D57" w:rsidRDefault="00C25A2E" w:rsidP="00C25A2E">
      <w:pPr>
        <w:pStyle w:val="BodyText"/>
        <w:tabs>
          <w:tab w:val="right" w:pos="8190"/>
        </w:tabs>
        <w:spacing w:line="273" w:lineRule="exact"/>
        <w:ind w:right="360"/>
        <w:rPr>
          <w:rFonts w:eastAsia="Calibri" w:cs="Calibri"/>
          <w:sz w:val="20"/>
          <w:szCs w:val="20"/>
        </w:rPr>
      </w:pPr>
    </w:p>
    <w:tbl>
      <w:tblPr>
        <w:tblW w:w="9630" w:type="dxa"/>
        <w:tblLayout w:type="fixed"/>
        <w:tblCellMar>
          <w:left w:w="0" w:type="dxa"/>
          <w:right w:w="0" w:type="dxa"/>
        </w:tblCellMar>
        <w:tblLook w:val="01E0" w:firstRow="1" w:lastRow="1" w:firstColumn="1" w:lastColumn="1" w:noHBand="0" w:noVBand="0"/>
      </w:tblPr>
      <w:tblGrid>
        <w:gridCol w:w="9630"/>
      </w:tblGrid>
      <w:tr w:rsidR="00C25A2E" w:rsidRPr="00315D56" w14:paraId="0C6A03AE" w14:textId="77777777" w:rsidTr="00F57D63">
        <w:trPr>
          <w:trHeight w:hRule="exact" w:val="245"/>
        </w:trPr>
        <w:tc>
          <w:tcPr>
            <w:tcW w:w="9630" w:type="dxa"/>
            <w:tcBorders>
              <w:top w:val="nil"/>
              <w:left w:val="nil"/>
              <w:bottom w:val="nil"/>
              <w:right w:val="nil"/>
            </w:tcBorders>
            <w:shd w:val="clear" w:color="auto" w:fill="CCCCCC"/>
          </w:tcPr>
          <w:p w14:paraId="1C5EF0BF" w14:textId="77777777" w:rsidR="00C25A2E" w:rsidRPr="00584BBC" w:rsidRDefault="00C25A2E" w:rsidP="00F57D63">
            <w:pPr>
              <w:pStyle w:val="BodyText"/>
              <w:numPr>
                <w:ilvl w:val="0"/>
                <w:numId w:val="4"/>
              </w:numPr>
              <w:tabs>
                <w:tab w:val="right" w:pos="8640"/>
              </w:tabs>
              <w:ind w:right="360"/>
              <w:rPr>
                <w:rFonts w:asciiTheme="minorHAnsi"/>
                <w:b/>
                <w:bCs/>
                <w:sz w:val="22"/>
              </w:rPr>
            </w:pPr>
            <w:r w:rsidRPr="00E14D57">
              <w:rPr>
                <w:b/>
                <w:sz w:val="22"/>
              </w:rPr>
              <w:t>Research Question</w:t>
            </w:r>
            <w:r>
              <w:rPr>
                <w:b/>
                <w:w w:val="105"/>
              </w:rPr>
              <w:t xml:space="preserve"> </w:t>
            </w:r>
            <w:r>
              <w:rPr>
                <w:w w:val="105"/>
              </w:rPr>
              <w:t>(Describe the purpose of the search)</w:t>
            </w:r>
            <w:r>
              <w:rPr>
                <w:w w:val="105"/>
              </w:rPr>
              <w:tab/>
            </w:r>
            <w:r w:rsidRPr="00E14D57">
              <w:rPr>
                <w:w w:val="105"/>
              </w:rPr>
              <w:t xml:space="preserve">         </w:t>
            </w:r>
            <w:r w:rsidRPr="00BB3E66">
              <w:rPr>
                <w:i/>
                <w:w w:val="105"/>
              </w:rPr>
              <w:t xml:space="preserve"> [mandatory]</w:t>
            </w:r>
          </w:p>
          <w:p w14:paraId="0146990C" w14:textId="77777777" w:rsidR="00C25A2E" w:rsidRPr="00315D56" w:rsidRDefault="00C25A2E" w:rsidP="00F57D63">
            <w:pPr>
              <w:pStyle w:val="TableParagraph"/>
              <w:spacing w:before="6"/>
              <w:ind w:left="27"/>
              <w:rPr>
                <w:rFonts w:eastAsia="Calibri" w:cs="Calibri"/>
                <w:szCs w:val="19"/>
              </w:rPr>
            </w:pPr>
          </w:p>
        </w:tc>
      </w:tr>
    </w:tbl>
    <w:p w14:paraId="5A1BE508" w14:textId="77777777" w:rsidR="00C25A2E" w:rsidRDefault="00C25A2E" w:rsidP="00C25A2E">
      <w:pPr>
        <w:spacing w:after="0" w:line="240" w:lineRule="auto"/>
        <w:rPr>
          <w:rFonts w:eastAsiaTheme="minorEastAsia"/>
          <w:b/>
          <w:w w:val="105"/>
          <w:lang w:val="en-US" w:bidi="en-US"/>
        </w:rPr>
      </w:pPr>
    </w:p>
    <w:p w14:paraId="7B2E396F" w14:textId="77777777" w:rsidR="00C25A2E" w:rsidRDefault="00C25A2E" w:rsidP="00C25A2E">
      <w:pPr>
        <w:pStyle w:val="NoSpacing"/>
      </w:pPr>
      <w:r>
        <w:rPr>
          <w:rFonts w:asciiTheme="majorHAnsi" w:hAnsiTheme="majorHAnsi"/>
        </w:rPr>
        <w:t>A</w:t>
      </w:r>
      <w:r>
        <w:t xml:space="preserve">ntibiotics are a main risk factor for multidrug-resistant organisms (MDROs), but patients can also acquire MDROs without receiving antibiotics. There is often a subset of patients in studies who are not exposed to antibiotics but they still acquire MDROs. </w:t>
      </w:r>
      <w:r w:rsidRPr="00014460">
        <w:rPr>
          <w:i/>
        </w:rPr>
        <w:t xml:space="preserve">Intent is to identify the subset of the population that were not previously on antibiotics and to extrapolate the risks </w:t>
      </w:r>
      <w:r>
        <w:rPr>
          <w:i/>
        </w:rPr>
        <w:t xml:space="preserve">and rates </w:t>
      </w:r>
      <w:r w:rsidRPr="00014460">
        <w:rPr>
          <w:i/>
        </w:rPr>
        <w:t xml:space="preserve">of becoming colonized with gram negative </w:t>
      </w:r>
      <w:r>
        <w:rPr>
          <w:i/>
        </w:rPr>
        <w:t>bacteria</w:t>
      </w:r>
      <w:r>
        <w:t>.</w:t>
      </w:r>
    </w:p>
    <w:p w14:paraId="375E5175" w14:textId="77777777" w:rsidR="00C25A2E" w:rsidRDefault="00C25A2E" w:rsidP="00C25A2E">
      <w:pPr>
        <w:spacing w:after="0" w:line="240" w:lineRule="auto"/>
        <w:rPr>
          <w:rFonts w:asciiTheme="majorHAnsi" w:hAnsiTheme="majorHAnsi"/>
        </w:rPr>
      </w:pPr>
    </w:p>
    <w:p w14:paraId="3867D257" w14:textId="77777777" w:rsidR="00C25A2E" w:rsidRPr="00616D8C" w:rsidRDefault="00C25A2E" w:rsidP="00C25A2E">
      <w:pPr>
        <w:pStyle w:val="ListParagraph"/>
        <w:spacing w:line="240" w:lineRule="auto"/>
        <w:jc w:val="both"/>
        <w:rPr>
          <w:rFonts w:ascii="Arial" w:hAnsi="Arial" w:cs="Arial"/>
        </w:rPr>
      </w:pPr>
    </w:p>
    <w:tbl>
      <w:tblPr>
        <w:tblW w:w="9630" w:type="dxa"/>
        <w:tblLayout w:type="fixed"/>
        <w:tblCellMar>
          <w:left w:w="0" w:type="dxa"/>
          <w:right w:w="0" w:type="dxa"/>
        </w:tblCellMar>
        <w:tblLook w:val="01E0" w:firstRow="1" w:lastRow="1" w:firstColumn="1" w:lastColumn="1" w:noHBand="0" w:noVBand="0"/>
      </w:tblPr>
      <w:tblGrid>
        <w:gridCol w:w="9630"/>
      </w:tblGrid>
      <w:tr w:rsidR="00C25A2E" w:rsidRPr="00315D56" w14:paraId="13A5906F" w14:textId="77777777" w:rsidTr="00F57D63">
        <w:trPr>
          <w:trHeight w:hRule="exact" w:val="702"/>
        </w:trPr>
        <w:tc>
          <w:tcPr>
            <w:tcW w:w="9630" w:type="dxa"/>
            <w:tcBorders>
              <w:top w:val="nil"/>
              <w:left w:val="nil"/>
              <w:bottom w:val="nil"/>
              <w:right w:val="nil"/>
            </w:tcBorders>
            <w:shd w:val="clear" w:color="auto" w:fill="CCCCCC"/>
          </w:tcPr>
          <w:p w14:paraId="01FD2F79" w14:textId="77777777" w:rsidR="00C25A2E" w:rsidRPr="00BB3E66" w:rsidRDefault="00C25A2E" w:rsidP="00F57D63">
            <w:pPr>
              <w:pStyle w:val="BodyText"/>
              <w:numPr>
                <w:ilvl w:val="0"/>
                <w:numId w:val="4"/>
              </w:numPr>
              <w:spacing w:line="240" w:lineRule="auto"/>
              <w:ind w:right="360"/>
              <w:rPr>
                <w:rFonts w:asciiTheme="minorHAnsi" w:hAnsiTheme="minorHAnsi"/>
                <w:b/>
                <w:bCs/>
                <w:sz w:val="22"/>
              </w:rPr>
            </w:pPr>
            <w:r w:rsidRPr="00E14D57">
              <w:rPr>
                <w:b/>
                <w:sz w:val="22"/>
              </w:rPr>
              <w:t>PICO Format</w:t>
            </w:r>
            <w:r w:rsidRPr="00E14D57">
              <w:rPr>
                <w:b/>
                <w:noProof/>
                <w:sz w:val="22"/>
                <w:lang w:val="en-CA" w:eastAsia="en-CA" w:bidi="ar-SA"/>
              </w:rPr>
              <mc:AlternateContent>
                <mc:Choice Requires="wpg">
                  <w:drawing>
                    <wp:anchor distT="0" distB="0" distL="114300" distR="114300" simplePos="0" relativeHeight="251673600" behindDoc="1" locked="0" layoutInCell="1" allowOverlap="1" wp14:anchorId="6F1A7B65" wp14:editId="65FCCD8C">
                      <wp:simplePos x="0" y="0"/>
                      <wp:positionH relativeFrom="page">
                        <wp:posOffset>3719195</wp:posOffset>
                      </wp:positionH>
                      <wp:positionV relativeFrom="paragraph">
                        <wp:posOffset>146050</wp:posOffset>
                      </wp:positionV>
                      <wp:extent cx="30480" cy="1270"/>
                      <wp:effectExtent l="0" t="0" r="20320" b="24130"/>
                      <wp:wrapNone/>
                      <wp:docPr id="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1270"/>
                                <a:chOff x="5857" y="230"/>
                                <a:chExt cx="48" cy="2"/>
                              </a:xfrm>
                            </wpg:grpSpPr>
                            <wps:wsp>
                              <wps:cNvPr id="4" name="Freeform 170"/>
                              <wps:cNvSpPr>
                                <a:spLocks/>
                              </wps:cNvSpPr>
                              <wps:spPr bwMode="auto">
                                <a:xfrm>
                                  <a:off x="5857" y="230"/>
                                  <a:ext cx="48" cy="2"/>
                                </a:xfrm>
                                <a:custGeom>
                                  <a:avLst/>
                                  <a:gdLst>
                                    <a:gd name="T0" fmla="+- 0 5857 5857"/>
                                    <a:gd name="T1" fmla="*/ T0 w 48"/>
                                    <a:gd name="T2" fmla="+- 0 5905 5857"/>
                                    <a:gd name="T3" fmla="*/ T2 w 48"/>
                                  </a:gdLst>
                                  <a:ahLst/>
                                  <a:cxnLst>
                                    <a:cxn ang="0">
                                      <a:pos x="T1" y="0"/>
                                    </a:cxn>
                                    <a:cxn ang="0">
                                      <a:pos x="T3" y="0"/>
                                    </a:cxn>
                                  </a:cxnLst>
                                  <a:rect l="0" t="0" r="r" b="b"/>
                                  <a:pathLst>
                                    <a:path w="48">
                                      <a:moveTo>
                                        <a:pt x="0" y="0"/>
                                      </a:moveTo>
                                      <a:lnTo>
                                        <a:pt x="48"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07A66" id="Group 169" o:spid="_x0000_s1026" style="position:absolute;margin-left:292.85pt;margin-top:11.5pt;width:2.4pt;height:.1pt;z-index:-251642880;mso-position-horizontal-relative:page" coordorigin="5857,230" coordsize="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">
                      <v:shape id="Freeform 170" o:spid="_x0000_s1027" style="position:absolute;left:5857;top:230;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" path="m,l48,e" filled="f" strokeweight=".24pt">
                        <v:path arrowok="t" o:connecttype="custom" o:connectlocs="0,0;48,0" o:connectangles="0,0"/>
                      </v:shape>
                      <w10:wrap anchorx="page"/>
                    </v:group>
                  </w:pict>
                </mc:Fallback>
              </mc:AlternateContent>
            </w:r>
            <w:r>
              <w:rPr>
                <w:b/>
                <w:w w:val="105"/>
              </w:rPr>
              <w:t xml:space="preserve">  </w:t>
            </w:r>
            <w:r w:rsidRPr="00BB3E66">
              <w:t xml:space="preserve">Outline the PICOs for your question — i.e., </w:t>
            </w:r>
            <w:r w:rsidRPr="00BB3E66">
              <w:rPr>
                <w:u w:val="single" w:color="000000"/>
              </w:rPr>
              <w:t>P</w:t>
            </w:r>
            <w:r w:rsidRPr="00BB3E66">
              <w:t xml:space="preserve">atient, Intervention, </w:t>
            </w:r>
            <w:r w:rsidRPr="00BB3E66">
              <w:rPr>
                <w:u w:val="single" w:color="000000"/>
              </w:rPr>
              <w:t>C</w:t>
            </w:r>
            <w:r w:rsidRPr="00BB3E66">
              <w:t xml:space="preserve">omparison, </w:t>
            </w:r>
            <w:r w:rsidRPr="00BB3E66">
              <w:rPr>
                <w:u w:val="single" w:color="000000"/>
              </w:rPr>
              <w:t>O</w:t>
            </w:r>
            <w:r w:rsidRPr="00BB3E66">
              <w:t xml:space="preserve">utcome, and </w:t>
            </w:r>
            <w:r w:rsidRPr="00BB3E66">
              <w:rPr>
                <w:u w:val="single" w:color="000000"/>
              </w:rPr>
              <w:t>S</w:t>
            </w:r>
            <w:r w:rsidRPr="00BB3E66">
              <w:t>tudy Design — as applicable</w:t>
            </w:r>
          </w:p>
          <w:p w14:paraId="6912DC98" w14:textId="77777777" w:rsidR="00C25A2E" w:rsidRPr="00315D56" w:rsidRDefault="00C25A2E" w:rsidP="00F57D63">
            <w:pPr>
              <w:pStyle w:val="TableParagraph"/>
              <w:spacing w:before="6"/>
              <w:rPr>
                <w:rFonts w:eastAsia="Calibri" w:cs="Calibri"/>
                <w:szCs w:val="19"/>
              </w:rPr>
            </w:pPr>
          </w:p>
        </w:tc>
      </w:tr>
    </w:tbl>
    <w:p w14:paraId="51A2BB4E" w14:textId="77777777" w:rsidR="00C25A2E" w:rsidRPr="00302CAE" w:rsidRDefault="00C25A2E" w:rsidP="00C25A2E">
      <w:pPr>
        <w:pStyle w:val="BodyText"/>
        <w:ind w:right="360"/>
        <w:rPr>
          <w:rFonts w:asciiTheme="minorHAnsi" w:hAnsiTheme="minorHAnsi"/>
          <w:b/>
          <w:bCs/>
          <w:sz w:val="22"/>
        </w:rPr>
      </w:pPr>
    </w:p>
    <w:tbl>
      <w:tblPr>
        <w:tblW w:w="9033" w:type="dxa"/>
        <w:tblInd w:w="118" w:type="dxa"/>
        <w:tblLayout w:type="fixed"/>
        <w:tblCellMar>
          <w:left w:w="0" w:type="dxa"/>
          <w:right w:w="0" w:type="dxa"/>
        </w:tblCellMar>
        <w:tblLook w:val="01E0" w:firstRow="1" w:lastRow="1" w:firstColumn="1" w:lastColumn="1" w:noHBand="0" w:noVBand="0"/>
      </w:tblPr>
      <w:tblGrid>
        <w:gridCol w:w="710"/>
        <w:gridCol w:w="8323"/>
      </w:tblGrid>
      <w:tr w:rsidR="00C25A2E" w14:paraId="76678ACC" w14:textId="77777777" w:rsidTr="00F57D63">
        <w:tc>
          <w:tcPr>
            <w:tcW w:w="710" w:type="dxa"/>
            <w:tcBorders>
              <w:top w:val="single" w:sz="4" w:space="0" w:color="000000"/>
              <w:left w:val="single" w:sz="4" w:space="0" w:color="000000"/>
              <w:bottom w:val="single" w:sz="4" w:space="0" w:color="000000"/>
              <w:right w:val="single" w:sz="4" w:space="0" w:color="000000"/>
            </w:tcBorders>
          </w:tcPr>
          <w:p w14:paraId="6AF87607" w14:textId="77777777" w:rsidR="00C25A2E" w:rsidRDefault="00C25A2E" w:rsidP="00F57D63">
            <w:pPr>
              <w:pStyle w:val="TableParagraph"/>
              <w:spacing w:before="60" w:line="276" w:lineRule="auto"/>
              <w:jc w:val="center"/>
              <w:rPr>
                <w:rFonts w:eastAsia="Calibri" w:cs="Calibri"/>
                <w:szCs w:val="19"/>
              </w:rPr>
            </w:pPr>
            <w:r>
              <w:rPr>
                <w:b/>
                <w:w w:val="103"/>
              </w:rPr>
              <w:t>P</w:t>
            </w:r>
          </w:p>
        </w:tc>
        <w:tc>
          <w:tcPr>
            <w:tcW w:w="8323" w:type="dxa"/>
            <w:tcBorders>
              <w:top w:val="single" w:sz="4" w:space="0" w:color="000000"/>
              <w:left w:val="single" w:sz="4" w:space="0" w:color="000000"/>
              <w:bottom w:val="single" w:sz="4" w:space="0" w:color="000000"/>
              <w:right w:val="single" w:sz="4" w:space="0" w:color="000000"/>
            </w:tcBorders>
          </w:tcPr>
          <w:p w14:paraId="58D4CA73" w14:textId="77777777" w:rsidR="00C25A2E" w:rsidRDefault="00C25A2E" w:rsidP="00F57D63">
            <w:pPr>
              <w:ind w:left="167"/>
            </w:pPr>
            <w:r>
              <w:t>Previously noncolonized adult patients (</w:t>
            </w:r>
            <w:r>
              <w:rPr>
                <w:rFonts w:cstheme="minorHAnsi"/>
              </w:rPr>
              <w:t>≥</w:t>
            </w:r>
            <w:r>
              <w:t>18 years)</w:t>
            </w:r>
          </w:p>
        </w:tc>
      </w:tr>
      <w:tr w:rsidR="00C25A2E" w14:paraId="4735F569" w14:textId="77777777" w:rsidTr="00F57D63">
        <w:tc>
          <w:tcPr>
            <w:tcW w:w="710" w:type="dxa"/>
            <w:tcBorders>
              <w:top w:val="single" w:sz="4" w:space="0" w:color="000000"/>
              <w:left w:val="single" w:sz="4" w:space="0" w:color="000000"/>
              <w:bottom w:val="single" w:sz="4" w:space="0" w:color="000000"/>
              <w:right w:val="single" w:sz="4" w:space="0" w:color="000000"/>
            </w:tcBorders>
          </w:tcPr>
          <w:p w14:paraId="7D4498F6" w14:textId="77777777" w:rsidR="00C25A2E" w:rsidRDefault="00C25A2E" w:rsidP="00F57D63">
            <w:pPr>
              <w:pStyle w:val="TableParagraph"/>
              <w:spacing w:line="276" w:lineRule="auto"/>
              <w:ind w:right="4"/>
              <w:jc w:val="center"/>
              <w:rPr>
                <w:rFonts w:eastAsia="Calibri" w:cs="Calibri"/>
                <w:szCs w:val="19"/>
              </w:rPr>
            </w:pPr>
            <w:r>
              <w:rPr>
                <w:b/>
                <w:w w:val="103"/>
              </w:rPr>
              <w:t>I</w:t>
            </w:r>
          </w:p>
        </w:tc>
        <w:tc>
          <w:tcPr>
            <w:tcW w:w="8323" w:type="dxa"/>
            <w:tcBorders>
              <w:top w:val="single" w:sz="4" w:space="0" w:color="000000"/>
              <w:left w:val="single" w:sz="4" w:space="0" w:color="000000"/>
              <w:bottom w:val="single" w:sz="4" w:space="0" w:color="000000"/>
              <w:right w:val="single" w:sz="4" w:space="0" w:color="000000"/>
            </w:tcBorders>
          </w:tcPr>
          <w:p w14:paraId="4BAD0216" w14:textId="77777777" w:rsidR="00C25A2E" w:rsidRPr="00302CAE" w:rsidRDefault="00C25A2E" w:rsidP="00F57D63">
            <w:pPr>
              <w:ind w:left="167"/>
              <w:rPr>
                <w:rFonts w:asciiTheme="majorHAnsi" w:hAnsiTheme="majorHAnsi"/>
              </w:rPr>
            </w:pPr>
            <w:r>
              <w:rPr>
                <w:rFonts w:asciiTheme="majorHAnsi" w:hAnsiTheme="majorHAnsi"/>
              </w:rPr>
              <w:t xml:space="preserve"> </w:t>
            </w:r>
            <w:r>
              <w:t>Antibiotics/no antibiotics</w:t>
            </w:r>
          </w:p>
        </w:tc>
      </w:tr>
      <w:tr w:rsidR="00C25A2E" w14:paraId="7F823D3A" w14:textId="77777777" w:rsidTr="00F57D63">
        <w:tc>
          <w:tcPr>
            <w:tcW w:w="710" w:type="dxa"/>
            <w:tcBorders>
              <w:top w:val="single" w:sz="4" w:space="0" w:color="000000"/>
              <w:left w:val="single" w:sz="4" w:space="0" w:color="000000"/>
              <w:bottom w:val="single" w:sz="4" w:space="0" w:color="000000"/>
              <w:right w:val="single" w:sz="4" w:space="0" w:color="000000"/>
            </w:tcBorders>
          </w:tcPr>
          <w:p w14:paraId="7C149ACD" w14:textId="77777777" w:rsidR="00C25A2E" w:rsidRDefault="00C25A2E" w:rsidP="00F57D63">
            <w:pPr>
              <w:pStyle w:val="TableParagraph"/>
              <w:spacing w:before="60" w:line="276" w:lineRule="auto"/>
              <w:jc w:val="center"/>
              <w:rPr>
                <w:rFonts w:eastAsia="Calibri" w:cs="Calibri"/>
                <w:szCs w:val="19"/>
              </w:rPr>
            </w:pPr>
            <w:r>
              <w:rPr>
                <w:b/>
                <w:w w:val="103"/>
              </w:rPr>
              <w:t>C</w:t>
            </w:r>
          </w:p>
        </w:tc>
        <w:tc>
          <w:tcPr>
            <w:tcW w:w="8323" w:type="dxa"/>
            <w:tcBorders>
              <w:top w:val="single" w:sz="4" w:space="0" w:color="000000"/>
              <w:left w:val="single" w:sz="4" w:space="0" w:color="000000"/>
              <w:bottom w:val="single" w:sz="4" w:space="0" w:color="000000"/>
              <w:right w:val="single" w:sz="4" w:space="0" w:color="000000"/>
            </w:tcBorders>
          </w:tcPr>
          <w:p w14:paraId="3D83ACA0" w14:textId="77777777" w:rsidR="00C25A2E" w:rsidRPr="0080486E" w:rsidRDefault="00C25A2E" w:rsidP="00F57D63">
            <w:pPr>
              <w:spacing w:before="30" w:after="30"/>
              <w:rPr>
                <w:rFonts w:ascii="Arial" w:eastAsia="Calibri" w:hAnsi="Arial" w:cs="Arial"/>
                <w:lang w:val="en-GB"/>
              </w:rPr>
            </w:pPr>
            <w:r>
              <w:t xml:space="preserve">     Antibiotics/no antibiotics</w:t>
            </w:r>
          </w:p>
        </w:tc>
      </w:tr>
      <w:tr w:rsidR="00C25A2E" w14:paraId="5131A640" w14:textId="77777777" w:rsidTr="00F57D63">
        <w:tc>
          <w:tcPr>
            <w:tcW w:w="710" w:type="dxa"/>
            <w:tcBorders>
              <w:top w:val="single" w:sz="4" w:space="0" w:color="000000"/>
              <w:left w:val="single" w:sz="4" w:space="0" w:color="000000"/>
              <w:bottom w:val="single" w:sz="4" w:space="0" w:color="000000"/>
              <w:right w:val="single" w:sz="4" w:space="0" w:color="000000"/>
            </w:tcBorders>
          </w:tcPr>
          <w:p w14:paraId="4273E8BC" w14:textId="77777777" w:rsidR="00C25A2E" w:rsidRDefault="00C25A2E" w:rsidP="00F57D63">
            <w:pPr>
              <w:pStyle w:val="TableParagraph"/>
              <w:spacing w:before="60" w:line="276" w:lineRule="auto"/>
              <w:jc w:val="center"/>
              <w:rPr>
                <w:rFonts w:eastAsia="Calibri" w:cs="Calibri"/>
                <w:szCs w:val="19"/>
              </w:rPr>
            </w:pPr>
            <w:r>
              <w:rPr>
                <w:b/>
                <w:w w:val="103"/>
              </w:rPr>
              <w:t>O</w:t>
            </w:r>
          </w:p>
        </w:tc>
        <w:tc>
          <w:tcPr>
            <w:tcW w:w="8323" w:type="dxa"/>
            <w:tcBorders>
              <w:top w:val="single" w:sz="4" w:space="0" w:color="000000"/>
              <w:left w:val="single" w:sz="4" w:space="0" w:color="000000"/>
              <w:bottom w:val="single" w:sz="4" w:space="0" w:color="000000"/>
              <w:right w:val="single" w:sz="4" w:space="0" w:color="000000"/>
            </w:tcBorders>
          </w:tcPr>
          <w:p w14:paraId="73B44824" w14:textId="77777777" w:rsidR="00C25A2E" w:rsidRDefault="00C25A2E" w:rsidP="00F57D63">
            <w:pPr>
              <w:pStyle w:val="NoSpacing"/>
            </w:pPr>
            <w:r>
              <w:t>- Risk factors for acquired multidrug-resistant gram-negative bacteria</w:t>
            </w:r>
          </w:p>
          <w:p w14:paraId="664070BB" w14:textId="77777777" w:rsidR="00C25A2E" w:rsidRPr="001F196D" w:rsidRDefault="00C25A2E" w:rsidP="00F57D63">
            <w:pPr>
              <w:pStyle w:val="NoSpacing"/>
              <w:rPr>
                <w:rFonts w:asciiTheme="majorHAnsi" w:hAnsiTheme="majorHAnsi"/>
              </w:rPr>
            </w:pPr>
            <w:r>
              <w:t>- Acquisition rate of MDROs</w:t>
            </w:r>
          </w:p>
        </w:tc>
      </w:tr>
      <w:tr w:rsidR="00C25A2E" w14:paraId="4A17B75F" w14:textId="77777777" w:rsidTr="00F57D63">
        <w:tc>
          <w:tcPr>
            <w:tcW w:w="710" w:type="dxa"/>
            <w:tcBorders>
              <w:top w:val="single" w:sz="4" w:space="0" w:color="000000"/>
              <w:left w:val="single" w:sz="4" w:space="0" w:color="000000"/>
              <w:bottom w:val="single" w:sz="4" w:space="0" w:color="000000"/>
              <w:right w:val="single" w:sz="4" w:space="0" w:color="000000"/>
            </w:tcBorders>
          </w:tcPr>
          <w:p w14:paraId="78C3C9CD" w14:textId="77777777" w:rsidR="00C25A2E" w:rsidRPr="009805E6" w:rsidRDefault="00C25A2E" w:rsidP="00F57D63">
            <w:pPr>
              <w:pStyle w:val="TableParagraph"/>
              <w:spacing w:before="60" w:line="276" w:lineRule="auto"/>
              <w:jc w:val="center"/>
              <w:rPr>
                <w:rFonts w:eastAsia="Calibri" w:cs="Calibri"/>
                <w:b/>
                <w:szCs w:val="19"/>
              </w:rPr>
            </w:pPr>
            <w:r w:rsidRPr="009805E6">
              <w:rPr>
                <w:rFonts w:eastAsia="Calibri" w:cs="Calibri"/>
                <w:b/>
                <w:szCs w:val="19"/>
              </w:rPr>
              <w:t>S</w:t>
            </w:r>
          </w:p>
        </w:tc>
        <w:tc>
          <w:tcPr>
            <w:tcW w:w="8323" w:type="dxa"/>
            <w:tcBorders>
              <w:top w:val="single" w:sz="4" w:space="0" w:color="000000"/>
              <w:left w:val="single" w:sz="4" w:space="0" w:color="000000"/>
              <w:bottom w:val="single" w:sz="4" w:space="0" w:color="000000"/>
              <w:right w:val="single" w:sz="4" w:space="0" w:color="000000"/>
            </w:tcBorders>
          </w:tcPr>
          <w:p w14:paraId="0A21B48A" w14:textId="77777777" w:rsidR="00C25A2E" w:rsidRDefault="00C25A2E" w:rsidP="00F57D63">
            <w:pPr>
              <w:ind w:left="167"/>
            </w:pPr>
            <w:r w:rsidRPr="00616D8C">
              <w:rPr>
                <w:rFonts w:ascii="Arial" w:eastAsia="Calibri" w:hAnsi="Arial" w:cs="Arial"/>
                <w:lang w:val="en-GB"/>
              </w:rPr>
              <w:t xml:space="preserve"> </w:t>
            </w:r>
            <w:r>
              <w:t>Published full-text articles of any study design (include case controls, cohorts, RCTs, etc.)</w:t>
            </w:r>
          </w:p>
        </w:tc>
      </w:tr>
    </w:tbl>
    <w:p w14:paraId="0AE29BEB" w14:textId="77777777" w:rsidR="00C25A2E" w:rsidRDefault="00C25A2E" w:rsidP="00C25A2E"/>
    <w:tbl>
      <w:tblPr>
        <w:tblW w:w="9630" w:type="dxa"/>
        <w:tblLayout w:type="fixed"/>
        <w:tblCellMar>
          <w:left w:w="0" w:type="dxa"/>
          <w:right w:w="0" w:type="dxa"/>
        </w:tblCellMar>
        <w:tblLook w:val="01E0" w:firstRow="1" w:lastRow="1" w:firstColumn="1" w:lastColumn="1" w:noHBand="0" w:noVBand="0"/>
      </w:tblPr>
      <w:tblGrid>
        <w:gridCol w:w="9630"/>
      </w:tblGrid>
      <w:tr w:rsidR="00C25A2E" w:rsidRPr="00315D56" w14:paraId="583C2FD0" w14:textId="77777777" w:rsidTr="00F57D63">
        <w:trPr>
          <w:trHeight w:hRule="exact" w:val="245"/>
        </w:trPr>
        <w:tc>
          <w:tcPr>
            <w:tcW w:w="9630" w:type="dxa"/>
            <w:tcBorders>
              <w:top w:val="nil"/>
              <w:left w:val="nil"/>
              <w:bottom w:val="nil"/>
              <w:right w:val="nil"/>
            </w:tcBorders>
            <w:shd w:val="clear" w:color="auto" w:fill="CCCCCC"/>
          </w:tcPr>
          <w:p w14:paraId="32844922" w14:textId="77777777" w:rsidR="00C25A2E" w:rsidRPr="00584BBC" w:rsidRDefault="00C25A2E" w:rsidP="00F57D63">
            <w:pPr>
              <w:pStyle w:val="BodyText"/>
              <w:numPr>
                <w:ilvl w:val="0"/>
                <w:numId w:val="4"/>
              </w:numPr>
              <w:ind w:right="360"/>
              <w:rPr>
                <w:rFonts w:asciiTheme="minorHAnsi" w:hAnsiTheme="minorHAnsi"/>
                <w:b/>
                <w:bCs/>
                <w:sz w:val="22"/>
              </w:rPr>
            </w:pPr>
            <w:r w:rsidRPr="00E14D57">
              <w:rPr>
                <w:b/>
                <w:sz w:val="22"/>
              </w:rPr>
              <w:t>Inclusion Criteria</w:t>
            </w:r>
            <w:r>
              <w:rPr>
                <w:b/>
                <w:w w:val="105"/>
              </w:rPr>
              <w:t xml:space="preserve"> </w:t>
            </w:r>
            <w:r>
              <w:rPr>
                <w:w w:val="105"/>
              </w:rPr>
              <w:t xml:space="preserve">(List criteria such as age groups, study designs, etc., to be included) </w:t>
            </w:r>
            <w:r>
              <w:rPr>
                <w:i/>
                <w:w w:val="105"/>
              </w:rPr>
              <w:t>[optional]</w:t>
            </w:r>
          </w:p>
          <w:p w14:paraId="17F67120" w14:textId="77777777" w:rsidR="00C25A2E" w:rsidRDefault="00C25A2E" w:rsidP="00F57D63">
            <w:pPr>
              <w:pStyle w:val="BodyText"/>
              <w:numPr>
                <w:ilvl w:val="0"/>
                <w:numId w:val="4"/>
              </w:numPr>
              <w:ind w:right="360"/>
              <w:rPr>
                <w:b/>
                <w:w w:val="105"/>
              </w:rPr>
            </w:pPr>
          </w:p>
          <w:p w14:paraId="645E8EF2" w14:textId="77777777" w:rsidR="00C25A2E" w:rsidRDefault="00C25A2E" w:rsidP="00F57D63">
            <w:pPr>
              <w:pStyle w:val="BodyText"/>
              <w:spacing w:after="0"/>
              <w:ind w:right="360"/>
              <w:rPr>
                <w:b/>
                <w:w w:val="105"/>
              </w:rPr>
            </w:pPr>
          </w:p>
          <w:p w14:paraId="1A9ECE35" w14:textId="77777777" w:rsidR="00C25A2E" w:rsidRPr="00584BBC" w:rsidRDefault="00C25A2E" w:rsidP="00F57D63">
            <w:pPr>
              <w:pStyle w:val="BodyText"/>
              <w:spacing w:after="0"/>
              <w:ind w:right="360"/>
              <w:rPr>
                <w:rFonts w:asciiTheme="minorHAnsi" w:hAnsiTheme="minorHAnsi"/>
                <w:b/>
                <w:w w:val="105"/>
                <w:sz w:val="22"/>
              </w:rPr>
            </w:pPr>
            <w:r w:rsidRPr="00584BBC">
              <w:rPr>
                <w:rFonts w:asciiTheme="minorHAnsi" w:hAnsiTheme="minorHAnsi"/>
                <w:b/>
                <w:w w:val="105"/>
                <w:sz w:val="22"/>
              </w:rPr>
              <w:t>This search strategy is …</w:t>
            </w:r>
          </w:p>
          <w:p w14:paraId="59597722" w14:textId="77777777" w:rsidR="00C25A2E" w:rsidRPr="00315D56" w:rsidRDefault="00C25A2E" w:rsidP="00F57D63">
            <w:pPr>
              <w:pStyle w:val="TableParagraph"/>
              <w:spacing w:before="6"/>
              <w:ind w:left="27"/>
              <w:rPr>
                <w:rFonts w:eastAsia="Calibri" w:cs="Calibri"/>
                <w:szCs w:val="19"/>
              </w:rPr>
            </w:pPr>
          </w:p>
        </w:tc>
      </w:tr>
    </w:tbl>
    <w:p w14:paraId="18031DF3" w14:textId="77777777" w:rsidR="00C25A2E" w:rsidRDefault="00C25A2E" w:rsidP="00C25A2E">
      <w:pPr>
        <w:spacing w:after="0" w:line="240" w:lineRule="auto"/>
        <w:rPr>
          <w:rFonts w:eastAsiaTheme="minorEastAsia"/>
          <w:b/>
          <w:w w:val="105"/>
          <w:lang w:val="en-US" w:bidi="en-US"/>
        </w:rPr>
      </w:pPr>
      <w:r>
        <w:t>English only, publication year 2000-present</w:t>
      </w:r>
    </w:p>
    <w:p w14:paraId="4AA0AF85" w14:textId="77777777" w:rsidR="00C25A2E" w:rsidRDefault="00C25A2E" w:rsidP="00C25A2E">
      <w:pPr>
        <w:spacing w:after="0" w:line="240" w:lineRule="auto"/>
        <w:rPr>
          <w:rFonts w:asciiTheme="majorHAnsi" w:hAnsiTheme="majorHAnsi"/>
        </w:rPr>
      </w:pPr>
      <w:r>
        <w:rPr>
          <w:rFonts w:asciiTheme="majorHAnsi" w:hAnsiTheme="majorHAnsi"/>
        </w:rPr>
        <w:t xml:space="preserve"> </w:t>
      </w:r>
    </w:p>
    <w:p w14:paraId="117A5CA8" w14:textId="77777777" w:rsidR="00C25A2E" w:rsidRDefault="00C25A2E" w:rsidP="00C25A2E">
      <w:pPr>
        <w:spacing w:after="0" w:line="240" w:lineRule="auto"/>
        <w:ind w:left="118"/>
        <w:rPr>
          <w:rFonts w:asciiTheme="majorHAnsi" w:hAnsiTheme="majorHAnsi"/>
        </w:rPr>
      </w:pPr>
    </w:p>
    <w:tbl>
      <w:tblPr>
        <w:tblW w:w="9630" w:type="dxa"/>
        <w:tblLayout w:type="fixed"/>
        <w:tblCellMar>
          <w:left w:w="0" w:type="dxa"/>
          <w:right w:w="0" w:type="dxa"/>
        </w:tblCellMar>
        <w:tblLook w:val="01E0" w:firstRow="1" w:lastRow="1" w:firstColumn="1" w:lastColumn="1" w:noHBand="0" w:noVBand="0"/>
      </w:tblPr>
      <w:tblGrid>
        <w:gridCol w:w="9630"/>
      </w:tblGrid>
      <w:tr w:rsidR="00C25A2E" w:rsidRPr="00382676" w14:paraId="08B68771" w14:textId="77777777" w:rsidTr="00F57D63">
        <w:trPr>
          <w:trHeight w:hRule="exact" w:val="245"/>
        </w:trPr>
        <w:tc>
          <w:tcPr>
            <w:tcW w:w="9630" w:type="dxa"/>
            <w:tcBorders>
              <w:top w:val="nil"/>
              <w:left w:val="nil"/>
              <w:bottom w:val="nil"/>
              <w:right w:val="nil"/>
            </w:tcBorders>
            <w:shd w:val="clear" w:color="auto" w:fill="CCCCCC"/>
          </w:tcPr>
          <w:p w14:paraId="1E415C9E" w14:textId="77777777" w:rsidR="00C25A2E" w:rsidRPr="00382676" w:rsidRDefault="00C25A2E" w:rsidP="00F57D63">
            <w:pPr>
              <w:pStyle w:val="BodyText"/>
              <w:numPr>
                <w:ilvl w:val="0"/>
                <w:numId w:val="4"/>
              </w:numPr>
              <w:ind w:right="360"/>
              <w:rPr>
                <w:rFonts w:asciiTheme="minorHAnsi" w:hAnsiTheme="minorHAnsi"/>
                <w:b/>
                <w:w w:val="105"/>
                <w:sz w:val="22"/>
              </w:rPr>
            </w:pPr>
            <w:r w:rsidRPr="00E14D57">
              <w:rPr>
                <w:b/>
                <w:sz w:val="22"/>
              </w:rPr>
              <w:t>Exclusion Criteria</w:t>
            </w:r>
            <w:r>
              <w:rPr>
                <w:b/>
                <w:w w:val="105"/>
              </w:rPr>
              <w:t xml:space="preserve"> </w:t>
            </w:r>
            <w:r w:rsidRPr="00382676">
              <w:rPr>
                <w:rFonts w:asciiTheme="minorHAnsi"/>
                <w:w w:val="105"/>
                <w:sz w:val="22"/>
              </w:rPr>
              <w:t xml:space="preserve">(List criteria such as study designs, date limits, etc., to be excluded) </w:t>
            </w:r>
            <w:r w:rsidRPr="00382676">
              <w:rPr>
                <w:rFonts w:asciiTheme="minorHAnsi"/>
                <w:b/>
                <w:w w:val="105"/>
                <w:sz w:val="22"/>
              </w:rPr>
              <w:t>[optional]</w:t>
            </w:r>
          </w:p>
          <w:p w14:paraId="4C8AED18" w14:textId="77777777" w:rsidR="00C25A2E" w:rsidRPr="00382676" w:rsidRDefault="00C25A2E" w:rsidP="00F57D63">
            <w:pPr>
              <w:pStyle w:val="TableParagraph"/>
              <w:spacing w:before="6"/>
              <w:ind w:left="27"/>
              <w:rPr>
                <w:rFonts w:asciiTheme="minorHAnsi" w:eastAsiaTheme="minorEastAsia" w:hAnsiTheme="minorHAnsi"/>
                <w:b/>
                <w:w w:val="105"/>
                <w:sz w:val="22"/>
                <w:lang w:bidi="en-US"/>
              </w:rPr>
            </w:pPr>
          </w:p>
        </w:tc>
      </w:tr>
    </w:tbl>
    <w:p w14:paraId="5D76A5BC" w14:textId="77777777" w:rsidR="00C25A2E" w:rsidRDefault="00C25A2E" w:rsidP="00C25A2E">
      <w:pPr>
        <w:pStyle w:val="NoSpacing"/>
      </w:pPr>
      <w:r>
        <w:t>- Healthcare workers (HCWs); patients already colonized at time of admission</w:t>
      </w:r>
    </w:p>
    <w:p w14:paraId="2BC0F32B" w14:textId="77777777" w:rsidR="00C25A2E" w:rsidRDefault="00C25A2E" w:rsidP="00C25A2E">
      <w:pPr>
        <w:pStyle w:val="NoSpacing"/>
      </w:pPr>
      <w:r>
        <w:t>- Conference abstracts</w:t>
      </w:r>
    </w:p>
    <w:p w14:paraId="243D723E" w14:textId="77777777" w:rsidR="00C25A2E" w:rsidRPr="00382676" w:rsidRDefault="00C25A2E" w:rsidP="00C25A2E">
      <w:pPr>
        <w:pStyle w:val="NoSpacing"/>
        <w:rPr>
          <w:rFonts w:eastAsiaTheme="minorEastAsia"/>
          <w:b/>
          <w:w w:val="105"/>
          <w:lang w:bidi="en-US"/>
        </w:rPr>
      </w:pPr>
      <w:r>
        <w:t>- Opinion pieces, commentaries, letters</w:t>
      </w:r>
    </w:p>
    <w:p w14:paraId="64548226" w14:textId="77777777" w:rsidR="00C25A2E" w:rsidRDefault="00C25A2E" w:rsidP="00C25A2E">
      <w:pPr>
        <w:spacing w:after="0" w:line="240" w:lineRule="auto"/>
        <w:ind w:left="118"/>
        <w:rPr>
          <w:rFonts w:asciiTheme="majorHAnsi" w:hAnsiTheme="majorHAnsi"/>
        </w:rPr>
      </w:pPr>
    </w:p>
    <w:tbl>
      <w:tblPr>
        <w:tblW w:w="9630" w:type="dxa"/>
        <w:tblLayout w:type="fixed"/>
        <w:tblCellMar>
          <w:left w:w="0" w:type="dxa"/>
          <w:right w:w="0" w:type="dxa"/>
        </w:tblCellMar>
        <w:tblLook w:val="01E0" w:firstRow="1" w:lastRow="1" w:firstColumn="1" w:lastColumn="1" w:noHBand="0" w:noVBand="0"/>
      </w:tblPr>
      <w:tblGrid>
        <w:gridCol w:w="9630"/>
      </w:tblGrid>
      <w:tr w:rsidR="00C25A2E" w:rsidRPr="00315D56" w14:paraId="741C9A5D" w14:textId="77777777" w:rsidTr="00F57D63">
        <w:trPr>
          <w:trHeight w:hRule="exact" w:val="351"/>
        </w:trPr>
        <w:tc>
          <w:tcPr>
            <w:tcW w:w="9630" w:type="dxa"/>
            <w:tcBorders>
              <w:top w:val="nil"/>
              <w:left w:val="nil"/>
              <w:bottom w:val="nil"/>
              <w:right w:val="nil"/>
            </w:tcBorders>
            <w:shd w:val="clear" w:color="auto" w:fill="CCCCCC"/>
          </w:tcPr>
          <w:p w14:paraId="1911CC8A" w14:textId="77777777" w:rsidR="00C25A2E" w:rsidRPr="00584BBC" w:rsidRDefault="00C25A2E" w:rsidP="00F57D63">
            <w:pPr>
              <w:pStyle w:val="BodyText"/>
              <w:numPr>
                <w:ilvl w:val="0"/>
                <w:numId w:val="4"/>
              </w:numPr>
              <w:spacing w:after="0"/>
              <w:ind w:right="360"/>
              <w:rPr>
                <w:rFonts w:asciiTheme="minorHAnsi" w:hAnsiTheme="minorHAnsi"/>
                <w:b/>
                <w:bCs/>
                <w:sz w:val="22"/>
              </w:rPr>
            </w:pPr>
            <w:r w:rsidRPr="00E14D57">
              <w:rPr>
                <w:b/>
                <w:sz w:val="22"/>
              </w:rPr>
              <w:t>Was a search filter applied?</w:t>
            </w:r>
            <w:r w:rsidRPr="00E14D57">
              <w:rPr>
                <w:b/>
                <w:noProof/>
                <w:sz w:val="22"/>
                <w:lang w:val="en-CA" w:eastAsia="en-CA" w:bidi="ar-SA"/>
              </w:rPr>
              <mc:AlternateContent>
                <mc:Choice Requires="wpg">
                  <w:drawing>
                    <wp:anchor distT="0" distB="0" distL="114300" distR="114300" simplePos="0" relativeHeight="251672576" behindDoc="1" locked="0" layoutInCell="1" allowOverlap="1" wp14:anchorId="2E665771" wp14:editId="27354CE3">
                      <wp:simplePos x="0" y="0"/>
                      <wp:positionH relativeFrom="page">
                        <wp:posOffset>1567180</wp:posOffset>
                      </wp:positionH>
                      <wp:positionV relativeFrom="paragraph">
                        <wp:posOffset>10160</wp:posOffset>
                      </wp:positionV>
                      <wp:extent cx="134620" cy="134620"/>
                      <wp:effectExtent l="0" t="0" r="17780" b="17780"/>
                      <wp:wrapNone/>
                      <wp:docPr id="5"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2468" y="16"/>
                                <a:chExt cx="212" cy="212"/>
                              </a:xfrm>
                            </wpg:grpSpPr>
                            <wpg:grpSp>
                              <wpg:cNvPr id="6" name="Group 145"/>
                              <wpg:cNvGrpSpPr>
                                <a:grpSpLocks/>
                              </wpg:cNvGrpSpPr>
                              <wpg:grpSpPr bwMode="auto">
                                <a:xfrm>
                                  <a:off x="2476" y="24"/>
                                  <a:ext cx="197" cy="197"/>
                                  <a:chOff x="2476" y="24"/>
                                  <a:chExt cx="197" cy="197"/>
                                </a:xfrm>
                              </wpg:grpSpPr>
                              <wps:wsp>
                                <wps:cNvPr id="7" name="Freeform 146"/>
                                <wps:cNvSpPr>
                                  <a:spLocks/>
                                </wps:cNvSpPr>
                                <wps:spPr bwMode="auto">
                                  <a:xfrm>
                                    <a:off x="2476" y="24"/>
                                    <a:ext cx="197" cy="197"/>
                                  </a:xfrm>
                                  <a:custGeom>
                                    <a:avLst/>
                                    <a:gdLst>
                                      <a:gd name="T0" fmla="+- 0 2476 2476"/>
                                      <a:gd name="T1" fmla="*/ T0 w 197"/>
                                      <a:gd name="T2" fmla="+- 0 220 24"/>
                                      <a:gd name="T3" fmla="*/ 220 h 197"/>
                                      <a:gd name="T4" fmla="+- 0 2672 2476"/>
                                      <a:gd name="T5" fmla="*/ T4 w 197"/>
                                      <a:gd name="T6" fmla="+- 0 220 24"/>
                                      <a:gd name="T7" fmla="*/ 220 h 197"/>
                                      <a:gd name="T8" fmla="+- 0 2672 2476"/>
                                      <a:gd name="T9" fmla="*/ T8 w 197"/>
                                      <a:gd name="T10" fmla="+- 0 24 24"/>
                                      <a:gd name="T11" fmla="*/ 24 h 197"/>
                                      <a:gd name="T12" fmla="+- 0 2476 2476"/>
                                      <a:gd name="T13" fmla="*/ T12 w 197"/>
                                      <a:gd name="T14" fmla="+- 0 24 24"/>
                                      <a:gd name="T15" fmla="*/ 24 h 197"/>
                                      <a:gd name="T16" fmla="+- 0 2476 2476"/>
                                      <a:gd name="T17" fmla="*/ T16 w 197"/>
                                      <a:gd name="T18" fmla="+- 0 220 24"/>
                                      <a:gd name="T19" fmla="*/ 220 h 197"/>
                                    </a:gdLst>
                                    <a:ahLst/>
                                    <a:cxnLst>
                                      <a:cxn ang="0">
                                        <a:pos x="T1" y="T3"/>
                                      </a:cxn>
                                      <a:cxn ang="0">
                                        <a:pos x="T5" y="T7"/>
                                      </a:cxn>
                                      <a:cxn ang="0">
                                        <a:pos x="T9" y="T11"/>
                                      </a:cxn>
                                      <a:cxn ang="0">
                                        <a:pos x="T13" y="T15"/>
                                      </a:cxn>
                                      <a:cxn ang="0">
                                        <a:pos x="T17" y="T19"/>
                                      </a:cxn>
                                    </a:cxnLst>
                                    <a:rect l="0" t="0" r="r" b="b"/>
                                    <a:pathLst>
                                      <a:path w="197" h="197">
                                        <a:moveTo>
                                          <a:pt x="0" y="196"/>
                                        </a:moveTo>
                                        <a:lnTo>
                                          <a:pt x="196" y="196"/>
                                        </a:lnTo>
                                        <a:lnTo>
                                          <a:pt x="196" y="0"/>
                                        </a:lnTo>
                                        <a:lnTo>
                                          <a:pt x="0" y="0"/>
                                        </a:lnTo>
                                        <a:lnTo>
                                          <a:pt x="0"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43"/>
                              <wpg:cNvGrpSpPr>
                                <a:grpSpLocks/>
                              </wpg:cNvGrpSpPr>
                              <wpg:grpSpPr bwMode="auto">
                                <a:xfrm>
                                  <a:off x="2476" y="24"/>
                                  <a:ext cx="197" cy="197"/>
                                  <a:chOff x="2476" y="24"/>
                                  <a:chExt cx="197" cy="197"/>
                                </a:xfrm>
                              </wpg:grpSpPr>
                              <wps:wsp>
                                <wps:cNvPr id="9" name="Freeform 144"/>
                                <wps:cNvSpPr>
                                  <a:spLocks/>
                                </wps:cNvSpPr>
                                <wps:spPr bwMode="auto">
                                  <a:xfrm>
                                    <a:off x="2476" y="24"/>
                                    <a:ext cx="197" cy="197"/>
                                  </a:xfrm>
                                  <a:custGeom>
                                    <a:avLst/>
                                    <a:gdLst>
                                      <a:gd name="T0" fmla="+- 0 2476 2476"/>
                                      <a:gd name="T1" fmla="*/ T0 w 197"/>
                                      <a:gd name="T2" fmla="+- 0 24 24"/>
                                      <a:gd name="T3" fmla="*/ 24 h 197"/>
                                      <a:gd name="T4" fmla="+- 0 2672 2476"/>
                                      <a:gd name="T5" fmla="*/ T4 w 197"/>
                                      <a:gd name="T6" fmla="+- 0 24 24"/>
                                      <a:gd name="T7" fmla="*/ 24 h 197"/>
                                      <a:gd name="T8" fmla="+- 0 2672 2476"/>
                                      <a:gd name="T9" fmla="*/ T8 w 197"/>
                                      <a:gd name="T10" fmla="+- 0 220 24"/>
                                      <a:gd name="T11" fmla="*/ 220 h 197"/>
                                      <a:gd name="T12" fmla="+- 0 2476 2476"/>
                                      <a:gd name="T13" fmla="*/ T12 w 197"/>
                                      <a:gd name="T14" fmla="+- 0 220 24"/>
                                      <a:gd name="T15" fmla="*/ 220 h 197"/>
                                      <a:gd name="T16" fmla="+- 0 2476 2476"/>
                                      <a:gd name="T17" fmla="*/ T16 w 197"/>
                                      <a:gd name="T18" fmla="+- 0 24 24"/>
                                      <a:gd name="T19" fmla="*/ 24 h 197"/>
                                    </a:gdLst>
                                    <a:ahLst/>
                                    <a:cxnLst>
                                      <a:cxn ang="0">
                                        <a:pos x="T1" y="T3"/>
                                      </a:cxn>
                                      <a:cxn ang="0">
                                        <a:pos x="T5" y="T7"/>
                                      </a:cxn>
                                      <a:cxn ang="0">
                                        <a:pos x="T9" y="T11"/>
                                      </a:cxn>
                                      <a:cxn ang="0">
                                        <a:pos x="T13" y="T15"/>
                                      </a:cxn>
                                      <a:cxn ang="0">
                                        <a:pos x="T17" y="T19"/>
                                      </a:cxn>
                                    </a:cxnLst>
                                    <a:rect l="0" t="0" r="r" b="b"/>
                                    <a:pathLst>
                                      <a:path w="197" h="197">
                                        <a:moveTo>
                                          <a:pt x="0" y="0"/>
                                        </a:moveTo>
                                        <a:lnTo>
                                          <a:pt x="196" y="0"/>
                                        </a:lnTo>
                                        <a:lnTo>
                                          <a:pt x="196" y="196"/>
                                        </a:lnTo>
                                        <a:lnTo>
                                          <a:pt x="0" y="19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2F83FB" id="Group 142" o:spid="_x0000_s1026" style="position:absolute;margin-left:123.4pt;margin-top:.8pt;width:10.6pt;height:10.6pt;z-index:-251643904;mso-position-horizontal-relative:page" coordorigin="2468,16"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">
                      <v:group id="Group 145" o:spid="_x0000_s1027" style="position:absolute;left:2476;top:24;width:197;height:197" coordorigin="2476,24"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46" o:spid="_x0000_s1028" style="position:absolute;left:2476;top:2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" path="m,196r196,l196,,,,,196xe" fillcolor="black" stroked="f">
                          <v:path arrowok="t" o:connecttype="custom" o:connectlocs="0,220;196,220;196,24;0,24;0,220" o:connectangles="0,0,0,0,0"/>
                        </v:shape>
                      </v:group>
                      <v:group id="Group 143" o:spid="_x0000_s1029" style="position:absolute;left:2476;top:24;width:197;height:197" coordorigin="2476,24"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44" o:spid="_x0000_s1030" style="position:absolute;left:2476;top:2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" path="m,l196,r,196l,196,,xe" filled="f" strokeweight=".72pt">
                          <v:path arrowok="t" o:connecttype="custom" o:connectlocs="0,24;196,24;196,220;0,220;0,24" o:connectangles="0,0,0,0,0"/>
                        </v:shape>
                      </v:group>
                      <w10:wrap anchorx="page"/>
                    </v:group>
                  </w:pict>
                </mc:Fallback>
              </mc:AlternateContent>
            </w:r>
            <w:r w:rsidRPr="00E14D57">
              <w:rPr>
                <w:b/>
                <w:sz w:val="22"/>
              </w:rPr>
              <w:t xml:space="preserve">    </w:t>
            </w:r>
            <w:r>
              <w:t>No</w:t>
            </w:r>
          </w:p>
          <w:p w14:paraId="5AE090B7" w14:textId="77777777" w:rsidR="00C25A2E" w:rsidRPr="00315D56" w:rsidRDefault="00C25A2E" w:rsidP="00F57D63">
            <w:pPr>
              <w:pStyle w:val="TableParagraph"/>
              <w:spacing w:before="6"/>
              <w:rPr>
                <w:rFonts w:eastAsia="Calibri" w:cs="Calibri"/>
                <w:szCs w:val="19"/>
              </w:rPr>
            </w:pPr>
          </w:p>
        </w:tc>
      </w:tr>
    </w:tbl>
    <w:p w14:paraId="085AD27B" w14:textId="77777777" w:rsidR="00C25A2E" w:rsidRDefault="00C25A2E" w:rsidP="00C25A2E">
      <w:pPr>
        <w:spacing w:before="360" w:line="247" w:lineRule="auto"/>
        <w:ind w:right="360"/>
        <w:rPr>
          <w:rFonts w:eastAsia="Calibri" w:cs="Calibri"/>
          <w:szCs w:val="19"/>
        </w:rPr>
      </w:pPr>
      <w:r w:rsidRPr="00315D56">
        <w:rPr>
          <w:rFonts w:eastAsia="Calibri" w:cs="Calibri"/>
          <w:b/>
          <w:bCs/>
          <w:szCs w:val="19"/>
        </w:rPr>
        <w:t>If</w:t>
      </w:r>
      <w:r>
        <w:rPr>
          <w:rFonts w:eastAsia="Calibri" w:cs="Calibri"/>
          <w:b/>
          <w:bCs/>
          <w:szCs w:val="19"/>
        </w:rPr>
        <w:t xml:space="preserve"> </w:t>
      </w:r>
      <w:r w:rsidRPr="00315D56">
        <w:rPr>
          <w:rFonts w:eastAsia="Calibri" w:cs="Calibri"/>
          <w:b/>
          <w:bCs/>
          <w:szCs w:val="19"/>
        </w:rPr>
        <w:t>YES,</w:t>
      </w:r>
      <w:r>
        <w:rPr>
          <w:rFonts w:eastAsia="Calibri" w:cs="Calibri"/>
          <w:b/>
          <w:bCs/>
          <w:szCs w:val="19"/>
        </w:rPr>
        <w:t xml:space="preserve"> </w:t>
      </w:r>
      <w:r w:rsidRPr="00315D56">
        <w:rPr>
          <w:rFonts w:eastAsia="Calibri" w:cs="Calibri"/>
          <w:b/>
          <w:bCs/>
          <w:szCs w:val="19"/>
        </w:rPr>
        <w:t>which</w:t>
      </w:r>
      <w:r>
        <w:rPr>
          <w:rFonts w:eastAsia="Calibri" w:cs="Calibri"/>
          <w:b/>
          <w:bCs/>
          <w:szCs w:val="19"/>
        </w:rPr>
        <w:t xml:space="preserve"> </w:t>
      </w:r>
      <w:r w:rsidRPr="00315D56">
        <w:rPr>
          <w:rFonts w:eastAsia="Calibri" w:cs="Calibri"/>
          <w:b/>
          <w:bCs/>
          <w:szCs w:val="19"/>
        </w:rPr>
        <w:t>one(s)</w:t>
      </w:r>
      <w:r>
        <w:rPr>
          <w:rFonts w:eastAsia="Calibri" w:cs="Calibri"/>
          <w:b/>
          <w:bCs/>
          <w:szCs w:val="19"/>
        </w:rPr>
        <w:t xml:space="preserve"> (e.g., </w:t>
      </w:r>
      <w:r w:rsidRPr="00315D56">
        <w:rPr>
          <w:rFonts w:eastAsia="Calibri" w:cs="Calibri"/>
          <w:b/>
          <w:bCs/>
          <w:szCs w:val="19"/>
        </w:rPr>
        <w:t>Cochrane</w:t>
      </w:r>
      <w:r>
        <w:rPr>
          <w:rFonts w:eastAsia="Calibri" w:cs="Calibri"/>
          <w:b/>
          <w:bCs/>
          <w:szCs w:val="19"/>
        </w:rPr>
        <w:t xml:space="preserve"> </w:t>
      </w:r>
      <w:r w:rsidRPr="00315D56">
        <w:rPr>
          <w:rFonts w:eastAsia="Calibri" w:cs="Calibri"/>
          <w:b/>
          <w:bCs/>
          <w:szCs w:val="19"/>
        </w:rPr>
        <w:t>RCT</w:t>
      </w:r>
      <w:r>
        <w:rPr>
          <w:rFonts w:eastAsia="Calibri" w:cs="Calibri"/>
          <w:b/>
          <w:bCs/>
          <w:szCs w:val="19"/>
        </w:rPr>
        <w:t xml:space="preserve"> </w:t>
      </w:r>
      <w:r w:rsidRPr="00315D56">
        <w:rPr>
          <w:rFonts w:eastAsia="Calibri" w:cs="Calibri"/>
          <w:b/>
          <w:bCs/>
          <w:szCs w:val="19"/>
        </w:rPr>
        <w:t>filter,</w:t>
      </w:r>
      <w:r>
        <w:rPr>
          <w:rFonts w:eastAsia="Calibri" w:cs="Calibri"/>
          <w:b/>
          <w:bCs/>
          <w:szCs w:val="19"/>
        </w:rPr>
        <w:t xml:space="preserve"> PubMed </w:t>
      </w:r>
      <w:r w:rsidRPr="00315D56">
        <w:rPr>
          <w:rFonts w:eastAsia="Calibri" w:cs="Calibri"/>
          <w:b/>
          <w:bCs/>
          <w:szCs w:val="19"/>
        </w:rPr>
        <w:t>Clinical</w:t>
      </w:r>
      <w:r>
        <w:rPr>
          <w:rFonts w:eastAsia="Calibri" w:cs="Calibri"/>
          <w:b/>
          <w:bCs/>
          <w:szCs w:val="19"/>
        </w:rPr>
        <w:t xml:space="preserve"> </w:t>
      </w:r>
      <w:r w:rsidRPr="00315D56">
        <w:rPr>
          <w:rFonts w:eastAsia="Calibri" w:cs="Calibri"/>
          <w:b/>
          <w:bCs/>
          <w:szCs w:val="19"/>
        </w:rPr>
        <w:t>Queries</w:t>
      </w:r>
      <w:r>
        <w:rPr>
          <w:rFonts w:eastAsia="Calibri" w:cs="Calibri"/>
          <w:b/>
          <w:bCs/>
          <w:szCs w:val="19"/>
        </w:rPr>
        <w:t xml:space="preserve"> </w:t>
      </w:r>
      <w:r w:rsidRPr="00315D56">
        <w:rPr>
          <w:rFonts w:eastAsia="Calibri" w:cs="Calibri"/>
          <w:b/>
          <w:bCs/>
          <w:szCs w:val="19"/>
        </w:rPr>
        <w:t>filter)</w:t>
      </w:r>
      <w:r>
        <w:rPr>
          <w:rFonts w:eastAsia="Calibri" w:cs="Calibri"/>
          <w:b/>
          <w:bCs/>
          <w:szCs w:val="19"/>
        </w:rPr>
        <w:t>?</w:t>
      </w:r>
      <w:r w:rsidRPr="00315D56">
        <w:rPr>
          <w:rFonts w:eastAsia="Calibri" w:cs="Calibri"/>
          <w:b/>
          <w:bCs/>
          <w:spacing w:val="15"/>
          <w:szCs w:val="19"/>
        </w:rPr>
        <w:t xml:space="preserve"> Provide the source if this is a published filter</w:t>
      </w:r>
      <w:r>
        <w:rPr>
          <w:rFonts w:eastAsia="Calibri" w:cs="Calibri"/>
          <w:b/>
          <w:bCs/>
          <w:spacing w:val="15"/>
          <w:szCs w:val="19"/>
        </w:rPr>
        <w:t>.</w:t>
      </w:r>
      <w:r w:rsidRPr="00315D56">
        <w:rPr>
          <w:rFonts w:eastAsia="Calibri" w:cs="Calibri"/>
          <w:b/>
          <w:bCs/>
          <w:spacing w:val="15"/>
          <w:szCs w:val="19"/>
        </w:rPr>
        <w:t xml:space="preserve"> </w:t>
      </w:r>
      <w:r w:rsidRPr="00315D56">
        <w:rPr>
          <w:rFonts w:eastAsia="Calibri" w:cs="Calibri"/>
          <w:i/>
          <w:szCs w:val="19"/>
        </w:rPr>
        <w:t>[mandatory</w:t>
      </w:r>
      <w:r>
        <w:rPr>
          <w:rFonts w:eastAsia="Calibri" w:cs="Calibri"/>
          <w:i/>
          <w:szCs w:val="19"/>
        </w:rPr>
        <w:t xml:space="preserve"> </w:t>
      </w:r>
      <w:r w:rsidRPr="00315D56">
        <w:rPr>
          <w:rFonts w:eastAsia="Calibri" w:cs="Calibri"/>
          <w:i/>
          <w:szCs w:val="19"/>
        </w:rPr>
        <w:t>if</w:t>
      </w:r>
      <w:r>
        <w:rPr>
          <w:rFonts w:eastAsia="Calibri" w:cs="Calibri"/>
          <w:i/>
          <w:szCs w:val="19"/>
        </w:rPr>
        <w:t xml:space="preserve"> </w:t>
      </w:r>
      <w:r w:rsidRPr="00315D56">
        <w:rPr>
          <w:rFonts w:eastAsia="Calibri" w:cs="Calibri"/>
          <w:i/>
          <w:szCs w:val="19"/>
        </w:rPr>
        <w:t>YES</w:t>
      </w:r>
      <w:r>
        <w:rPr>
          <w:rFonts w:eastAsia="Calibri" w:cs="Calibri"/>
          <w:i/>
          <w:szCs w:val="19"/>
        </w:rPr>
        <w:t xml:space="preserve"> </w:t>
      </w:r>
      <w:r w:rsidRPr="00315D56">
        <w:rPr>
          <w:rFonts w:eastAsia="Calibri" w:cs="Calibri"/>
          <w:i/>
          <w:szCs w:val="19"/>
        </w:rPr>
        <w:t>to</w:t>
      </w:r>
      <w:r>
        <w:rPr>
          <w:rFonts w:eastAsia="Calibri" w:cs="Calibri"/>
          <w:i/>
          <w:szCs w:val="19"/>
        </w:rPr>
        <w:t xml:space="preserve"> </w:t>
      </w:r>
      <w:r w:rsidRPr="008A5906">
        <w:rPr>
          <w:rFonts w:eastAsia="Calibri" w:cs="Calibri"/>
          <w:i/>
          <w:noProof/>
          <w:szCs w:val="19"/>
        </w:rPr>
        <w:t>previous</w:t>
      </w:r>
      <w:r w:rsidRPr="00315D56">
        <w:rPr>
          <w:rFonts w:eastAsia="Calibri" w:cs="Calibri"/>
          <w:i/>
          <w:szCs w:val="19"/>
        </w:rPr>
        <w:t xml:space="preserve"> question </w:t>
      </w:r>
      <w:r>
        <w:rPr>
          <w:rFonts w:eastAsia="Calibri" w:cs="Calibri"/>
          <w:w w:val="105"/>
          <w:sz w:val="18"/>
          <w:szCs w:val="18"/>
        </w:rPr>
        <w:t>—</w:t>
      </w:r>
      <w:r w:rsidRPr="00315D56">
        <w:rPr>
          <w:rFonts w:eastAsia="Calibri" w:cs="Calibri"/>
          <w:i/>
          <w:w w:val="75"/>
          <w:szCs w:val="19"/>
        </w:rPr>
        <w:t xml:space="preserve"> </w:t>
      </w:r>
      <w:r w:rsidRPr="00315D56">
        <w:rPr>
          <w:rFonts w:eastAsia="Calibri" w:cs="Calibri"/>
          <w:i/>
          <w:szCs w:val="19"/>
        </w:rPr>
        <w:t>textbox]</w:t>
      </w:r>
    </w:p>
    <w:p w14:paraId="1F49735B" w14:textId="77777777" w:rsidR="00C25A2E" w:rsidRDefault="00C25A2E" w:rsidP="00C25A2E">
      <w:pPr>
        <w:rPr>
          <w:w w:val="105"/>
        </w:rPr>
      </w:pPr>
    </w:p>
    <w:tbl>
      <w:tblPr>
        <w:tblW w:w="9630" w:type="dxa"/>
        <w:tblLayout w:type="fixed"/>
        <w:tblCellMar>
          <w:left w:w="0" w:type="dxa"/>
          <w:right w:w="0" w:type="dxa"/>
        </w:tblCellMar>
        <w:tblLook w:val="01E0" w:firstRow="1" w:lastRow="1" w:firstColumn="1" w:lastColumn="1" w:noHBand="0" w:noVBand="0"/>
      </w:tblPr>
      <w:tblGrid>
        <w:gridCol w:w="9630"/>
      </w:tblGrid>
      <w:tr w:rsidR="00C25A2E" w:rsidRPr="00315D56" w14:paraId="1D8573DE" w14:textId="77777777" w:rsidTr="00F57D63">
        <w:trPr>
          <w:trHeight w:hRule="exact" w:val="245"/>
        </w:trPr>
        <w:tc>
          <w:tcPr>
            <w:tcW w:w="9630" w:type="dxa"/>
            <w:tcBorders>
              <w:top w:val="nil"/>
              <w:left w:val="nil"/>
              <w:bottom w:val="nil"/>
              <w:right w:val="nil"/>
            </w:tcBorders>
            <w:shd w:val="clear" w:color="auto" w:fill="CCCCCC"/>
          </w:tcPr>
          <w:p w14:paraId="5FDB2626" w14:textId="77777777" w:rsidR="00C25A2E" w:rsidRPr="00E14D57" w:rsidRDefault="00C25A2E" w:rsidP="00F57D63">
            <w:pPr>
              <w:pStyle w:val="ListParagraph"/>
              <w:numPr>
                <w:ilvl w:val="0"/>
                <w:numId w:val="4"/>
              </w:numPr>
              <w:spacing w:after="60" w:line="276" w:lineRule="auto"/>
              <w:rPr>
                <w:rFonts w:eastAsiaTheme="minorEastAsia"/>
                <w:b/>
                <w:lang w:val="en-US" w:bidi="en-US"/>
              </w:rPr>
            </w:pPr>
            <w:r>
              <w:rPr>
                <w:rFonts w:eastAsiaTheme="minorEastAsia"/>
                <w:b/>
                <w:lang w:val="en-US" w:bidi="en-US"/>
              </w:rPr>
              <w:t>Notes or c</w:t>
            </w:r>
            <w:r w:rsidRPr="00E14D57">
              <w:rPr>
                <w:rFonts w:eastAsiaTheme="minorEastAsia"/>
                <w:b/>
                <w:lang w:val="en-US" w:bidi="en-US"/>
              </w:rPr>
              <w:t xml:space="preserve">omments </w:t>
            </w:r>
            <w:r>
              <w:rPr>
                <w:rFonts w:eastAsiaTheme="minorEastAsia"/>
                <w:b/>
                <w:lang w:val="en-US" w:bidi="en-US"/>
              </w:rPr>
              <w:t xml:space="preserve">you feel would be useful for the peer </w:t>
            </w:r>
            <w:r w:rsidRPr="00E14D57">
              <w:rPr>
                <w:rFonts w:eastAsiaTheme="minorEastAsia"/>
                <w:b/>
                <w:lang w:val="en-US" w:bidi="en-US"/>
              </w:rPr>
              <w:t>reviewer</w:t>
            </w:r>
            <w:r>
              <w:rPr>
                <w:rFonts w:eastAsiaTheme="minorEastAsia"/>
                <w:b/>
                <w:lang w:val="en-US" w:bidi="en-US"/>
              </w:rPr>
              <w:t xml:space="preserve">                </w:t>
            </w:r>
            <w:r w:rsidRPr="00BB3E66">
              <w:rPr>
                <w:rFonts w:eastAsiaTheme="minorEastAsia"/>
                <w:i/>
                <w:lang w:val="en-US" w:bidi="en-US"/>
              </w:rPr>
              <w:t xml:space="preserve"> [optional]</w:t>
            </w:r>
          </w:p>
          <w:p w14:paraId="75537391" w14:textId="77777777" w:rsidR="00C25A2E" w:rsidRPr="00315D56" w:rsidRDefault="00C25A2E" w:rsidP="00F57D63">
            <w:pPr>
              <w:pStyle w:val="TableParagraph"/>
              <w:spacing w:before="6"/>
              <w:ind w:left="27"/>
              <w:rPr>
                <w:rFonts w:eastAsia="Calibri" w:cs="Calibri"/>
                <w:szCs w:val="19"/>
              </w:rPr>
            </w:pPr>
          </w:p>
        </w:tc>
      </w:tr>
    </w:tbl>
    <w:p w14:paraId="23BADE99" w14:textId="77777777" w:rsidR="00C25A2E" w:rsidRDefault="00C25A2E" w:rsidP="00C25A2E">
      <w:pPr>
        <w:pStyle w:val="NoSpacing"/>
      </w:pPr>
      <w:r>
        <w:t>Client wishes to include the following:</w:t>
      </w:r>
    </w:p>
    <w:p w14:paraId="52FA49FB" w14:textId="77777777" w:rsidR="00C25A2E" w:rsidRDefault="00C25A2E" w:rsidP="00C25A2E">
      <w:pPr>
        <w:pStyle w:val="NoSpacing"/>
      </w:pPr>
      <w:r>
        <w:t>Extended-spectrum beta-lactamase</w:t>
      </w:r>
    </w:p>
    <w:p w14:paraId="66F4F713" w14:textId="77777777" w:rsidR="00C25A2E" w:rsidRDefault="00C25A2E" w:rsidP="00C25A2E">
      <w:pPr>
        <w:pStyle w:val="NoSpacing"/>
      </w:pPr>
      <w:r>
        <w:t>Multidrug-resistant gram-negative</w:t>
      </w:r>
    </w:p>
    <w:p w14:paraId="5EB78C63" w14:textId="77777777" w:rsidR="00C25A2E" w:rsidRDefault="00C25A2E" w:rsidP="00C25A2E">
      <w:pPr>
        <w:pStyle w:val="NoSpacing"/>
      </w:pPr>
      <w:r>
        <w:t>Third-generation cephalosporin-resistant</w:t>
      </w:r>
    </w:p>
    <w:p w14:paraId="42918ECD" w14:textId="77777777" w:rsidR="00C25A2E" w:rsidRDefault="00C25A2E" w:rsidP="00C25A2E">
      <w:pPr>
        <w:pStyle w:val="NoSpacing"/>
      </w:pPr>
      <w:r>
        <w:t>Levofloxacin-resistant Escherichia coli</w:t>
      </w:r>
    </w:p>
    <w:p w14:paraId="65202A55" w14:textId="77777777" w:rsidR="00C25A2E" w:rsidRDefault="00C25A2E" w:rsidP="00C25A2E">
      <w:pPr>
        <w:pStyle w:val="NoSpacing"/>
      </w:pPr>
      <w:r>
        <w:t>Ciprofloxacin-resistant Escherichia coli</w:t>
      </w:r>
    </w:p>
    <w:p w14:paraId="1E04F33F" w14:textId="77777777" w:rsidR="00C25A2E" w:rsidRDefault="00C25A2E" w:rsidP="00C25A2E">
      <w:pPr>
        <w:pStyle w:val="NoSpacing"/>
      </w:pPr>
      <w:r>
        <w:t>Vancomycin-resistant enterococci</w:t>
      </w:r>
    </w:p>
    <w:p w14:paraId="3EF46EBC" w14:textId="77777777" w:rsidR="00C25A2E" w:rsidRDefault="00C25A2E" w:rsidP="00C25A2E">
      <w:pPr>
        <w:pStyle w:val="NoSpacing"/>
      </w:pPr>
    </w:p>
    <w:p w14:paraId="4248FAA3" w14:textId="77777777" w:rsidR="00C25A2E" w:rsidRDefault="00C25A2E" w:rsidP="00C25A2E">
      <w:pPr>
        <w:pStyle w:val="NoSpacing"/>
      </w:pPr>
      <w:r>
        <w:t xml:space="preserve">Search strategies </w:t>
      </w:r>
      <w:r w:rsidRPr="008A5906">
        <w:rPr>
          <w:noProof/>
        </w:rPr>
        <w:t>picks</w:t>
      </w:r>
      <w:r>
        <w:t xml:space="preserve"> up all key citations provided</w:t>
      </w:r>
    </w:p>
    <w:p w14:paraId="04C41EFA" w14:textId="77777777" w:rsidR="00C25A2E" w:rsidRPr="00302CAE" w:rsidRDefault="00C25A2E" w:rsidP="00C25A2E">
      <w:pPr>
        <w:pStyle w:val="NoSpacing"/>
      </w:pPr>
    </w:p>
    <w:tbl>
      <w:tblPr>
        <w:tblW w:w="9630" w:type="dxa"/>
        <w:tblLayout w:type="fixed"/>
        <w:tblCellMar>
          <w:left w:w="0" w:type="dxa"/>
          <w:right w:w="0" w:type="dxa"/>
        </w:tblCellMar>
        <w:tblLook w:val="01E0" w:firstRow="1" w:lastRow="1" w:firstColumn="1" w:lastColumn="1" w:noHBand="0" w:noVBand="0"/>
      </w:tblPr>
      <w:tblGrid>
        <w:gridCol w:w="9630"/>
      </w:tblGrid>
      <w:tr w:rsidR="00C25A2E" w:rsidRPr="00315D56" w14:paraId="74AB68E4" w14:textId="77777777" w:rsidTr="00F57D63">
        <w:trPr>
          <w:trHeight w:hRule="exact" w:val="648"/>
        </w:trPr>
        <w:tc>
          <w:tcPr>
            <w:tcW w:w="9630" w:type="dxa"/>
            <w:tcBorders>
              <w:top w:val="nil"/>
              <w:left w:val="nil"/>
              <w:bottom w:val="nil"/>
              <w:right w:val="nil"/>
            </w:tcBorders>
            <w:shd w:val="clear" w:color="auto" w:fill="CCCCCC"/>
          </w:tcPr>
          <w:p w14:paraId="72E5158A" w14:textId="77777777" w:rsidR="00C25A2E" w:rsidRPr="00BB3E66" w:rsidRDefault="00C25A2E" w:rsidP="00F57D63">
            <w:pPr>
              <w:pStyle w:val="ListParagraph"/>
              <w:numPr>
                <w:ilvl w:val="0"/>
                <w:numId w:val="4"/>
              </w:numPr>
              <w:spacing w:after="200" w:line="276" w:lineRule="auto"/>
              <w:rPr>
                <w:rFonts w:eastAsiaTheme="minorEastAsia"/>
                <w:b/>
                <w:lang w:val="en-US" w:bidi="en-US"/>
              </w:rPr>
            </w:pPr>
            <w:r w:rsidRPr="00BB3E66">
              <w:rPr>
                <w:rFonts w:eastAsiaTheme="minorEastAsia"/>
                <w:b/>
                <w:lang w:val="en-US" w:bidi="en-US"/>
              </w:rPr>
              <w:t>Please copy and paste your search strategy here, exactly as run, including the number of hits per line. [mandatory]</w:t>
            </w:r>
          </w:p>
          <w:p w14:paraId="59783C3A" w14:textId="77777777" w:rsidR="00C25A2E" w:rsidRPr="00315D56" w:rsidRDefault="00C25A2E" w:rsidP="00F57D63">
            <w:pPr>
              <w:pStyle w:val="TableParagraph"/>
              <w:spacing w:before="6"/>
              <w:ind w:left="27"/>
              <w:rPr>
                <w:rFonts w:eastAsia="Calibri" w:cs="Calibri"/>
                <w:szCs w:val="19"/>
              </w:rPr>
            </w:pPr>
          </w:p>
        </w:tc>
      </w:tr>
    </w:tbl>
    <w:p w14:paraId="6EE3DB47" w14:textId="77777777" w:rsidR="00C25A2E" w:rsidRDefault="00C25A2E" w:rsidP="00C25A2E">
      <w:pPr>
        <w:pStyle w:val="NoSpacing"/>
      </w:pPr>
    </w:p>
    <w:p w14:paraId="366014BA" w14:textId="77777777" w:rsidR="00C25A2E" w:rsidRDefault="00C25A2E" w:rsidP="00C25A2E">
      <w:pPr>
        <w:pStyle w:val="NoSpacing"/>
      </w:pPr>
      <w:r>
        <w:t>Database: Ovid MEDLINE(R) Epub Ahead of Print, In-Process &amp; Other Non-Indexed Citations, Ovid MEDLINE(R) Daily and Ovid MEDLINE(R) &lt;1946 to Present&gt;</w:t>
      </w:r>
    </w:p>
    <w:p w14:paraId="1F07E6A2" w14:textId="77777777" w:rsidR="00C25A2E" w:rsidRDefault="00C25A2E" w:rsidP="00C25A2E">
      <w:pPr>
        <w:pStyle w:val="NoSpacing"/>
      </w:pPr>
      <w:r>
        <w:t>Search Strategy:</w:t>
      </w:r>
    </w:p>
    <w:p w14:paraId="0D279E23" w14:textId="77777777" w:rsidR="00C25A2E" w:rsidRDefault="00C25A2E" w:rsidP="00C25A2E">
      <w:pPr>
        <w:pStyle w:val="NoSpacing"/>
      </w:pPr>
      <w:r>
        <w:t>--------------------------------------------------------------------------------</w:t>
      </w:r>
    </w:p>
    <w:p w14:paraId="43EA4A8E" w14:textId="77777777" w:rsidR="00C25A2E" w:rsidRDefault="00C25A2E" w:rsidP="00C25A2E">
      <w:pPr>
        <w:pStyle w:val="NoSpacing"/>
      </w:pPr>
      <w:r>
        <w:t>1     Drug Resistance, Multiple/ (13485)</w:t>
      </w:r>
    </w:p>
    <w:p w14:paraId="0E3AF903" w14:textId="77777777" w:rsidR="00C25A2E" w:rsidRDefault="00C25A2E" w:rsidP="00C25A2E">
      <w:pPr>
        <w:pStyle w:val="NoSpacing"/>
      </w:pPr>
      <w:r>
        <w:t>2     Drug Resistance, Multiple, Bacterial/ (15308)</w:t>
      </w:r>
    </w:p>
    <w:p w14:paraId="076FB040" w14:textId="77777777" w:rsidR="00C25A2E" w:rsidRDefault="00C25A2E" w:rsidP="00C25A2E">
      <w:pPr>
        <w:pStyle w:val="NoSpacing"/>
      </w:pPr>
      <w:r>
        <w:t>3     1 or 2 (28764)</w:t>
      </w:r>
    </w:p>
    <w:p w14:paraId="62C937A7" w14:textId="77777777" w:rsidR="00C25A2E" w:rsidRDefault="00C25A2E" w:rsidP="00C25A2E">
      <w:pPr>
        <w:pStyle w:val="NoSpacing"/>
      </w:pPr>
      <w:r w:rsidRPr="008A5906">
        <w:rPr>
          <w:noProof/>
        </w:rPr>
        <w:t>4</w:t>
      </w:r>
      <w:r>
        <w:t xml:space="preserve">     exp Gram-Negative Bacteria/ (735508)</w:t>
      </w:r>
    </w:p>
    <w:p w14:paraId="5C68E88B" w14:textId="77777777" w:rsidR="00C25A2E" w:rsidRDefault="00C25A2E" w:rsidP="00C25A2E">
      <w:pPr>
        <w:pStyle w:val="NoSpacing"/>
      </w:pPr>
      <w:r w:rsidRPr="008A5906">
        <w:rPr>
          <w:noProof/>
        </w:rPr>
        <w:t>5</w:t>
      </w:r>
      <w:r>
        <w:t xml:space="preserve">     exp Gram-Negative Bacterial Infections/ (341677)</w:t>
      </w:r>
    </w:p>
    <w:p w14:paraId="3FAE0565" w14:textId="77777777" w:rsidR="00C25A2E" w:rsidRDefault="00C25A2E" w:rsidP="00C25A2E">
      <w:pPr>
        <w:pStyle w:val="NoSpacing"/>
      </w:pPr>
      <w:r>
        <w:t>6     4 or 5 (873585)</w:t>
      </w:r>
    </w:p>
    <w:p w14:paraId="1211D8EC" w14:textId="77777777" w:rsidR="00C25A2E" w:rsidRDefault="00C25A2E" w:rsidP="00C25A2E">
      <w:pPr>
        <w:pStyle w:val="NoSpacing"/>
      </w:pPr>
      <w:r>
        <w:t>7     3 and 6 (10834)</w:t>
      </w:r>
    </w:p>
    <w:p w14:paraId="51BB986B" w14:textId="77777777" w:rsidR="00C25A2E" w:rsidRDefault="00C25A2E" w:rsidP="00C25A2E">
      <w:pPr>
        <w:pStyle w:val="NoSpacing"/>
      </w:pPr>
      <w:r>
        <w:t>8     exp beta-Lactam Resistance/ (25766)</w:t>
      </w:r>
    </w:p>
    <w:p w14:paraId="24D3340A" w14:textId="77777777" w:rsidR="00C25A2E" w:rsidRDefault="00C25A2E" w:rsidP="00C25A2E">
      <w:pPr>
        <w:pStyle w:val="NoSpacing"/>
      </w:pPr>
      <w:r>
        <w:t>9     (extended-spectrum adj1 beta-lactamase*).tw,</w:t>
      </w:r>
      <w:r w:rsidRPr="008A5906">
        <w:rPr>
          <w:noProof/>
        </w:rPr>
        <w:t>kw</w:t>
      </w:r>
      <w:r>
        <w:t>. (7473)</w:t>
      </w:r>
    </w:p>
    <w:p w14:paraId="55801E13" w14:textId="77777777" w:rsidR="00C25A2E" w:rsidRDefault="00C25A2E" w:rsidP="00C25A2E">
      <w:pPr>
        <w:pStyle w:val="NoSpacing"/>
      </w:pPr>
      <w:r>
        <w:t>10     (extended-spectrum adj1 betalactamase*).tw,</w:t>
      </w:r>
      <w:r w:rsidRPr="008A5906">
        <w:rPr>
          <w:noProof/>
        </w:rPr>
        <w:t>kw</w:t>
      </w:r>
      <w:r>
        <w:t>. (91)</w:t>
      </w:r>
    </w:p>
    <w:p w14:paraId="2F0EB2D1" w14:textId="77777777" w:rsidR="00C25A2E" w:rsidRDefault="00C25A2E" w:rsidP="00C25A2E">
      <w:pPr>
        <w:pStyle w:val="NoSpacing"/>
      </w:pPr>
      <w:r>
        <w:t>11     (extended-spectrum adj2 lactamase*).tw,</w:t>
      </w:r>
      <w:r w:rsidRPr="008A5906">
        <w:rPr>
          <w:noProof/>
        </w:rPr>
        <w:t>kw</w:t>
      </w:r>
      <w:r>
        <w:t>. (7606)</w:t>
      </w:r>
    </w:p>
    <w:p w14:paraId="61EED5B0" w14:textId="77777777" w:rsidR="00C25A2E" w:rsidRDefault="00C25A2E" w:rsidP="00C25A2E">
      <w:pPr>
        <w:pStyle w:val="NoSpacing"/>
      </w:pPr>
      <w:r>
        <w:t>12     (ESBL or ESBLs or ESBL-E or ESBL-Es).tw,</w:t>
      </w:r>
      <w:r w:rsidRPr="008A5906">
        <w:rPr>
          <w:noProof/>
        </w:rPr>
        <w:t>kw</w:t>
      </w:r>
      <w:r>
        <w:t>. (6134)</w:t>
      </w:r>
    </w:p>
    <w:p w14:paraId="2288B202" w14:textId="77777777" w:rsidR="00C25A2E" w:rsidRDefault="00C25A2E" w:rsidP="00C25A2E">
      <w:pPr>
        <w:pStyle w:val="NoSpacing"/>
      </w:pPr>
      <w:r>
        <w:t>13     (multi?drug-resistan* adj1 gram negative?).tw,kw. (833)</w:t>
      </w:r>
    </w:p>
    <w:p w14:paraId="7121ADDF" w14:textId="77777777" w:rsidR="00C25A2E" w:rsidRDefault="00C25A2E" w:rsidP="00C25A2E">
      <w:pPr>
        <w:pStyle w:val="NoSpacing"/>
      </w:pPr>
      <w:r>
        <w:t>14     (multi?drug-resistan* adj1 GN?).tw,kw. (14)</w:t>
      </w:r>
    </w:p>
    <w:p w14:paraId="3418383A" w14:textId="77777777" w:rsidR="00C25A2E" w:rsidRDefault="00C25A2E" w:rsidP="00C25A2E">
      <w:pPr>
        <w:pStyle w:val="NoSpacing"/>
      </w:pPr>
      <w:r>
        <w:t>15     (MDR adj1 gram-negative?).tw,kw. (294)</w:t>
      </w:r>
    </w:p>
    <w:p w14:paraId="2031D86C" w14:textId="77777777" w:rsidR="00C25A2E" w:rsidRDefault="00C25A2E" w:rsidP="00C25A2E">
      <w:pPr>
        <w:pStyle w:val="NoSpacing"/>
      </w:pPr>
      <w:r>
        <w:t>16     (MDRGN or MDRGNB or MDRGNBs).tw,kw. (31)</w:t>
      </w:r>
    </w:p>
    <w:p w14:paraId="3348686C" w14:textId="77777777" w:rsidR="00C25A2E" w:rsidRDefault="00C25A2E" w:rsidP="00C25A2E">
      <w:pPr>
        <w:pStyle w:val="NoSpacing"/>
      </w:pPr>
      <w:r>
        <w:t>17     (gram-negative adj (bacteria* or bacill*) adj resistan*).tw,kw. (156)</w:t>
      </w:r>
    </w:p>
    <w:p w14:paraId="7BDAD21E" w14:textId="77777777" w:rsidR="00C25A2E" w:rsidRDefault="00C25A2E" w:rsidP="00C25A2E">
      <w:pPr>
        <w:pStyle w:val="NoSpacing"/>
      </w:pPr>
      <w:r>
        <w:t>18     (GNB adj1 resistan*).tw,kw. (64)</w:t>
      </w:r>
    </w:p>
    <w:p w14:paraId="14BBD5C4" w14:textId="77777777" w:rsidR="00C25A2E" w:rsidRDefault="00C25A2E" w:rsidP="00C25A2E">
      <w:pPr>
        <w:pStyle w:val="NoSpacing"/>
      </w:pPr>
      <w:r>
        <w:t>19     (multi?drug-resistan* adj1 organism?).tw,kw. (775)</w:t>
      </w:r>
    </w:p>
    <w:p w14:paraId="05048644" w14:textId="77777777" w:rsidR="00C25A2E" w:rsidRDefault="00C25A2E" w:rsidP="00C25A2E">
      <w:pPr>
        <w:pStyle w:val="NoSpacing"/>
      </w:pPr>
      <w:r>
        <w:t>20     (MDR adj1 organism?).tw,</w:t>
      </w:r>
      <w:r w:rsidRPr="008A5906">
        <w:rPr>
          <w:noProof/>
        </w:rPr>
        <w:t>kw</w:t>
      </w:r>
      <w:r>
        <w:t>. (137)</w:t>
      </w:r>
    </w:p>
    <w:p w14:paraId="199F8BD0" w14:textId="77777777" w:rsidR="00C25A2E" w:rsidRDefault="00C25A2E" w:rsidP="00C25A2E">
      <w:pPr>
        <w:pStyle w:val="NoSpacing"/>
      </w:pPr>
      <w:r>
        <w:t>21     (MDRO or MDROs).tw,</w:t>
      </w:r>
      <w:r w:rsidRPr="008A5906">
        <w:rPr>
          <w:noProof/>
        </w:rPr>
        <w:t>kw</w:t>
      </w:r>
      <w:r>
        <w:t>. (299)</w:t>
      </w:r>
    </w:p>
    <w:p w14:paraId="18C36B61" w14:textId="77777777" w:rsidR="00C25A2E" w:rsidRDefault="00C25A2E" w:rsidP="00C25A2E">
      <w:pPr>
        <w:pStyle w:val="NoSpacing"/>
      </w:pPr>
      <w:r>
        <w:t>22     exp Cephalosporins/ and exp Drug Resistance, Bacterial/ (5227)</w:t>
      </w:r>
    </w:p>
    <w:p w14:paraId="1BFB204A" w14:textId="77777777" w:rsidR="00C25A2E" w:rsidRDefault="00C25A2E" w:rsidP="00C25A2E">
      <w:pPr>
        <w:pStyle w:val="NoSpacing"/>
      </w:pPr>
      <w:r>
        <w:t>23     exp Cephalosporins/ and resistan*.tw,</w:t>
      </w:r>
      <w:r w:rsidRPr="008A5906">
        <w:rPr>
          <w:noProof/>
        </w:rPr>
        <w:t>kw</w:t>
      </w:r>
      <w:r>
        <w:t>. (8790)</w:t>
      </w:r>
    </w:p>
    <w:p w14:paraId="0C126544" w14:textId="77777777" w:rsidR="00C25A2E" w:rsidRDefault="00C25A2E" w:rsidP="00C25A2E">
      <w:pPr>
        <w:pStyle w:val="NoSpacing"/>
      </w:pPr>
      <w:r>
        <w:t>24     ((third-generation* or 3rd generation*) adj3 cephalosporin-resistan*).tw,kw. (170)</w:t>
      </w:r>
    </w:p>
    <w:p w14:paraId="38C3A5E3" w14:textId="77777777" w:rsidR="00C25A2E" w:rsidRDefault="00C25A2E" w:rsidP="00C25A2E">
      <w:pPr>
        <w:pStyle w:val="NoSpacing"/>
      </w:pPr>
      <w:r>
        <w:t>25     (3GC resistan* or 3GCR or 3GC-RE or 3GC-REB or 3GC-R EB).tw,kw. (34)</w:t>
      </w:r>
    </w:p>
    <w:p w14:paraId="44BFDA8B" w14:textId="77777777" w:rsidR="00C25A2E" w:rsidRDefault="00C25A2E" w:rsidP="00C25A2E">
      <w:pPr>
        <w:pStyle w:val="NoSpacing"/>
      </w:pPr>
      <w:r>
        <w:t>26     or/7-25 (48967)</w:t>
      </w:r>
    </w:p>
    <w:p w14:paraId="0F2FE19D" w14:textId="77777777" w:rsidR="00C25A2E" w:rsidRDefault="00C25A2E" w:rsidP="00C25A2E">
      <w:pPr>
        <w:pStyle w:val="NoSpacing"/>
      </w:pPr>
      <w:r>
        <w:t>27     Levofloxacin/ and exp Drug Resistance, Bacterial/ and exp Escherichia coli/ (41)</w:t>
      </w:r>
    </w:p>
    <w:p w14:paraId="3AEEF2B7" w14:textId="77777777" w:rsidR="00C25A2E" w:rsidRDefault="00C25A2E" w:rsidP="00C25A2E">
      <w:pPr>
        <w:pStyle w:val="NoSpacing"/>
      </w:pPr>
      <w:r>
        <w:t>28     exp Ciprofloxacin/ and exp Drug Resistance, Bacterial/ and exp Escherichia coli/ (395)</w:t>
      </w:r>
    </w:p>
    <w:p w14:paraId="7BE23689" w14:textId="77777777" w:rsidR="00C25A2E" w:rsidRDefault="00C25A2E" w:rsidP="00C25A2E">
      <w:pPr>
        <w:pStyle w:val="NoSpacing"/>
      </w:pPr>
      <w:r>
        <w:t>29     ((acire or bacquinor or bactiflox or baflox or bay-09867 or bay 9867 or bay q 3939 or bay q3939 or baycip or bernoflox or c-flox or c-floxacin or cetraxal or ciclodin or cidroxal or ciflo or ciflox or cifloxin or cifran or cilab or ciloquin or ciloxan or ciloxin or cimogal or cinaflox or cipflox or cipide or cipio or ciplox or ciplus or cipocin or ciprecu or ciprinol or cipro or ciprobac or ciprobay or ciprobid or ciprobiotic or ciprocan or ciprocep or ciprocin or ciprocinol or ciprodar or ciproflox or ciprofloxacin) adj3 resistan*).tw,kw. (3754)</w:t>
      </w:r>
    </w:p>
    <w:p w14:paraId="305320BA" w14:textId="77777777" w:rsidR="00C25A2E" w:rsidRDefault="00C25A2E" w:rsidP="00C25A2E">
      <w:pPr>
        <w:pStyle w:val="NoSpacing"/>
      </w:pPr>
      <w:r>
        <w:t>30     exp Drug Resistance, Bacterial/ and (acire or bacquinor or bactiflox or baflox or bay-09867 or bay 9867 or bay q 3939 or bay q3939 or baycip or bernoflox or c-flox or c-floxacin or cetraxal or ciclodin or cidroxal or ciflo or ciflox or cifloxin or cifran or cilab or ciloquin or ciloxan or ciloxin or cimogal or cinaflox or cipflox or cipide or cipio or ciplox or ciplus or cipocin or ciprecu or ciprinol or cipro or ciprobac or ciprobay or ciprobid or ciprobiotic or ciprocan or ciprocep or ciprocin or ciprocinol or ciprodar or ciproflox or ciprofloxacin).tw,kw. (5967)</w:t>
      </w:r>
    </w:p>
    <w:p w14:paraId="001B5C43" w14:textId="77777777" w:rsidR="00C25A2E" w:rsidRDefault="00C25A2E" w:rsidP="00C25A2E">
      <w:pPr>
        <w:pStyle w:val="NoSpacing"/>
      </w:pPr>
      <w:r>
        <w:t>31     ((ciprogis or ciproglen or ciprok or ciprolet or ciprolin or ciprolkan or ciprolon or cipromycin or cipropharm or ciproquin or ciproquinol or ciproval or ciprox or ciproxacol or ciproxan or ciproxin or ciproxina or ciproxine or ciproxyl or cirok or cirokan or cirox or ciroxin or citopcin or cobay or corsacin or cosflox or cycin or cyfloxin or cypral or cyprobay or cysfec) adj3 resistan*).tw,kw. (2)</w:t>
      </w:r>
    </w:p>
    <w:p w14:paraId="34AF1DE7" w14:textId="77777777" w:rsidR="00C25A2E" w:rsidRDefault="00C25A2E" w:rsidP="00C25A2E">
      <w:pPr>
        <w:pStyle w:val="NoSpacing"/>
      </w:pPr>
      <w:r>
        <w:t>32     exp Drug Resistance, Bacterial/ and (ciprogis or ciproglen or ciprok or ciprolet or ciprolin or ciprolkan or ciprolon or cipromycin or cipropharm or ciproquin or ciproquinol or ciproval or ciprox or ciproxacol or ciproxan or ciproxin or ciproxina or ciproxine or ciproxyl or cirok or cirokan or cirox or ciroxin or citopcin or cobay or corsacin or cosflox or cycin or cyfloxin or cypral or cyprobay or cysfec).tw,kw. (4)</w:t>
      </w:r>
    </w:p>
    <w:p w14:paraId="3D1AFD2A" w14:textId="77777777" w:rsidR="00C25A2E" w:rsidRDefault="00C25A2E" w:rsidP="00C25A2E">
      <w:pPr>
        <w:pStyle w:val="NoSpacing"/>
      </w:pPr>
      <w:r>
        <w:t>33     ((eprocin or fimoflox or flociprin or floroxin or floxager or floxantina or floxbio or gonning or grifociprox or h-next or holdestin or inciflox or iprolan or isotic or jayacin or k-sacin or kenzoflex or kinoves or kipocin or lofucin or loxan or medociprin or mitroken or neofloxin or nivoflox or opthaflox or otiprio or otosec or probiox or procin or proflaxin or profloxin or proksi or proquin or proxacin or qilaflox or qinosyn or quilox or quinobiotic or quinolide or quintor or qupron or rigoran or rofcin or sarf or septicide or septocipro or sifloks or siprogut or sophixin or spitacin or superocin or unex or uniflox or uroxin or zipra or zumaflox) adj3 resistanc*).tw,kw. (0)</w:t>
      </w:r>
    </w:p>
    <w:p w14:paraId="4F6EF8BE" w14:textId="77777777" w:rsidR="00C25A2E" w:rsidRDefault="00C25A2E" w:rsidP="00C25A2E">
      <w:pPr>
        <w:pStyle w:val="NoSpacing"/>
      </w:pPr>
      <w:r>
        <w:t>34     exp Drug Resistance, Bacterial/ and (eprocin or fimoflox or flociprin or floroxin or floxager or floxantina or floxbio or gonning or grifociprox or h-next or holdestin or inciflox or iprolan or isotic or jayacin or k-sacin or kenzoflex or kinoves or kipocin or lofucin or loxan or medociprin or mitroken or neofloxin or nivoflox or opthaflox or otiprio or otosec or probiox or procin or proflaxin or profloxin or proksi or proquin or proxacin or qilaflox or qinosyn or quilox or quinobiotic or quinolide or quintor or qupron or rigoran or rofcin or sarf or septicide or septocipro or sifloks or siprogut or sophixin or spitacin or superocin or unex or uniflox or uroxin or zipra or zumaflox).tw,kw. (1)</w:t>
      </w:r>
    </w:p>
    <w:p w14:paraId="6F496B9C" w14:textId="77777777" w:rsidR="00C25A2E" w:rsidRDefault="00C25A2E" w:rsidP="00C25A2E">
      <w:pPr>
        <w:pStyle w:val="NoSpacing"/>
      </w:pPr>
      <w:r>
        <w:t>35     ((levofloxacin or aeroquin or cravit or dr 3355 or dr3355 or elequine or floxacin or floxel or hr 355 or hr355 or iquix or leroxacin or lesacin or levaquin or levokacin or levox or levoxacin or mosardal or mp 376 or mp376 or nofaxin or ofloxacin or oftaquix or prixar or quinsair or quixin or reskuin or tavanic or volequin) adj3 resistan*).tw,kw. (1127)</w:t>
      </w:r>
    </w:p>
    <w:p w14:paraId="6EB230A9" w14:textId="77777777" w:rsidR="00C25A2E" w:rsidRDefault="00C25A2E" w:rsidP="00C25A2E">
      <w:pPr>
        <w:pStyle w:val="NoSpacing"/>
      </w:pPr>
      <w:r>
        <w:t>36     exp Drug Resistance, Bacterial/ and (levofloxacin or aeroquin or cravit or dr 3355 or dr3355 or elequine or floxacin or floxel or hr 355 or hr355 or iquix or leroxacin or lesacin or levaquin or levokacin or levox or levoxacin or mosardal or mp 376 or mp376 or nofaxin or ofloxacin or oftaquix or prixar or quinsair or quixin or reskuin or tavanic or volequin).tw,kw. (2604)</w:t>
      </w:r>
    </w:p>
    <w:p w14:paraId="4501C04D" w14:textId="77777777" w:rsidR="00C25A2E" w:rsidRDefault="00C25A2E" w:rsidP="00C25A2E">
      <w:pPr>
        <w:pStyle w:val="NoSpacing"/>
      </w:pPr>
      <w:r>
        <w:t>37     or/29-35 (8493)</w:t>
      </w:r>
    </w:p>
    <w:p w14:paraId="6F3B1C04" w14:textId="77777777" w:rsidR="00C25A2E" w:rsidRDefault="00C25A2E" w:rsidP="00C25A2E">
      <w:pPr>
        <w:pStyle w:val="NoSpacing"/>
      </w:pPr>
      <w:r>
        <w:t>38     exp Escherichia coli/ (259396)</w:t>
      </w:r>
    </w:p>
    <w:p w14:paraId="49AEC1AF" w14:textId="77777777" w:rsidR="00C25A2E" w:rsidRDefault="00C25A2E" w:rsidP="00C25A2E">
      <w:pPr>
        <w:pStyle w:val="NoSpacing"/>
      </w:pPr>
      <w:r>
        <w:t>39     (bacillus coli or bacillus escherichii or bacterium coli or coli bacillus or coli bacterium or colibacillus or colon bacillus or Enterococcus coli or Escherichia coli or "E. coli" or "E.coli" or Ecoli or EAggEC or Alkalescens-Dispar).tw,kw. (286301)</w:t>
      </w:r>
    </w:p>
    <w:p w14:paraId="504936B5" w14:textId="77777777" w:rsidR="00C25A2E" w:rsidRDefault="00C25A2E" w:rsidP="00C25A2E">
      <w:pPr>
        <w:pStyle w:val="NoSpacing"/>
      </w:pPr>
      <w:r>
        <w:t>40     or/38-39 (361380)</w:t>
      </w:r>
    </w:p>
    <w:p w14:paraId="23C49951" w14:textId="77777777" w:rsidR="00C25A2E" w:rsidRDefault="00C25A2E" w:rsidP="00C25A2E">
      <w:pPr>
        <w:pStyle w:val="NoSpacing"/>
      </w:pPr>
      <w:r>
        <w:t>41     37 and 40 (1983)</w:t>
      </w:r>
    </w:p>
    <w:p w14:paraId="483A90EA" w14:textId="77777777" w:rsidR="00C25A2E" w:rsidRDefault="00C25A2E" w:rsidP="00C25A2E">
      <w:pPr>
        <w:pStyle w:val="NoSpacing"/>
      </w:pPr>
      <w:r>
        <w:t>42     27 or 28 or 41 (2045)</w:t>
      </w:r>
    </w:p>
    <w:p w14:paraId="09D64EB5" w14:textId="77777777" w:rsidR="00C25A2E" w:rsidRDefault="00C25A2E" w:rsidP="00C25A2E">
      <w:pPr>
        <w:pStyle w:val="NoSpacing"/>
      </w:pPr>
      <w:r>
        <w:t>43     Vancomycin Resistance/ and exp Enterobacteriaceae/ (107)</w:t>
      </w:r>
    </w:p>
    <w:p w14:paraId="7D96263B" w14:textId="77777777" w:rsidR="00C25A2E" w:rsidRDefault="00C25A2E" w:rsidP="00C25A2E">
      <w:pPr>
        <w:pStyle w:val="NoSpacing"/>
      </w:pPr>
      <w:r>
        <w:t>44     VRE.tw,kw. (2534)</w:t>
      </w:r>
    </w:p>
    <w:p w14:paraId="04459348" w14:textId="77777777" w:rsidR="00C25A2E" w:rsidRDefault="00C25A2E" w:rsidP="00C25A2E">
      <w:pPr>
        <w:pStyle w:val="NoSpacing"/>
      </w:pPr>
      <w:r>
        <w:t>45     ((vancomycin or AB-vancomycin or adimicin or amplobac or balcorin or diatracin or edicin or icoplax or ifavac or levovanox or lyphocin or maxivanil or norimko or selamat or vamysin or vanauras or vancam or vancamycin or vanccostacin or vanco or vanco-cell or vanco-teva or vanco azupharma or vanco-saar or vancocid or vancocin or vancocine or vancomicina or vancomycine or vancoled or vancomax or vancomicina or vancomycine or vancor or vancosan or vancox or vankomicin or vankomycin or vanmicina or vanococin or varedet or voncon or vondem) adj3 resistan*).tw,kw. (7492)</w:t>
      </w:r>
    </w:p>
    <w:p w14:paraId="7C2FEFB8" w14:textId="77777777" w:rsidR="00C25A2E" w:rsidRDefault="00C25A2E" w:rsidP="00C25A2E">
      <w:pPr>
        <w:pStyle w:val="NoSpacing"/>
      </w:pPr>
      <w:r>
        <w:t>46     exp Enterobacteriaceae/ (369977)</w:t>
      </w:r>
    </w:p>
    <w:p w14:paraId="560C5962" w14:textId="77777777" w:rsidR="00C25A2E" w:rsidRDefault="00C25A2E" w:rsidP="00C25A2E">
      <w:pPr>
        <w:pStyle w:val="NoSpacing"/>
      </w:pPr>
      <w:r>
        <w:t>47     (enterobacteriaceae or coliform bacill* or enteric bacteria* or enterobacteria* or ewingella or leclercia or paracolobactrum or paracolo-bactrum or sodalis).tw,kw. (23667)</w:t>
      </w:r>
    </w:p>
    <w:p w14:paraId="32CDE20A" w14:textId="77777777" w:rsidR="00C25A2E" w:rsidRDefault="00C25A2E" w:rsidP="00C25A2E">
      <w:pPr>
        <w:pStyle w:val="NoSpacing"/>
      </w:pPr>
      <w:r>
        <w:t>48     45 and (46 or 47) (561)</w:t>
      </w:r>
    </w:p>
    <w:p w14:paraId="1F656084" w14:textId="77777777" w:rsidR="00C25A2E" w:rsidRDefault="00C25A2E" w:rsidP="00C25A2E">
      <w:pPr>
        <w:pStyle w:val="NoSpacing"/>
      </w:pPr>
      <w:r>
        <w:t>49     43 or 44 or 48 (2982)</w:t>
      </w:r>
    </w:p>
    <w:p w14:paraId="0F347B5A" w14:textId="77777777" w:rsidR="00C25A2E" w:rsidRDefault="00C25A2E" w:rsidP="00C25A2E">
      <w:pPr>
        <w:pStyle w:val="NoSpacing"/>
      </w:pPr>
      <w:r>
        <w:t>50     26 or 42 or 49 (52408)</w:t>
      </w:r>
    </w:p>
    <w:p w14:paraId="6B6CE58A" w14:textId="77777777" w:rsidR="00C25A2E" w:rsidRDefault="00C25A2E" w:rsidP="00C25A2E">
      <w:pPr>
        <w:pStyle w:val="NoSpacing"/>
      </w:pPr>
      <w:r>
        <w:t>51     Carrier State/ (20775)</w:t>
      </w:r>
    </w:p>
    <w:p w14:paraId="4BAEC1AA" w14:textId="77777777" w:rsidR="00C25A2E" w:rsidRDefault="00C25A2E" w:rsidP="00C25A2E">
      <w:pPr>
        <w:pStyle w:val="NoSpacing"/>
      </w:pPr>
      <w:r>
        <w:t>52     carrier?.tw,kw. (175637)</w:t>
      </w:r>
    </w:p>
    <w:p w14:paraId="0A486B35" w14:textId="77777777" w:rsidR="00C25A2E" w:rsidRDefault="00C25A2E" w:rsidP="00C25A2E">
      <w:pPr>
        <w:pStyle w:val="NoSpacing"/>
      </w:pPr>
      <w:r>
        <w:t>53     carriage?.tw,kw. (13163)</w:t>
      </w:r>
    </w:p>
    <w:p w14:paraId="17457891" w14:textId="77777777" w:rsidR="00C25A2E" w:rsidRDefault="00C25A2E" w:rsidP="00C25A2E">
      <w:pPr>
        <w:pStyle w:val="NoSpacing"/>
      </w:pPr>
      <w:r>
        <w:t>54     coloni*.tw,kw. (186171)</w:t>
      </w:r>
    </w:p>
    <w:p w14:paraId="5F2F21E0" w14:textId="77777777" w:rsidR="00C25A2E" w:rsidRDefault="00C25A2E" w:rsidP="00C25A2E">
      <w:pPr>
        <w:pStyle w:val="NoSpacing"/>
      </w:pPr>
      <w:r>
        <w:t>55     (bacteri* adj1 colony).tw,kw. (900)</w:t>
      </w:r>
    </w:p>
    <w:p w14:paraId="2E3367FE" w14:textId="77777777" w:rsidR="00C25A2E" w:rsidRDefault="00C25A2E" w:rsidP="00C25A2E">
      <w:pPr>
        <w:pStyle w:val="NoSpacing"/>
      </w:pPr>
      <w:r>
        <w:t>56     or/51-55 (375454)</w:t>
      </w:r>
    </w:p>
    <w:p w14:paraId="0529380B" w14:textId="77777777" w:rsidR="00C25A2E" w:rsidRDefault="00C25A2E" w:rsidP="00C25A2E">
      <w:pPr>
        <w:pStyle w:val="NoSpacing"/>
      </w:pPr>
      <w:r>
        <w:t>57     50 and 56 (6132)</w:t>
      </w:r>
    </w:p>
    <w:p w14:paraId="1957BD63" w14:textId="77777777" w:rsidR="00C25A2E" w:rsidRDefault="00C25A2E" w:rsidP="00C25A2E">
      <w:pPr>
        <w:pStyle w:val="NoSpacing"/>
      </w:pPr>
      <w:r>
        <w:t>58     exp Risk/ (1046406)</w:t>
      </w:r>
    </w:p>
    <w:p w14:paraId="56094C11" w14:textId="77777777" w:rsidR="00C25A2E" w:rsidRDefault="00C25A2E" w:rsidP="00C25A2E">
      <w:pPr>
        <w:pStyle w:val="NoSpacing"/>
      </w:pPr>
      <w:r>
        <w:t>59     (risk or risked or risks or risky or risking or risk-related).tw,kw. (1813715)</w:t>
      </w:r>
    </w:p>
    <w:p w14:paraId="3DB7FE7E" w14:textId="77777777" w:rsidR="00C25A2E" w:rsidRDefault="00C25A2E" w:rsidP="00C25A2E">
      <w:pPr>
        <w:pStyle w:val="NoSpacing"/>
      </w:pPr>
      <w:r>
        <w:t>60     predict*.tw,kw. (1289086)</w:t>
      </w:r>
    </w:p>
    <w:p w14:paraId="56AB0B34" w14:textId="77777777" w:rsidR="00C25A2E" w:rsidRDefault="00C25A2E" w:rsidP="00C25A2E">
      <w:pPr>
        <w:pStyle w:val="NoSpacing"/>
      </w:pPr>
      <w:r>
        <w:t>61     logistic*.tw,kw. (243202)</w:t>
      </w:r>
    </w:p>
    <w:p w14:paraId="7AD9A526" w14:textId="77777777" w:rsidR="00C25A2E" w:rsidRDefault="00C25A2E" w:rsidP="00C25A2E">
      <w:pPr>
        <w:pStyle w:val="NoSpacing"/>
      </w:pPr>
      <w:r>
        <w:t>62     (logit* adj1 model*).tw,kw. (1686)</w:t>
      </w:r>
    </w:p>
    <w:p w14:paraId="0AA1AC27" w14:textId="77777777" w:rsidR="00C25A2E" w:rsidRDefault="00C25A2E" w:rsidP="00C25A2E">
      <w:pPr>
        <w:pStyle w:val="NoSpacing"/>
      </w:pPr>
      <w:r>
        <w:t>63     Prevalence/ (246259)</w:t>
      </w:r>
    </w:p>
    <w:p w14:paraId="775605B1" w14:textId="77777777" w:rsidR="00C25A2E" w:rsidRDefault="00C25A2E" w:rsidP="00C25A2E">
      <w:pPr>
        <w:pStyle w:val="NoSpacing"/>
      </w:pPr>
      <w:r>
        <w:t>64     prevalen*.tw,kw. (621843)</w:t>
      </w:r>
    </w:p>
    <w:p w14:paraId="3A2559FA" w14:textId="77777777" w:rsidR="00C25A2E" w:rsidRDefault="00C25A2E" w:rsidP="00C25A2E">
      <w:pPr>
        <w:pStyle w:val="NoSpacing"/>
      </w:pPr>
      <w:r>
        <w:t>65     exp Bacterial Infections/ep [epidemiology] (136269)</w:t>
      </w:r>
    </w:p>
    <w:p w14:paraId="45F99D44" w14:textId="77777777" w:rsidR="00C25A2E" w:rsidRDefault="00C25A2E" w:rsidP="00C25A2E">
      <w:pPr>
        <w:pStyle w:val="NoSpacing"/>
      </w:pPr>
      <w:r>
        <w:t>66     Incidence/ (227159)</w:t>
      </w:r>
    </w:p>
    <w:p w14:paraId="1413248E" w14:textId="77777777" w:rsidR="00C25A2E" w:rsidRDefault="00C25A2E" w:rsidP="00C25A2E">
      <w:pPr>
        <w:pStyle w:val="NoSpacing"/>
      </w:pPr>
      <w:r>
        <w:t>67     (frequenc* or incidence* or outbreak? or occurrence? or rate or rates or surveillance*).tw,kw. (3841618)</w:t>
      </w:r>
    </w:p>
    <w:p w14:paraId="3D6E0FD0" w14:textId="77777777" w:rsidR="00C25A2E" w:rsidRDefault="00C25A2E" w:rsidP="00C25A2E">
      <w:pPr>
        <w:pStyle w:val="NoSpacing"/>
      </w:pPr>
      <w:r>
        <w:t>68     or/58-67 [RISK] (6426982)</w:t>
      </w:r>
    </w:p>
    <w:p w14:paraId="42616931" w14:textId="77777777" w:rsidR="00C25A2E" w:rsidRDefault="00C25A2E" w:rsidP="00C25A2E">
      <w:pPr>
        <w:pStyle w:val="NoSpacing"/>
      </w:pPr>
      <w:r>
        <w:t>69     57 and 68 (4644)</w:t>
      </w:r>
    </w:p>
    <w:p w14:paraId="2E0D5358" w14:textId="77777777" w:rsidR="00C25A2E" w:rsidRDefault="00C25A2E" w:rsidP="00C25A2E">
      <w:pPr>
        <w:pStyle w:val="NoSpacing"/>
      </w:pPr>
      <w:r>
        <w:t>70     exp infant/ not (exp adult/ and exp infant/) (784747)</w:t>
      </w:r>
    </w:p>
    <w:p w14:paraId="504328F1" w14:textId="77777777" w:rsidR="00C25A2E" w:rsidRDefault="00C25A2E" w:rsidP="00C25A2E">
      <w:pPr>
        <w:pStyle w:val="NoSpacing"/>
      </w:pPr>
      <w:r>
        <w:t>71     exp children/ not (exp adult/ and exp children/) (1120798)</w:t>
      </w:r>
    </w:p>
    <w:p w14:paraId="3B867473" w14:textId="77777777" w:rsidR="00C25A2E" w:rsidRDefault="00C25A2E" w:rsidP="00C25A2E">
      <w:pPr>
        <w:pStyle w:val="NoSpacing"/>
      </w:pPr>
      <w:r>
        <w:t>72     69 not (70 or 71) [CHILD-ONLY REMOVED] (4025)</w:t>
      </w:r>
    </w:p>
    <w:p w14:paraId="302E43E2" w14:textId="77777777" w:rsidR="00C25A2E" w:rsidRDefault="00C25A2E" w:rsidP="00C25A2E">
      <w:pPr>
        <w:pStyle w:val="NoSpacing"/>
      </w:pPr>
      <w:r>
        <w:t>73     exp Animals/ not (exp Animals/ and Humans/) (4442323)</w:t>
      </w:r>
    </w:p>
    <w:p w14:paraId="79EF0259" w14:textId="77777777" w:rsidR="00C25A2E" w:rsidRDefault="00C25A2E" w:rsidP="00C25A2E">
      <w:pPr>
        <w:pStyle w:val="NoSpacing"/>
      </w:pPr>
      <w:r>
        <w:t>74     72 not 73 [ANIMAL-ONLY REMOVED] (3815)</w:t>
      </w:r>
    </w:p>
    <w:p w14:paraId="613A1AF3" w14:textId="77777777" w:rsidR="00C25A2E" w:rsidRDefault="00C25A2E" w:rsidP="00C25A2E">
      <w:pPr>
        <w:pStyle w:val="NoSpacing"/>
      </w:pPr>
      <w:r>
        <w:t>75     (comment or editorial or interview or news or newspaper article).pt. (1224048)</w:t>
      </w:r>
    </w:p>
    <w:p w14:paraId="0D28B79E" w14:textId="77777777" w:rsidR="00C25A2E" w:rsidRDefault="00C25A2E" w:rsidP="00C25A2E">
      <w:pPr>
        <w:pStyle w:val="NoSpacing"/>
      </w:pPr>
      <w:r>
        <w:t>76     (letter not (letter and randomized controlled trial)).pt. (974316)</w:t>
      </w:r>
    </w:p>
    <w:p w14:paraId="6E18EBFB" w14:textId="77777777" w:rsidR="00C25A2E" w:rsidRDefault="00C25A2E" w:rsidP="00C25A2E">
      <w:pPr>
        <w:pStyle w:val="NoSpacing"/>
      </w:pPr>
      <w:r>
        <w:t>77     74 not (75 or 76) [OPINION PIECES REMOVED] (3723)</w:t>
      </w:r>
    </w:p>
    <w:p w14:paraId="4D21F63E" w14:textId="77777777" w:rsidR="00C25A2E" w:rsidRDefault="00C25A2E" w:rsidP="00C25A2E">
      <w:pPr>
        <w:pStyle w:val="NoSpacing"/>
      </w:pPr>
      <w:r>
        <w:t>78     limit 77 to yr="2000-current" (3055)</w:t>
      </w:r>
    </w:p>
    <w:p w14:paraId="2AF07E51" w14:textId="77777777" w:rsidR="00C25A2E" w:rsidRDefault="00C25A2E" w:rsidP="00C25A2E">
      <w:pPr>
        <w:pStyle w:val="NoSpacing"/>
      </w:pPr>
      <w:r>
        <w:t>79     limit 78 to english (2821)</w:t>
      </w:r>
    </w:p>
    <w:p w14:paraId="672AC270" w14:textId="77777777" w:rsidR="00C25A2E" w:rsidRDefault="00C25A2E" w:rsidP="00C25A2E">
      <w:pPr>
        <w:pStyle w:val="NoSpacing"/>
      </w:pPr>
    </w:p>
    <w:p w14:paraId="6E723ACC" w14:textId="77777777" w:rsidR="00C25A2E" w:rsidRDefault="00C25A2E" w:rsidP="00C25A2E">
      <w:pPr>
        <w:pStyle w:val="NoSpacing"/>
      </w:pPr>
      <w:r>
        <w:t>***************************</w:t>
      </w:r>
    </w:p>
    <w:p w14:paraId="2F468478" w14:textId="77777777" w:rsidR="00C25A2E" w:rsidRPr="00A8573F" w:rsidRDefault="00C25A2E" w:rsidP="00C25A2E">
      <w:pPr>
        <w:pStyle w:val="NoSpacing"/>
      </w:pPr>
    </w:p>
    <w:p w14:paraId="3F54B9D9" w14:textId="77777777" w:rsidR="00C25A2E" w:rsidRDefault="00C25A2E" w:rsidP="00C25A2E">
      <w:pPr>
        <w:pStyle w:val="NoSpacing"/>
      </w:pPr>
      <w:r>
        <w:t>164     indirect comparison?.tw,kw. (3531)</w:t>
      </w:r>
    </w:p>
    <w:p w14:paraId="306A93E6" w14:textId="77777777" w:rsidR="00C25A2E" w:rsidRDefault="00C25A2E" w:rsidP="00C25A2E">
      <w:pPr>
        <w:pStyle w:val="NoSpacing"/>
      </w:pPr>
      <w:r>
        <w:t>165     (indirect treatment* adj1 comparison?).tw,kw. (457)</w:t>
      </w:r>
    </w:p>
    <w:p w14:paraId="03B89EC6" w14:textId="77777777" w:rsidR="00C25A2E" w:rsidRDefault="00C25A2E" w:rsidP="00C25A2E">
      <w:pPr>
        <w:pStyle w:val="NoSpacing"/>
      </w:pPr>
      <w:r>
        <w:t>166     (mixed treatment* adj1 comparison?).tw,kw. (1130)</w:t>
      </w:r>
    </w:p>
    <w:p w14:paraId="5CAFB897" w14:textId="77777777" w:rsidR="00C25A2E" w:rsidRDefault="00C25A2E" w:rsidP="00C25A2E">
      <w:pPr>
        <w:pStyle w:val="NoSpacing"/>
      </w:pPr>
      <w:r>
        <w:t>167     (multiple treatment* adj1 comparison?).tw,kw. (196)</w:t>
      </w:r>
    </w:p>
    <w:p w14:paraId="5C496E91" w14:textId="77777777" w:rsidR="00C25A2E" w:rsidRDefault="00C25A2E" w:rsidP="00C25A2E">
      <w:pPr>
        <w:pStyle w:val="NoSpacing"/>
      </w:pPr>
      <w:r>
        <w:t>168     (multi-treatment* adj1 comparison?).tw,kw. (3)</w:t>
      </w:r>
    </w:p>
    <w:p w14:paraId="0823983B" w14:textId="77777777" w:rsidR="00C25A2E" w:rsidRDefault="00C25A2E" w:rsidP="00C25A2E">
      <w:pPr>
        <w:pStyle w:val="NoSpacing"/>
      </w:pPr>
      <w:r>
        <w:t>169     simultaneous comparison?.tw,kw. (894)</w:t>
      </w:r>
    </w:p>
    <w:p w14:paraId="5893C3F5" w14:textId="77777777" w:rsidR="00C25A2E" w:rsidRDefault="00C25A2E" w:rsidP="00C25A2E">
      <w:pPr>
        <w:pStyle w:val="NoSpacing"/>
      </w:pPr>
      <w:r>
        <w:t>170     mixed comparison?.tw,kw. (33)</w:t>
      </w:r>
    </w:p>
    <w:p w14:paraId="37D17482" w14:textId="77777777" w:rsidR="00C25A2E" w:rsidRDefault="00C25A2E" w:rsidP="00C25A2E">
      <w:pPr>
        <w:pStyle w:val="NoSpacing"/>
      </w:pPr>
      <w:r>
        <w:t>171     or/155-170 (613228)</w:t>
      </w:r>
    </w:p>
    <w:p w14:paraId="796F6548" w14:textId="77777777" w:rsidR="00C25A2E" w:rsidRDefault="00C25A2E" w:rsidP="00C25A2E">
      <w:pPr>
        <w:pStyle w:val="NoSpacing"/>
      </w:pPr>
      <w:r>
        <w:t>172     108 and 171 [REVIEWS] (162)</w:t>
      </w:r>
    </w:p>
    <w:p w14:paraId="418D74FD" w14:textId="77777777" w:rsidR="00C25A2E" w:rsidRDefault="00C25A2E" w:rsidP="00C25A2E">
      <w:pPr>
        <w:pStyle w:val="NoSpacing"/>
      </w:pPr>
      <w:r>
        <w:t>173     109 or 154 or 172 [ALL THERAPIES &amp; STUDY DESIGNS (INCLUDING REVIEWS)] (4462)</w:t>
      </w:r>
    </w:p>
    <w:p w14:paraId="6ACDF53C" w14:textId="77777777" w:rsidR="00C25A2E" w:rsidRDefault="00C25A2E" w:rsidP="00C25A2E">
      <w:pPr>
        <w:pStyle w:val="NoSpacing"/>
      </w:pPr>
      <w:r>
        <w:t>174     limit 173 to english language (3962)</w:t>
      </w:r>
    </w:p>
    <w:p w14:paraId="7A45EB24" w14:textId="77777777" w:rsidR="00C25A2E" w:rsidRDefault="00C25A2E" w:rsidP="00C25A2E">
      <w:pPr>
        <w:pStyle w:val="NoSpacing"/>
      </w:pPr>
      <w:r>
        <w:t>175     174 use emczd [EMBASE RECORDS] (2908)</w:t>
      </w:r>
    </w:p>
    <w:p w14:paraId="675AB717" w14:textId="77777777" w:rsidR="00C25A2E" w:rsidRDefault="00C25A2E" w:rsidP="00C25A2E">
      <w:pPr>
        <w:pStyle w:val="NoSpacing"/>
      </w:pPr>
      <w:r>
        <w:t>176     86 or 175 [BOTH DATABASES] (5220)</w:t>
      </w:r>
    </w:p>
    <w:p w14:paraId="1E2EE6AB" w14:textId="77777777" w:rsidR="00C25A2E" w:rsidRDefault="00C25A2E" w:rsidP="00C25A2E">
      <w:pPr>
        <w:pStyle w:val="NoSpacing"/>
      </w:pPr>
      <w:r>
        <w:t>177     limit 176 to yr="1990-current" (4050)</w:t>
      </w:r>
    </w:p>
    <w:p w14:paraId="0853E486" w14:textId="77777777" w:rsidR="00C25A2E" w:rsidRDefault="00C25A2E" w:rsidP="00C25A2E">
      <w:pPr>
        <w:pStyle w:val="NoSpacing"/>
      </w:pPr>
      <w:r>
        <w:t>178     remove duplicates from 177 (2917) [TOTAL UNIQUE RECORDS]</w:t>
      </w:r>
    </w:p>
    <w:p w14:paraId="15729737" w14:textId="77777777" w:rsidR="00C25A2E" w:rsidRDefault="00C25A2E" w:rsidP="00C25A2E">
      <w:pPr>
        <w:pStyle w:val="NoSpacing"/>
      </w:pPr>
    </w:p>
    <w:p w14:paraId="681FC4BD" w14:textId="77777777" w:rsidR="00C25A2E" w:rsidRDefault="00C25A2E" w:rsidP="00C25A2E">
      <w:pPr>
        <w:pStyle w:val="NoSpacing"/>
      </w:pPr>
      <w:r>
        <w:t>***************************</w:t>
      </w:r>
    </w:p>
    <w:p w14:paraId="25CB6380" w14:textId="77777777" w:rsidR="00C25A2E" w:rsidRPr="00BB3E66" w:rsidRDefault="00C25A2E" w:rsidP="00C25A2E">
      <w:pPr>
        <w:rPr>
          <w:rFonts w:cs="Calibri"/>
          <w:b/>
          <w:bCs/>
          <w:sz w:val="32"/>
          <w:szCs w:val="32"/>
        </w:rPr>
      </w:pPr>
      <w:r w:rsidRPr="00302CAE">
        <w:rPr>
          <w:rFonts w:eastAsia="Calibri" w:cs="Calibri"/>
          <w:b/>
          <w:bCs/>
          <w:sz w:val="32"/>
          <w:szCs w:val="32"/>
        </w:rPr>
        <w:t>Peer review assessment: this section to be filled in by the reviewer</w:t>
      </w:r>
    </w:p>
    <w:tbl>
      <w:tblPr>
        <w:tblW w:w="5000" w:type="pct"/>
        <w:tblCellMar>
          <w:left w:w="0" w:type="dxa"/>
          <w:right w:w="0" w:type="dxa"/>
        </w:tblCellMar>
        <w:tblLook w:val="01E0" w:firstRow="1" w:lastRow="1" w:firstColumn="1" w:lastColumn="1" w:noHBand="0" w:noVBand="0"/>
      </w:tblPr>
      <w:tblGrid>
        <w:gridCol w:w="68"/>
        <w:gridCol w:w="1960"/>
        <w:gridCol w:w="2927"/>
        <w:gridCol w:w="4395"/>
      </w:tblGrid>
      <w:tr w:rsidR="00C25A2E" w:rsidRPr="00315D56" w14:paraId="1C7CBFC4" w14:textId="77777777" w:rsidTr="00F57D63">
        <w:trPr>
          <w:trHeight w:hRule="exact" w:val="254"/>
        </w:trPr>
        <w:tc>
          <w:tcPr>
            <w:tcW w:w="36" w:type="pct"/>
            <w:tcBorders>
              <w:top w:val="single" w:sz="4" w:space="0" w:color="000000"/>
              <w:left w:val="single" w:sz="4" w:space="0" w:color="000000"/>
              <w:bottom w:val="single" w:sz="4" w:space="0" w:color="000000"/>
              <w:right w:val="nil"/>
            </w:tcBorders>
          </w:tcPr>
          <w:p w14:paraId="06B4DB01" w14:textId="77777777" w:rsidR="00C25A2E" w:rsidRDefault="00C25A2E" w:rsidP="00F57D63"/>
        </w:tc>
        <w:tc>
          <w:tcPr>
            <w:tcW w:w="1048" w:type="pct"/>
            <w:tcBorders>
              <w:top w:val="single" w:sz="4" w:space="0" w:color="000000"/>
              <w:left w:val="nil"/>
              <w:bottom w:val="single" w:sz="4" w:space="0" w:color="000000"/>
              <w:right w:val="nil"/>
            </w:tcBorders>
          </w:tcPr>
          <w:p w14:paraId="63425D00" w14:textId="77777777" w:rsidR="00C25A2E" w:rsidRPr="009F6040" w:rsidRDefault="00C25A2E" w:rsidP="00F57D63">
            <w:pPr>
              <w:pStyle w:val="TableParagraph"/>
              <w:spacing w:before="6"/>
              <w:ind w:left="-5"/>
              <w:rPr>
                <w:rFonts w:asciiTheme="minorHAnsi" w:eastAsia="Calibri" w:hAnsiTheme="minorHAnsi" w:cs="Calibri"/>
                <w:szCs w:val="19"/>
              </w:rPr>
            </w:pPr>
            <w:r w:rsidRPr="009F6040">
              <w:rPr>
                <w:rFonts w:asciiTheme="minorHAnsi" w:hAnsiTheme="minorHAnsi"/>
                <w:w w:val="105"/>
              </w:rPr>
              <w:t>Reviewer: Kaitryn Campbell</w:t>
            </w:r>
          </w:p>
        </w:tc>
        <w:tc>
          <w:tcPr>
            <w:tcW w:w="1565" w:type="pct"/>
            <w:tcBorders>
              <w:top w:val="single" w:sz="4" w:space="0" w:color="000000"/>
              <w:left w:val="nil"/>
              <w:bottom w:val="single" w:sz="4" w:space="0" w:color="000000"/>
              <w:right w:val="nil"/>
            </w:tcBorders>
          </w:tcPr>
          <w:p w14:paraId="03F6A637" w14:textId="1DB5DE39" w:rsidR="00C25A2E" w:rsidRPr="009F6040" w:rsidRDefault="00C25A2E" w:rsidP="00F57D63">
            <w:pPr>
              <w:pStyle w:val="TableParagraph"/>
              <w:spacing w:before="6"/>
              <w:ind w:left="509"/>
              <w:rPr>
                <w:rFonts w:asciiTheme="minorHAnsi" w:eastAsia="Calibri" w:hAnsiTheme="minorHAnsi" w:cs="Calibri"/>
                <w:szCs w:val="19"/>
              </w:rPr>
            </w:pPr>
            <w:r w:rsidRPr="009F6040">
              <w:rPr>
                <w:rFonts w:asciiTheme="minorHAnsi" w:hAnsiTheme="minorHAnsi"/>
                <w:w w:val="105"/>
              </w:rPr>
              <w:t>Email:</w:t>
            </w:r>
            <w:r w:rsidRPr="009F6040">
              <w:rPr>
                <w:rFonts w:asciiTheme="minorHAnsi" w:hAnsiTheme="minorHAnsi"/>
              </w:rPr>
              <w:t xml:space="preserve"> </w:t>
            </w:r>
            <w:hyperlink r:id="rId9" w:history="1">
              <w:r w:rsidRPr="00032913">
                <w:rPr>
                  <w:rStyle w:val="Hyperlink"/>
                  <w:rFonts w:asciiTheme="minorHAnsi" w:hAnsiTheme="minorHAnsi"/>
                </w:rPr>
                <w:t>kcamlolo668@gmail.com</w:t>
              </w:r>
            </w:hyperlink>
            <w:r>
              <w:rPr>
                <w:rFonts w:asciiTheme="minorHAnsi" w:hAnsiTheme="minorHAnsi"/>
              </w:rPr>
              <w:t xml:space="preserve"> </w:t>
            </w:r>
          </w:p>
        </w:tc>
        <w:tc>
          <w:tcPr>
            <w:tcW w:w="2350" w:type="pct"/>
            <w:tcBorders>
              <w:top w:val="single" w:sz="4" w:space="0" w:color="000000"/>
              <w:left w:val="nil"/>
              <w:bottom w:val="single" w:sz="4" w:space="0" w:color="000000"/>
              <w:right w:val="single" w:sz="4" w:space="0" w:color="000000"/>
            </w:tcBorders>
          </w:tcPr>
          <w:p w14:paraId="28533DF6" w14:textId="77777777" w:rsidR="00C25A2E" w:rsidRPr="009F6040" w:rsidRDefault="00C25A2E" w:rsidP="00F57D63">
            <w:pPr>
              <w:pStyle w:val="TableParagraph"/>
              <w:spacing w:before="6"/>
              <w:rPr>
                <w:rFonts w:asciiTheme="minorHAnsi" w:eastAsia="Calibri" w:hAnsiTheme="minorHAnsi" w:cs="Calibri"/>
                <w:szCs w:val="19"/>
              </w:rPr>
            </w:pPr>
            <w:r w:rsidRPr="009F6040">
              <w:rPr>
                <w:rFonts w:asciiTheme="minorHAnsi" w:hAnsiTheme="minorHAnsi"/>
                <w:w w:val="105"/>
              </w:rPr>
              <w:t xml:space="preserve"> Date completed: </w:t>
            </w:r>
            <w:r>
              <w:rPr>
                <w:rFonts w:asciiTheme="minorHAnsi" w:hAnsiTheme="minorHAnsi"/>
                <w:w w:val="105"/>
              </w:rPr>
              <w:t>21</w:t>
            </w:r>
            <w:r w:rsidRPr="009F6040">
              <w:rPr>
                <w:rFonts w:asciiTheme="minorHAnsi" w:hAnsiTheme="minorHAnsi"/>
                <w:w w:val="105"/>
              </w:rPr>
              <w:t xml:space="preserve"> </w:t>
            </w:r>
            <w:r>
              <w:rPr>
                <w:rFonts w:asciiTheme="minorHAnsi" w:hAnsiTheme="minorHAnsi"/>
                <w:w w:val="105"/>
              </w:rPr>
              <w:t>Jul</w:t>
            </w:r>
            <w:r w:rsidRPr="009F6040">
              <w:rPr>
                <w:rFonts w:asciiTheme="minorHAnsi" w:hAnsiTheme="minorHAnsi"/>
                <w:w w:val="105"/>
              </w:rPr>
              <w:t xml:space="preserve"> 2017</w:t>
            </w:r>
          </w:p>
        </w:tc>
      </w:tr>
      <w:tr w:rsidR="00C25A2E" w:rsidRPr="00315D56" w14:paraId="2C7C4C93" w14:textId="77777777" w:rsidTr="00F57D63">
        <w:trPr>
          <w:trHeight w:hRule="exact" w:val="202"/>
        </w:trPr>
        <w:tc>
          <w:tcPr>
            <w:tcW w:w="36" w:type="pct"/>
            <w:tcBorders>
              <w:top w:val="single" w:sz="4" w:space="0" w:color="000000"/>
              <w:left w:val="nil"/>
              <w:bottom w:val="nil"/>
              <w:right w:val="nil"/>
            </w:tcBorders>
          </w:tcPr>
          <w:p w14:paraId="78D57AEC" w14:textId="77777777" w:rsidR="00C25A2E" w:rsidRDefault="00C25A2E" w:rsidP="00F57D63"/>
          <w:p w14:paraId="30D99CD5" w14:textId="77777777" w:rsidR="00C25A2E" w:rsidRDefault="00C25A2E" w:rsidP="00F57D63"/>
          <w:p w14:paraId="27625CD7" w14:textId="77777777" w:rsidR="00C25A2E" w:rsidRDefault="00C25A2E" w:rsidP="00F57D63"/>
          <w:p w14:paraId="03906632" w14:textId="77777777" w:rsidR="00C25A2E" w:rsidRDefault="00C25A2E" w:rsidP="00F57D63"/>
          <w:p w14:paraId="55AD4795" w14:textId="77777777" w:rsidR="00C25A2E" w:rsidRPr="00315D56" w:rsidRDefault="00C25A2E" w:rsidP="00F57D63"/>
        </w:tc>
        <w:tc>
          <w:tcPr>
            <w:tcW w:w="1048" w:type="pct"/>
            <w:tcBorders>
              <w:top w:val="single" w:sz="4" w:space="0" w:color="000000"/>
              <w:left w:val="nil"/>
              <w:bottom w:val="nil"/>
              <w:right w:val="nil"/>
            </w:tcBorders>
          </w:tcPr>
          <w:p w14:paraId="739FFA8A" w14:textId="77777777" w:rsidR="00C25A2E" w:rsidRPr="00315D56" w:rsidRDefault="00C25A2E" w:rsidP="00F57D63"/>
        </w:tc>
        <w:tc>
          <w:tcPr>
            <w:tcW w:w="1565" w:type="pct"/>
            <w:tcBorders>
              <w:top w:val="single" w:sz="4" w:space="0" w:color="000000"/>
              <w:left w:val="nil"/>
              <w:bottom w:val="nil"/>
              <w:right w:val="nil"/>
            </w:tcBorders>
          </w:tcPr>
          <w:p w14:paraId="5B5B710C" w14:textId="77777777" w:rsidR="00C25A2E" w:rsidRPr="00315D56" w:rsidRDefault="00C25A2E" w:rsidP="00F57D63"/>
        </w:tc>
        <w:tc>
          <w:tcPr>
            <w:tcW w:w="2350" w:type="pct"/>
            <w:tcBorders>
              <w:top w:val="single" w:sz="4" w:space="0" w:color="000000"/>
              <w:left w:val="nil"/>
              <w:bottom w:val="nil"/>
              <w:right w:val="nil"/>
            </w:tcBorders>
          </w:tcPr>
          <w:p w14:paraId="5E0CCF5F" w14:textId="77777777" w:rsidR="00C25A2E" w:rsidRPr="00315D56" w:rsidRDefault="00C25A2E" w:rsidP="00F57D63"/>
        </w:tc>
      </w:tr>
    </w:tbl>
    <w:p w14:paraId="37926DCF" w14:textId="77777777" w:rsidR="00C25A2E" w:rsidRDefault="00C25A2E" w:rsidP="00C25A2E">
      <w:r>
        <w:t xml:space="preserve">Do you wish to be acknowledged? (If yes, the review team will be advised to add an acknowledgement to any publications related to this work).     No </w:t>
      </w:r>
      <w:r>
        <w:t>–</w:t>
      </w:r>
      <w:r>
        <w:t xml:space="preserve"> unless your organization requires it</w:t>
      </w:r>
    </w:p>
    <w:p w14:paraId="078B5FD7" w14:textId="77777777" w:rsidR="00C25A2E" w:rsidRDefault="00C25A2E" w:rsidP="00C25A2E">
      <w:r>
        <w:t xml:space="preserve">The suggested acknowledgement is </w:t>
      </w:r>
      <w:r>
        <w:t>“</w:t>
      </w:r>
      <w:r>
        <w:t xml:space="preserve"> We thank</w:t>
      </w:r>
      <w:r w:rsidRPr="00F63031">
        <w:t xml:space="preserve"> </w:t>
      </w:r>
      <w:r>
        <w:t>Xxxxx</w:t>
      </w:r>
      <w:r w:rsidRPr="00F63031">
        <w:t xml:space="preserve"> </w:t>
      </w:r>
      <w:r>
        <w:t>Yyyyyy</w:t>
      </w:r>
      <w:r w:rsidRPr="00F63031">
        <w:t>, MLIS</w:t>
      </w:r>
      <w:r>
        <w:t>, AHIP</w:t>
      </w:r>
      <w:r w:rsidRPr="00F63031">
        <w:t xml:space="preserve"> (</w:t>
      </w:r>
      <w:r>
        <w:t>xxxxx</w:t>
      </w:r>
      <w:r w:rsidRPr="00F63031">
        <w:t xml:space="preserve"> Health Sciences Library, University of </w:t>
      </w:r>
      <w:r>
        <w:t>xxxxxx</w:t>
      </w:r>
      <w:r w:rsidRPr="00F63031">
        <w:t>) for peer review of the MEDLINE search strategy.</w:t>
      </w:r>
      <w:r>
        <w:t>”</w:t>
      </w:r>
      <w:r>
        <w:t xml:space="preserve">  [please edit to indicate your name, postnomials and institutional affiliaton as you would like them presented].</w:t>
      </w:r>
    </w:p>
    <w:tbl>
      <w:tblPr>
        <w:tblW w:w="9297" w:type="dxa"/>
        <w:tblInd w:w="142" w:type="dxa"/>
        <w:tblLayout w:type="fixed"/>
        <w:tblCellMar>
          <w:left w:w="0" w:type="dxa"/>
          <w:right w:w="0" w:type="dxa"/>
        </w:tblCellMar>
        <w:tblLook w:val="01E0" w:firstRow="1" w:lastRow="1" w:firstColumn="1" w:lastColumn="1" w:noHBand="0" w:noVBand="0"/>
      </w:tblPr>
      <w:tblGrid>
        <w:gridCol w:w="81"/>
        <w:gridCol w:w="2329"/>
        <w:gridCol w:w="1665"/>
        <w:gridCol w:w="2273"/>
        <w:gridCol w:w="427"/>
        <w:gridCol w:w="2522"/>
      </w:tblGrid>
      <w:tr w:rsidR="00C25A2E" w:rsidRPr="00315D56" w14:paraId="6CA7CDEF" w14:textId="77777777" w:rsidTr="00F57D63">
        <w:trPr>
          <w:trHeight w:hRule="exact" w:val="245"/>
        </w:trPr>
        <w:tc>
          <w:tcPr>
            <w:tcW w:w="81" w:type="dxa"/>
            <w:tcBorders>
              <w:top w:val="nil"/>
              <w:left w:val="nil"/>
              <w:bottom w:val="nil"/>
              <w:right w:val="nil"/>
            </w:tcBorders>
            <w:shd w:val="clear" w:color="auto" w:fill="CCCCCC"/>
          </w:tcPr>
          <w:p w14:paraId="08E87315" w14:textId="77777777" w:rsidR="00C25A2E" w:rsidRPr="004C4EFD" w:rsidRDefault="00C25A2E" w:rsidP="00F57D63">
            <w:pPr>
              <w:rPr>
                <w:b/>
                <w:szCs w:val="19"/>
              </w:rPr>
            </w:pPr>
          </w:p>
          <w:p w14:paraId="5893940A" w14:textId="77777777" w:rsidR="00C25A2E" w:rsidRPr="004C4EFD" w:rsidRDefault="00C25A2E" w:rsidP="00F57D63">
            <w:pPr>
              <w:rPr>
                <w:b/>
                <w:szCs w:val="19"/>
              </w:rPr>
            </w:pPr>
          </w:p>
          <w:p w14:paraId="30A3324E" w14:textId="77777777" w:rsidR="00C25A2E" w:rsidRPr="004C4EFD" w:rsidRDefault="00C25A2E" w:rsidP="00F57D63">
            <w:pPr>
              <w:rPr>
                <w:b/>
                <w:szCs w:val="19"/>
              </w:rPr>
            </w:pPr>
          </w:p>
        </w:tc>
        <w:tc>
          <w:tcPr>
            <w:tcW w:w="2329" w:type="dxa"/>
            <w:tcBorders>
              <w:top w:val="nil"/>
              <w:left w:val="nil"/>
              <w:bottom w:val="nil"/>
              <w:right w:val="nil"/>
            </w:tcBorders>
            <w:shd w:val="clear" w:color="auto" w:fill="CCCCCC"/>
          </w:tcPr>
          <w:p w14:paraId="7FCD98AC" w14:textId="77777777" w:rsidR="00C25A2E" w:rsidRPr="004C4EFD" w:rsidRDefault="00C25A2E" w:rsidP="00F57D63">
            <w:pPr>
              <w:rPr>
                <w:rFonts w:eastAsia="Calibri" w:cs="Calibri"/>
                <w:b/>
                <w:szCs w:val="19"/>
              </w:rPr>
            </w:pPr>
            <w:r w:rsidRPr="004C4EFD">
              <w:rPr>
                <w:b/>
                <w:w w:val="105"/>
                <w:szCs w:val="19"/>
              </w:rPr>
              <w:t>1. TRANSLATION</w:t>
            </w:r>
          </w:p>
        </w:tc>
        <w:tc>
          <w:tcPr>
            <w:tcW w:w="1665" w:type="dxa"/>
            <w:tcBorders>
              <w:top w:val="nil"/>
              <w:left w:val="nil"/>
              <w:bottom w:val="nil"/>
              <w:right w:val="nil"/>
            </w:tcBorders>
            <w:shd w:val="clear" w:color="auto" w:fill="CCCCCC"/>
          </w:tcPr>
          <w:p w14:paraId="0D67037C" w14:textId="77777777" w:rsidR="00C25A2E" w:rsidRPr="00315D56" w:rsidRDefault="00C25A2E" w:rsidP="00F57D63"/>
        </w:tc>
        <w:tc>
          <w:tcPr>
            <w:tcW w:w="5222" w:type="dxa"/>
            <w:gridSpan w:val="3"/>
            <w:tcBorders>
              <w:top w:val="nil"/>
              <w:left w:val="nil"/>
              <w:bottom w:val="nil"/>
              <w:right w:val="nil"/>
            </w:tcBorders>
            <w:shd w:val="clear" w:color="auto" w:fill="CCCCCC"/>
          </w:tcPr>
          <w:p w14:paraId="43FD6F68" w14:textId="77777777" w:rsidR="00C25A2E" w:rsidRPr="00315D56" w:rsidRDefault="00C25A2E" w:rsidP="00F57D63">
            <w:pPr>
              <w:pStyle w:val="TableParagraph"/>
              <w:spacing w:before="6"/>
              <w:ind w:left="27"/>
              <w:rPr>
                <w:rFonts w:eastAsia="Calibri" w:cs="Calibri"/>
                <w:szCs w:val="19"/>
              </w:rPr>
            </w:pPr>
          </w:p>
        </w:tc>
      </w:tr>
      <w:tr w:rsidR="00C25A2E" w:rsidRPr="00315D56" w14:paraId="54936F45" w14:textId="77777777" w:rsidTr="00F57D63">
        <w:trPr>
          <w:gridBefore w:val="2"/>
          <w:gridAfter w:val="1"/>
          <w:wBefore w:w="2410" w:type="dxa"/>
          <w:wAfter w:w="2522" w:type="dxa"/>
          <w:trHeight w:hRule="exact" w:val="288"/>
        </w:trPr>
        <w:tc>
          <w:tcPr>
            <w:tcW w:w="3938" w:type="dxa"/>
            <w:gridSpan w:val="2"/>
            <w:tcBorders>
              <w:top w:val="single" w:sz="4" w:space="0" w:color="000000"/>
              <w:left w:val="single" w:sz="4" w:space="0" w:color="000000"/>
              <w:bottom w:val="single" w:sz="4" w:space="0" w:color="000000"/>
              <w:right w:val="single" w:sz="4" w:space="0" w:color="000000"/>
            </w:tcBorders>
          </w:tcPr>
          <w:p w14:paraId="7C942BE7" w14:textId="77777777" w:rsidR="00C25A2E" w:rsidRPr="00315D56" w:rsidRDefault="00C25A2E" w:rsidP="00F57D63">
            <w:pPr>
              <w:pStyle w:val="TableParagraph"/>
              <w:spacing w:before="6"/>
              <w:ind w:left="105"/>
              <w:rPr>
                <w:rFonts w:eastAsia="Calibri" w:cs="Calibri"/>
                <w:szCs w:val="19"/>
              </w:rPr>
            </w:pPr>
            <w:r w:rsidRPr="00315D56">
              <w:rPr>
                <w:rFonts w:eastAsia="Calibri" w:cs="Calibri"/>
                <w:szCs w:val="19"/>
              </w:rPr>
              <w:t xml:space="preserve">A </w:t>
            </w:r>
            <w:r w:rsidRPr="00315D56">
              <w:rPr>
                <w:rFonts w:eastAsia="Calibri" w:cs="Calibri"/>
                <w:w w:val="75"/>
                <w:szCs w:val="19"/>
              </w:rPr>
              <w:t>-­‐</w:t>
            </w:r>
            <w:r w:rsidRPr="00315D56">
              <w:rPr>
                <w:rFonts w:eastAsia="Calibri" w:cs="Calibri"/>
                <w:szCs w:val="19"/>
              </w:rPr>
              <w:t>No revisions</w:t>
            </w:r>
          </w:p>
        </w:tc>
        <w:tc>
          <w:tcPr>
            <w:tcW w:w="427" w:type="dxa"/>
            <w:tcBorders>
              <w:top w:val="single" w:sz="4" w:space="0" w:color="000000"/>
              <w:left w:val="single" w:sz="4" w:space="0" w:color="000000"/>
              <w:bottom w:val="single" w:sz="4" w:space="0" w:color="000000"/>
              <w:right w:val="single" w:sz="4" w:space="0" w:color="000000"/>
            </w:tcBorders>
          </w:tcPr>
          <w:p w14:paraId="5B653447" w14:textId="77777777" w:rsidR="00C25A2E" w:rsidRPr="00315D56" w:rsidRDefault="00C25A2E" w:rsidP="00F57D63">
            <w:pPr>
              <w:pStyle w:val="TableParagraph"/>
              <w:spacing w:line="255" w:lineRule="exact"/>
              <w:ind w:left="105"/>
              <w:rPr>
                <w:rFonts w:ascii="MS Gothic" w:eastAsia="MS Gothic" w:hAnsi="MS Gothic" w:cs="MS Gothic"/>
                <w:sz w:val="24"/>
                <w:szCs w:val="24"/>
              </w:rPr>
            </w:pPr>
            <w:r>
              <w:rPr>
                <w:rFonts w:ascii="MS Gothic" w:eastAsia="MS Gothic" w:hAnsi="MS Gothic" w:cs="MS Gothic"/>
                <w:w w:val="60"/>
                <w:sz w:val="24"/>
                <w:szCs w:val="24"/>
              </w:rPr>
              <w:t xml:space="preserve"> X</w:t>
            </w:r>
          </w:p>
        </w:tc>
      </w:tr>
      <w:tr w:rsidR="00C25A2E" w:rsidRPr="00315D56" w14:paraId="0A1BB8AC" w14:textId="77777777" w:rsidTr="00F57D63">
        <w:trPr>
          <w:gridBefore w:val="2"/>
          <w:gridAfter w:val="1"/>
          <w:wBefore w:w="2410" w:type="dxa"/>
          <w:wAfter w:w="2522" w:type="dxa"/>
          <w:trHeight w:hRule="exact" w:val="288"/>
        </w:trPr>
        <w:tc>
          <w:tcPr>
            <w:tcW w:w="3938" w:type="dxa"/>
            <w:gridSpan w:val="2"/>
            <w:tcBorders>
              <w:top w:val="single" w:sz="4" w:space="0" w:color="000000"/>
              <w:left w:val="single" w:sz="4" w:space="0" w:color="000000"/>
              <w:bottom w:val="single" w:sz="4" w:space="0" w:color="000000"/>
              <w:right w:val="single" w:sz="4" w:space="0" w:color="000000"/>
            </w:tcBorders>
          </w:tcPr>
          <w:p w14:paraId="37207DFD" w14:textId="77777777" w:rsidR="00C25A2E" w:rsidRPr="00315D56" w:rsidRDefault="00C25A2E" w:rsidP="00F57D63">
            <w:pPr>
              <w:pStyle w:val="TableParagraph"/>
              <w:spacing w:before="6"/>
              <w:ind w:left="105"/>
              <w:rPr>
                <w:rFonts w:eastAsia="Calibri" w:cs="Calibri"/>
                <w:szCs w:val="19"/>
              </w:rPr>
            </w:pPr>
            <w:r w:rsidRPr="00315D56">
              <w:rPr>
                <w:rFonts w:eastAsia="Calibri" w:cs="Calibri"/>
                <w:szCs w:val="19"/>
              </w:rPr>
              <w:t xml:space="preserve">B </w:t>
            </w:r>
            <w:r w:rsidRPr="00315D56">
              <w:rPr>
                <w:rFonts w:eastAsia="Calibri" w:cs="Calibri"/>
                <w:w w:val="75"/>
                <w:szCs w:val="19"/>
              </w:rPr>
              <w:t xml:space="preserve">-­‐ </w:t>
            </w:r>
            <w:r w:rsidRPr="00315D56">
              <w:rPr>
                <w:rFonts w:eastAsia="Calibri" w:cs="Calibri"/>
                <w:szCs w:val="19"/>
              </w:rPr>
              <w:t>Revision(s) suggested</w:t>
            </w:r>
          </w:p>
        </w:tc>
        <w:tc>
          <w:tcPr>
            <w:tcW w:w="427" w:type="dxa"/>
            <w:tcBorders>
              <w:top w:val="single" w:sz="4" w:space="0" w:color="000000"/>
              <w:left w:val="single" w:sz="4" w:space="0" w:color="000000"/>
              <w:bottom w:val="single" w:sz="4" w:space="0" w:color="000000"/>
              <w:right w:val="single" w:sz="4" w:space="0" w:color="000000"/>
            </w:tcBorders>
          </w:tcPr>
          <w:p w14:paraId="748E172B" w14:textId="77777777" w:rsidR="00C25A2E" w:rsidRPr="00315D56" w:rsidRDefault="00C25A2E" w:rsidP="00F57D63">
            <w:pPr>
              <w:pStyle w:val="TableParagraph"/>
              <w:spacing w:line="255" w:lineRule="exact"/>
              <w:ind w:left="105"/>
              <w:rPr>
                <w:rFonts w:ascii="MS Gothic" w:eastAsia="MS Gothic" w:hAnsi="MS Gothic" w:cs="MS Gothic"/>
                <w:sz w:val="24"/>
                <w:szCs w:val="24"/>
              </w:rPr>
            </w:pPr>
            <w:r>
              <w:rPr>
                <w:rFonts w:ascii="MS Gothic" w:eastAsia="MS Gothic" w:hAnsi="MS Gothic" w:cs="MS Gothic"/>
                <w:w w:val="60"/>
                <w:sz w:val="24"/>
                <w:szCs w:val="24"/>
              </w:rPr>
              <w:t xml:space="preserve"> </w:t>
            </w:r>
          </w:p>
        </w:tc>
      </w:tr>
      <w:tr w:rsidR="00C25A2E" w:rsidRPr="00315D56" w14:paraId="5C02A0F5" w14:textId="77777777" w:rsidTr="00F57D63">
        <w:trPr>
          <w:gridBefore w:val="2"/>
          <w:gridAfter w:val="1"/>
          <w:wBefore w:w="2410" w:type="dxa"/>
          <w:wAfter w:w="2522" w:type="dxa"/>
          <w:trHeight w:hRule="exact" w:val="293"/>
        </w:trPr>
        <w:tc>
          <w:tcPr>
            <w:tcW w:w="3938" w:type="dxa"/>
            <w:gridSpan w:val="2"/>
            <w:tcBorders>
              <w:top w:val="single" w:sz="4" w:space="0" w:color="000000"/>
              <w:left w:val="single" w:sz="4" w:space="0" w:color="000000"/>
              <w:bottom w:val="single" w:sz="4" w:space="0" w:color="000000"/>
              <w:right w:val="single" w:sz="4" w:space="0" w:color="000000"/>
            </w:tcBorders>
          </w:tcPr>
          <w:p w14:paraId="64884F43" w14:textId="77777777" w:rsidR="00C25A2E" w:rsidRPr="00315D56" w:rsidRDefault="00C25A2E" w:rsidP="00F57D63">
            <w:pPr>
              <w:pStyle w:val="TableParagraph"/>
              <w:spacing w:before="6"/>
              <w:ind w:left="105"/>
              <w:rPr>
                <w:rFonts w:eastAsia="Calibri" w:cs="Calibri"/>
                <w:szCs w:val="19"/>
              </w:rPr>
            </w:pPr>
            <w:r w:rsidRPr="00315D56">
              <w:rPr>
                <w:rFonts w:eastAsia="Calibri" w:cs="Calibri"/>
                <w:szCs w:val="19"/>
              </w:rPr>
              <w:t xml:space="preserve">C </w:t>
            </w:r>
            <w:r w:rsidRPr="00315D56">
              <w:rPr>
                <w:rFonts w:eastAsia="Calibri" w:cs="Calibri"/>
                <w:w w:val="75"/>
                <w:szCs w:val="19"/>
              </w:rPr>
              <w:t xml:space="preserve">-­‐ </w:t>
            </w:r>
            <w:r w:rsidRPr="00315D56">
              <w:rPr>
                <w:rFonts w:eastAsia="Calibri" w:cs="Calibri"/>
                <w:szCs w:val="19"/>
              </w:rPr>
              <w:t>Revision(s) required</w:t>
            </w:r>
          </w:p>
        </w:tc>
        <w:tc>
          <w:tcPr>
            <w:tcW w:w="427" w:type="dxa"/>
            <w:tcBorders>
              <w:top w:val="single" w:sz="4" w:space="0" w:color="000000"/>
              <w:left w:val="single" w:sz="4" w:space="0" w:color="000000"/>
              <w:bottom w:val="single" w:sz="4" w:space="0" w:color="000000"/>
              <w:right w:val="single" w:sz="4" w:space="0" w:color="000000"/>
            </w:tcBorders>
          </w:tcPr>
          <w:p w14:paraId="5C55A0B1" w14:textId="77777777" w:rsidR="00C25A2E" w:rsidRPr="00315D56" w:rsidRDefault="00C25A2E" w:rsidP="00F57D63">
            <w:pPr>
              <w:pStyle w:val="TableParagraph"/>
              <w:spacing w:line="255" w:lineRule="exact"/>
              <w:ind w:left="105"/>
              <w:rPr>
                <w:rFonts w:ascii="MS Gothic" w:eastAsia="MS Gothic" w:hAnsi="MS Gothic" w:cs="MS Gothic"/>
                <w:sz w:val="24"/>
                <w:szCs w:val="24"/>
              </w:rPr>
            </w:pPr>
            <w:r>
              <w:rPr>
                <w:rFonts w:ascii="MS Gothic" w:eastAsia="MS Gothic" w:hAnsi="MS Gothic" w:cs="MS Gothic"/>
                <w:w w:val="60"/>
                <w:sz w:val="24"/>
                <w:szCs w:val="24"/>
              </w:rPr>
              <w:t xml:space="preserve"> </w:t>
            </w:r>
          </w:p>
        </w:tc>
      </w:tr>
    </w:tbl>
    <w:p w14:paraId="6BE5BE1A" w14:textId="77777777" w:rsidR="00C25A2E" w:rsidRPr="00315D56" w:rsidRDefault="00C25A2E" w:rsidP="00C25A2E">
      <w:pPr>
        <w:spacing w:before="4"/>
        <w:rPr>
          <w:rFonts w:eastAsia="Calibri" w:cs="Calibri"/>
          <w:b/>
          <w:bCs/>
          <w:sz w:val="10"/>
          <w:szCs w:val="10"/>
        </w:rPr>
      </w:pPr>
    </w:p>
    <w:p w14:paraId="67BAE93F" w14:textId="77777777" w:rsidR="00C25A2E" w:rsidRPr="00315D56" w:rsidRDefault="00C25A2E" w:rsidP="00C25A2E">
      <w:pPr>
        <w:spacing w:before="72"/>
        <w:ind w:left="405" w:right="360"/>
        <w:rPr>
          <w:rFonts w:eastAsia="Calibri" w:cs="Calibri"/>
          <w:szCs w:val="19"/>
        </w:rPr>
      </w:pPr>
      <w:r w:rsidRPr="00315D56">
        <w:rPr>
          <w:rFonts w:eastAsia="Calibri" w:cs="Calibri"/>
          <w:w w:val="105"/>
          <w:szCs w:val="19"/>
        </w:rPr>
        <w:t xml:space="preserve">If </w:t>
      </w:r>
      <w:r w:rsidRPr="00315D56">
        <w:rPr>
          <w:rFonts w:eastAsia="Calibri" w:cs="Calibri"/>
          <w:w w:val="105"/>
          <w:szCs w:val="19"/>
        </w:rPr>
        <w:t>“</w:t>
      </w:r>
      <w:r w:rsidRPr="00315D56">
        <w:rPr>
          <w:rFonts w:eastAsia="Calibri" w:cs="Calibri"/>
          <w:w w:val="105"/>
          <w:szCs w:val="19"/>
        </w:rPr>
        <w:t>B</w:t>
      </w:r>
      <w:r w:rsidRPr="00315D56">
        <w:rPr>
          <w:rFonts w:eastAsia="Calibri" w:cs="Calibri"/>
          <w:w w:val="105"/>
          <w:szCs w:val="19"/>
        </w:rPr>
        <w:t>”</w:t>
      </w:r>
      <w:r w:rsidRPr="00315D56">
        <w:rPr>
          <w:rFonts w:eastAsia="Calibri" w:cs="Calibri"/>
          <w:w w:val="105"/>
          <w:szCs w:val="19"/>
        </w:rPr>
        <w:t xml:space="preserve"> or </w:t>
      </w:r>
      <w:r w:rsidRPr="00315D56">
        <w:rPr>
          <w:rFonts w:eastAsia="Calibri" w:cs="Calibri"/>
          <w:w w:val="105"/>
          <w:szCs w:val="19"/>
        </w:rPr>
        <w:t>“</w:t>
      </w:r>
      <w:r w:rsidRPr="00315D56">
        <w:rPr>
          <w:rFonts w:eastAsia="Calibri" w:cs="Calibri"/>
          <w:w w:val="105"/>
          <w:szCs w:val="19"/>
        </w:rPr>
        <w:t>C</w:t>
      </w:r>
      <w:r>
        <w:rPr>
          <w:rFonts w:eastAsia="Calibri" w:cs="Calibri"/>
          <w:w w:val="105"/>
          <w:szCs w:val="19"/>
        </w:rPr>
        <w:t>,</w:t>
      </w:r>
      <w:r w:rsidRPr="00315D56">
        <w:rPr>
          <w:rFonts w:eastAsia="Calibri" w:cs="Calibri"/>
          <w:w w:val="105"/>
          <w:szCs w:val="19"/>
        </w:rPr>
        <w:t>”</w:t>
      </w:r>
      <w:r w:rsidRPr="00315D56">
        <w:rPr>
          <w:rFonts w:eastAsia="Calibri" w:cs="Calibri"/>
          <w:w w:val="105"/>
          <w:szCs w:val="19"/>
        </w:rPr>
        <w:t xml:space="preserve"> please provide an explanation or</w:t>
      </w:r>
      <w:r>
        <w:rPr>
          <w:rFonts w:eastAsia="Calibri" w:cs="Calibri"/>
          <w:w w:val="105"/>
          <w:szCs w:val="19"/>
        </w:rPr>
        <w:t xml:space="preserve"> </w:t>
      </w:r>
      <w:r w:rsidRPr="00315D56">
        <w:rPr>
          <w:rFonts w:eastAsia="Calibri" w:cs="Calibri"/>
          <w:w w:val="105"/>
          <w:szCs w:val="19"/>
        </w:rPr>
        <w:t>example:</w:t>
      </w:r>
    </w:p>
    <w:p w14:paraId="08931532" w14:textId="77777777" w:rsidR="00C25A2E" w:rsidRPr="00315D56" w:rsidRDefault="00C25A2E" w:rsidP="00C25A2E">
      <w:pPr>
        <w:spacing w:line="518" w:lineRule="exact"/>
        <w:ind w:left="118"/>
        <w:rPr>
          <w:rFonts w:eastAsia="Calibri" w:cs="Calibri"/>
          <w:sz w:val="20"/>
          <w:szCs w:val="20"/>
        </w:rPr>
      </w:pPr>
      <w:r>
        <w:rPr>
          <w:noProof/>
        </w:rPr>
        <mc:AlternateContent>
          <mc:Choice Requires="wps">
            <w:drawing>
              <wp:anchor distT="0" distB="0" distL="114300" distR="114300" simplePos="0" relativeHeight="251669504" behindDoc="1" locked="0" layoutInCell="1" allowOverlap="1" wp14:anchorId="42D37B34" wp14:editId="462A5275">
                <wp:simplePos x="0" y="0"/>
                <wp:positionH relativeFrom="page">
                  <wp:posOffset>1036955</wp:posOffset>
                </wp:positionH>
                <wp:positionV relativeFrom="paragraph">
                  <wp:posOffset>433070</wp:posOffset>
                </wp:positionV>
                <wp:extent cx="5614670" cy="155575"/>
                <wp:effectExtent l="0" t="0" r="0" b="0"/>
                <wp:wrapNone/>
                <wp:docPr id="1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670" cy="15557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DC2F9C" w14:textId="77777777" w:rsidR="00F57D63" w:rsidRPr="00AD5988" w:rsidRDefault="00F57D63" w:rsidP="00C25A2E">
                            <w:pPr>
                              <w:pStyle w:val="BodyText"/>
                              <w:tabs>
                                <w:tab w:val="left" w:pos="3961"/>
                              </w:tabs>
                              <w:ind w:left="30"/>
                              <w:rPr>
                                <w:b/>
                                <w:bCs/>
                                <w:szCs w:val="19"/>
                              </w:rPr>
                            </w:pPr>
                            <w:r w:rsidRPr="00AD5988">
                              <w:rPr>
                                <w:b/>
                                <w:spacing w:val="1"/>
                                <w:w w:val="103"/>
                                <w:szCs w:val="19"/>
                              </w:rPr>
                              <w:t>2</w:t>
                            </w:r>
                            <w:r w:rsidRPr="00AD5988">
                              <w:rPr>
                                <w:b/>
                                <w:w w:val="103"/>
                                <w:szCs w:val="19"/>
                              </w:rPr>
                              <w:t>.</w:t>
                            </w:r>
                            <w:r>
                              <w:rPr>
                                <w:b/>
                                <w:w w:val="103"/>
                                <w:szCs w:val="19"/>
                              </w:rPr>
                              <w:t xml:space="preserve"> </w:t>
                            </w:r>
                            <w:r w:rsidRPr="00AD5988">
                              <w:rPr>
                                <w:b/>
                                <w:spacing w:val="1"/>
                                <w:w w:val="103"/>
                                <w:szCs w:val="19"/>
                              </w:rPr>
                              <w:t>B</w:t>
                            </w:r>
                            <w:r w:rsidRPr="00AD5988">
                              <w:rPr>
                                <w:b/>
                                <w:spacing w:val="2"/>
                                <w:w w:val="103"/>
                                <w:szCs w:val="19"/>
                              </w:rPr>
                              <w:t>OO</w:t>
                            </w:r>
                            <w:r w:rsidRPr="00AD5988">
                              <w:rPr>
                                <w:b/>
                                <w:spacing w:val="1"/>
                                <w:w w:val="103"/>
                                <w:szCs w:val="19"/>
                              </w:rPr>
                              <w:t>LEA</w:t>
                            </w:r>
                            <w:r w:rsidRPr="00AD5988">
                              <w:rPr>
                                <w:b/>
                                <w:w w:val="103"/>
                                <w:szCs w:val="19"/>
                              </w:rPr>
                              <w:t>N</w:t>
                            </w:r>
                            <w:r w:rsidRPr="00AD5988">
                              <w:rPr>
                                <w:b/>
                                <w:spacing w:val="4"/>
                                <w:szCs w:val="19"/>
                              </w:rPr>
                              <w:t xml:space="preserve"> AND PROXIMITY </w:t>
                            </w:r>
                            <w:r w:rsidRPr="00AD5988">
                              <w:rPr>
                                <w:b/>
                                <w:spacing w:val="2"/>
                                <w:w w:val="103"/>
                                <w:szCs w:val="19"/>
                              </w:rPr>
                              <w:t>O</w:t>
                            </w:r>
                            <w:r w:rsidRPr="00AD5988">
                              <w:rPr>
                                <w:b/>
                                <w:spacing w:val="1"/>
                                <w:w w:val="103"/>
                                <w:szCs w:val="19"/>
                              </w:rPr>
                              <w:t>PERAT</w:t>
                            </w:r>
                            <w:r w:rsidRPr="00AD5988">
                              <w:rPr>
                                <w:b/>
                                <w:spacing w:val="2"/>
                                <w:w w:val="103"/>
                                <w:szCs w:val="19"/>
                              </w:rPr>
                              <w:t>O</w:t>
                            </w:r>
                            <w:r w:rsidRPr="00AD5988">
                              <w:rPr>
                                <w:b/>
                                <w:spacing w:val="1"/>
                                <w:w w:val="103"/>
                                <w:szCs w:val="19"/>
                              </w:rPr>
                              <w:t>R</w:t>
                            </w:r>
                            <w:r w:rsidRPr="00AD5988">
                              <w:rPr>
                                <w:b/>
                                <w:w w:val="103"/>
                                <w:szCs w:val="19"/>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37B34" id="Text Box 109" o:spid="_x0000_s1028" type="#_x0000_t202" style="position:absolute;left:0;text-align:left;margin-left:81.65pt;margin-top:34.1pt;width:442.1pt;height:12.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" fillcolor="#ccc" stroked="f">
                <v:textbox inset="0,0,0,0">
                  <w:txbxContent>
                    <w:p w14:paraId="00DC2F9C" w14:textId="77777777" w:rsidR="00F57D63" w:rsidRPr="00AD5988" w:rsidRDefault="00F57D63" w:rsidP="00C25A2E">
                      <w:pPr>
                        <w:pStyle w:val="BodyText"/>
                        <w:tabs>
                          <w:tab w:val="left" w:pos="3961"/>
                        </w:tabs>
                        <w:ind w:left="30"/>
                        <w:rPr>
                          <w:b/>
                          <w:bCs/>
                          <w:szCs w:val="19"/>
                        </w:rPr>
                      </w:pPr>
                      <w:r w:rsidRPr="00AD5988">
                        <w:rPr>
                          <w:b/>
                          <w:spacing w:val="1"/>
                          <w:w w:val="103"/>
                          <w:szCs w:val="19"/>
                        </w:rPr>
                        <w:t>2</w:t>
                      </w:r>
                      <w:r w:rsidRPr="00AD5988">
                        <w:rPr>
                          <w:b/>
                          <w:w w:val="103"/>
                          <w:szCs w:val="19"/>
                        </w:rPr>
                        <w:t>.</w:t>
                      </w:r>
                      <w:r>
                        <w:rPr>
                          <w:b/>
                          <w:w w:val="103"/>
                          <w:szCs w:val="19"/>
                        </w:rPr>
                        <w:t xml:space="preserve"> </w:t>
                      </w:r>
                      <w:r w:rsidRPr="00AD5988">
                        <w:rPr>
                          <w:b/>
                          <w:spacing w:val="1"/>
                          <w:w w:val="103"/>
                          <w:szCs w:val="19"/>
                        </w:rPr>
                        <w:t>B</w:t>
                      </w:r>
                      <w:r w:rsidRPr="00AD5988">
                        <w:rPr>
                          <w:b/>
                          <w:spacing w:val="2"/>
                          <w:w w:val="103"/>
                          <w:szCs w:val="19"/>
                        </w:rPr>
                        <w:t>OO</w:t>
                      </w:r>
                      <w:r w:rsidRPr="00AD5988">
                        <w:rPr>
                          <w:b/>
                          <w:spacing w:val="1"/>
                          <w:w w:val="103"/>
                          <w:szCs w:val="19"/>
                        </w:rPr>
                        <w:t>LEA</w:t>
                      </w:r>
                      <w:r w:rsidRPr="00AD5988">
                        <w:rPr>
                          <w:b/>
                          <w:w w:val="103"/>
                          <w:szCs w:val="19"/>
                        </w:rPr>
                        <w:t>N</w:t>
                      </w:r>
                      <w:r w:rsidRPr="00AD5988">
                        <w:rPr>
                          <w:b/>
                          <w:spacing w:val="4"/>
                          <w:szCs w:val="19"/>
                        </w:rPr>
                        <w:t xml:space="preserve"> AND PROXIMITY </w:t>
                      </w:r>
                      <w:r w:rsidRPr="00AD5988">
                        <w:rPr>
                          <w:b/>
                          <w:spacing w:val="2"/>
                          <w:w w:val="103"/>
                          <w:szCs w:val="19"/>
                        </w:rPr>
                        <w:t>O</w:t>
                      </w:r>
                      <w:r w:rsidRPr="00AD5988">
                        <w:rPr>
                          <w:b/>
                          <w:spacing w:val="1"/>
                          <w:w w:val="103"/>
                          <w:szCs w:val="19"/>
                        </w:rPr>
                        <w:t>PERAT</w:t>
                      </w:r>
                      <w:r w:rsidRPr="00AD5988">
                        <w:rPr>
                          <w:b/>
                          <w:spacing w:val="2"/>
                          <w:w w:val="103"/>
                          <w:szCs w:val="19"/>
                        </w:rPr>
                        <w:t>O</w:t>
                      </w:r>
                      <w:r w:rsidRPr="00AD5988">
                        <w:rPr>
                          <w:b/>
                          <w:spacing w:val="1"/>
                          <w:w w:val="103"/>
                          <w:szCs w:val="19"/>
                        </w:rPr>
                        <w:t>R</w:t>
                      </w:r>
                      <w:r w:rsidRPr="00AD5988">
                        <w:rPr>
                          <w:b/>
                          <w:w w:val="103"/>
                          <w:szCs w:val="19"/>
                        </w:rPr>
                        <w:t>S</w:t>
                      </w:r>
                    </w:p>
                  </w:txbxContent>
                </v:textbox>
                <w10:wrap anchorx="page"/>
              </v:shape>
            </w:pict>
          </mc:Fallback>
        </mc:AlternateContent>
      </w:r>
    </w:p>
    <w:p w14:paraId="0DA0C395" w14:textId="77777777" w:rsidR="00C25A2E" w:rsidRPr="00315D56" w:rsidRDefault="00C25A2E" w:rsidP="00C25A2E">
      <w:pPr>
        <w:tabs>
          <w:tab w:val="left" w:pos="1333"/>
          <w:tab w:val="left" w:pos="4147"/>
          <w:tab w:val="left" w:pos="4320"/>
          <w:tab w:val="left" w:pos="6773"/>
        </w:tabs>
        <w:spacing w:before="10"/>
        <w:rPr>
          <w:rFonts w:eastAsia="Calibri" w:cs="Calibri"/>
          <w:sz w:val="15"/>
          <w:szCs w:val="15"/>
        </w:rPr>
      </w:pPr>
    </w:p>
    <w:tbl>
      <w:tblPr>
        <w:tblW w:w="0" w:type="auto"/>
        <w:tblInd w:w="2522" w:type="dxa"/>
        <w:tblLayout w:type="fixed"/>
        <w:tblCellMar>
          <w:left w:w="0" w:type="dxa"/>
          <w:right w:w="0" w:type="dxa"/>
        </w:tblCellMar>
        <w:tblLook w:val="01E0" w:firstRow="1" w:lastRow="1" w:firstColumn="1" w:lastColumn="1" w:noHBand="0" w:noVBand="0"/>
      </w:tblPr>
      <w:tblGrid>
        <w:gridCol w:w="3970"/>
        <w:gridCol w:w="427"/>
      </w:tblGrid>
      <w:tr w:rsidR="00C25A2E" w:rsidRPr="00315D56" w14:paraId="7522800B" w14:textId="77777777" w:rsidTr="00F57D63">
        <w:trPr>
          <w:trHeight w:hRule="exact" w:val="288"/>
        </w:trPr>
        <w:tc>
          <w:tcPr>
            <w:tcW w:w="3970" w:type="dxa"/>
            <w:tcBorders>
              <w:top w:val="single" w:sz="4" w:space="0" w:color="000000"/>
              <w:left w:val="single" w:sz="4" w:space="0" w:color="000000"/>
              <w:bottom w:val="single" w:sz="4" w:space="0" w:color="000000"/>
              <w:right w:val="single" w:sz="4" w:space="0" w:color="000000"/>
            </w:tcBorders>
          </w:tcPr>
          <w:p w14:paraId="6B7BE93E" w14:textId="77777777" w:rsidR="00C25A2E" w:rsidRPr="00315D56" w:rsidRDefault="00C25A2E" w:rsidP="00F57D63">
            <w:pPr>
              <w:pStyle w:val="TableParagraph"/>
              <w:spacing w:before="6"/>
              <w:ind w:left="105"/>
              <w:rPr>
                <w:rFonts w:eastAsia="Calibri" w:cs="Calibri"/>
                <w:szCs w:val="19"/>
              </w:rPr>
            </w:pPr>
            <w:r w:rsidRPr="00315D56">
              <w:rPr>
                <w:rFonts w:eastAsia="Calibri" w:cs="Calibri"/>
                <w:szCs w:val="19"/>
              </w:rPr>
              <w:t xml:space="preserve">A </w:t>
            </w:r>
            <w:r w:rsidRPr="00315D56">
              <w:rPr>
                <w:rFonts w:eastAsia="Calibri" w:cs="Calibri"/>
                <w:w w:val="75"/>
                <w:szCs w:val="19"/>
              </w:rPr>
              <w:t>-­‐</w:t>
            </w:r>
            <w:r w:rsidRPr="00315D56">
              <w:rPr>
                <w:rFonts w:eastAsia="Calibri" w:cs="Calibri"/>
                <w:szCs w:val="19"/>
              </w:rPr>
              <w:t>No revisions</w:t>
            </w:r>
          </w:p>
        </w:tc>
        <w:tc>
          <w:tcPr>
            <w:tcW w:w="427" w:type="dxa"/>
            <w:tcBorders>
              <w:top w:val="single" w:sz="4" w:space="0" w:color="000000"/>
              <w:left w:val="single" w:sz="4" w:space="0" w:color="000000"/>
              <w:bottom w:val="single" w:sz="4" w:space="0" w:color="000000"/>
              <w:right w:val="single" w:sz="4" w:space="0" w:color="000000"/>
            </w:tcBorders>
          </w:tcPr>
          <w:p w14:paraId="0BAFDF9F" w14:textId="77777777" w:rsidR="00C25A2E" w:rsidRPr="00315D56" w:rsidRDefault="00C25A2E" w:rsidP="00F57D63">
            <w:pPr>
              <w:pStyle w:val="TableParagraph"/>
              <w:spacing w:line="255" w:lineRule="exact"/>
              <w:ind w:left="105"/>
              <w:rPr>
                <w:rFonts w:ascii="MS Gothic" w:eastAsia="MS Gothic" w:hAnsi="MS Gothic" w:cs="MS Gothic"/>
                <w:sz w:val="24"/>
                <w:szCs w:val="24"/>
              </w:rPr>
            </w:pPr>
            <w:r>
              <w:rPr>
                <w:rFonts w:ascii="MS Gothic" w:eastAsia="MS Gothic" w:hAnsi="MS Gothic" w:cs="MS Gothic"/>
                <w:w w:val="60"/>
                <w:sz w:val="24"/>
                <w:szCs w:val="24"/>
              </w:rPr>
              <w:t xml:space="preserve"> X</w:t>
            </w:r>
          </w:p>
        </w:tc>
      </w:tr>
      <w:tr w:rsidR="00C25A2E" w:rsidRPr="00315D56" w14:paraId="279BBAF5" w14:textId="77777777" w:rsidTr="00F57D63">
        <w:trPr>
          <w:trHeight w:hRule="exact" w:val="288"/>
        </w:trPr>
        <w:tc>
          <w:tcPr>
            <w:tcW w:w="3970" w:type="dxa"/>
            <w:tcBorders>
              <w:top w:val="single" w:sz="4" w:space="0" w:color="000000"/>
              <w:left w:val="single" w:sz="4" w:space="0" w:color="000000"/>
              <w:bottom w:val="single" w:sz="4" w:space="0" w:color="000000"/>
              <w:right w:val="single" w:sz="4" w:space="0" w:color="000000"/>
            </w:tcBorders>
          </w:tcPr>
          <w:p w14:paraId="4797296C" w14:textId="77777777" w:rsidR="00C25A2E" w:rsidRPr="00315D56" w:rsidRDefault="00C25A2E" w:rsidP="00F57D63">
            <w:pPr>
              <w:pStyle w:val="TableParagraph"/>
              <w:spacing w:before="6"/>
              <w:ind w:left="105"/>
              <w:rPr>
                <w:rFonts w:eastAsia="Calibri" w:cs="Calibri"/>
                <w:szCs w:val="19"/>
              </w:rPr>
            </w:pPr>
            <w:r w:rsidRPr="00315D56">
              <w:rPr>
                <w:rFonts w:eastAsia="Calibri" w:cs="Calibri"/>
                <w:szCs w:val="19"/>
              </w:rPr>
              <w:t xml:space="preserve">B </w:t>
            </w:r>
            <w:r w:rsidRPr="00315D56">
              <w:rPr>
                <w:rFonts w:eastAsia="Calibri" w:cs="Calibri"/>
                <w:w w:val="75"/>
                <w:szCs w:val="19"/>
              </w:rPr>
              <w:t xml:space="preserve">-­‐ </w:t>
            </w:r>
            <w:r w:rsidRPr="00315D56">
              <w:rPr>
                <w:rFonts w:eastAsia="Calibri" w:cs="Calibri"/>
                <w:szCs w:val="19"/>
              </w:rPr>
              <w:t>Revision(s) suggested</w:t>
            </w:r>
          </w:p>
        </w:tc>
        <w:tc>
          <w:tcPr>
            <w:tcW w:w="427" w:type="dxa"/>
            <w:tcBorders>
              <w:top w:val="single" w:sz="4" w:space="0" w:color="000000"/>
              <w:left w:val="single" w:sz="4" w:space="0" w:color="000000"/>
              <w:bottom w:val="single" w:sz="4" w:space="0" w:color="000000"/>
              <w:right w:val="single" w:sz="4" w:space="0" w:color="000000"/>
            </w:tcBorders>
          </w:tcPr>
          <w:p w14:paraId="0D1CDECB" w14:textId="77777777" w:rsidR="00C25A2E" w:rsidRPr="00315D56" w:rsidRDefault="00C25A2E" w:rsidP="00F57D63">
            <w:pPr>
              <w:pStyle w:val="TableParagraph"/>
              <w:spacing w:line="255" w:lineRule="exact"/>
              <w:ind w:left="105"/>
              <w:rPr>
                <w:rFonts w:ascii="MS Gothic" w:eastAsia="MS Gothic" w:hAnsi="MS Gothic" w:cs="MS Gothic"/>
                <w:sz w:val="24"/>
                <w:szCs w:val="24"/>
              </w:rPr>
            </w:pPr>
            <w:r>
              <w:rPr>
                <w:rFonts w:ascii="MS Gothic" w:eastAsia="MS Gothic" w:hAnsi="MS Gothic" w:cs="MS Gothic"/>
                <w:w w:val="60"/>
                <w:sz w:val="24"/>
                <w:szCs w:val="24"/>
              </w:rPr>
              <w:t xml:space="preserve"> </w:t>
            </w:r>
          </w:p>
        </w:tc>
      </w:tr>
      <w:tr w:rsidR="00C25A2E" w:rsidRPr="00315D56" w14:paraId="4470B1EF" w14:textId="77777777" w:rsidTr="00F57D63">
        <w:trPr>
          <w:trHeight w:hRule="exact" w:val="293"/>
        </w:trPr>
        <w:tc>
          <w:tcPr>
            <w:tcW w:w="3970" w:type="dxa"/>
            <w:tcBorders>
              <w:top w:val="single" w:sz="4" w:space="0" w:color="000000"/>
              <w:left w:val="single" w:sz="4" w:space="0" w:color="000000"/>
              <w:bottom w:val="single" w:sz="4" w:space="0" w:color="000000"/>
              <w:right w:val="single" w:sz="4" w:space="0" w:color="000000"/>
            </w:tcBorders>
          </w:tcPr>
          <w:p w14:paraId="1C601F19" w14:textId="77777777" w:rsidR="00C25A2E" w:rsidRPr="00315D56" w:rsidRDefault="00C25A2E" w:rsidP="00F57D63">
            <w:pPr>
              <w:pStyle w:val="TableParagraph"/>
              <w:spacing w:before="6"/>
              <w:ind w:left="105"/>
              <w:rPr>
                <w:rFonts w:eastAsia="Calibri" w:cs="Calibri"/>
                <w:szCs w:val="19"/>
              </w:rPr>
            </w:pPr>
            <w:r w:rsidRPr="00315D56">
              <w:rPr>
                <w:rFonts w:eastAsia="Calibri" w:cs="Calibri"/>
                <w:szCs w:val="19"/>
              </w:rPr>
              <w:t xml:space="preserve">C </w:t>
            </w:r>
            <w:r w:rsidRPr="00315D56">
              <w:rPr>
                <w:rFonts w:eastAsia="Calibri" w:cs="Calibri"/>
                <w:w w:val="75"/>
                <w:szCs w:val="19"/>
              </w:rPr>
              <w:t xml:space="preserve">-­‐ </w:t>
            </w:r>
            <w:r w:rsidRPr="00315D56">
              <w:rPr>
                <w:rFonts w:eastAsia="Calibri" w:cs="Calibri"/>
                <w:szCs w:val="19"/>
              </w:rPr>
              <w:t>Revision(s) required</w:t>
            </w:r>
          </w:p>
        </w:tc>
        <w:tc>
          <w:tcPr>
            <w:tcW w:w="427" w:type="dxa"/>
            <w:tcBorders>
              <w:top w:val="single" w:sz="4" w:space="0" w:color="000000"/>
              <w:left w:val="single" w:sz="4" w:space="0" w:color="000000"/>
              <w:bottom w:val="single" w:sz="4" w:space="0" w:color="000000"/>
              <w:right w:val="single" w:sz="4" w:space="0" w:color="000000"/>
            </w:tcBorders>
          </w:tcPr>
          <w:p w14:paraId="2E95D09C" w14:textId="77777777" w:rsidR="00C25A2E" w:rsidRPr="00315D56" w:rsidRDefault="00C25A2E" w:rsidP="00F57D63">
            <w:pPr>
              <w:pStyle w:val="TableParagraph"/>
              <w:spacing w:line="255" w:lineRule="exact"/>
              <w:ind w:left="105"/>
              <w:rPr>
                <w:rFonts w:ascii="MS Gothic" w:eastAsia="MS Gothic" w:hAnsi="MS Gothic" w:cs="MS Gothic"/>
                <w:sz w:val="24"/>
                <w:szCs w:val="24"/>
              </w:rPr>
            </w:pPr>
            <w:r>
              <w:rPr>
                <w:rFonts w:ascii="MS Gothic" w:eastAsia="MS Gothic" w:hAnsi="MS Gothic" w:cs="MS Gothic"/>
                <w:w w:val="60"/>
                <w:sz w:val="24"/>
                <w:szCs w:val="24"/>
              </w:rPr>
              <w:t xml:space="preserve"> </w:t>
            </w:r>
          </w:p>
        </w:tc>
      </w:tr>
    </w:tbl>
    <w:p w14:paraId="3266FFAF" w14:textId="77777777" w:rsidR="00C25A2E" w:rsidRPr="00315D56" w:rsidRDefault="00C25A2E" w:rsidP="00C25A2E">
      <w:pPr>
        <w:spacing w:before="4"/>
        <w:rPr>
          <w:rFonts w:eastAsia="Calibri" w:cs="Calibri"/>
          <w:sz w:val="10"/>
          <w:szCs w:val="10"/>
        </w:rPr>
      </w:pPr>
    </w:p>
    <w:p w14:paraId="346B9898" w14:textId="77777777" w:rsidR="00C25A2E" w:rsidRPr="00315D56" w:rsidRDefault="00C25A2E" w:rsidP="00C25A2E">
      <w:pPr>
        <w:spacing w:before="72"/>
        <w:ind w:left="405" w:right="360"/>
        <w:rPr>
          <w:rFonts w:eastAsia="Calibri" w:cs="Calibri"/>
          <w:szCs w:val="19"/>
        </w:rPr>
      </w:pPr>
      <w:r w:rsidRPr="00315D56">
        <w:rPr>
          <w:rFonts w:eastAsia="Calibri" w:cs="Calibri"/>
          <w:w w:val="105"/>
          <w:szCs w:val="19"/>
        </w:rPr>
        <w:t xml:space="preserve"> If </w:t>
      </w:r>
      <w:r w:rsidRPr="00315D56">
        <w:rPr>
          <w:rFonts w:eastAsia="Calibri" w:cs="Calibri"/>
          <w:w w:val="105"/>
          <w:szCs w:val="19"/>
        </w:rPr>
        <w:t>“</w:t>
      </w:r>
      <w:r w:rsidRPr="00315D56">
        <w:rPr>
          <w:rFonts w:eastAsia="Calibri" w:cs="Calibri"/>
          <w:w w:val="105"/>
          <w:szCs w:val="19"/>
        </w:rPr>
        <w:t>B</w:t>
      </w:r>
      <w:r w:rsidRPr="00315D56">
        <w:rPr>
          <w:rFonts w:eastAsia="Calibri" w:cs="Calibri"/>
          <w:w w:val="105"/>
          <w:szCs w:val="19"/>
        </w:rPr>
        <w:t>”</w:t>
      </w:r>
      <w:r w:rsidRPr="00315D56">
        <w:rPr>
          <w:rFonts w:eastAsia="Calibri" w:cs="Calibri"/>
          <w:w w:val="105"/>
          <w:szCs w:val="19"/>
        </w:rPr>
        <w:t xml:space="preserve"> or </w:t>
      </w:r>
      <w:r w:rsidRPr="00315D56">
        <w:rPr>
          <w:rFonts w:eastAsia="Calibri" w:cs="Calibri"/>
          <w:w w:val="105"/>
          <w:szCs w:val="19"/>
        </w:rPr>
        <w:t>“</w:t>
      </w:r>
      <w:r w:rsidRPr="00315D56">
        <w:rPr>
          <w:rFonts w:eastAsia="Calibri" w:cs="Calibri"/>
          <w:w w:val="105"/>
          <w:szCs w:val="19"/>
        </w:rPr>
        <w:t>C</w:t>
      </w:r>
      <w:r>
        <w:rPr>
          <w:rFonts w:eastAsia="Calibri" w:cs="Calibri"/>
          <w:w w:val="105"/>
          <w:szCs w:val="19"/>
        </w:rPr>
        <w:t>,</w:t>
      </w:r>
      <w:r w:rsidRPr="00315D56">
        <w:rPr>
          <w:rFonts w:eastAsia="Calibri" w:cs="Calibri"/>
          <w:w w:val="105"/>
          <w:szCs w:val="19"/>
        </w:rPr>
        <w:t>”</w:t>
      </w:r>
      <w:r w:rsidRPr="00315D56">
        <w:rPr>
          <w:rFonts w:eastAsia="Calibri" w:cs="Calibri"/>
          <w:w w:val="105"/>
          <w:szCs w:val="19"/>
        </w:rPr>
        <w:t xml:space="preserve"> please provide an explanation or</w:t>
      </w:r>
      <w:r>
        <w:rPr>
          <w:rFonts w:eastAsia="Calibri" w:cs="Calibri"/>
          <w:w w:val="105"/>
          <w:szCs w:val="19"/>
        </w:rPr>
        <w:t xml:space="preserve"> </w:t>
      </w:r>
      <w:r w:rsidRPr="00315D56">
        <w:rPr>
          <w:rFonts w:eastAsia="Calibri" w:cs="Calibri"/>
          <w:w w:val="105"/>
          <w:szCs w:val="19"/>
        </w:rPr>
        <w:t>example:</w:t>
      </w:r>
    </w:p>
    <w:p w14:paraId="1EC9C5A7" w14:textId="77777777" w:rsidR="00C25A2E" w:rsidRPr="00776CA4" w:rsidRDefault="00C25A2E" w:rsidP="00C25A2E">
      <w:pPr>
        <w:spacing w:line="518" w:lineRule="exact"/>
        <w:ind w:left="118"/>
        <w:rPr>
          <w:rFonts w:eastAsia="Calibri" w:cs="Calibri"/>
          <w:sz w:val="20"/>
          <w:szCs w:val="20"/>
        </w:rPr>
      </w:pPr>
    </w:p>
    <w:p w14:paraId="3DB0679E" w14:textId="77777777" w:rsidR="00C25A2E" w:rsidRPr="00AD5988" w:rsidRDefault="00C25A2E" w:rsidP="00C25A2E">
      <w:pPr>
        <w:pStyle w:val="BodyText"/>
        <w:tabs>
          <w:tab w:val="left" w:pos="4050"/>
          <w:tab w:val="left" w:pos="9074"/>
        </w:tabs>
        <w:spacing w:before="77"/>
        <w:ind w:left="233"/>
        <w:rPr>
          <w:rFonts w:ascii="Times New Roman"/>
          <w:b/>
          <w:szCs w:val="19"/>
          <w:shd w:val="clear" w:color="auto" w:fill="CCCCCC"/>
        </w:rPr>
      </w:pPr>
      <w:r w:rsidRPr="00AD5988">
        <w:rPr>
          <w:b/>
          <w:w w:val="105"/>
          <w:szCs w:val="19"/>
          <w:shd w:val="clear" w:color="auto" w:fill="CCCCCC"/>
        </w:rPr>
        <w:t>3. SUBJECT</w:t>
      </w:r>
      <w:r>
        <w:rPr>
          <w:b/>
          <w:w w:val="105"/>
          <w:szCs w:val="19"/>
          <w:shd w:val="clear" w:color="auto" w:fill="CCCCCC"/>
        </w:rPr>
        <w:t xml:space="preserve"> </w:t>
      </w:r>
      <w:r w:rsidRPr="00AD5988">
        <w:rPr>
          <w:b/>
          <w:w w:val="105"/>
          <w:szCs w:val="19"/>
          <w:shd w:val="clear" w:color="auto" w:fill="CCCCCC"/>
        </w:rPr>
        <w:t>HEADINGS</w:t>
      </w:r>
      <w:r w:rsidRPr="00AD5988">
        <w:rPr>
          <w:rFonts w:ascii="Times New Roman"/>
          <w:b/>
          <w:w w:val="105"/>
          <w:szCs w:val="19"/>
          <w:shd w:val="clear" w:color="auto" w:fill="CCCCCC"/>
        </w:rPr>
        <w:tab/>
      </w:r>
      <w:r w:rsidRPr="00AD5988">
        <w:rPr>
          <w:rFonts w:ascii="Times New Roman"/>
          <w:b/>
          <w:szCs w:val="19"/>
          <w:shd w:val="clear" w:color="auto" w:fill="CCCCCC"/>
        </w:rPr>
        <w:tab/>
      </w:r>
    </w:p>
    <w:tbl>
      <w:tblPr>
        <w:tblW w:w="4397" w:type="dxa"/>
        <w:tblInd w:w="2522" w:type="dxa"/>
        <w:tblLayout w:type="fixed"/>
        <w:tblCellMar>
          <w:left w:w="0" w:type="dxa"/>
          <w:right w:w="0" w:type="dxa"/>
        </w:tblCellMar>
        <w:tblLook w:val="01E0" w:firstRow="1" w:lastRow="1" w:firstColumn="1" w:lastColumn="1" w:noHBand="0" w:noVBand="0"/>
      </w:tblPr>
      <w:tblGrid>
        <w:gridCol w:w="3970"/>
        <w:gridCol w:w="427"/>
      </w:tblGrid>
      <w:tr w:rsidR="00C25A2E" w:rsidRPr="00315D56" w14:paraId="5619A85F" w14:textId="77777777" w:rsidTr="00F57D63">
        <w:trPr>
          <w:trHeight w:hRule="exact" w:val="288"/>
        </w:trPr>
        <w:tc>
          <w:tcPr>
            <w:tcW w:w="3970" w:type="dxa"/>
            <w:tcBorders>
              <w:top w:val="single" w:sz="4" w:space="0" w:color="000000"/>
              <w:left w:val="single" w:sz="4" w:space="0" w:color="000000"/>
              <w:bottom w:val="single" w:sz="4" w:space="0" w:color="000000"/>
              <w:right w:val="single" w:sz="4" w:space="0" w:color="000000"/>
            </w:tcBorders>
          </w:tcPr>
          <w:p w14:paraId="3383EAF8" w14:textId="77777777" w:rsidR="00C25A2E" w:rsidRPr="00315D56" w:rsidRDefault="00C25A2E" w:rsidP="00F57D63">
            <w:pPr>
              <w:pStyle w:val="TableParagraph"/>
              <w:spacing w:before="6"/>
              <w:ind w:left="105"/>
              <w:rPr>
                <w:rFonts w:eastAsia="Calibri" w:cs="Calibri"/>
                <w:szCs w:val="19"/>
              </w:rPr>
            </w:pPr>
            <w:r w:rsidRPr="00315D56">
              <w:rPr>
                <w:rFonts w:eastAsia="Calibri" w:cs="Calibri"/>
                <w:szCs w:val="19"/>
              </w:rPr>
              <w:t xml:space="preserve">A </w:t>
            </w:r>
            <w:r w:rsidRPr="00315D56">
              <w:rPr>
                <w:rFonts w:eastAsia="Calibri" w:cs="Calibri"/>
                <w:w w:val="75"/>
                <w:szCs w:val="19"/>
              </w:rPr>
              <w:t>-­‐</w:t>
            </w:r>
            <w:r w:rsidRPr="00315D56">
              <w:rPr>
                <w:rFonts w:eastAsia="Calibri" w:cs="Calibri"/>
                <w:szCs w:val="19"/>
              </w:rPr>
              <w:t>No revisions</w:t>
            </w:r>
          </w:p>
        </w:tc>
        <w:tc>
          <w:tcPr>
            <w:tcW w:w="427" w:type="dxa"/>
            <w:tcBorders>
              <w:top w:val="single" w:sz="4" w:space="0" w:color="000000"/>
              <w:left w:val="single" w:sz="4" w:space="0" w:color="000000"/>
              <w:bottom w:val="single" w:sz="4" w:space="0" w:color="000000"/>
              <w:right w:val="single" w:sz="4" w:space="0" w:color="000000"/>
            </w:tcBorders>
          </w:tcPr>
          <w:p w14:paraId="66DA0C60" w14:textId="77777777" w:rsidR="00C25A2E" w:rsidRPr="00315D56" w:rsidRDefault="00C25A2E" w:rsidP="00F57D63">
            <w:pPr>
              <w:pStyle w:val="TableParagraph"/>
              <w:spacing w:line="255" w:lineRule="exact"/>
              <w:ind w:left="105"/>
              <w:rPr>
                <w:rFonts w:ascii="MS Gothic" w:eastAsia="MS Gothic" w:hAnsi="MS Gothic" w:cs="MS Gothic"/>
                <w:sz w:val="24"/>
                <w:szCs w:val="24"/>
              </w:rPr>
            </w:pPr>
            <w:r>
              <w:rPr>
                <w:rFonts w:ascii="MS Gothic" w:eastAsia="MS Gothic" w:hAnsi="MS Gothic" w:cs="MS Gothic"/>
                <w:w w:val="60"/>
                <w:sz w:val="24"/>
                <w:szCs w:val="24"/>
              </w:rPr>
              <w:t xml:space="preserve"> X</w:t>
            </w:r>
          </w:p>
        </w:tc>
      </w:tr>
      <w:tr w:rsidR="00C25A2E" w:rsidRPr="00315D56" w14:paraId="281EA98E" w14:textId="77777777" w:rsidTr="00F57D63">
        <w:trPr>
          <w:trHeight w:hRule="exact" w:val="288"/>
        </w:trPr>
        <w:tc>
          <w:tcPr>
            <w:tcW w:w="3970" w:type="dxa"/>
            <w:tcBorders>
              <w:top w:val="single" w:sz="4" w:space="0" w:color="000000"/>
              <w:left w:val="single" w:sz="4" w:space="0" w:color="000000"/>
              <w:bottom w:val="single" w:sz="4" w:space="0" w:color="000000"/>
              <w:right w:val="single" w:sz="4" w:space="0" w:color="000000"/>
            </w:tcBorders>
          </w:tcPr>
          <w:p w14:paraId="315D3B20" w14:textId="77777777" w:rsidR="00C25A2E" w:rsidRPr="00315D56" w:rsidRDefault="00C25A2E" w:rsidP="00F57D63">
            <w:pPr>
              <w:pStyle w:val="TableParagraph"/>
              <w:spacing w:before="6"/>
              <w:ind w:left="105"/>
              <w:rPr>
                <w:rFonts w:eastAsia="Calibri" w:cs="Calibri"/>
                <w:szCs w:val="19"/>
              </w:rPr>
            </w:pPr>
            <w:r w:rsidRPr="00315D56">
              <w:rPr>
                <w:rFonts w:eastAsia="Calibri" w:cs="Calibri"/>
                <w:szCs w:val="19"/>
              </w:rPr>
              <w:t xml:space="preserve">B </w:t>
            </w:r>
            <w:r w:rsidRPr="00315D56">
              <w:rPr>
                <w:rFonts w:eastAsia="Calibri" w:cs="Calibri"/>
                <w:w w:val="75"/>
                <w:szCs w:val="19"/>
              </w:rPr>
              <w:t xml:space="preserve">-­‐ </w:t>
            </w:r>
            <w:r w:rsidRPr="00315D56">
              <w:rPr>
                <w:rFonts w:eastAsia="Calibri" w:cs="Calibri"/>
                <w:szCs w:val="19"/>
              </w:rPr>
              <w:t>Revision(s) suggested</w:t>
            </w:r>
          </w:p>
        </w:tc>
        <w:tc>
          <w:tcPr>
            <w:tcW w:w="427" w:type="dxa"/>
            <w:tcBorders>
              <w:top w:val="single" w:sz="4" w:space="0" w:color="000000"/>
              <w:left w:val="single" w:sz="4" w:space="0" w:color="000000"/>
              <w:bottom w:val="single" w:sz="4" w:space="0" w:color="000000"/>
              <w:right w:val="single" w:sz="4" w:space="0" w:color="000000"/>
            </w:tcBorders>
          </w:tcPr>
          <w:p w14:paraId="60B202B4" w14:textId="77777777" w:rsidR="00C25A2E" w:rsidRPr="00315D56" w:rsidRDefault="00C25A2E" w:rsidP="00F57D63">
            <w:pPr>
              <w:pStyle w:val="TableParagraph"/>
              <w:spacing w:line="255" w:lineRule="exact"/>
              <w:ind w:left="105"/>
              <w:rPr>
                <w:rFonts w:ascii="MS Gothic" w:eastAsia="MS Gothic" w:hAnsi="MS Gothic" w:cs="MS Gothic"/>
                <w:sz w:val="24"/>
                <w:szCs w:val="24"/>
              </w:rPr>
            </w:pPr>
            <w:r>
              <w:rPr>
                <w:rFonts w:ascii="MS Gothic" w:eastAsia="MS Gothic" w:hAnsi="MS Gothic" w:cs="MS Gothic"/>
                <w:w w:val="60"/>
                <w:sz w:val="24"/>
                <w:szCs w:val="24"/>
              </w:rPr>
              <w:t xml:space="preserve"> </w:t>
            </w:r>
          </w:p>
        </w:tc>
      </w:tr>
      <w:tr w:rsidR="00C25A2E" w:rsidRPr="00315D56" w14:paraId="076B8267" w14:textId="77777777" w:rsidTr="00F57D63">
        <w:trPr>
          <w:trHeight w:hRule="exact" w:val="293"/>
        </w:trPr>
        <w:tc>
          <w:tcPr>
            <w:tcW w:w="3970" w:type="dxa"/>
            <w:tcBorders>
              <w:top w:val="single" w:sz="4" w:space="0" w:color="000000"/>
              <w:left w:val="single" w:sz="4" w:space="0" w:color="000000"/>
              <w:bottom w:val="single" w:sz="4" w:space="0" w:color="000000"/>
              <w:right w:val="single" w:sz="4" w:space="0" w:color="000000"/>
            </w:tcBorders>
          </w:tcPr>
          <w:p w14:paraId="3B5B7139" w14:textId="77777777" w:rsidR="00C25A2E" w:rsidRPr="00315D56" w:rsidRDefault="00C25A2E" w:rsidP="00F57D63">
            <w:pPr>
              <w:pStyle w:val="TableParagraph"/>
              <w:spacing w:before="6"/>
              <w:ind w:left="105"/>
              <w:rPr>
                <w:rFonts w:eastAsia="Calibri" w:cs="Calibri"/>
                <w:szCs w:val="19"/>
              </w:rPr>
            </w:pPr>
            <w:r w:rsidRPr="00315D56">
              <w:rPr>
                <w:rFonts w:eastAsia="Calibri" w:cs="Calibri"/>
                <w:szCs w:val="19"/>
              </w:rPr>
              <w:t xml:space="preserve">C </w:t>
            </w:r>
            <w:r w:rsidRPr="00315D56">
              <w:rPr>
                <w:rFonts w:eastAsia="Calibri" w:cs="Calibri"/>
                <w:w w:val="75"/>
                <w:szCs w:val="19"/>
              </w:rPr>
              <w:t xml:space="preserve">-­‐ </w:t>
            </w:r>
            <w:r w:rsidRPr="00315D56">
              <w:rPr>
                <w:rFonts w:eastAsia="Calibri" w:cs="Calibri"/>
                <w:szCs w:val="19"/>
              </w:rPr>
              <w:t>Revision(s) required</w:t>
            </w:r>
          </w:p>
        </w:tc>
        <w:tc>
          <w:tcPr>
            <w:tcW w:w="427" w:type="dxa"/>
            <w:tcBorders>
              <w:top w:val="single" w:sz="4" w:space="0" w:color="000000"/>
              <w:left w:val="single" w:sz="4" w:space="0" w:color="000000"/>
              <w:bottom w:val="single" w:sz="4" w:space="0" w:color="000000"/>
              <w:right w:val="single" w:sz="4" w:space="0" w:color="000000"/>
            </w:tcBorders>
          </w:tcPr>
          <w:p w14:paraId="3E1359DF" w14:textId="77777777" w:rsidR="00C25A2E" w:rsidRPr="00315D56" w:rsidRDefault="00C25A2E" w:rsidP="00F57D63">
            <w:pPr>
              <w:pStyle w:val="TableParagraph"/>
              <w:spacing w:line="255" w:lineRule="exact"/>
              <w:ind w:left="105"/>
              <w:rPr>
                <w:rFonts w:ascii="MS Gothic" w:eastAsia="MS Gothic" w:hAnsi="MS Gothic" w:cs="MS Gothic"/>
                <w:sz w:val="24"/>
                <w:szCs w:val="24"/>
              </w:rPr>
            </w:pPr>
            <w:r>
              <w:rPr>
                <w:rFonts w:ascii="MS Gothic" w:eastAsia="MS Gothic" w:hAnsi="MS Gothic" w:cs="MS Gothic"/>
                <w:w w:val="60"/>
                <w:sz w:val="24"/>
                <w:szCs w:val="24"/>
              </w:rPr>
              <w:t xml:space="preserve"> </w:t>
            </w:r>
          </w:p>
        </w:tc>
      </w:tr>
    </w:tbl>
    <w:p w14:paraId="42765A59" w14:textId="77777777" w:rsidR="00C25A2E" w:rsidRPr="00315D56" w:rsidRDefault="00C25A2E" w:rsidP="00C25A2E">
      <w:pPr>
        <w:spacing w:before="72"/>
        <w:ind w:right="360"/>
        <w:rPr>
          <w:rFonts w:eastAsia="Calibri" w:cs="Calibri"/>
          <w:szCs w:val="19"/>
        </w:rPr>
      </w:pPr>
      <w:r>
        <w:rPr>
          <w:rFonts w:eastAsia="Calibri" w:cs="Calibri"/>
          <w:w w:val="105"/>
          <w:szCs w:val="19"/>
        </w:rPr>
        <w:t xml:space="preserve">     If </w:t>
      </w:r>
      <w:r>
        <w:rPr>
          <w:rFonts w:eastAsia="Calibri" w:cs="Calibri"/>
          <w:w w:val="105"/>
          <w:szCs w:val="19"/>
        </w:rPr>
        <w:t>“</w:t>
      </w:r>
      <w:r>
        <w:rPr>
          <w:rFonts w:eastAsia="Calibri" w:cs="Calibri"/>
          <w:w w:val="105"/>
          <w:szCs w:val="19"/>
        </w:rPr>
        <w:t>B</w:t>
      </w:r>
      <w:r>
        <w:rPr>
          <w:rFonts w:eastAsia="Calibri" w:cs="Calibri"/>
          <w:w w:val="105"/>
          <w:szCs w:val="19"/>
        </w:rPr>
        <w:t>”</w:t>
      </w:r>
      <w:r>
        <w:rPr>
          <w:rFonts w:eastAsia="Calibri" w:cs="Calibri"/>
          <w:w w:val="105"/>
          <w:szCs w:val="19"/>
        </w:rPr>
        <w:t xml:space="preserve"> or </w:t>
      </w:r>
      <w:r>
        <w:rPr>
          <w:rFonts w:eastAsia="Calibri" w:cs="Calibri"/>
          <w:w w:val="105"/>
          <w:szCs w:val="19"/>
        </w:rPr>
        <w:t>“</w:t>
      </w:r>
      <w:r>
        <w:rPr>
          <w:rFonts w:eastAsia="Calibri" w:cs="Calibri"/>
          <w:w w:val="105"/>
          <w:szCs w:val="19"/>
        </w:rPr>
        <w:t>C,</w:t>
      </w:r>
      <w:r>
        <w:rPr>
          <w:rFonts w:eastAsia="Calibri" w:cs="Calibri"/>
          <w:w w:val="105"/>
          <w:szCs w:val="19"/>
        </w:rPr>
        <w:t>”</w:t>
      </w:r>
      <w:r w:rsidRPr="00315D56">
        <w:rPr>
          <w:rFonts w:eastAsia="Calibri" w:cs="Calibri"/>
          <w:w w:val="105"/>
          <w:szCs w:val="19"/>
        </w:rPr>
        <w:t xml:space="preserve"> please provide an explanation or</w:t>
      </w:r>
      <w:r>
        <w:rPr>
          <w:rFonts w:eastAsia="Calibri" w:cs="Calibri"/>
          <w:w w:val="105"/>
          <w:szCs w:val="19"/>
        </w:rPr>
        <w:t xml:space="preserve"> </w:t>
      </w:r>
      <w:r w:rsidRPr="00315D56">
        <w:rPr>
          <w:rFonts w:eastAsia="Calibri" w:cs="Calibri"/>
          <w:w w:val="105"/>
          <w:szCs w:val="19"/>
        </w:rPr>
        <w:t>example:</w:t>
      </w:r>
    </w:p>
    <w:p w14:paraId="5174D342" w14:textId="77777777" w:rsidR="00C25A2E" w:rsidRPr="00315D56" w:rsidRDefault="00C25A2E" w:rsidP="00C25A2E">
      <w:pPr>
        <w:spacing w:line="518" w:lineRule="exact"/>
        <w:ind w:left="118"/>
        <w:rPr>
          <w:rFonts w:eastAsia="Calibri" w:cs="Calibri"/>
          <w:sz w:val="20"/>
          <w:szCs w:val="20"/>
        </w:rPr>
      </w:pPr>
    </w:p>
    <w:p w14:paraId="09D97D65" w14:textId="77777777" w:rsidR="00C25A2E" w:rsidRPr="00AD5988" w:rsidRDefault="00C25A2E" w:rsidP="00C25A2E">
      <w:pPr>
        <w:pStyle w:val="BodyText"/>
        <w:tabs>
          <w:tab w:val="left" w:pos="4050"/>
          <w:tab w:val="left" w:pos="9074"/>
        </w:tabs>
        <w:spacing w:before="77"/>
        <w:ind w:left="233"/>
        <w:rPr>
          <w:rFonts w:ascii="Times New Roman"/>
          <w:b/>
          <w:szCs w:val="19"/>
          <w:shd w:val="clear" w:color="auto" w:fill="CCCCCC"/>
        </w:rPr>
      </w:pPr>
      <w:r w:rsidRPr="00AD5988">
        <w:rPr>
          <w:b/>
          <w:w w:val="105"/>
          <w:szCs w:val="19"/>
          <w:shd w:val="clear" w:color="auto" w:fill="CCCCCC"/>
        </w:rPr>
        <w:t>4. TEXT</w:t>
      </w:r>
      <w:r>
        <w:rPr>
          <w:b/>
          <w:w w:val="105"/>
          <w:szCs w:val="19"/>
          <w:shd w:val="clear" w:color="auto" w:fill="CCCCCC"/>
        </w:rPr>
        <w:t xml:space="preserve"> </w:t>
      </w:r>
      <w:r w:rsidRPr="00AD5988">
        <w:rPr>
          <w:b/>
          <w:w w:val="105"/>
          <w:szCs w:val="19"/>
          <w:shd w:val="clear" w:color="auto" w:fill="CCCCCC"/>
        </w:rPr>
        <w:t>WORD SEARCHING</w:t>
      </w:r>
      <w:r w:rsidRPr="00AD5988">
        <w:rPr>
          <w:rFonts w:ascii="Times New Roman"/>
          <w:b/>
          <w:w w:val="105"/>
          <w:szCs w:val="19"/>
          <w:shd w:val="clear" w:color="auto" w:fill="CCCCCC"/>
        </w:rPr>
        <w:tab/>
      </w:r>
      <w:r w:rsidRPr="00AD5988">
        <w:rPr>
          <w:rFonts w:ascii="Times New Roman"/>
          <w:b/>
          <w:szCs w:val="19"/>
          <w:shd w:val="clear" w:color="auto" w:fill="CCCCCC"/>
        </w:rPr>
        <w:tab/>
      </w:r>
    </w:p>
    <w:tbl>
      <w:tblPr>
        <w:tblW w:w="4392" w:type="dxa"/>
        <w:tblInd w:w="2450" w:type="dxa"/>
        <w:tblLayout w:type="fixed"/>
        <w:tblCellMar>
          <w:left w:w="0" w:type="dxa"/>
          <w:right w:w="0" w:type="dxa"/>
        </w:tblCellMar>
        <w:tblLook w:val="01E0" w:firstRow="1" w:lastRow="1" w:firstColumn="1" w:lastColumn="1" w:noHBand="0" w:noVBand="0"/>
      </w:tblPr>
      <w:tblGrid>
        <w:gridCol w:w="3970"/>
        <w:gridCol w:w="422"/>
      </w:tblGrid>
      <w:tr w:rsidR="00C25A2E" w:rsidRPr="00315D56" w14:paraId="7C393E43" w14:textId="77777777" w:rsidTr="00F57D63">
        <w:trPr>
          <w:trHeight w:hRule="exact" w:val="293"/>
        </w:trPr>
        <w:tc>
          <w:tcPr>
            <w:tcW w:w="3970" w:type="dxa"/>
            <w:tcBorders>
              <w:top w:val="single" w:sz="4" w:space="0" w:color="000000"/>
              <w:left w:val="single" w:sz="4" w:space="0" w:color="000000"/>
              <w:bottom w:val="single" w:sz="4" w:space="0" w:color="000000"/>
              <w:right w:val="single" w:sz="4" w:space="0" w:color="000000"/>
            </w:tcBorders>
          </w:tcPr>
          <w:p w14:paraId="77AC4D2D" w14:textId="77777777" w:rsidR="00C25A2E" w:rsidRPr="00315D56" w:rsidRDefault="00C25A2E" w:rsidP="00F57D63">
            <w:pPr>
              <w:pStyle w:val="TableParagraph"/>
              <w:spacing w:before="6"/>
              <w:ind w:left="105"/>
              <w:rPr>
                <w:rFonts w:eastAsia="Calibri" w:cs="Calibri"/>
                <w:szCs w:val="19"/>
              </w:rPr>
            </w:pPr>
            <w:r w:rsidRPr="00315D56">
              <w:rPr>
                <w:rFonts w:eastAsia="Calibri" w:cs="Calibri"/>
                <w:szCs w:val="19"/>
              </w:rPr>
              <w:t xml:space="preserve">A </w:t>
            </w:r>
            <w:r w:rsidRPr="00315D56">
              <w:rPr>
                <w:rFonts w:eastAsia="Calibri" w:cs="Calibri"/>
                <w:w w:val="75"/>
                <w:szCs w:val="19"/>
              </w:rPr>
              <w:t>-­‐</w:t>
            </w:r>
            <w:r w:rsidRPr="00315D56">
              <w:rPr>
                <w:rFonts w:eastAsia="Calibri" w:cs="Calibri"/>
                <w:szCs w:val="19"/>
              </w:rPr>
              <w:t>No revisions</w:t>
            </w:r>
          </w:p>
        </w:tc>
        <w:tc>
          <w:tcPr>
            <w:tcW w:w="422" w:type="dxa"/>
            <w:tcBorders>
              <w:top w:val="single" w:sz="4" w:space="0" w:color="000000"/>
              <w:left w:val="single" w:sz="4" w:space="0" w:color="000000"/>
              <w:bottom w:val="single" w:sz="4" w:space="0" w:color="000000"/>
              <w:right w:val="single" w:sz="4" w:space="0" w:color="000000"/>
            </w:tcBorders>
          </w:tcPr>
          <w:p w14:paraId="2819AE1C" w14:textId="77777777" w:rsidR="00C25A2E" w:rsidRPr="00315D56" w:rsidRDefault="00C25A2E" w:rsidP="00F57D63">
            <w:pPr>
              <w:pStyle w:val="TableParagraph"/>
              <w:spacing w:line="259" w:lineRule="exact"/>
              <w:ind w:left="100"/>
              <w:rPr>
                <w:rFonts w:ascii="MS Gothic" w:eastAsia="MS Gothic" w:hAnsi="MS Gothic" w:cs="MS Gothic"/>
                <w:sz w:val="24"/>
                <w:szCs w:val="24"/>
              </w:rPr>
            </w:pPr>
            <w:r>
              <w:rPr>
                <w:rFonts w:ascii="MS Gothic" w:eastAsia="MS Gothic" w:hAnsi="MS Gothic" w:cs="MS Gothic"/>
                <w:w w:val="60"/>
                <w:sz w:val="24"/>
                <w:szCs w:val="24"/>
              </w:rPr>
              <w:t xml:space="preserve"> </w:t>
            </w:r>
          </w:p>
        </w:tc>
      </w:tr>
      <w:tr w:rsidR="00C25A2E" w:rsidRPr="00315D56" w14:paraId="666F3385" w14:textId="77777777" w:rsidTr="00F57D63">
        <w:trPr>
          <w:trHeight w:hRule="exact" w:val="288"/>
        </w:trPr>
        <w:tc>
          <w:tcPr>
            <w:tcW w:w="3970" w:type="dxa"/>
            <w:tcBorders>
              <w:top w:val="single" w:sz="4" w:space="0" w:color="000000"/>
              <w:left w:val="single" w:sz="4" w:space="0" w:color="000000"/>
              <w:bottom w:val="single" w:sz="4" w:space="0" w:color="000000"/>
              <w:right w:val="single" w:sz="4" w:space="0" w:color="000000"/>
            </w:tcBorders>
          </w:tcPr>
          <w:p w14:paraId="3B16853B" w14:textId="77777777" w:rsidR="00C25A2E" w:rsidRPr="00315D56" w:rsidRDefault="00C25A2E" w:rsidP="00F57D63">
            <w:pPr>
              <w:pStyle w:val="TableParagraph"/>
              <w:spacing w:before="6"/>
              <w:ind w:left="105"/>
              <w:rPr>
                <w:rFonts w:eastAsia="Calibri" w:cs="Calibri"/>
                <w:szCs w:val="19"/>
              </w:rPr>
            </w:pPr>
            <w:r w:rsidRPr="00315D56">
              <w:rPr>
                <w:rFonts w:eastAsia="Calibri" w:cs="Calibri"/>
                <w:szCs w:val="19"/>
              </w:rPr>
              <w:t xml:space="preserve">B </w:t>
            </w:r>
            <w:r w:rsidRPr="00315D56">
              <w:rPr>
                <w:rFonts w:eastAsia="Calibri" w:cs="Calibri"/>
                <w:w w:val="75"/>
                <w:szCs w:val="19"/>
              </w:rPr>
              <w:t xml:space="preserve">-­‐ </w:t>
            </w:r>
            <w:r w:rsidRPr="00315D56">
              <w:rPr>
                <w:rFonts w:eastAsia="Calibri" w:cs="Calibri"/>
                <w:szCs w:val="19"/>
              </w:rPr>
              <w:t>Revision(s)suggested</w:t>
            </w:r>
          </w:p>
        </w:tc>
        <w:tc>
          <w:tcPr>
            <w:tcW w:w="422" w:type="dxa"/>
            <w:tcBorders>
              <w:top w:val="single" w:sz="4" w:space="0" w:color="000000"/>
              <w:left w:val="single" w:sz="4" w:space="0" w:color="000000"/>
              <w:bottom w:val="single" w:sz="4" w:space="0" w:color="000000"/>
              <w:right w:val="single" w:sz="4" w:space="0" w:color="000000"/>
            </w:tcBorders>
          </w:tcPr>
          <w:p w14:paraId="6A01E9B2" w14:textId="77777777" w:rsidR="00C25A2E" w:rsidRPr="00315D56" w:rsidRDefault="00C25A2E" w:rsidP="00F57D63">
            <w:pPr>
              <w:pStyle w:val="TableParagraph"/>
              <w:spacing w:line="255" w:lineRule="exact"/>
              <w:ind w:left="100"/>
              <w:rPr>
                <w:rFonts w:ascii="MS Gothic" w:eastAsia="MS Gothic" w:hAnsi="MS Gothic" w:cs="MS Gothic"/>
                <w:sz w:val="24"/>
                <w:szCs w:val="24"/>
              </w:rPr>
            </w:pPr>
            <w:r>
              <w:rPr>
                <w:rFonts w:ascii="MS Gothic" w:eastAsia="MS Gothic" w:hAnsi="MS Gothic" w:cs="MS Gothic"/>
                <w:w w:val="60"/>
                <w:sz w:val="24"/>
                <w:szCs w:val="24"/>
              </w:rPr>
              <w:t xml:space="preserve"> X</w:t>
            </w:r>
          </w:p>
        </w:tc>
      </w:tr>
      <w:tr w:rsidR="00C25A2E" w:rsidRPr="00315D56" w14:paraId="788E62D0" w14:textId="77777777" w:rsidTr="00F57D63">
        <w:trPr>
          <w:trHeight w:hRule="exact" w:val="288"/>
        </w:trPr>
        <w:tc>
          <w:tcPr>
            <w:tcW w:w="3970" w:type="dxa"/>
            <w:tcBorders>
              <w:top w:val="single" w:sz="4" w:space="0" w:color="000000"/>
              <w:left w:val="single" w:sz="4" w:space="0" w:color="000000"/>
              <w:bottom w:val="single" w:sz="4" w:space="0" w:color="000000"/>
              <w:right w:val="single" w:sz="4" w:space="0" w:color="000000"/>
            </w:tcBorders>
          </w:tcPr>
          <w:p w14:paraId="531857B2" w14:textId="77777777" w:rsidR="00C25A2E" w:rsidRPr="00315D56" w:rsidRDefault="00C25A2E" w:rsidP="00F57D63">
            <w:pPr>
              <w:pStyle w:val="TableParagraph"/>
              <w:spacing w:before="6"/>
              <w:ind w:left="105"/>
              <w:rPr>
                <w:rFonts w:eastAsia="Calibri" w:cs="Calibri"/>
                <w:szCs w:val="19"/>
              </w:rPr>
            </w:pPr>
            <w:r w:rsidRPr="00315D56">
              <w:rPr>
                <w:rFonts w:eastAsia="Calibri" w:cs="Calibri"/>
                <w:szCs w:val="19"/>
              </w:rPr>
              <w:t xml:space="preserve">C </w:t>
            </w:r>
            <w:r w:rsidRPr="00315D56">
              <w:rPr>
                <w:rFonts w:eastAsia="Calibri" w:cs="Calibri"/>
                <w:w w:val="75"/>
                <w:szCs w:val="19"/>
              </w:rPr>
              <w:t xml:space="preserve">-­‐ </w:t>
            </w:r>
            <w:r w:rsidRPr="00315D56">
              <w:rPr>
                <w:rFonts w:eastAsia="Calibri" w:cs="Calibri"/>
                <w:szCs w:val="19"/>
              </w:rPr>
              <w:t>Revision(s) required</w:t>
            </w:r>
          </w:p>
        </w:tc>
        <w:tc>
          <w:tcPr>
            <w:tcW w:w="422" w:type="dxa"/>
            <w:tcBorders>
              <w:top w:val="single" w:sz="4" w:space="0" w:color="000000"/>
              <w:left w:val="single" w:sz="4" w:space="0" w:color="000000"/>
              <w:bottom w:val="single" w:sz="4" w:space="0" w:color="000000"/>
              <w:right w:val="single" w:sz="4" w:space="0" w:color="000000"/>
            </w:tcBorders>
          </w:tcPr>
          <w:p w14:paraId="67E93475" w14:textId="77777777" w:rsidR="00C25A2E" w:rsidRPr="00315D56" w:rsidRDefault="00C25A2E" w:rsidP="00F57D63">
            <w:pPr>
              <w:pStyle w:val="TableParagraph"/>
              <w:spacing w:line="255" w:lineRule="exact"/>
              <w:ind w:left="100"/>
              <w:rPr>
                <w:rFonts w:ascii="MS Gothic" w:eastAsia="MS Gothic" w:hAnsi="MS Gothic" w:cs="MS Gothic"/>
                <w:sz w:val="24"/>
                <w:szCs w:val="24"/>
              </w:rPr>
            </w:pPr>
            <w:r>
              <w:rPr>
                <w:rFonts w:ascii="MS Gothic" w:eastAsia="MS Gothic" w:hAnsi="MS Gothic" w:cs="MS Gothic"/>
                <w:w w:val="60"/>
                <w:sz w:val="24"/>
                <w:szCs w:val="24"/>
              </w:rPr>
              <w:t xml:space="preserve"> </w:t>
            </w:r>
          </w:p>
        </w:tc>
      </w:tr>
    </w:tbl>
    <w:p w14:paraId="0971BE80" w14:textId="77777777" w:rsidR="00C25A2E" w:rsidRPr="00315D56" w:rsidRDefault="00C25A2E" w:rsidP="00C25A2E">
      <w:pPr>
        <w:spacing w:before="8"/>
        <w:rPr>
          <w:rFonts w:eastAsia="Calibri" w:cs="Calibri"/>
          <w:sz w:val="10"/>
          <w:szCs w:val="10"/>
        </w:rPr>
      </w:pPr>
    </w:p>
    <w:p w14:paraId="6BA5EE91" w14:textId="77777777" w:rsidR="00C25A2E" w:rsidRDefault="00C25A2E" w:rsidP="00C25A2E">
      <w:pPr>
        <w:spacing w:before="72"/>
        <w:ind w:left="405" w:right="360"/>
        <w:rPr>
          <w:rFonts w:eastAsia="Calibri" w:cs="Calibri"/>
          <w:w w:val="105"/>
          <w:szCs w:val="19"/>
        </w:rPr>
      </w:pPr>
      <w:r>
        <w:rPr>
          <w:rFonts w:eastAsia="Calibri" w:cs="Calibri"/>
          <w:w w:val="105"/>
          <w:szCs w:val="19"/>
        </w:rPr>
        <w:t xml:space="preserve">If </w:t>
      </w:r>
      <w:r>
        <w:rPr>
          <w:rFonts w:eastAsia="Calibri" w:cs="Calibri"/>
          <w:w w:val="105"/>
          <w:szCs w:val="19"/>
        </w:rPr>
        <w:t>“</w:t>
      </w:r>
      <w:r>
        <w:rPr>
          <w:rFonts w:eastAsia="Calibri" w:cs="Calibri"/>
          <w:w w:val="105"/>
          <w:szCs w:val="19"/>
        </w:rPr>
        <w:t>B</w:t>
      </w:r>
      <w:r>
        <w:rPr>
          <w:rFonts w:eastAsia="Calibri" w:cs="Calibri"/>
          <w:w w:val="105"/>
          <w:szCs w:val="19"/>
        </w:rPr>
        <w:t>”</w:t>
      </w:r>
      <w:r>
        <w:rPr>
          <w:rFonts w:eastAsia="Calibri" w:cs="Calibri"/>
          <w:w w:val="105"/>
          <w:szCs w:val="19"/>
        </w:rPr>
        <w:t xml:space="preserve"> or </w:t>
      </w:r>
      <w:r>
        <w:rPr>
          <w:rFonts w:eastAsia="Calibri" w:cs="Calibri"/>
          <w:w w:val="105"/>
          <w:szCs w:val="19"/>
        </w:rPr>
        <w:t>“</w:t>
      </w:r>
      <w:r>
        <w:rPr>
          <w:rFonts w:eastAsia="Calibri" w:cs="Calibri"/>
          <w:w w:val="105"/>
          <w:szCs w:val="19"/>
        </w:rPr>
        <w:t>C,</w:t>
      </w:r>
      <w:r>
        <w:rPr>
          <w:rFonts w:eastAsia="Calibri" w:cs="Calibri"/>
          <w:w w:val="105"/>
          <w:szCs w:val="19"/>
        </w:rPr>
        <w:t>”</w:t>
      </w:r>
      <w:r w:rsidRPr="00315D56">
        <w:rPr>
          <w:rFonts w:eastAsia="Calibri" w:cs="Calibri"/>
          <w:w w:val="105"/>
          <w:szCs w:val="19"/>
        </w:rPr>
        <w:t xml:space="preserve"> please provide an explanation or</w:t>
      </w:r>
      <w:r>
        <w:rPr>
          <w:rFonts w:eastAsia="Calibri" w:cs="Calibri"/>
          <w:w w:val="105"/>
          <w:szCs w:val="19"/>
        </w:rPr>
        <w:t xml:space="preserve"> </w:t>
      </w:r>
      <w:r w:rsidRPr="00315D56">
        <w:rPr>
          <w:rFonts w:eastAsia="Calibri" w:cs="Calibri"/>
          <w:w w:val="105"/>
          <w:szCs w:val="19"/>
        </w:rPr>
        <w:t>example:</w:t>
      </w:r>
    </w:p>
    <w:p w14:paraId="57BE281C" w14:textId="77777777" w:rsidR="00C25A2E" w:rsidRDefault="00C25A2E" w:rsidP="00C25A2E">
      <w:pPr>
        <w:spacing w:before="72" w:after="0" w:line="240" w:lineRule="auto"/>
        <w:ind w:left="403" w:right="360"/>
      </w:pPr>
      <w:r>
        <w:rPr>
          <w:rFonts w:eastAsia="Calibri" w:cs="Calibri"/>
          <w:szCs w:val="19"/>
        </w:rPr>
        <w:t xml:space="preserve">Lines 13, 14, 19: suggest adding </w:t>
      </w:r>
      <w:r>
        <w:rPr>
          <w:rFonts w:eastAsia="Calibri" w:cs="Calibri"/>
          <w:szCs w:val="19"/>
        </w:rPr>
        <w:t>“</w:t>
      </w:r>
      <w:r>
        <w:rPr>
          <w:rFonts w:eastAsia="Calibri" w:cs="Calibri"/>
          <w:szCs w:val="19"/>
        </w:rPr>
        <w:t>multiple</w:t>
      </w:r>
      <w:r>
        <w:rPr>
          <w:rFonts w:eastAsia="Calibri" w:cs="Calibri"/>
          <w:szCs w:val="19"/>
        </w:rPr>
        <w:t>”</w:t>
      </w:r>
      <w:r>
        <w:rPr>
          <w:rFonts w:eastAsia="Calibri" w:cs="Calibri"/>
          <w:szCs w:val="19"/>
        </w:rPr>
        <w:t xml:space="preserve"> variant for all lines, e.g., </w:t>
      </w:r>
      <w:r>
        <w:t>(multiple drug-resistan* adj1 gram negative?).tw,kw.</w:t>
      </w:r>
    </w:p>
    <w:p w14:paraId="3515A8B1" w14:textId="77777777" w:rsidR="00C25A2E" w:rsidRDefault="00C25A2E" w:rsidP="00C25A2E">
      <w:pPr>
        <w:pStyle w:val="NoSpacing"/>
        <w:ind w:firstLine="403"/>
      </w:pPr>
      <w:r>
        <w:t>Line 37: should be “or/29-36” instead of “or/29-35”?</w:t>
      </w:r>
    </w:p>
    <w:p w14:paraId="1AF56512" w14:textId="77777777" w:rsidR="00C25A2E" w:rsidRDefault="00C25A2E" w:rsidP="00C25A2E">
      <w:pPr>
        <w:pStyle w:val="NoSpacing"/>
        <w:ind w:firstLine="403"/>
      </w:pPr>
      <w:r>
        <w:t>Lines 164-178: I think from a previous search and needs to be deleted?</w:t>
      </w:r>
    </w:p>
    <w:p w14:paraId="5333240D" w14:textId="77777777" w:rsidR="00C25A2E" w:rsidRPr="00634C2E" w:rsidRDefault="00C25A2E" w:rsidP="00C25A2E">
      <w:pPr>
        <w:pStyle w:val="NoSpacing"/>
        <w:ind w:firstLine="405"/>
      </w:pPr>
    </w:p>
    <w:p w14:paraId="6BFAEF9F" w14:textId="77777777" w:rsidR="00C25A2E" w:rsidRPr="00AD5988" w:rsidRDefault="00C25A2E" w:rsidP="00C25A2E">
      <w:pPr>
        <w:pStyle w:val="BodyText"/>
        <w:tabs>
          <w:tab w:val="left" w:pos="4050"/>
          <w:tab w:val="left" w:pos="9074"/>
        </w:tabs>
        <w:spacing w:before="77"/>
        <w:ind w:left="233"/>
        <w:rPr>
          <w:rFonts w:ascii="Times New Roman"/>
          <w:b/>
          <w:szCs w:val="19"/>
          <w:shd w:val="clear" w:color="auto" w:fill="CCCCCC"/>
        </w:rPr>
      </w:pPr>
      <w:r>
        <w:rPr>
          <w:b/>
          <w:w w:val="105"/>
          <w:szCs w:val="19"/>
          <w:shd w:val="clear" w:color="auto" w:fill="CCCCCC"/>
        </w:rPr>
        <w:t>5. SPELLING, SYNTAX, AND LINE NUMBERS</w:t>
      </w:r>
      <w:r w:rsidRPr="00AD5988">
        <w:rPr>
          <w:rFonts w:ascii="Times New Roman"/>
          <w:b/>
          <w:w w:val="105"/>
          <w:szCs w:val="19"/>
          <w:shd w:val="clear" w:color="auto" w:fill="CCCCCC"/>
        </w:rPr>
        <w:tab/>
      </w:r>
      <w:r w:rsidRPr="00AD5988">
        <w:rPr>
          <w:rFonts w:ascii="Times New Roman"/>
          <w:b/>
          <w:szCs w:val="19"/>
          <w:shd w:val="clear" w:color="auto" w:fill="CCCCCC"/>
        </w:rPr>
        <w:tab/>
      </w:r>
    </w:p>
    <w:tbl>
      <w:tblPr>
        <w:tblW w:w="4392" w:type="dxa"/>
        <w:tblInd w:w="2450" w:type="dxa"/>
        <w:tblLayout w:type="fixed"/>
        <w:tblCellMar>
          <w:left w:w="0" w:type="dxa"/>
          <w:right w:w="0" w:type="dxa"/>
        </w:tblCellMar>
        <w:tblLook w:val="01E0" w:firstRow="1" w:lastRow="1" w:firstColumn="1" w:lastColumn="1" w:noHBand="0" w:noVBand="0"/>
      </w:tblPr>
      <w:tblGrid>
        <w:gridCol w:w="3970"/>
        <w:gridCol w:w="422"/>
      </w:tblGrid>
      <w:tr w:rsidR="00C25A2E" w:rsidRPr="00315D56" w14:paraId="5F21F70A" w14:textId="77777777" w:rsidTr="00F57D63">
        <w:trPr>
          <w:trHeight w:hRule="exact" w:val="293"/>
        </w:trPr>
        <w:tc>
          <w:tcPr>
            <w:tcW w:w="3970" w:type="dxa"/>
            <w:tcBorders>
              <w:top w:val="single" w:sz="4" w:space="0" w:color="000000"/>
              <w:left w:val="single" w:sz="4" w:space="0" w:color="000000"/>
              <w:bottom w:val="single" w:sz="4" w:space="0" w:color="000000"/>
              <w:right w:val="single" w:sz="4" w:space="0" w:color="000000"/>
            </w:tcBorders>
          </w:tcPr>
          <w:p w14:paraId="14C78BFE" w14:textId="77777777" w:rsidR="00C25A2E" w:rsidRPr="00315D56" w:rsidRDefault="00C25A2E" w:rsidP="00F57D63">
            <w:pPr>
              <w:pStyle w:val="TableParagraph"/>
              <w:spacing w:before="6"/>
              <w:ind w:left="105"/>
              <w:rPr>
                <w:rFonts w:eastAsia="Calibri" w:cs="Calibri"/>
                <w:szCs w:val="19"/>
              </w:rPr>
            </w:pPr>
            <w:r w:rsidRPr="00315D56">
              <w:rPr>
                <w:rFonts w:eastAsia="Calibri" w:cs="Calibri"/>
                <w:szCs w:val="19"/>
              </w:rPr>
              <w:t xml:space="preserve">A </w:t>
            </w:r>
            <w:r w:rsidRPr="00315D56">
              <w:rPr>
                <w:rFonts w:eastAsia="Calibri" w:cs="Calibri"/>
                <w:w w:val="75"/>
                <w:szCs w:val="19"/>
              </w:rPr>
              <w:t>-­‐</w:t>
            </w:r>
            <w:r w:rsidRPr="00315D56">
              <w:rPr>
                <w:rFonts w:eastAsia="Calibri" w:cs="Calibri"/>
                <w:szCs w:val="19"/>
              </w:rPr>
              <w:t>No revisions</w:t>
            </w:r>
          </w:p>
        </w:tc>
        <w:tc>
          <w:tcPr>
            <w:tcW w:w="422" w:type="dxa"/>
            <w:tcBorders>
              <w:top w:val="single" w:sz="4" w:space="0" w:color="000000"/>
              <w:left w:val="single" w:sz="4" w:space="0" w:color="000000"/>
              <w:bottom w:val="single" w:sz="4" w:space="0" w:color="000000"/>
              <w:right w:val="single" w:sz="4" w:space="0" w:color="000000"/>
            </w:tcBorders>
          </w:tcPr>
          <w:p w14:paraId="46525209" w14:textId="77777777" w:rsidR="00C25A2E" w:rsidRPr="00315D56" w:rsidRDefault="00C25A2E" w:rsidP="00F57D63">
            <w:pPr>
              <w:pStyle w:val="TableParagraph"/>
              <w:spacing w:line="259" w:lineRule="exact"/>
              <w:ind w:left="100"/>
              <w:rPr>
                <w:rFonts w:ascii="MS Gothic" w:eastAsia="MS Gothic" w:hAnsi="MS Gothic" w:cs="MS Gothic"/>
                <w:sz w:val="24"/>
                <w:szCs w:val="24"/>
              </w:rPr>
            </w:pPr>
            <w:r>
              <w:rPr>
                <w:rFonts w:ascii="MS Gothic" w:eastAsia="MS Gothic" w:hAnsi="MS Gothic" w:cs="MS Gothic"/>
                <w:w w:val="60"/>
                <w:sz w:val="24"/>
                <w:szCs w:val="24"/>
              </w:rPr>
              <w:t xml:space="preserve">X </w:t>
            </w:r>
          </w:p>
        </w:tc>
      </w:tr>
      <w:tr w:rsidR="00C25A2E" w:rsidRPr="00315D56" w14:paraId="2283ACBA" w14:textId="77777777" w:rsidTr="00F57D63">
        <w:trPr>
          <w:trHeight w:hRule="exact" w:val="288"/>
        </w:trPr>
        <w:tc>
          <w:tcPr>
            <w:tcW w:w="3970" w:type="dxa"/>
            <w:tcBorders>
              <w:top w:val="single" w:sz="4" w:space="0" w:color="000000"/>
              <w:left w:val="single" w:sz="4" w:space="0" w:color="000000"/>
              <w:bottom w:val="single" w:sz="4" w:space="0" w:color="000000"/>
              <w:right w:val="single" w:sz="4" w:space="0" w:color="000000"/>
            </w:tcBorders>
          </w:tcPr>
          <w:p w14:paraId="350F1752" w14:textId="77777777" w:rsidR="00C25A2E" w:rsidRPr="00315D56" w:rsidRDefault="00C25A2E" w:rsidP="00F57D63">
            <w:pPr>
              <w:pStyle w:val="TableParagraph"/>
              <w:spacing w:before="6"/>
              <w:ind w:left="105"/>
              <w:rPr>
                <w:rFonts w:eastAsia="Calibri" w:cs="Calibri"/>
                <w:szCs w:val="19"/>
              </w:rPr>
            </w:pPr>
            <w:r w:rsidRPr="00315D56">
              <w:rPr>
                <w:rFonts w:eastAsia="Calibri" w:cs="Calibri"/>
                <w:szCs w:val="19"/>
              </w:rPr>
              <w:t xml:space="preserve">B </w:t>
            </w:r>
            <w:r w:rsidRPr="00315D56">
              <w:rPr>
                <w:rFonts w:eastAsia="Calibri" w:cs="Calibri"/>
                <w:w w:val="75"/>
                <w:szCs w:val="19"/>
              </w:rPr>
              <w:t xml:space="preserve">-­‐ </w:t>
            </w:r>
            <w:r w:rsidRPr="00315D56">
              <w:rPr>
                <w:rFonts w:eastAsia="Calibri" w:cs="Calibri"/>
                <w:szCs w:val="19"/>
              </w:rPr>
              <w:t>Revision(s)suggested</w:t>
            </w:r>
          </w:p>
        </w:tc>
        <w:tc>
          <w:tcPr>
            <w:tcW w:w="422" w:type="dxa"/>
            <w:tcBorders>
              <w:top w:val="single" w:sz="4" w:space="0" w:color="000000"/>
              <w:left w:val="single" w:sz="4" w:space="0" w:color="000000"/>
              <w:bottom w:val="single" w:sz="4" w:space="0" w:color="000000"/>
              <w:right w:val="single" w:sz="4" w:space="0" w:color="000000"/>
            </w:tcBorders>
          </w:tcPr>
          <w:p w14:paraId="1EFE72B8" w14:textId="77777777" w:rsidR="00C25A2E" w:rsidRPr="00315D56" w:rsidRDefault="00C25A2E" w:rsidP="00F57D63">
            <w:pPr>
              <w:pStyle w:val="TableParagraph"/>
              <w:spacing w:line="255" w:lineRule="exact"/>
              <w:ind w:left="100"/>
              <w:rPr>
                <w:rFonts w:ascii="MS Gothic" w:eastAsia="MS Gothic" w:hAnsi="MS Gothic" w:cs="MS Gothic"/>
                <w:sz w:val="24"/>
                <w:szCs w:val="24"/>
              </w:rPr>
            </w:pPr>
            <w:r>
              <w:rPr>
                <w:rFonts w:ascii="MS Gothic" w:eastAsia="MS Gothic" w:hAnsi="MS Gothic" w:cs="MS Gothic"/>
                <w:w w:val="60"/>
                <w:sz w:val="24"/>
                <w:szCs w:val="24"/>
              </w:rPr>
              <w:t xml:space="preserve"> </w:t>
            </w:r>
          </w:p>
        </w:tc>
      </w:tr>
      <w:tr w:rsidR="00C25A2E" w:rsidRPr="00315D56" w14:paraId="71C6B377" w14:textId="77777777" w:rsidTr="00F57D63">
        <w:trPr>
          <w:trHeight w:hRule="exact" w:val="288"/>
        </w:trPr>
        <w:tc>
          <w:tcPr>
            <w:tcW w:w="3970" w:type="dxa"/>
            <w:tcBorders>
              <w:top w:val="single" w:sz="4" w:space="0" w:color="000000"/>
              <w:left w:val="single" w:sz="4" w:space="0" w:color="000000"/>
              <w:bottom w:val="single" w:sz="4" w:space="0" w:color="000000"/>
              <w:right w:val="single" w:sz="4" w:space="0" w:color="000000"/>
            </w:tcBorders>
          </w:tcPr>
          <w:p w14:paraId="308611AB" w14:textId="77777777" w:rsidR="00C25A2E" w:rsidRPr="00315D56" w:rsidRDefault="00C25A2E" w:rsidP="00F57D63">
            <w:pPr>
              <w:pStyle w:val="TableParagraph"/>
              <w:spacing w:before="6"/>
              <w:ind w:left="105"/>
              <w:rPr>
                <w:rFonts w:eastAsia="Calibri" w:cs="Calibri"/>
                <w:szCs w:val="19"/>
              </w:rPr>
            </w:pPr>
            <w:r w:rsidRPr="00315D56">
              <w:rPr>
                <w:rFonts w:eastAsia="Calibri" w:cs="Calibri"/>
                <w:szCs w:val="19"/>
              </w:rPr>
              <w:t xml:space="preserve">C </w:t>
            </w:r>
            <w:r w:rsidRPr="00315D56">
              <w:rPr>
                <w:rFonts w:eastAsia="Calibri" w:cs="Calibri"/>
                <w:w w:val="75"/>
                <w:szCs w:val="19"/>
              </w:rPr>
              <w:t xml:space="preserve">-­‐ </w:t>
            </w:r>
            <w:r w:rsidRPr="00315D56">
              <w:rPr>
                <w:rFonts w:eastAsia="Calibri" w:cs="Calibri"/>
                <w:szCs w:val="19"/>
              </w:rPr>
              <w:t>Revision(s) required</w:t>
            </w:r>
          </w:p>
        </w:tc>
        <w:tc>
          <w:tcPr>
            <w:tcW w:w="422" w:type="dxa"/>
            <w:tcBorders>
              <w:top w:val="single" w:sz="4" w:space="0" w:color="000000"/>
              <w:left w:val="single" w:sz="4" w:space="0" w:color="000000"/>
              <w:bottom w:val="single" w:sz="4" w:space="0" w:color="000000"/>
              <w:right w:val="single" w:sz="4" w:space="0" w:color="000000"/>
            </w:tcBorders>
          </w:tcPr>
          <w:p w14:paraId="2260AC82" w14:textId="77777777" w:rsidR="00C25A2E" w:rsidRPr="00315D56" w:rsidRDefault="00C25A2E" w:rsidP="00F57D63">
            <w:pPr>
              <w:pStyle w:val="TableParagraph"/>
              <w:spacing w:line="255" w:lineRule="exact"/>
              <w:ind w:left="100"/>
              <w:rPr>
                <w:rFonts w:ascii="MS Gothic" w:eastAsia="MS Gothic" w:hAnsi="MS Gothic" w:cs="MS Gothic"/>
                <w:sz w:val="24"/>
                <w:szCs w:val="24"/>
              </w:rPr>
            </w:pPr>
            <w:r>
              <w:rPr>
                <w:rFonts w:ascii="MS Gothic" w:eastAsia="MS Gothic" w:hAnsi="MS Gothic" w:cs="MS Gothic"/>
                <w:w w:val="60"/>
                <w:sz w:val="24"/>
                <w:szCs w:val="24"/>
              </w:rPr>
              <w:t xml:space="preserve"> </w:t>
            </w:r>
          </w:p>
        </w:tc>
      </w:tr>
    </w:tbl>
    <w:p w14:paraId="6EDFDDEE" w14:textId="77777777" w:rsidR="00C25A2E" w:rsidRPr="00315D56" w:rsidRDefault="00C25A2E" w:rsidP="00C25A2E">
      <w:pPr>
        <w:spacing w:before="72"/>
        <w:ind w:right="360"/>
        <w:rPr>
          <w:rFonts w:eastAsia="Calibri" w:cs="Calibri"/>
          <w:szCs w:val="19"/>
        </w:rPr>
      </w:pPr>
      <w:r>
        <w:rPr>
          <w:rFonts w:eastAsia="Calibri" w:cs="Calibri"/>
          <w:w w:val="105"/>
          <w:szCs w:val="19"/>
        </w:rPr>
        <w:t xml:space="preserve">       If </w:t>
      </w:r>
      <w:r>
        <w:rPr>
          <w:rFonts w:eastAsia="Calibri" w:cs="Calibri"/>
          <w:w w:val="105"/>
          <w:szCs w:val="19"/>
        </w:rPr>
        <w:t>“</w:t>
      </w:r>
      <w:r>
        <w:rPr>
          <w:rFonts w:eastAsia="Calibri" w:cs="Calibri"/>
          <w:w w:val="105"/>
          <w:szCs w:val="19"/>
        </w:rPr>
        <w:t>B</w:t>
      </w:r>
      <w:r>
        <w:rPr>
          <w:rFonts w:eastAsia="Calibri" w:cs="Calibri"/>
          <w:w w:val="105"/>
          <w:szCs w:val="19"/>
        </w:rPr>
        <w:t>”</w:t>
      </w:r>
      <w:r>
        <w:rPr>
          <w:rFonts w:eastAsia="Calibri" w:cs="Calibri"/>
          <w:w w:val="105"/>
          <w:szCs w:val="19"/>
        </w:rPr>
        <w:t xml:space="preserve"> or </w:t>
      </w:r>
      <w:r>
        <w:rPr>
          <w:rFonts w:eastAsia="Calibri" w:cs="Calibri"/>
          <w:w w:val="105"/>
          <w:szCs w:val="19"/>
        </w:rPr>
        <w:t>“</w:t>
      </w:r>
      <w:r>
        <w:rPr>
          <w:rFonts w:eastAsia="Calibri" w:cs="Calibri"/>
          <w:w w:val="105"/>
          <w:szCs w:val="19"/>
        </w:rPr>
        <w:t>C,</w:t>
      </w:r>
      <w:r>
        <w:rPr>
          <w:rFonts w:eastAsia="Calibri" w:cs="Calibri"/>
          <w:w w:val="105"/>
          <w:szCs w:val="19"/>
        </w:rPr>
        <w:t>”</w:t>
      </w:r>
      <w:r w:rsidRPr="00315D56">
        <w:rPr>
          <w:rFonts w:eastAsia="Calibri" w:cs="Calibri"/>
          <w:w w:val="105"/>
          <w:szCs w:val="19"/>
        </w:rPr>
        <w:t xml:space="preserve"> please provide an explanation or</w:t>
      </w:r>
      <w:r>
        <w:rPr>
          <w:rFonts w:eastAsia="Calibri" w:cs="Calibri"/>
          <w:w w:val="105"/>
          <w:szCs w:val="19"/>
        </w:rPr>
        <w:t xml:space="preserve"> </w:t>
      </w:r>
      <w:r w:rsidRPr="00315D56">
        <w:rPr>
          <w:rFonts w:eastAsia="Calibri" w:cs="Calibri"/>
          <w:w w:val="105"/>
          <w:szCs w:val="19"/>
        </w:rPr>
        <w:t>example:</w:t>
      </w:r>
    </w:p>
    <w:p w14:paraId="1D51DD7D" w14:textId="77777777" w:rsidR="00C25A2E" w:rsidRPr="00315D56" w:rsidRDefault="00C25A2E" w:rsidP="00C25A2E">
      <w:pPr>
        <w:spacing w:line="518" w:lineRule="exact"/>
        <w:ind w:left="118"/>
        <w:rPr>
          <w:rFonts w:eastAsia="Calibri" w:cs="Calibri"/>
          <w:sz w:val="20"/>
          <w:szCs w:val="20"/>
        </w:rPr>
      </w:pPr>
    </w:p>
    <w:p w14:paraId="68AAB8C8" w14:textId="77777777" w:rsidR="00C25A2E" w:rsidRDefault="00C25A2E" w:rsidP="00C25A2E">
      <w:pPr>
        <w:rPr>
          <w:rFonts w:eastAsia="Calibri" w:cs="Calibri"/>
          <w:sz w:val="20"/>
          <w:szCs w:val="20"/>
        </w:rPr>
      </w:pPr>
      <w:r>
        <w:rPr>
          <w:noProof/>
        </w:rPr>
        <mc:AlternateContent>
          <mc:Choice Requires="wps">
            <w:drawing>
              <wp:anchor distT="0" distB="0" distL="114300" distR="114300" simplePos="0" relativeHeight="251668480" behindDoc="1" locked="0" layoutInCell="1" allowOverlap="1" wp14:anchorId="60AA20CD" wp14:editId="79B9518E">
                <wp:simplePos x="0" y="0"/>
                <wp:positionH relativeFrom="page">
                  <wp:posOffset>1070610</wp:posOffset>
                </wp:positionH>
                <wp:positionV relativeFrom="paragraph">
                  <wp:posOffset>264795</wp:posOffset>
                </wp:positionV>
                <wp:extent cx="5614670" cy="155575"/>
                <wp:effectExtent l="0" t="0" r="0" b="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670" cy="15557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08816" w14:textId="77777777" w:rsidR="00F57D63" w:rsidRPr="00AD5988" w:rsidRDefault="00F57D63" w:rsidP="00C25A2E">
                            <w:pPr>
                              <w:pStyle w:val="BodyText"/>
                              <w:tabs>
                                <w:tab w:val="left" w:pos="1860"/>
                              </w:tabs>
                              <w:ind w:left="30"/>
                              <w:rPr>
                                <w:b/>
                                <w:bCs/>
                                <w:szCs w:val="19"/>
                              </w:rPr>
                            </w:pPr>
                            <w:r w:rsidRPr="00AD5988">
                              <w:rPr>
                                <w:b/>
                                <w:spacing w:val="1"/>
                                <w:w w:val="103"/>
                                <w:szCs w:val="19"/>
                              </w:rPr>
                              <w:t>6</w:t>
                            </w:r>
                            <w:r w:rsidRPr="00AD5988">
                              <w:rPr>
                                <w:b/>
                                <w:w w:val="103"/>
                                <w:szCs w:val="19"/>
                              </w:rPr>
                              <w:t>.</w:t>
                            </w:r>
                            <w:r w:rsidRPr="00AD5988">
                              <w:rPr>
                                <w:b/>
                                <w:spacing w:val="3"/>
                                <w:szCs w:val="19"/>
                              </w:rPr>
                              <w:t xml:space="preserve"> LIMITS AND </w:t>
                            </w:r>
                            <w:r w:rsidRPr="00AD5988">
                              <w:rPr>
                                <w:b/>
                                <w:spacing w:val="1"/>
                                <w:w w:val="103"/>
                                <w:szCs w:val="19"/>
                              </w:rPr>
                              <w:t>F</w:t>
                            </w:r>
                            <w:r w:rsidRPr="00AD5988">
                              <w:rPr>
                                <w:b/>
                                <w:w w:val="103"/>
                                <w:szCs w:val="19"/>
                              </w:rPr>
                              <w:t>I</w:t>
                            </w:r>
                            <w:r w:rsidRPr="00AD5988">
                              <w:rPr>
                                <w:b/>
                                <w:spacing w:val="1"/>
                                <w:w w:val="103"/>
                                <w:szCs w:val="19"/>
                              </w:rPr>
                              <w:t>LTER</w:t>
                            </w:r>
                            <w:r w:rsidRPr="00AD5988">
                              <w:rPr>
                                <w:b/>
                                <w:w w:val="103"/>
                                <w:szCs w:val="19"/>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A20CD" id="Text Box 30" o:spid="_x0000_s1029" type="#_x0000_t202" style="position:absolute;left:0;text-align:left;margin-left:84.3pt;margin-top:20.85pt;width:442.1pt;height:12.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" fillcolor="#ccc" stroked="f">
                <v:textbox inset="0,0,0,0">
                  <w:txbxContent>
                    <w:p w14:paraId="1C808816" w14:textId="77777777" w:rsidR="00F57D63" w:rsidRPr="00AD5988" w:rsidRDefault="00F57D63" w:rsidP="00C25A2E">
                      <w:pPr>
                        <w:pStyle w:val="BodyText"/>
                        <w:tabs>
                          <w:tab w:val="left" w:pos="1860"/>
                        </w:tabs>
                        <w:ind w:left="30"/>
                        <w:rPr>
                          <w:b/>
                          <w:bCs/>
                          <w:szCs w:val="19"/>
                        </w:rPr>
                      </w:pPr>
                      <w:r w:rsidRPr="00AD5988">
                        <w:rPr>
                          <w:b/>
                          <w:spacing w:val="1"/>
                          <w:w w:val="103"/>
                          <w:szCs w:val="19"/>
                        </w:rPr>
                        <w:t>6</w:t>
                      </w:r>
                      <w:r w:rsidRPr="00AD5988">
                        <w:rPr>
                          <w:b/>
                          <w:w w:val="103"/>
                          <w:szCs w:val="19"/>
                        </w:rPr>
                        <w:t>.</w:t>
                      </w:r>
                      <w:r w:rsidRPr="00AD5988">
                        <w:rPr>
                          <w:b/>
                          <w:spacing w:val="3"/>
                          <w:szCs w:val="19"/>
                        </w:rPr>
                        <w:t xml:space="preserve"> LIMITS AND </w:t>
                      </w:r>
                      <w:r w:rsidRPr="00AD5988">
                        <w:rPr>
                          <w:b/>
                          <w:spacing w:val="1"/>
                          <w:w w:val="103"/>
                          <w:szCs w:val="19"/>
                        </w:rPr>
                        <w:t>F</w:t>
                      </w:r>
                      <w:r w:rsidRPr="00AD5988">
                        <w:rPr>
                          <w:b/>
                          <w:w w:val="103"/>
                          <w:szCs w:val="19"/>
                        </w:rPr>
                        <w:t>I</w:t>
                      </w:r>
                      <w:r w:rsidRPr="00AD5988">
                        <w:rPr>
                          <w:b/>
                          <w:spacing w:val="1"/>
                          <w:w w:val="103"/>
                          <w:szCs w:val="19"/>
                        </w:rPr>
                        <w:t>LTER</w:t>
                      </w:r>
                      <w:r w:rsidRPr="00AD5988">
                        <w:rPr>
                          <w:b/>
                          <w:w w:val="103"/>
                          <w:szCs w:val="19"/>
                        </w:rPr>
                        <w:t>S</w:t>
                      </w:r>
                    </w:p>
                  </w:txbxContent>
                </v:textbox>
                <w10:wrap anchorx="page"/>
              </v:shape>
            </w:pict>
          </mc:Fallback>
        </mc:AlternateContent>
      </w:r>
    </w:p>
    <w:p w14:paraId="787FCF95" w14:textId="77777777" w:rsidR="00C25A2E" w:rsidRPr="00315D56" w:rsidRDefault="00C25A2E" w:rsidP="00C25A2E">
      <w:pPr>
        <w:tabs>
          <w:tab w:val="left" w:pos="493"/>
        </w:tabs>
        <w:spacing w:before="10"/>
        <w:rPr>
          <w:rFonts w:eastAsia="Calibri" w:cs="Calibri"/>
          <w:sz w:val="15"/>
          <w:szCs w:val="15"/>
        </w:rPr>
      </w:pPr>
    </w:p>
    <w:tbl>
      <w:tblPr>
        <w:tblW w:w="4397" w:type="dxa"/>
        <w:tblInd w:w="2522" w:type="dxa"/>
        <w:tblLayout w:type="fixed"/>
        <w:tblCellMar>
          <w:left w:w="0" w:type="dxa"/>
          <w:right w:w="0" w:type="dxa"/>
        </w:tblCellMar>
        <w:tblLook w:val="01E0" w:firstRow="1" w:lastRow="1" w:firstColumn="1" w:lastColumn="1" w:noHBand="0" w:noVBand="0"/>
      </w:tblPr>
      <w:tblGrid>
        <w:gridCol w:w="3970"/>
        <w:gridCol w:w="427"/>
      </w:tblGrid>
      <w:tr w:rsidR="00C25A2E" w:rsidRPr="00315D56" w14:paraId="491DBC52" w14:textId="77777777" w:rsidTr="00F57D63">
        <w:trPr>
          <w:trHeight w:hRule="exact" w:val="288"/>
        </w:trPr>
        <w:tc>
          <w:tcPr>
            <w:tcW w:w="3970" w:type="dxa"/>
            <w:tcBorders>
              <w:top w:val="single" w:sz="4" w:space="0" w:color="000000"/>
              <w:left w:val="single" w:sz="4" w:space="0" w:color="000000"/>
              <w:bottom w:val="single" w:sz="4" w:space="0" w:color="000000"/>
              <w:right w:val="single" w:sz="4" w:space="0" w:color="000000"/>
            </w:tcBorders>
          </w:tcPr>
          <w:p w14:paraId="5A4B7BCA" w14:textId="77777777" w:rsidR="00C25A2E" w:rsidRPr="00315D56" w:rsidRDefault="00C25A2E" w:rsidP="00F57D63">
            <w:pPr>
              <w:pStyle w:val="TableParagraph"/>
              <w:spacing w:before="6"/>
              <w:ind w:left="105"/>
              <w:rPr>
                <w:rFonts w:eastAsia="Calibri" w:cs="Calibri"/>
                <w:szCs w:val="19"/>
              </w:rPr>
            </w:pPr>
            <w:r w:rsidRPr="00315D56">
              <w:rPr>
                <w:rFonts w:eastAsia="Calibri" w:cs="Calibri"/>
                <w:szCs w:val="19"/>
              </w:rPr>
              <w:t xml:space="preserve">A </w:t>
            </w:r>
            <w:r w:rsidRPr="00315D56">
              <w:rPr>
                <w:rFonts w:eastAsia="Calibri" w:cs="Calibri"/>
                <w:w w:val="75"/>
                <w:szCs w:val="19"/>
              </w:rPr>
              <w:t>-­‐</w:t>
            </w:r>
            <w:r w:rsidRPr="00315D56">
              <w:rPr>
                <w:rFonts w:eastAsia="Calibri" w:cs="Calibri"/>
                <w:szCs w:val="19"/>
              </w:rPr>
              <w:t>No revisions</w:t>
            </w:r>
          </w:p>
        </w:tc>
        <w:tc>
          <w:tcPr>
            <w:tcW w:w="427" w:type="dxa"/>
            <w:tcBorders>
              <w:top w:val="single" w:sz="4" w:space="0" w:color="000000"/>
              <w:left w:val="single" w:sz="4" w:space="0" w:color="000000"/>
              <w:bottom w:val="single" w:sz="4" w:space="0" w:color="000000"/>
              <w:right w:val="single" w:sz="4" w:space="0" w:color="000000"/>
            </w:tcBorders>
          </w:tcPr>
          <w:p w14:paraId="1CD8ED8B" w14:textId="77777777" w:rsidR="00C25A2E" w:rsidRPr="00315D56" w:rsidRDefault="00C25A2E" w:rsidP="00F57D63">
            <w:pPr>
              <w:pStyle w:val="TableParagraph"/>
              <w:spacing w:line="255" w:lineRule="exact"/>
              <w:ind w:left="105"/>
              <w:rPr>
                <w:rFonts w:ascii="MS Gothic" w:eastAsia="MS Gothic" w:hAnsi="MS Gothic" w:cs="MS Gothic"/>
                <w:sz w:val="24"/>
                <w:szCs w:val="24"/>
              </w:rPr>
            </w:pPr>
            <w:r>
              <w:rPr>
                <w:rFonts w:ascii="MS Gothic" w:eastAsia="MS Gothic" w:hAnsi="MS Gothic" w:cs="MS Gothic"/>
                <w:w w:val="60"/>
                <w:sz w:val="24"/>
                <w:szCs w:val="24"/>
              </w:rPr>
              <w:t xml:space="preserve"> X</w:t>
            </w:r>
          </w:p>
        </w:tc>
      </w:tr>
      <w:tr w:rsidR="00C25A2E" w:rsidRPr="00315D56" w14:paraId="768D4278" w14:textId="77777777" w:rsidTr="00F57D63">
        <w:trPr>
          <w:trHeight w:hRule="exact" w:val="288"/>
        </w:trPr>
        <w:tc>
          <w:tcPr>
            <w:tcW w:w="3970" w:type="dxa"/>
            <w:tcBorders>
              <w:top w:val="single" w:sz="4" w:space="0" w:color="000000"/>
              <w:left w:val="single" w:sz="4" w:space="0" w:color="000000"/>
              <w:bottom w:val="single" w:sz="4" w:space="0" w:color="000000"/>
              <w:right w:val="single" w:sz="4" w:space="0" w:color="000000"/>
            </w:tcBorders>
          </w:tcPr>
          <w:p w14:paraId="14CE72EE" w14:textId="77777777" w:rsidR="00C25A2E" w:rsidRPr="00315D56" w:rsidRDefault="00C25A2E" w:rsidP="00F57D63">
            <w:pPr>
              <w:pStyle w:val="TableParagraph"/>
              <w:spacing w:before="6"/>
              <w:ind w:left="105"/>
              <w:rPr>
                <w:rFonts w:eastAsia="Calibri" w:cs="Calibri"/>
                <w:szCs w:val="19"/>
              </w:rPr>
            </w:pPr>
            <w:r w:rsidRPr="00315D56">
              <w:rPr>
                <w:rFonts w:eastAsia="Calibri" w:cs="Calibri"/>
                <w:szCs w:val="19"/>
              </w:rPr>
              <w:t xml:space="preserve">B </w:t>
            </w:r>
            <w:r w:rsidRPr="00315D56">
              <w:rPr>
                <w:rFonts w:eastAsia="Calibri" w:cs="Calibri"/>
                <w:w w:val="75"/>
                <w:szCs w:val="19"/>
              </w:rPr>
              <w:t xml:space="preserve">-­‐ </w:t>
            </w:r>
            <w:r w:rsidRPr="00315D56">
              <w:rPr>
                <w:rFonts w:eastAsia="Calibri" w:cs="Calibri"/>
                <w:szCs w:val="19"/>
              </w:rPr>
              <w:t>Revision</w:t>
            </w:r>
            <w:r>
              <w:rPr>
                <w:rFonts w:eastAsia="Calibri" w:cs="Calibri"/>
                <w:szCs w:val="19"/>
              </w:rPr>
              <w:t>(s)</w:t>
            </w:r>
            <w:r w:rsidRPr="00315D56">
              <w:rPr>
                <w:rFonts w:eastAsia="Calibri" w:cs="Calibri"/>
                <w:szCs w:val="19"/>
              </w:rPr>
              <w:t xml:space="preserve"> suggested</w:t>
            </w:r>
          </w:p>
        </w:tc>
        <w:tc>
          <w:tcPr>
            <w:tcW w:w="427" w:type="dxa"/>
            <w:tcBorders>
              <w:top w:val="single" w:sz="4" w:space="0" w:color="000000"/>
              <w:left w:val="single" w:sz="4" w:space="0" w:color="000000"/>
              <w:bottom w:val="single" w:sz="4" w:space="0" w:color="000000"/>
              <w:right w:val="single" w:sz="4" w:space="0" w:color="000000"/>
            </w:tcBorders>
          </w:tcPr>
          <w:p w14:paraId="4F1BBF78" w14:textId="77777777" w:rsidR="00C25A2E" w:rsidRPr="00315D56" w:rsidRDefault="00C25A2E" w:rsidP="00F57D63">
            <w:pPr>
              <w:pStyle w:val="TableParagraph"/>
              <w:spacing w:line="255" w:lineRule="exact"/>
              <w:ind w:left="105"/>
              <w:rPr>
                <w:rFonts w:ascii="MS Gothic" w:eastAsia="MS Gothic" w:hAnsi="MS Gothic" w:cs="MS Gothic"/>
                <w:sz w:val="24"/>
                <w:szCs w:val="24"/>
              </w:rPr>
            </w:pPr>
            <w:r>
              <w:rPr>
                <w:rFonts w:ascii="MS Gothic" w:eastAsia="MS Gothic" w:hAnsi="MS Gothic" w:cs="MS Gothic"/>
                <w:w w:val="60"/>
                <w:sz w:val="24"/>
                <w:szCs w:val="24"/>
              </w:rPr>
              <w:t xml:space="preserve"> </w:t>
            </w:r>
          </w:p>
        </w:tc>
      </w:tr>
      <w:tr w:rsidR="00C25A2E" w:rsidRPr="00315D56" w14:paraId="6C7508F0" w14:textId="77777777" w:rsidTr="00F57D63">
        <w:trPr>
          <w:trHeight w:hRule="exact" w:val="288"/>
        </w:trPr>
        <w:tc>
          <w:tcPr>
            <w:tcW w:w="3970" w:type="dxa"/>
            <w:tcBorders>
              <w:top w:val="single" w:sz="4" w:space="0" w:color="000000"/>
              <w:left w:val="single" w:sz="4" w:space="0" w:color="000000"/>
              <w:bottom w:val="single" w:sz="4" w:space="0" w:color="000000"/>
              <w:right w:val="single" w:sz="4" w:space="0" w:color="000000"/>
            </w:tcBorders>
          </w:tcPr>
          <w:p w14:paraId="243BFAAB" w14:textId="77777777" w:rsidR="00C25A2E" w:rsidRPr="00315D56" w:rsidRDefault="00C25A2E" w:rsidP="00F57D63">
            <w:pPr>
              <w:pStyle w:val="TableParagraph"/>
              <w:spacing w:before="6"/>
              <w:ind w:left="105"/>
              <w:rPr>
                <w:rFonts w:eastAsia="Calibri" w:cs="Calibri"/>
                <w:szCs w:val="19"/>
              </w:rPr>
            </w:pPr>
            <w:r w:rsidRPr="00315D56">
              <w:rPr>
                <w:rFonts w:eastAsia="Calibri" w:cs="Calibri"/>
                <w:szCs w:val="19"/>
              </w:rPr>
              <w:t xml:space="preserve">C </w:t>
            </w:r>
            <w:r w:rsidRPr="00315D56">
              <w:rPr>
                <w:rFonts w:eastAsia="Calibri" w:cs="Calibri"/>
                <w:w w:val="75"/>
                <w:szCs w:val="19"/>
              </w:rPr>
              <w:t xml:space="preserve">-­‐ </w:t>
            </w:r>
            <w:r w:rsidRPr="00315D56">
              <w:rPr>
                <w:rFonts w:eastAsia="Calibri" w:cs="Calibri"/>
                <w:szCs w:val="19"/>
              </w:rPr>
              <w:t>Revision(s) required</w:t>
            </w:r>
          </w:p>
        </w:tc>
        <w:tc>
          <w:tcPr>
            <w:tcW w:w="427" w:type="dxa"/>
            <w:tcBorders>
              <w:top w:val="single" w:sz="4" w:space="0" w:color="000000"/>
              <w:left w:val="single" w:sz="4" w:space="0" w:color="000000"/>
              <w:bottom w:val="single" w:sz="4" w:space="0" w:color="000000"/>
              <w:right w:val="single" w:sz="4" w:space="0" w:color="000000"/>
            </w:tcBorders>
          </w:tcPr>
          <w:p w14:paraId="2C0C3C60" w14:textId="77777777" w:rsidR="00C25A2E" w:rsidRPr="00315D56" w:rsidRDefault="00C25A2E" w:rsidP="00F57D63">
            <w:pPr>
              <w:pStyle w:val="TableParagraph"/>
              <w:spacing w:line="255" w:lineRule="exact"/>
              <w:ind w:left="105"/>
              <w:rPr>
                <w:rFonts w:ascii="MS Gothic" w:eastAsia="MS Gothic" w:hAnsi="MS Gothic" w:cs="MS Gothic"/>
                <w:sz w:val="24"/>
                <w:szCs w:val="24"/>
              </w:rPr>
            </w:pPr>
            <w:r>
              <w:rPr>
                <w:rFonts w:ascii="MS Gothic" w:eastAsia="MS Gothic" w:hAnsi="MS Gothic" w:cs="MS Gothic"/>
                <w:w w:val="60"/>
                <w:sz w:val="24"/>
                <w:szCs w:val="24"/>
              </w:rPr>
              <w:t xml:space="preserve"> </w:t>
            </w:r>
          </w:p>
        </w:tc>
      </w:tr>
    </w:tbl>
    <w:p w14:paraId="60E4C5C3" w14:textId="77777777" w:rsidR="00C25A2E" w:rsidRPr="00315D56" w:rsidRDefault="00C25A2E" w:rsidP="00C25A2E">
      <w:pPr>
        <w:spacing w:before="8"/>
        <w:rPr>
          <w:rFonts w:eastAsia="Calibri" w:cs="Calibri"/>
          <w:sz w:val="10"/>
          <w:szCs w:val="10"/>
        </w:rPr>
      </w:pPr>
    </w:p>
    <w:p w14:paraId="4383BD4E" w14:textId="77777777" w:rsidR="00C25A2E" w:rsidRPr="00315D56" w:rsidRDefault="00C25A2E" w:rsidP="00C25A2E">
      <w:pPr>
        <w:spacing w:before="72"/>
        <w:ind w:left="405" w:right="360"/>
        <w:rPr>
          <w:rFonts w:eastAsia="Calibri" w:cs="Calibri"/>
          <w:szCs w:val="19"/>
        </w:rPr>
      </w:pPr>
      <w:r w:rsidRPr="00315D56">
        <w:rPr>
          <w:rFonts w:eastAsia="Calibri" w:cs="Calibri"/>
          <w:w w:val="105"/>
          <w:szCs w:val="19"/>
        </w:rPr>
        <w:t xml:space="preserve"> If </w:t>
      </w:r>
      <w:r w:rsidRPr="00315D56">
        <w:rPr>
          <w:rFonts w:eastAsia="Calibri" w:cs="Calibri"/>
          <w:w w:val="105"/>
          <w:szCs w:val="19"/>
        </w:rPr>
        <w:t>“</w:t>
      </w:r>
      <w:r w:rsidRPr="00315D56">
        <w:rPr>
          <w:rFonts w:eastAsia="Calibri" w:cs="Calibri"/>
          <w:w w:val="105"/>
          <w:szCs w:val="19"/>
        </w:rPr>
        <w:t>B</w:t>
      </w:r>
      <w:r w:rsidRPr="00315D56">
        <w:rPr>
          <w:rFonts w:eastAsia="Calibri" w:cs="Calibri"/>
          <w:w w:val="105"/>
          <w:szCs w:val="19"/>
        </w:rPr>
        <w:t>”</w:t>
      </w:r>
      <w:r w:rsidRPr="00315D56">
        <w:rPr>
          <w:rFonts w:eastAsia="Calibri" w:cs="Calibri"/>
          <w:w w:val="105"/>
          <w:szCs w:val="19"/>
        </w:rPr>
        <w:t xml:space="preserve"> or </w:t>
      </w:r>
      <w:r w:rsidRPr="00315D56">
        <w:rPr>
          <w:rFonts w:eastAsia="Calibri" w:cs="Calibri"/>
          <w:w w:val="105"/>
          <w:szCs w:val="19"/>
        </w:rPr>
        <w:t>“</w:t>
      </w:r>
      <w:r w:rsidRPr="00315D56">
        <w:rPr>
          <w:rFonts w:eastAsia="Calibri" w:cs="Calibri"/>
          <w:w w:val="105"/>
          <w:szCs w:val="19"/>
        </w:rPr>
        <w:t>C</w:t>
      </w:r>
      <w:r>
        <w:rPr>
          <w:rFonts w:eastAsia="Calibri" w:cs="Calibri"/>
          <w:w w:val="105"/>
          <w:szCs w:val="19"/>
        </w:rPr>
        <w:t>,</w:t>
      </w:r>
      <w:r w:rsidRPr="00315D56">
        <w:rPr>
          <w:rFonts w:eastAsia="Calibri" w:cs="Calibri"/>
          <w:w w:val="105"/>
          <w:szCs w:val="19"/>
        </w:rPr>
        <w:t>”</w:t>
      </w:r>
      <w:r w:rsidRPr="00315D56">
        <w:rPr>
          <w:rFonts w:eastAsia="Calibri" w:cs="Calibri"/>
          <w:w w:val="105"/>
          <w:szCs w:val="19"/>
        </w:rPr>
        <w:t xml:space="preserve"> please provide an explanation or</w:t>
      </w:r>
      <w:r>
        <w:rPr>
          <w:rFonts w:eastAsia="Calibri" w:cs="Calibri"/>
          <w:w w:val="105"/>
          <w:szCs w:val="19"/>
        </w:rPr>
        <w:t xml:space="preserve"> </w:t>
      </w:r>
      <w:r w:rsidRPr="00315D56">
        <w:rPr>
          <w:rFonts w:eastAsia="Calibri" w:cs="Calibri"/>
          <w:w w:val="105"/>
          <w:szCs w:val="19"/>
        </w:rPr>
        <w:t>example:</w:t>
      </w:r>
    </w:p>
    <w:p w14:paraId="30022FA8" w14:textId="77777777" w:rsidR="00C25A2E" w:rsidRPr="00315D56" w:rsidRDefault="00C25A2E" w:rsidP="00C25A2E">
      <w:pPr>
        <w:spacing w:line="518" w:lineRule="exact"/>
        <w:ind w:left="118"/>
        <w:rPr>
          <w:rFonts w:eastAsia="Calibri" w:cs="Calibri"/>
          <w:sz w:val="20"/>
          <w:szCs w:val="20"/>
        </w:rPr>
      </w:pPr>
    </w:p>
    <w:p w14:paraId="5EEAFD19" w14:textId="77777777" w:rsidR="00C25A2E" w:rsidRDefault="00C25A2E" w:rsidP="00C25A2E">
      <w:pPr>
        <w:spacing w:before="5"/>
        <w:rPr>
          <w:rFonts w:eastAsia="Calibri" w:cs="Calibri"/>
          <w:sz w:val="15"/>
          <w:szCs w:val="15"/>
        </w:rPr>
      </w:pPr>
      <w:r>
        <w:rPr>
          <w:noProof/>
        </w:rPr>
        <mc:AlternateContent>
          <mc:Choice Requires="wps">
            <w:drawing>
              <wp:anchor distT="0" distB="0" distL="114300" distR="114300" simplePos="0" relativeHeight="251667456" behindDoc="1" locked="0" layoutInCell="1" allowOverlap="1" wp14:anchorId="557AA2CE" wp14:editId="5CC49A2B">
                <wp:simplePos x="0" y="0"/>
                <wp:positionH relativeFrom="page">
                  <wp:posOffset>839470</wp:posOffset>
                </wp:positionH>
                <wp:positionV relativeFrom="paragraph">
                  <wp:posOffset>93345</wp:posOffset>
                </wp:positionV>
                <wp:extent cx="5626735" cy="346075"/>
                <wp:effectExtent l="0" t="0" r="12065" b="9525"/>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34607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FE359" w14:textId="77777777" w:rsidR="00F57D63" w:rsidRDefault="00F57D63" w:rsidP="00C25A2E">
                            <w:pPr>
                              <w:pStyle w:val="BodyText"/>
                              <w:ind w:left="30"/>
                              <w:rPr>
                                <w:b/>
                                <w:bCs/>
                              </w:rPr>
                            </w:pPr>
                            <w:r>
                              <w:rPr>
                                <w:spacing w:val="2"/>
                                <w:w w:val="103"/>
                              </w:rPr>
                              <w:t>O</w:t>
                            </w:r>
                            <w:r>
                              <w:rPr>
                                <w:spacing w:val="1"/>
                                <w:w w:val="103"/>
                              </w:rPr>
                              <w:t>VER</w:t>
                            </w:r>
                            <w:r>
                              <w:rPr>
                                <w:spacing w:val="2"/>
                                <w:w w:val="103"/>
                              </w:rPr>
                              <w:t>A</w:t>
                            </w:r>
                            <w:r>
                              <w:rPr>
                                <w:spacing w:val="1"/>
                                <w:w w:val="103"/>
                              </w:rPr>
                              <w:t>L</w:t>
                            </w:r>
                            <w:r>
                              <w:rPr>
                                <w:w w:val="103"/>
                              </w:rPr>
                              <w:t xml:space="preserve">L </w:t>
                            </w:r>
                            <w:r>
                              <w:rPr>
                                <w:spacing w:val="1"/>
                                <w:w w:val="103"/>
                              </w:rPr>
                              <w:t>EV</w:t>
                            </w:r>
                            <w:r>
                              <w:rPr>
                                <w:spacing w:val="2"/>
                                <w:w w:val="103"/>
                              </w:rPr>
                              <w:t>A</w:t>
                            </w:r>
                            <w:r>
                              <w:rPr>
                                <w:spacing w:val="1"/>
                                <w:w w:val="103"/>
                              </w:rPr>
                              <w:t>L</w:t>
                            </w:r>
                            <w:r>
                              <w:rPr>
                                <w:spacing w:val="2"/>
                                <w:w w:val="103"/>
                              </w:rPr>
                              <w:t>UA</w:t>
                            </w:r>
                            <w:r>
                              <w:rPr>
                                <w:spacing w:val="1"/>
                                <w:w w:val="103"/>
                              </w:rPr>
                              <w:t>T</w:t>
                            </w:r>
                            <w:r>
                              <w:rPr>
                                <w:w w:val="103"/>
                              </w:rPr>
                              <w:t>I</w:t>
                            </w:r>
                            <w:r>
                              <w:rPr>
                                <w:spacing w:val="2"/>
                                <w:w w:val="103"/>
                              </w:rPr>
                              <w:t>O</w:t>
                            </w:r>
                            <w:r>
                              <w:rPr>
                                <w:w w:val="103"/>
                              </w:rPr>
                              <w:t>N (Note:  If one or more “revision required” is noted above, the response below must be “revisions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AA2CE" id="Text Box 20" o:spid="_x0000_s1030" type="#_x0000_t202" style="position:absolute;left:0;text-align:left;margin-left:66.1pt;margin-top:7.35pt;width:443.05pt;height:27.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" fillcolor="#ccc" stroked="f">
                <v:textbox inset="0,0,0,0">
                  <w:txbxContent>
                    <w:p w14:paraId="104FE359" w14:textId="77777777" w:rsidR="00F57D63" w:rsidRDefault="00F57D63" w:rsidP="00C25A2E">
                      <w:pPr>
                        <w:pStyle w:val="BodyText"/>
                        <w:ind w:left="30"/>
                        <w:rPr>
                          <w:b/>
                          <w:bCs/>
                        </w:rPr>
                      </w:pPr>
                      <w:r>
                        <w:rPr>
                          <w:spacing w:val="2"/>
                          <w:w w:val="103"/>
                        </w:rPr>
                        <w:t>O</w:t>
                      </w:r>
                      <w:r>
                        <w:rPr>
                          <w:spacing w:val="1"/>
                          <w:w w:val="103"/>
                        </w:rPr>
                        <w:t>VER</w:t>
                      </w:r>
                      <w:r>
                        <w:rPr>
                          <w:spacing w:val="2"/>
                          <w:w w:val="103"/>
                        </w:rPr>
                        <w:t>A</w:t>
                      </w:r>
                      <w:r>
                        <w:rPr>
                          <w:spacing w:val="1"/>
                          <w:w w:val="103"/>
                        </w:rPr>
                        <w:t>L</w:t>
                      </w:r>
                      <w:r>
                        <w:rPr>
                          <w:w w:val="103"/>
                        </w:rPr>
                        <w:t xml:space="preserve">L </w:t>
                      </w:r>
                      <w:r>
                        <w:rPr>
                          <w:spacing w:val="1"/>
                          <w:w w:val="103"/>
                        </w:rPr>
                        <w:t>EV</w:t>
                      </w:r>
                      <w:r>
                        <w:rPr>
                          <w:spacing w:val="2"/>
                          <w:w w:val="103"/>
                        </w:rPr>
                        <w:t>A</w:t>
                      </w:r>
                      <w:r>
                        <w:rPr>
                          <w:spacing w:val="1"/>
                          <w:w w:val="103"/>
                        </w:rPr>
                        <w:t>L</w:t>
                      </w:r>
                      <w:r>
                        <w:rPr>
                          <w:spacing w:val="2"/>
                          <w:w w:val="103"/>
                        </w:rPr>
                        <w:t>UA</w:t>
                      </w:r>
                      <w:r>
                        <w:rPr>
                          <w:spacing w:val="1"/>
                          <w:w w:val="103"/>
                        </w:rPr>
                        <w:t>T</w:t>
                      </w:r>
                      <w:r>
                        <w:rPr>
                          <w:w w:val="103"/>
                        </w:rPr>
                        <w:t>I</w:t>
                      </w:r>
                      <w:r>
                        <w:rPr>
                          <w:spacing w:val="2"/>
                          <w:w w:val="103"/>
                        </w:rPr>
                        <w:t>O</w:t>
                      </w:r>
                      <w:r>
                        <w:rPr>
                          <w:w w:val="103"/>
                        </w:rPr>
                        <w:t>N (Note:  If one or more “revision required” is noted above, the response below must be “revisions required”.)</w:t>
                      </w:r>
                    </w:p>
                  </w:txbxContent>
                </v:textbox>
                <w10:wrap anchorx="page"/>
              </v:shape>
            </w:pict>
          </mc:Fallback>
        </mc:AlternateContent>
      </w:r>
    </w:p>
    <w:p w14:paraId="77FC8357" w14:textId="77777777" w:rsidR="00C25A2E" w:rsidRPr="00315D56" w:rsidRDefault="00C25A2E" w:rsidP="00C25A2E">
      <w:pPr>
        <w:spacing w:before="5"/>
        <w:rPr>
          <w:rFonts w:eastAsia="Calibri" w:cs="Calibri"/>
          <w:sz w:val="15"/>
          <w:szCs w:val="15"/>
        </w:rPr>
      </w:pPr>
    </w:p>
    <w:tbl>
      <w:tblPr>
        <w:tblW w:w="4397" w:type="dxa"/>
        <w:tblInd w:w="2522" w:type="dxa"/>
        <w:tblLayout w:type="fixed"/>
        <w:tblCellMar>
          <w:left w:w="0" w:type="dxa"/>
          <w:right w:w="0" w:type="dxa"/>
        </w:tblCellMar>
        <w:tblLook w:val="01E0" w:firstRow="1" w:lastRow="1" w:firstColumn="1" w:lastColumn="1" w:noHBand="0" w:noVBand="0"/>
      </w:tblPr>
      <w:tblGrid>
        <w:gridCol w:w="3970"/>
        <w:gridCol w:w="427"/>
      </w:tblGrid>
      <w:tr w:rsidR="00C25A2E" w:rsidRPr="00315D56" w14:paraId="57CCF8EE" w14:textId="77777777" w:rsidTr="00F57D63">
        <w:trPr>
          <w:trHeight w:hRule="exact" w:val="293"/>
        </w:trPr>
        <w:tc>
          <w:tcPr>
            <w:tcW w:w="3970" w:type="dxa"/>
            <w:tcBorders>
              <w:top w:val="single" w:sz="4" w:space="0" w:color="000000"/>
              <w:left w:val="single" w:sz="4" w:space="0" w:color="000000"/>
              <w:bottom w:val="single" w:sz="4" w:space="0" w:color="000000"/>
              <w:right w:val="single" w:sz="4" w:space="0" w:color="000000"/>
            </w:tcBorders>
          </w:tcPr>
          <w:p w14:paraId="2D47A9F3" w14:textId="77777777" w:rsidR="00C25A2E" w:rsidRPr="00315D56" w:rsidRDefault="00C25A2E" w:rsidP="00F57D63">
            <w:pPr>
              <w:pStyle w:val="TableParagraph"/>
              <w:spacing w:before="6"/>
              <w:ind w:left="105"/>
              <w:rPr>
                <w:rFonts w:eastAsia="Calibri" w:cs="Calibri"/>
                <w:szCs w:val="19"/>
              </w:rPr>
            </w:pPr>
            <w:r w:rsidRPr="00315D56">
              <w:rPr>
                <w:rFonts w:eastAsia="Calibri" w:cs="Calibri"/>
                <w:szCs w:val="19"/>
              </w:rPr>
              <w:t xml:space="preserve">A </w:t>
            </w:r>
            <w:r w:rsidRPr="00315D56">
              <w:rPr>
                <w:rFonts w:eastAsia="Calibri" w:cs="Calibri"/>
                <w:w w:val="75"/>
                <w:szCs w:val="19"/>
              </w:rPr>
              <w:t>-­‐</w:t>
            </w:r>
            <w:r w:rsidRPr="00315D56">
              <w:rPr>
                <w:rFonts w:eastAsia="Calibri" w:cs="Calibri"/>
                <w:szCs w:val="19"/>
              </w:rPr>
              <w:t>No revisions</w:t>
            </w:r>
          </w:p>
        </w:tc>
        <w:tc>
          <w:tcPr>
            <w:tcW w:w="427" w:type="dxa"/>
            <w:tcBorders>
              <w:top w:val="single" w:sz="4" w:space="0" w:color="000000"/>
              <w:left w:val="single" w:sz="4" w:space="0" w:color="000000"/>
              <w:bottom w:val="single" w:sz="4" w:space="0" w:color="000000"/>
              <w:right w:val="single" w:sz="4" w:space="0" w:color="000000"/>
            </w:tcBorders>
          </w:tcPr>
          <w:p w14:paraId="314FA72B" w14:textId="77777777" w:rsidR="00C25A2E" w:rsidRPr="00315D56" w:rsidRDefault="00C25A2E" w:rsidP="00F57D63">
            <w:pPr>
              <w:pStyle w:val="TableParagraph"/>
              <w:spacing w:line="259" w:lineRule="exact"/>
              <w:ind w:left="105"/>
              <w:rPr>
                <w:rFonts w:ascii="MS Gothic" w:eastAsia="MS Gothic" w:hAnsi="MS Gothic" w:cs="MS Gothic"/>
                <w:sz w:val="24"/>
                <w:szCs w:val="24"/>
              </w:rPr>
            </w:pPr>
            <w:r>
              <w:rPr>
                <w:rFonts w:ascii="MS Gothic" w:eastAsia="MS Gothic" w:hAnsi="MS Gothic" w:cs="MS Gothic"/>
                <w:w w:val="60"/>
                <w:sz w:val="24"/>
                <w:szCs w:val="24"/>
              </w:rPr>
              <w:t xml:space="preserve"> X</w:t>
            </w:r>
          </w:p>
        </w:tc>
      </w:tr>
      <w:tr w:rsidR="00C25A2E" w:rsidRPr="00315D56" w14:paraId="45D292BF" w14:textId="77777777" w:rsidTr="00F57D63">
        <w:trPr>
          <w:trHeight w:hRule="exact" w:val="288"/>
        </w:trPr>
        <w:tc>
          <w:tcPr>
            <w:tcW w:w="3970" w:type="dxa"/>
            <w:tcBorders>
              <w:top w:val="single" w:sz="4" w:space="0" w:color="000000"/>
              <w:left w:val="single" w:sz="4" w:space="0" w:color="000000"/>
              <w:bottom w:val="single" w:sz="4" w:space="0" w:color="000000"/>
              <w:right w:val="single" w:sz="4" w:space="0" w:color="000000"/>
            </w:tcBorders>
          </w:tcPr>
          <w:p w14:paraId="6D76BA45" w14:textId="77777777" w:rsidR="00C25A2E" w:rsidRPr="00315D56" w:rsidRDefault="00C25A2E" w:rsidP="00F57D63">
            <w:pPr>
              <w:pStyle w:val="TableParagraph"/>
              <w:spacing w:before="6"/>
              <w:ind w:left="105"/>
              <w:rPr>
                <w:rFonts w:eastAsia="Calibri" w:cs="Calibri"/>
                <w:szCs w:val="19"/>
              </w:rPr>
            </w:pPr>
            <w:r w:rsidRPr="00315D56">
              <w:rPr>
                <w:rFonts w:eastAsia="Calibri" w:cs="Calibri"/>
                <w:szCs w:val="19"/>
              </w:rPr>
              <w:t xml:space="preserve">B </w:t>
            </w:r>
            <w:r w:rsidRPr="00315D56">
              <w:rPr>
                <w:rFonts w:eastAsia="Calibri" w:cs="Calibri"/>
                <w:w w:val="75"/>
                <w:szCs w:val="19"/>
              </w:rPr>
              <w:t xml:space="preserve">-­‐ </w:t>
            </w:r>
            <w:r w:rsidRPr="00315D56">
              <w:rPr>
                <w:rFonts w:eastAsia="Calibri" w:cs="Calibri"/>
                <w:szCs w:val="19"/>
              </w:rPr>
              <w:t>Revision(s) suggested</w:t>
            </w:r>
          </w:p>
        </w:tc>
        <w:tc>
          <w:tcPr>
            <w:tcW w:w="427" w:type="dxa"/>
            <w:tcBorders>
              <w:top w:val="single" w:sz="4" w:space="0" w:color="000000"/>
              <w:left w:val="single" w:sz="4" w:space="0" w:color="000000"/>
              <w:bottom w:val="single" w:sz="4" w:space="0" w:color="000000"/>
              <w:right w:val="single" w:sz="4" w:space="0" w:color="000000"/>
            </w:tcBorders>
          </w:tcPr>
          <w:p w14:paraId="7ED4D3E9" w14:textId="77777777" w:rsidR="00C25A2E" w:rsidRPr="00315D56" w:rsidRDefault="00C25A2E" w:rsidP="00F57D63">
            <w:pPr>
              <w:pStyle w:val="TableParagraph"/>
              <w:spacing w:line="255" w:lineRule="exact"/>
              <w:ind w:left="105"/>
              <w:rPr>
                <w:rFonts w:ascii="MS Gothic" w:eastAsia="MS Gothic" w:hAnsi="MS Gothic" w:cs="MS Gothic"/>
                <w:sz w:val="24"/>
                <w:szCs w:val="24"/>
              </w:rPr>
            </w:pPr>
            <w:r>
              <w:rPr>
                <w:rFonts w:ascii="MS Gothic" w:eastAsia="MS Gothic" w:hAnsi="MS Gothic" w:cs="MS Gothic"/>
                <w:w w:val="60"/>
                <w:sz w:val="24"/>
                <w:szCs w:val="24"/>
              </w:rPr>
              <w:t xml:space="preserve"> </w:t>
            </w:r>
          </w:p>
        </w:tc>
      </w:tr>
      <w:tr w:rsidR="00C25A2E" w:rsidRPr="00315D56" w14:paraId="2CF0C92A" w14:textId="77777777" w:rsidTr="00F57D63">
        <w:trPr>
          <w:trHeight w:hRule="exact" w:val="288"/>
        </w:trPr>
        <w:tc>
          <w:tcPr>
            <w:tcW w:w="3970" w:type="dxa"/>
            <w:tcBorders>
              <w:top w:val="single" w:sz="4" w:space="0" w:color="000000"/>
              <w:left w:val="single" w:sz="4" w:space="0" w:color="000000"/>
              <w:bottom w:val="single" w:sz="4" w:space="0" w:color="000000"/>
              <w:right w:val="single" w:sz="4" w:space="0" w:color="000000"/>
            </w:tcBorders>
          </w:tcPr>
          <w:p w14:paraId="3A548207" w14:textId="77777777" w:rsidR="00C25A2E" w:rsidRPr="00315D56" w:rsidRDefault="00C25A2E" w:rsidP="00F57D63">
            <w:pPr>
              <w:pStyle w:val="TableParagraph"/>
              <w:spacing w:before="6"/>
              <w:ind w:left="105"/>
              <w:rPr>
                <w:rFonts w:eastAsia="Calibri" w:cs="Calibri"/>
                <w:szCs w:val="19"/>
              </w:rPr>
            </w:pPr>
            <w:r w:rsidRPr="00315D56">
              <w:rPr>
                <w:rFonts w:eastAsia="Calibri" w:cs="Calibri"/>
                <w:szCs w:val="19"/>
              </w:rPr>
              <w:t xml:space="preserve">C </w:t>
            </w:r>
            <w:r w:rsidRPr="00315D56">
              <w:rPr>
                <w:rFonts w:eastAsia="Calibri" w:cs="Calibri"/>
                <w:w w:val="75"/>
                <w:szCs w:val="19"/>
              </w:rPr>
              <w:t xml:space="preserve">-­‐ </w:t>
            </w:r>
            <w:r w:rsidRPr="00315D56">
              <w:rPr>
                <w:rFonts w:eastAsia="Calibri" w:cs="Calibri"/>
                <w:szCs w:val="19"/>
              </w:rPr>
              <w:t>Revision(s) required</w:t>
            </w:r>
          </w:p>
        </w:tc>
        <w:tc>
          <w:tcPr>
            <w:tcW w:w="427" w:type="dxa"/>
            <w:tcBorders>
              <w:top w:val="single" w:sz="4" w:space="0" w:color="000000"/>
              <w:left w:val="single" w:sz="4" w:space="0" w:color="000000"/>
              <w:bottom w:val="single" w:sz="4" w:space="0" w:color="000000"/>
              <w:right w:val="single" w:sz="4" w:space="0" w:color="000000"/>
            </w:tcBorders>
          </w:tcPr>
          <w:p w14:paraId="570D1BCF" w14:textId="77777777" w:rsidR="00C25A2E" w:rsidRPr="00315D56" w:rsidRDefault="00C25A2E" w:rsidP="00F57D63">
            <w:pPr>
              <w:pStyle w:val="TableParagraph"/>
              <w:spacing w:line="255" w:lineRule="exact"/>
              <w:ind w:left="105"/>
              <w:rPr>
                <w:rFonts w:ascii="MS Gothic" w:eastAsia="MS Gothic" w:hAnsi="MS Gothic" w:cs="MS Gothic"/>
                <w:sz w:val="24"/>
                <w:szCs w:val="24"/>
              </w:rPr>
            </w:pPr>
            <w:r>
              <w:rPr>
                <w:rFonts w:ascii="MS Gothic" w:eastAsia="MS Gothic" w:hAnsi="MS Gothic" w:cs="MS Gothic"/>
                <w:w w:val="60"/>
                <w:sz w:val="24"/>
                <w:szCs w:val="24"/>
              </w:rPr>
              <w:t xml:space="preserve"> </w:t>
            </w:r>
          </w:p>
        </w:tc>
      </w:tr>
    </w:tbl>
    <w:p w14:paraId="2C62187D" w14:textId="77777777" w:rsidR="00C25A2E" w:rsidRDefault="00C25A2E" w:rsidP="00C25A2E">
      <w:pPr>
        <w:spacing w:before="72"/>
        <w:ind w:right="360"/>
        <w:rPr>
          <w:w w:val="105"/>
        </w:rPr>
      </w:pPr>
    </w:p>
    <w:p w14:paraId="4A525125" w14:textId="77777777" w:rsidR="00C25A2E" w:rsidRDefault="00C25A2E" w:rsidP="00C25A2E">
      <w:pPr>
        <w:spacing w:before="72"/>
        <w:ind w:right="360"/>
        <w:rPr>
          <w:w w:val="105"/>
        </w:rPr>
      </w:pPr>
    </w:p>
    <w:p w14:paraId="52FFDB32" w14:textId="7D5B3B95" w:rsidR="00C25A2E" w:rsidRDefault="00C25A2E">
      <w:pPr>
        <w:jc w:val="left"/>
        <w:rPr>
          <w:w w:val="105"/>
        </w:rPr>
      </w:pPr>
      <w:r>
        <w:rPr>
          <w:w w:val="105"/>
        </w:rPr>
        <w:br w:type="page"/>
      </w:r>
    </w:p>
    <w:p w14:paraId="276D336B" w14:textId="3972BD77" w:rsidR="00150AE9" w:rsidRDefault="00150AE9" w:rsidP="00C25A2E">
      <w:pPr>
        <w:pStyle w:val="Heading6"/>
        <w:numPr>
          <w:ilvl w:val="0"/>
          <w:numId w:val="7"/>
        </w:numPr>
        <w:rPr>
          <w:w w:val="105"/>
        </w:rPr>
      </w:pPr>
      <w:r w:rsidRPr="00615DCB">
        <w:rPr>
          <w:w w:val="105"/>
        </w:rPr>
        <w:t>Quality In Prognosis Studies</w:t>
      </w:r>
      <w:r>
        <w:rPr>
          <w:w w:val="105"/>
        </w:rPr>
        <w:t xml:space="preserve"> (QUIPS)</w:t>
      </w:r>
      <w:bookmarkEnd w:id="0"/>
      <w:r>
        <w:rPr>
          <w:w w:val="105"/>
        </w:rPr>
        <w:t xml:space="preserve"> </w:t>
      </w:r>
    </w:p>
    <w:p w14:paraId="235A448C" w14:textId="3AF08BDA" w:rsidR="00150AE9" w:rsidRDefault="00150AE9" w:rsidP="00150AE9">
      <w:r>
        <w:t xml:space="preserve">The </w:t>
      </w:r>
      <w:r w:rsidRPr="002D7769">
        <w:t xml:space="preserve">Quality in </w:t>
      </w:r>
      <w:r>
        <w:t>Prognostic Studies (QUIPS) tool was completed in duplicate by two independent reviewers to assess the risk of bias of the included studies.</w:t>
      </w:r>
      <w:r w:rsidR="00C14F3C" w:rsidRPr="00C14F3C">
        <w:t xml:space="preserve"> Disagreements were resolved by discussion between the two independent reviewers, or by a third independent reviewer not involved in the </w:t>
      </w:r>
      <w:r w:rsidR="00796C10">
        <w:t>assessment process</w:t>
      </w:r>
      <w:r w:rsidR="00BB344D">
        <w:t xml:space="preserve"> </w:t>
      </w:r>
      <w:r w:rsidR="00C14F3C" w:rsidRPr="00C14F3C">
        <w:t>when consensus could not be reached</w:t>
      </w:r>
      <w:r w:rsidR="00C14F3C">
        <w:t>.</w:t>
      </w:r>
      <w:r>
        <w:t xml:space="preserve"> The results are presented below. </w:t>
      </w:r>
    </w:p>
    <w:p w14:paraId="58732A96" w14:textId="51BAD7E3" w:rsidR="00F57D63" w:rsidRDefault="00C14F3C">
      <w:r>
        <w:rPr>
          <w:noProof/>
        </w:rPr>
        <w:drawing>
          <wp:inline distT="0" distB="0" distL="0" distR="0" wp14:anchorId="07F8F1E4" wp14:editId="5F78AF96">
            <wp:extent cx="5943600" cy="38004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800475"/>
                    </a:xfrm>
                    <a:prstGeom prst="rect">
                      <a:avLst/>
                    </a:prstGeom>
                  </pic:spPr>
                </pic:pic>
              </a:graphicData>
            </a:graphic>
          </wp:inline>
        </w:drawing>
      </w:r>
    </w:p>
    <w:sectPr w:rsidR="00F57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9F794" w14:textId="77777777" w:rsidR="00F57D63" w:rsidRDefault="00F57D63" w:rsidP="00C25A2E">
      <w:pPr>
        <w:spacing w:after="0" w:line="240" w:lineRule="auto"/>
      </w:pPr>
      <w:r>
        <w:separator/>
      </w:r>
    </w:p>
  </w:endnote>
  <w:endnote w:type="continuationSeparator" w:id="0">
    <w:p w14:paraId="33BE0104" w14:textId="77777777" w:rsidR="00F57D63" w:rsidRDefault="00F57D63" w:rsidP="00C2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CF972" w14:textId="77777777" w:rsidR="00F57D63" w:rsidRDefault="00F57D63" w:rsidP="00C25A2E">
      <w:pPr>
        <w:spacing w:after="0" w:line="240" w:lineRule="auto"/>
      </w:pPr>
      <w:r>
        <w:separator/>
      </w:r>
    </w:p>
  </w:footnote>
  <w:footnote w:type="continuationSeparator" w:id="0">
    <w:p w14:paraId="4CAE3731" w14:textId="77777777" w:rsidR="00F57D63" w:rsidRDefault="00F57D63" w:rsidP="00C25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DF60B" w14:textId="2785A5DD" w:rsidR="00F57D63" w:rsidRPr="00C25A2E" w:rsidRDefault="00F57D63" w:rsidP="00C25A2E">
    <w:pPr>
      <w:pStyle w:val="Header"/>
      <w:rPr>
        <w:b/>
      </w:rPr>
    </w:pPr>
    <w:r w:rsidRPr="00C25A2E">
      <w:rPr>
        <w:b/>
        <w:lang w:val="en-US"/>
      </w:rPr>
      <w:t>Supplementary Material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7290"/>
    <w:multiLevelType w:val="hybridMultilevel"/>
    <w:tmpl w:val="F91EAAAE"/>
    <w:lvl w:ilvl="0" w:tplc="7F3CAE16">
      <w:start w:val="1"/>
      <w:numFmt w:val="bullet"/>
      <w:pStyle w:val="ListParagraph"/>
      <w:lvlText w:val=""/>
      <w:lvlJc w:val="left"/>
      <w:pPr>
        <w:ind w:left="774" w:hanging="360"/>
      </w:pPr>
      <w:rPr>
        <w:rFonts w:ascii="Symbol" w:hAnsi="Symbol" w:hint="default"/>
      </w:rPr>
    </w:lvl>
    <w:lvl w:ilvl="1" w:tplc="10090003">
      <w:start w:val="1"/>
      <w:numFmt w:val="bullet"/>
      <w:lvlText w:val="o"/>
      <w:lvlJc w:val="left"/>
      <w:pPr>
        <w:ind w:left="1494" w:hanging="360"/>
      </w:pPr>
      <w:rPr>
        <w:rFonts w:ascii="Courier New" w:hAnsi="Courier New" w:cs="Courier New" w:hint="default"/>
      </w:rPr>
    </w:lvl>
    <w:lvl w:ilvl="2" w:tplc="10090005">
      <w:start w:val="1"/>
      <w:numFmt w:val="bullet"/>
      <w:lvlText w:val=""/>
      <w:lvlJc w:val="left"/>
      <w:pPr>
        <w:ind w:left="2214" w:hanging="360"/>
      </w:pPr>
      <w:rPr>
        <w:rFonts w:ascii="Wingdings" w:hAnsi="Wingdings" w:hint="default"/>
      </w:rPr>
    </w:lvl>
    <w:lvl w:ilvl="3" w:tplc="10090001">
      <w:start w:val="1"/>
      <w:numFmt w:val="bullet"/>
      <w:lvlText w:val=""/>
      <w:lvlJc w:val="left"/>
      <w:pPr>
        <w:ind w:left="2934" w:hanging="360"/>
      </w:pPr>
      <w:rPr>
        <w:rFonts w:ascii="Symbol" w:hAnsi="Symbol" w:hint="default"/>
      </w:rPr>
    </w:lvl>
    <w:lvl w:ilvl="4" w:tplc="10090003">
      <w:start w:val="1"/>
      <w:numFmt w:val="bullet"/>
      <w:lvlText w:val="o"/>
      <w:lvlJc w:val="left"/>
      <w:pPr>
        <w:ind w:left="3654" w:hanging="360"/>
      </w:pPr>
      <w:rPr>
        <w:rFonts w:ascii="Courier New" w:hAnsi="Courier New" w:cs="Courier New" w:hint="default"/>
      </w:rPr>
    </w:lvl>
    <w:lvl w:ilvl="5" w:tplc="10090005">
      <w:start w:val="1"/>
      <w:numFmt w:val="bullet"/>
      <w:lvlText w:val=""/>
      <w:lvlJc w:val="left"/>
      <w:pPr>
        <w:ind w:left="4374" w:hanging="360"/>
      </w:pPr>
      <w:rPr>
        <w:rFonts w:ascii="Wingdings" w:hAnsi="Wingdings" w:hint="default"/>
      </w:rPr>
    </w:lvl>
    <w:lvl w:ilvl="6" w:tplc="1009000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1" w15:restartNumberingAfterBreak="0">
    <w:nsid w:val="245C20B2"/>
    <w:multiLevelType w:val="multilevel"/>
    <w:tmpl w:val="67442364"/>
    <w:lvl w:ilvl="0">
      <w:start w:val="1"/>
      <w:numFmt w:val="decimal"/>
      <w:pStyle w:val="Heading1"/>
      <w:lvlText w:val="%1.0"/>
      <w:lvlJc w:val="left"/>
      <w:pPr>
        <w:ind w:left="964" w:hanging="964"/>
      </w:pPr>
      <w:rPr>
        <w:rFonts w:hint="default"/>
        <w:color w:val="auto"/>
      </w:rPr>
    </w:lvl>
    <w:lvl w:ilvl="1">
      <w:start w:val="1"/>
      <w:numFmt w:val="decimal"/>
      <w:pStyle w:val="Heading2"/>
      <w:lvlText w:val="%1.%2"/>
      <w:lvlJc w:val="left"/>
      <w:pPr>
        <w:ind w:left="964" w:hanging="964"/>
      </w:pPr>
      <w:rPr>
        <w:rFonts w:hint="default"/>
      </w:rPr>
    </w:lvl>
    <w:lvl w:ilvl="2">
      <w:start w:val="1"/>
      <w:numFmt w:val="decimal"/>
      <w:pStyle w:val="Heading3"/>
      <w:lvlText w:val="%1.%2.%3"/>
      <w:lvlJc w:val="left"/>
      <w:pPr>
        <w:ind w:left="1361" w:hanging="1361"/>
      </w:pPr>
      <w:rPr>
        <w:rFonts w:hint="default"/>
      </w:rPr>
    </w:lvl>
    <w:lvl w:ilvl="3">
      <w:start w:val="1"/>
      <w:numFmt w:val="decimal"/>
      <w:pStyle w:val="Heading4"/>
      <w:lvlText w:val="%1.%2.%3.%4"/>
      <w:lvlJc w:val="left"/>
      <w:pPr>
        <w:ind w:left="1814" w:hanging="1814"/>
      </w:pPr>
      <w:rPr>
        <w:rFonts w:hint="default"/>
      </w:rPr>
    </w:lvl>
    <w:lvl w:ilvl="4">
      <w:start w:val="1"/>
      <w:numFmt w:val="decimal"/>
      <w:pStyle w:val="Heading5"/>
      <w:lvlText w:val="%1.%2.%3.%4.%5"/>
      <w:lvlJc w:val="left"/>
      <w:pPr>
        <w:ind w:left="2268" w:hanging="2268"/>
      </w:pPr>
      <w:rPr>
        <w:rFonts w:hint="default"/>
      </w:rPr>
    </w:lvl>
    <w:lvl w:ilvl="5">
      <w:start w:val="1"/>
      <w:numFmt w:val="decimal"/>
      <w:lvlText w:val="%1.%2.%3.%4.%5.%6"/>
      <w:lvlJc w:val="left"/>
      <w:pPr>
        <w:ind w:left="2608" w:hanging="2608"/>
      </w:pPr>
      <w:rPr>
        <w:rFonts w:hint="default"/>
      </w:rPr>
    </w:lvl>
    <w:lvl w:ilvl="6">
      <w:start w:val="1"/>
      <w:numFmt w:val="decimal"/>
      <w:lvlText w:val="%1.%2.%3.%4.%5.%6.%7"/>
      <w:lvlJc w:val="left"/>
      <w:pPr>
        <w:ind w:left="3062" w:hanging="3062"/>
      </w:pPr>
      <w:rPr>
        <w:rFonts w:hint="default"/>
      </w:rPr>
    </w:lvl>
    <w:lvl w:ilvl="7">
      <w:start w:val="1"/>
      <w:numFmt w:val="decimal"/>
      <w:lvlText w:val="%1.%2.%3.%4.%5.%6.%7.%8"/>
      <w:lvlJc w:val="left"/>
      <w:pPr>
        <w:ind w:left="3515" w:hanging="3515"/>
      </w:pPr>
      <w:rPr>
        <w:rFonts w:hint="default"/>
      </w:rPr>
    </w:lvl>
    <w:lvl w:ilvl="8">
      <w:start w:val="1"/>
      <w:numFmt w:val="decimal"/>
      <w:lvlText w:val="%1.%2.%3.%4.%5.%6.%7.%8.%9"/>
      <w:lvlJc w:val="left"/>
      <w:pPr>
        <w:ind w:left="3912" w:hanging="3912"/>
      </w:pPr>
      <w:rPr>
        <w:rFonts w:hint="default"/>
      </w:rPr>
    </w:lvl>
  </w:abstractNum>
  <w:abstractNum w:abstractNumId="2" w15:restartNumberingAfterBreak="0">
    <w:nsid w:val="29030B34"/>
    <w:multiLevelType w:val="hybridMultilevel"/>
    <w:tmpl w:val="A4561F0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85F13"/>
    <w:multiLevelType w:val="hybridMultilevel"/>
    <w:tmpl w:val="70BEC6AC"/>
    <w:lvl w:ilvl="0" w:tplc="30D26EC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0281272"/>
    <w:multiLevelType w:val="hybridMultilevel"/>
    <w:tmpl w:val="E4F8B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C00095"/>
    <w:multiLevelType w:val="multilevel"/>
    <w:tmpl w:val="0C4881F6"/>
    <w:lvl w:ilvl="0">
      <w:start w:val="1"/>
      <w:numFmt w:val="upperLetter"/>
      <w:pStyle w:val="Heading6"/>
      <w:lvlText w:val="Appendix %1"/>
      <w:lvlJc w:val="left"/>
      <w:pPr>
        <w:ind w:left="964" w:hanging="964"/>
      </w:pPr>
      <w:rPr>
        <w:rFonts w:hint="default"/>
        <w:color w:val="auto"/>
      </w:rPr>
    </w:lvl>
    <w:lvl w:ilvl="1">
      <w:start w:val="1"/>
      <w:numFmt w:val="decimal"/>
      <w:pStyle w:val="Heading7"/>
      <w:lvlText w:val="%1.%2"/>
      <w:lvlJc w:val="left"/>
      <w:pPr>
        <w:ind w:left="964" w:hanging="964"/>
      </w:pPr>
      <w:rPr>
        <w:rFonts w:hint="default"/>
      </w:rPr>
    </w:lvl>
    <w:lvl w:ilvl="2">
      <w:start w:val="1"/>
      <w:numFmt w:val="decimal"/>
      <w:pStyle w:val="Heading8"/>
      <w:lvlText w:val="%1.%2.%3"/>
      <w:lvlJc w:val="left"/>
      <w:pPr>
        <w:ind w:left="1361" w:hanging="1361"/>
      </w:pPr>
      <w:rPr>
        <w:rFonts w:hint="default"/>
      </w:rPr>
    </w:lvl>
    <w:lvl w:ilvl="3">
      <w:start w:val="1"/>
      <w:numFmt w:val="decimal"/>
      <w:pStyle w:val="Heading9"/>
      <w:lvlText w:val="%1.%2.%3.%4"/>
      <w:lvlJc w:val="left"/>
      <w:pPr>
        <w:ind w:left="1814" w:hanging="1814"/>
      </w:pPr>
      <w:rPr>
        <w:rFonts w:hint="default"/>
      </w:rPr>
    </w:lvl>
    <w:lvl w:ilvl="4">
      <w:start w:val="1"/>
      <w:numFmt w:val="decimal"/>
      <w:lvlText w:val="%1.%2.%3.%4.%5"/>
      <w:lvlJc w:val="left"/>
      <w:pPr>
        <w:ind w:left="2268" w:hanging="2268"/>
      </w:pPr>
      <w:rPr>
        <w:rFonts w:hint="default"/>
      </w:rPr>
    </w:lvl>
    <w:lvl w:ilvl="5">
      <w:start w:val="1"/>
      <w:numFmt w:val="decimal"/>
      <w:lvlText w:val="%1.%2.%3.%4.%5.%6"/>
      <w:lvlJc w:val="left"/>
      <w:pPr>
        <w:ind w:left="2608" w:hanging="2608"/>
      </w:pPr>
      <w:rPr>
        <w:rFonts w:hint="default"/>
      </w:rPr>
    </w:lvl>
    <w:lvl w:ilvl="6">
      <w:start w:val="1"/>
      <w:numFmt w:val="decimal"/>
      <w:lvlText w:val="%1.%2.%3.%4.%5.%6.%7"/>
      <w:lvlJc w:val="left"/>
      <w:pPr>
        <w:ind w:left="3062" w:hanging="3062"/>
      </w:pPr>
      <w:rPr>
        <w:rFonts w:hint="default"/>
      </w:rPr>
    </w:lvl>
    <w:lvl w:ilvl="7">
      <w:start w:val="1"/>
      <w:numFmt w:val="decimal"/>
      <w:lvlText w:val="%1.%2.%3.%4.%5.%6.%7.%8"/>
      <w:lvlJc w:val="left"/>
      <w:pPr>
        <w:ind w:left="3515" w:hanging="3515"/>
      </w:pPr>
      <w:rPr>
        <w:rFonts w:hint="default"/>
      </w:rPr>
    </w:lvl>
    <w:lvl w:ilvl="8">
      <w:start w:val="1"/>
      <w:numFmt w:val="decimal"/>
      <w:lvlText w:val="%1.%2.%3.%4.%5.%6.%7.%8.%9"/>
      <w:lvlJc w:val="left"/>
      <w:pPr>
        <w:ind w:left="3912" w:hanging="3912"/>
      </w:pPr>
      <w:rPr>
        <w:rFonts w:hint="default"/>
      </w:rPr>
    </w:lvl>
  </w:abstractNum>
  <w:abstractNum w:abstractNumId="6" w15:restartNumberingAfterBreak="0">
    <w:nsid w:val="7E9563C3"/>
    <w:multiLevelType w:val="hybridMultilevel"/>
    <w:tmpl w:val="98B87ADE"/>
    <w:lvl w:ilvl="0" w:tplc="4036E50C">
      <w:start w:val="1"/>
      <w:numFmt w:val="decimal"/>
      <w:suff w:val="space"/>
      <w:lvlText w:val="%1."/>
      <w:lvlJc w:val="left"/>
      <w:pPr>
        <w:ind w:left="432" w:hanging="432"/>
      </w:pPr>
      <w:rPr>
        <w:rFonts w:hint="default"/>
        <w:w w:val="10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484"/>
    <w:rsid w:val="00150AE9"/>
    <w:rsid w:val="001E1EDB"/>
    <w:rsid w:val="00216922"/>
    <w:rsid w:val="00290A65"/>
    <w:rsid w:val="00336982"/>
    <w:rsid w:val="00340484"/>
    <w:rsid w:val="00361BDD"/>
    <w:rsid w:val="0041093B"/>
    <w:rsid w:val="005D21A2"/>
    <w:rsid w:val="00796C10"/>
    <w:rsid w:val="007D4A3E"/>
    <w:rsid w:val="008B0177"/>
    <w:rsid w:val="008C4274"/>
    <w:rsid w:val="009C25D0"/>
    <w:rsid w:val="00BB344D"/>
    <w:rsid w:val="00C14F3C"/>
    <w:rsid w:val="00C25A2E"/>
    <w:rsid w:val="00C4676D"/>
    <w:rsid w:val="00C668F9"/>
    <w:rsid w:val="00CF7D62"/>
    <w:rsid w:val="00DD3B3C"/>
    <w:rsid w:val="00F5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77381"/>
  <w15:chartTrackingRefBased/>
  <w15:docId w15:val="{EF369645-0A34-4769-8168-193718AE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AE9"/>
    <w:pPr>
      <w:jc w:val="both"/>
    </w:pPr>
    <w:rPr>
      <w:rFonts w:eastAsia="Times New Roman" w:hAnsi="Times New Roman" w:cs="Times New Roman"/>
      <w:lang w:val="en-CA" w:eastAsia="en-CA"/>
    </w:rPr>
  </w:style>
  <w:style w:type="paragraph" w:styleId="Heading1">
    <w:name w:val="heading 1"/>
    <w:basedOn w:val="Normal"/>
    <w:next w:val="Normal"/>
    <w:link w:val="Heading1Char"/>
    <w:uiPriority w:val="6"/>
    <w:qFormat/>
    <w:rsid w:val="00150AE9"/>
    <w:pPr>
      <w:keepNext/>
      <w:keepLines/>
      <w:numPr>
        <w:numId w:val="1"/>
      </w:numPr>
      <w:spacing w:after="240"/>
      <w:ind w:left="1080" w:hanging="1080"/>
      <w:jc w:val="left"/>
      <w:outlineLvl w:val="0"/>
    </w:pPr>
    <w:rPr>
      <w:rFonts w:eastAsiaTheme="majorEastAsia"/>
      <w:b/>
      <w:bCs/>
      <w:sz w:val="28"/>
      <w:szCs w:val="28"/>
    </w:rPr>
  </w:style>
  <w:style w:type="paragraph" w:styleId="Heading2">
    <w:name w:val="heading 2"/>
    <w:basedOn w:val="Normal"/>
    <w:next w:val="Normal"/>
    <w:link w:val="Heading2Char"/>
    <w:uiPriority w:val="6"/>
    <w:unhideWhenUsed/>
    <w:qFormat/>
    <w:rsid w:val="00150AE9"/>
    <w:pPr>
      <w:keepNext/>
      <w:keepLines/>
      <w:numPr>
        <w:ilvl w:val="1"/>
        <w:numId w:val="1"/>
      </w:numPr>
      <w:spacing w:before="240" w:after="240"/>
      <w:ind w:left="1080" w:hanging="1080"/>
      <w:jc w:val="left"/>
      <w:outlineLvl w:val="1"/>
    </w:pPr>
    <w:rPr>
      <w:rFonts w:eastAsiaTheme="majorEastAsia"/>
      <w:b/>
      <w:bCs/>
      <w:sz w:val="24"/>
      <w:szCs w:val="26"/>
    </w:rPr>
  </w:style>
  <w:style w:type="paragraph" w:styleId="Heading3">
    <w:name w:val="heading 3"/>
    <w:basedOn w:val="Normal"/>
    <w:next w:val="Normal"/>
    <w:link w:val="Heading3Char"/>
    <w:uiPriority w:val="6"/>
    <w:unhideWhenUsed/>
    <w:qFormat/>
    <w:rsid w:val="00150AE9"/>
    <w:pPr>
      <w:keepNext/>
      <w:keepLines/>
      <w:numPr>
        <w:ilvl w:val="2"/>
        <w:numId w:val="1"/>
      </w:numPr>
      <w:spacing w:before="240" w:after="240"/>
      <w:ind w:left="1080" w:hanging="1080"/>
      <w:jc w:val="left"/>
      <w:outlineLvl w:val="2"/>
    </w:pPr>
    <w:rPr>
      <w:rFonts w:eastAsiaTheme="majorEastAsia"/>
      <w:b/>
      <w:bCs/>
      <w:i/>
      <w:sz w:val="24"/>
    </w:rPr>
  </w:style>
  <w:style w:type="paragraph" w:styleId="Heading4">
    <w:name w:val="heading 4"/>
    <w:basedOn w:val="Normal"/>
    <w:next w:val="Normal"/>
    <w:link w:val="Heading4Char"/>
    <w:uiPriority w:val="6"/>
    <w:unhideWhenUsed/>
    <w:qFormat/>
    <w:rsid w:val="00150AE9"/>
    <w:pPr>
      <w:numPr>
        <w:ilvl w:val="3"/>
        <w:numId w:val="1"/>
      </w:numPr>
      <w:spacing w:after="240"/>
      <w:ind w:left="1080" w:hanging="1080"/>
      <w:outlineLvl w:val="3"/>
    </w:pPr>
    <w:rPr>
      <w:b/>
    </w:rPr>
  </w:style>
  <w:style w:type="paragraph" w:styleId="Heading5">
    <w:name w:val="heading 5"/>
    <w:basedOn w:val="Normal"/>
    <w:next w:val="Normal"/>
    <w:link w:val="Heading5Char"/>
    <w:uiPriority w:val="6"/>
    <w:unhideWhenUsed/>
    <w:qFormat/>
    <w:rsid w:val="00150AE9"/>
    <w:pPr>
      <w:numPr>
        <w:ilvl w:val="4"/>
        <w:numId w:val="1"/>
      </w:numPr>
      <w:spacing w:after="240"/>
      <w:ind w:left="1080" w:hanging="1080"/>
      <w:outlineLvl w:val="4"/>
    </w:pPr>
    <w:rPr>
      <w:b/>
      <w:i/>
    </w:rPr>
  </w:style>
  <w:style w:type="paragraph" w:styleId="Heading6">
    <w:name w:val="heading 6"/>
    <w:aliases w:val="Appendix 1"/>
    <w:basedOn w:val="Normal"/>
    <w:next w:val="Normal"/>
    <w:link w:val="Heading6Char"/>
    <w:uiPriority w:val="7"/>
    <w:qFormat/>
    <w:rsid w:val="00150AE9"/>
    <w:pPr>
      <w:keepNext/>
      <w:keepLines/>
      <w:numPr>
        <w:numId w:val="2"/>
      </w:numPr>
      <w:spacing w:after="240"/>
      <w:ind w:left="1800" w:hanging="1800"/>
      <w:jc w:val="left"/>
      <w:outlineLvl w:val="5"/>
    </w:pPr>
    <w:rPr>
      <w:rFonts w:eastAsiaTheme="majorEastAsia"/>
      <w:b/>
      <w:bCs/>
      <w:sz w:val="28"/>
      <w:szCs w:val="28"/>
    </w:rPr>
  </w:style>
  <w:style w:type="paragraph" w:styleId="Heading7">
    <w:name w:val="heading 7"/>
    <w:aliases w:val="Appendix 2"/>
    <w:basedOn w:val="Normal"/>
    <w:next w:val="Normal"/>
    <w:link w:val="Heading7Char"/>
    <w:uiPriority w:val="7"/>
    <w:qFormat/>
    <w:rsid w:val="00150AE9"/>
    <w:pPr>
      <w:numPr>
        <w:ilvl w:val="1"/>
        <w:numId w:val="2"/>
      </w:numPr>
      <w:spacing w:after="240"/>
      <w:ind w:left="1080" w:hanging="1080"/>
      <w:outlineLvl w:val="6"/>
    </w:pPr>
    <w:rPr>
      <w:b/>
      <w:sz w:val="24"/>
    </w:rPr>
  </w:style>
  <w:style w:type="paragraph" w:styleId="Heading8">
    <w:name w:val="heading 8"/>
    <w:aliases w:val="Appendix 3"/>
    <w:basedOn w:val="Normal"/>
    <w:next w:val="Normal"/>
    <w:link w:val="Heading8Char"/>
    <w:uiPriority w:val="7"/>
    <w:unhideWhenUsed/>
    <w:qFormat/>
    <w:rsid w:val="00150AE9"/>
    <w:pPr>
      <w:numPr>
        <w:ilvl w:val="2"/>
        <w:numId w:val="2"/>
      </w:numPr>
      <w:spacing w:after="240"/>
      <w:ind w:left="1080" w:hanging="1080"/>
      <w:outlineLvl w:val="7"/>
    </w:pPr>
    <w:rPr>
      <w:b/>
      <w:i/>
      <w:sz w:val="24"/>
    </w:rPr>
  </w:style>
  <w:style w:type="paragraph" w:styleId="Heading9">
    <w:name w:val="heading 9"/>
    <w:aliases w:val="Appendix 4"/>
    <w:basedOn w:val="Normal"/>
    <w:next w:val="Normal"/>
    <w:link w:val="Heading9Char"/>
    <w:uiPriority w:val="7"/>
    <w:unhideWhenUsed/>
    <w:qFormat/>
    <w:rsid w:val="00150AE9"/>
    <w:pPr>
      <w:numPr>
        <w:ilvl w:val="3"/>
        <w:numId w:val="2"/>
      </w:numPr>
      <w:spacing w:after="240"/>
      <w:ind w:left="1080" w:hanging="10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150AE9"/>
    <w:rPr>
      <w:rFonts w:eastAsiaTheme="majorEastAsia" w:hAnsi="Times New Roman" w:cs="Times New Roman"/>
      <w:b/>
      <w:bCs/>
      <w:sz w:val="28"/>
      <w:szCs w:val="28"/>
      <w:lang w:val="en-CA" w:eastAsia="en-CA"/>
    </w:rPr>
  </w:style>
  <w:style w:type="character" w:customStyle="1" w:styleId="Heading2Char">
    <w:name w:val="Heading 2 Char"/>
    <w:basedOn w:val="DefaultParagraphFont"/>
    <w:link w:val="Heading2"/>
    <w:uiPriority w:val="6"/>
    <w:rsid w:val="00150AE9"/>
    <w:rPr>
      <w:rFonts w:eastAsiaTheme="majorEastAsia" w:hAnsi="Times New Roman" w:cs="Times New Roman"/>
      <w:b/>
      <w:bCs/>
      <w:sz w:val="24"/>
      <w:szCs w:val="26"/>
      <w:lang w:val="en-CA" w:eastAsia="en-CA"/>
    </w:rPr>
  </w:style>
  <w:style w:type="character" w:customStyle="1" w:styleId="Heading3Char">
    <w:name w:val="Heading 3 Char"/>
    <w:basedOn w:val="DefaultParagraphFont"/>
    <w:link w:val="Heading3"/>
    <w:uiPriority w:val="6"/>
    <w:rsid w:val="00150AE9"/>
    <w:rPr>
      <w:rFonts w:eastAsiaTheme="majorEastAsia" w:hAnsi="Times New Roman" w:cs="Times New Roman"/>
      <w:b/>
      <w:bCs/>
      <w:i/>
      <w:sz w:val="24"/>
      <w:lang w:val="en-CA" w:eastAsia="en-CA"/>
    </w:rPr>
  </w:style>
  <w:style w:type="character" w:customStyle="1" w:styleId="Heading4Char">
    <w:name w:val="Heading 4 Char"/>
    <w:basedOn w:val="DefaultParagraphFont"/>
    <w:link w:val="Heading4"/>
    <w:uiPriority w:val="6"/>
    <w:rsid w:val="00150AE9"/>
    <w:rPr>
      <w:rFonts w:eastAsia="Times New Roman" w:hAnsi="Times New Roman" w:cs="Times New Roman"/>
      <w:b/>
      <w:lang w:val="en-CA" w:eastAsia="en-CA"/>
    </w:rPr>
  </w:style>
  <w:style w:type="character" w:customStyle="1" w:styleId="Heading5Char">
    <w:name w:val="Heading 5 Char"/>
    <w:basedOn w:val="DefaultParagraphFont"/>
    <w:link w:val="Heading5"/>
    <w:uiPriority w:val="6"/>
    <w:rsid w:val="00150AE9"/>
    <w:rPr>
      <w:rFonts w:eastAsia="Times New Roman" w:hAnsi="Times New Roman" w:cs="Times New Roman"/>
      <w:b/>
      <w:i/>
      <w:lang w:val="en-CA" w:eastAsia="en-CA"/>
    </w:rPr>
  </w:style>
  <w:style w:type="character" w:customStyle="1" w:styleId="Heading6Char">
    <w:name w:val="Heading 6 Char"/>
    <w:aliases w:val="Appendix 1 Char"/>
    <w:basedOn w:val="DefaultParagraphFont"/>
    <w:link w:val="Heading6"/>
    <w:uiPriority w:val="7"/>
    <w:rsid w:val="00150AE9"/>
    <w:rPr>
      <w:rFonts w:eastAsiaTheme="majorEastAsia" w:hAnsi="Times New Roman" w:cs="Times New Roman"/>
      <w:b/>
      <w:bCs/>
      <w:sz w:val="28"/>
      <w:szCs w:val="28"/>
      <w:lang w:val="en-CA" w:eastAsia="en-CA"/>
    </w:rPr>
  </w:style>
  <w:style w:type="character" w:customStyle="1" w:styleId="Heading7Char">
    <w:name w:val="Heading 7 Char"/>
    <w:aliases w:val="Appendix 2 Char"/>
    <w:basedOn w:val="DefaultParagraphFont"/>
    <w:link w:val="Heading7"/>
    <w:uiPriority w:val="7"/>
    <w:rsid w:val="00150AE9"/>
    <w:rPr>
      <w:rFonts w:eastAsia="Times New Roman" w:hAnsi="Times New Roman" w:cs="Times New Roman"/>
      <w:b/>
      <w:sz w:val="24"/>
      <w:lang w:val="en-CA" w:eastAsia="en-CA"/>
    </w:rPr>
  </w:style>
  <w:style w:type="character" w:customStyle="1" w:styleId="Heading8Char">
    <w:name w:val="Heading 8 Char"/>
    <w:aliases w:val="Appendix 3 Char"/>
    <w:basedOn w:val="DefaultParagraphFont"/>
    <w:link w:val="Heading8"/>
    <w:uiPriority w:val="7"/>
    <w:rsid w:val="00150AE9"/>
    <w:rPr>
      <w:rFonts w:eastAsia="Times New Roman" w:hAnsi="Times New Roman" w:cs="Times New Roman"/>
      <w:b/>
      <w:i/>
      <w:sz w:val="24"/>
      <w:lang w:val="en-CA" w:eastAsia="en-CA"/>
    </w:rPr>
  </w:style>
  <w:style w:type="character" w:customStyle="1" w:styleId="Heading9Char">
    <w:name w:val="Heading 9 Char"/>
    <w:aliases w:val="Appendix 4 Char"/>
    <w:basedOn w:val="DefaultParagraphFont"/>
    <w:link w:val="Heading9"/>
    <w:uiPriority w:val="7"/>
    <w:rsid w:val="00150AE9"/>
    <w:rPr>
      <w:rFonts w:eastAsia="Times New Roman" w:hAnsi="Times New Roman" w:cs="Times New Roman"/>
      <w:b/>
      <w:lang w:val="en-CA" w:eastAsia="en-CA"/>
    </w:rPr>
  </w:style>
  <w:style w:type="paragraph" w:styleId="ListParagraph">
    <w:name w:val="List Paragraph"/>
    <w:basedOn w:val="Normal"/>
    <w:link w:val="ListParagraphChar"/>
    <w:uiPriority w:val="34"/>
    <w:qFormat/>
    <w:rsid w:val="00150AE9"/>
    <w:pPr>
      <w:numPr>
        <w:numId w:val="3"/>
      </w:numPr>
      <w:spacing w:after="360"/>
      <w:contextualSpacing/>
      <w:jc w:val="left"/>
    </w:pPr>
  </w:style>
  <w:style w:type="character" w:customStyle="1" w:styleId="ListParagraphChar">
    <w:name w:val="List Paragraph Char"/>
    <w:link w:val="ListParagraph"/>
    <w:uiPriority w:val="34"/>
    <w:rsid w:val="00150AE9"/>
    <w:rPr>
      <w:rFonts w:eastAsia="Times New Roman" w:hAnsi="Times New Roman" w:cs="Times New Roman"/>
      <w:lang w:val="en-CA" w:eastAsia="en-CA"/>
    </w:rPr>
  </w:style>
  <w:style w:type="character" w:styleId="Hyperlink">
    <w:name w:val="Hyperlink"/>
    <w:basedOn w:val="DefaultParagraphFont"/>
    <w:uiPriority w:val="99"/>
    <w:unhideWhenUsed/>
    <w:rsid w:val="00150AE9"/>
    <w:rPr>
      <w:color w:val="0563C1" w:themeColor="hyperlink"/>
      <w:u w:val="single"/>
    </w:rPr>
  </w:style>
  <w:style w:type="paragraph" w:styleId="NoSpacing">
    <w:name w:val="No Spacing"/>
    <w:uiPriority w:val="1"/>
    <w:qFormat/>
    <w:rsid w:val="00150AE9"/>
    <w:pPr>
      <w:spacing w:after="0" w:line="240" w:lineRule="auto"/>
    </w:pPr>
  </w:style>
  <w:style w:type="paragraph" w:styleId="BodyText">
    <w:name w:val="Body Text"/>
    <w:basedOn w:val="Normal"/>
    <w:link w:val="BodyTextChar"/>
    <w:uiPriority w:val="1"/>
    <w:qFormat/>
    <w:rsid w:val="00150AE9"/>
    <w:pPr>
      <w:spacing w:after="120" w:line="276" w:lineRule="auto"/>
      <w:jc w:val="left"/>
    </w:pPr>
    <w:rPr>
      <w:rFonts w:ascii="Calibri" w:eastAsiaTheme="minorEastAsia" w:hAnsi="Calibri" w:cstheme="minorBidi"/>
      <w:sz w:val="19"/>
      <w:lang w:val="en-US" w:eastAsia="en-US" w:bidi="en-US"/>
    </w:rPr>
  </w:style>
  <w:style w:type="character" w:customStyle="1" w:styleId="BodyTextChar">
    <w:name w:val="Body Text Char"/>
    <w:basedOn w:val="DefaultParagraphFont"/>
    <w:link w:val="BodyText"/>
    <w:uiPriority w:val="1"/>
    <w:rsid w:val="00150AE9"/>
    <w:rPr>
      <w:rFonts w:ascii="Calibri" w:eastAsiaTheme="minorEastAsia" w:hAnsi="Calibri"/>
      <w:sz w:val="19"/>
      <w:lang w:bidi="en-US"/>
    </w:rPr>
  </w:style>
  <w:style w:type="paragraph" w:customStyle="1" w:styleId="TableParagraph">
    <w:name w:val="Table Paragraph"/>
    <w:basedOn w:val="Normal"/>
    <w:uiPriority w:val="1"/>
    <w:qFormat/>
    <w:rsid w:val="00150AE9"/>
    <w:pPr>
      <w:widowControl w:val="0"/>
      <w:spacing w:after="0" w:line="240" w:lineRule="auto"/>
      <w:jc w:val="left"/>
    </w:pPr>
    <w:rPr>
      <w:rFonts w:ascii="Calibri" w:eastAsiaTheme="minorHAnsi" w:hAnsi="Calibri" w:cstheme="minorBidi"/>
      <w:sz w:val="19"/>
      <w:lang w:val="en-US" w:eastAsia="en-US"/>
    </w:rPr>
  </w:style>
  <w:style w:type="paragraph" w:styleId="BalloonText">
    <w:name w:val="Balloon Text"/>
    <w:basedOn w:val="Normal"/>
    <w:link w:val="BalloonTextChar"/>
    <w:uiPriority w:val="99"/>
    <w:semiHidden/>
    <w:unhideWhenUsed/>
    <w:rsid w:val="00290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A65"/>
    <w:rPr>
      <w:rFonts w:ascii="Segoe UI" w:eastAsia="Times New Roman" w:hAnsi="Segoe UI" w:cs="Segoe UI"/>
      <w:sz w:val="18"/>
      <w:szCs w:val="18"/>
      <w:lang w:val="en-CA" w:eastAsia="en-CA"/>
    </w:rPr>
  </w:style>
  <w:style w:type="paragraph" w:customStyle="1" w:styleId="Default">
    <w:name w:val="Default"/>
    <w:rsid w:val="008B0177"/>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styleId="Header">
    <w:name w:val="header"/>
    <w:basedOn w:val="Normal"/>
    <w:link w:val="HeaderChar"/>
    <w:uiPriority w:val="99"/>
    <w:unhideWhenUsed/>
    <w:rsid w:val="00C25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A2E"/>
    <w:rPr>
      <w:rFonts w:eastAsia="Times New Roman" w:hAnsi="Times New Roman" w:cs="Times New Roman"/>
      <w:lang w:val="en-CA" w:eastAsia="en-CA"/>
    </w:rPr>
  </w:style>
  <w:style w:type="paragraph" w:styleId="Footer">
    <w:name w:val="footer"/>
    <w:basedOn w:val="Normal"/>
    <w:link w:val="FooterChar"/>
    <w:uiPriority w:val="99"/>
    <w:unhideWhenUsed/>
    <w:rsid w:val="00C25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A2E"/>
    <w:rPr>
      <w:rFonts w:eastAsia="Times New Roman" w:hAnsi="Times New Roman" w:cs="Times New Roman"/>
      <w:lang w:val="en-CA" w:eastAsia="en-CA"/>
    </w:rPr>
  </w:style>
  <w:style w:type="paragraph" w:styleId="Revision">
    <w:name w:val="Revision"/>
    <w:hidden/>
    <w:uiPriority w:val="99"/>
    <w:semiHidden/>
    <w:rsid w:val="00336982"/>
    <w:pPr>
      <w:spacing w:after="0" w:line="240" w:lineRule="auto"/>
    </w:pPr>
    <w:rPr>
      <w:rFonts w:eastAsia="Times New Roman" w:hAnsi="Times New Roman" w:cs="Times New Roman"/>
      <w:lang w:val="en-CA" w:eastAsia="en-CA"/>
    </w:rPr>
  </w:style>
  <w:style w:type="character" w:styleId="CommentReference">
    <w:name w:val="annotation reference"/>
    <w:basedOn w:val="DefaultParagraphFont"/>
    <w:uiPriority w:val="99"/>
    <w:semiHidden/>
    <w:unhideWhenUsed/>
    <w:rsid w:val="00336982"/>
    <w:rPr>
      <w:sz w:val="16"/>
      <w:szCs w:val="16"/>
    </w:rPr>
  </w:style>
  <w:style w:type="paragraph" w:styleId="CommentText">
    <w:name w:val="annotation text"/>
    <w:basedOn w:val="Normal"/>
    <w:link w:val="CommentTextChar"/>
    <w:uiPriority w:val="99"/>
    <w:semiHidden/>
    <w:unhideWhenUsed/>
    <w:rsid w:val="00336982"/>
    <w:pPr>
      <w:spacing w:line="240" w:lineRule="auto"/>
    </w:pPr>
    <w:rPr>
      <w:sz w:val="20"/>
      <w:szCs w:val="20"/>
    </w:rPr>
  </w:style>
  <w:style w:type="character" w:customStyle="1" w:styleId="CommentTextChar">
    <w:name w:val="Comment Text Char"/>
    <w:basedOn w:val="DefaultParagraphFont"/>
    <w:link w:val="CommentText"/>
    <w:uiPriority w:val="99"/>
    <w:semiHidden/>
    <w:rsid w:val="00336982"/>
    <w:rPr>
      <w:rFonts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336982"/>
    <w:rPr>
      <w:b/>
      <w:bCs/>
    </w:rPr>
  </w:style>
  <w:style w:type="character" w:customStyle="1" w:styleId="CommentSubjectChar">
    <w:name w:val="Comment Subject Char"/>
    <w:basedOn w:val="CommentTextChar"/>
    <w:link w:val="CommentSubject"/>
    <w:uiPriority w:val="99"/>
    <w:semiHidden/>
    <w:rsid w:val="00336982"/>
    <w:rPr>
      <w:rFonts w:eastAsia="Times New Roman" w:hAnsi="Times New Roman" w:cs="Times New Roman"/>
      <w:b/>
      <w:bCs/>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linepi.com/article/S0895-4356(16)00058-5/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kcamlolo66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6011</Words>
  <Characters>34263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D'Agata, Erika</dc:creator>
  <cp:keywords/>
  <dc:description/>
  <cp:lastModifiedBy>D'Agata, Erika</cp:lastModifiedBy>
  <cp:revision>2</cp:revision>
  <dcterms:created xsi:type="dcterms:W3CDTF">2019-06-26T12:15:00Z</dcterms:created>
  <dcterms:modified xsi:type="dcterms:W3CDTF">2019-06-26T12:15:00Z</dcterms:modified>
</cp:coreProperties>
</file>