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8" w:rsidRPr="006C229A" w:rsidRDefault="006C22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229A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DF05FA">
        <w:rPr>
          <w:rFonts w:ascii="Times New Roman" w:hAnsi="Times New Roman" w:cs="Times New Roman"/>
          <w:b/>
          <w:sz w:val="24"/>
          <w:szCs w:val="24"/>
        </w:rPr>
        <w:t>s</w:t>
      </w:r>
    </w:p>
    <w:p w:rsidR="006C229A" w:rsidRDefault="006C229A"/>
    <w:p w:rsidR="006C229A" w:rsidRPr="001904B6" w:rsidRDefault="006C229A" w:rsidP="006C22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04B6">
        <w:rPr>
          <w:rFonts w:ascii="Times New Roman" w:hAnsi="Times New Roman" w:cs="Times New Roman"/>
          <w:sz w:val="24"/>
          <w:szCs w:val="24"/>
        </w:rPr>
        <w:t>Table 1. Components of antimicrobial stewardship programs at participating hospitals, 2015</w:t>
      </w:r>
    </w:p>
    <w:tbl>
      <w:tblPr>
        <w:tblStyle w:val="TableGrid"/>
        <w:tblW w:w="5345" w:type="pct"/>
        <w:tblLook w:val="0420" w:firstRow="1" w:lastRow="0" w:firstColumn="0" w:lastColumn="0" w:noHBand="0" w:noVBand="1"/>
      </w:tblPr>
      <w:tblGrid>
        <w:gridCol w:w="3727"/>
        <w:gridCol w:w="1310"/>
        <w:gridCol w:w="1299"/>
        <w:gridCol w:w="1302"/>
        <w:gridCol w:w="1305"/>
        <w:gridCol w:w="1294"/>
      </w:tblGrid>
      <w:tr w:rsidR="006C229A" w:rsidRPr="001904B6" w:rsidTr="00F41B70">
        <w:trPr>
          <w:trHeight w:val="288"/>
        </w:trPr>
        <w:tc>
          <w:tcPr>
            <w:tcW w:w="4092" w:type="dxa"/>
            <w:shd w:val="clear" w:color="auto" w:fill="F2F2F2" w:themeFill="background1" w:themeFillShade="F2"/>
            <w:hideMark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Hospital A</w:t>
            </w:r>
          </w:p>
        </w:tc>
        <w:tc>
          <w:tcPr>
            <w:tcW w:w="1362" w:type="dxa"/>
            <w:shd w:val="clear" w:color="auto" w:fill="F2F2F2" w:themeFill="background1" w:themeFillShade="F2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Hospital B</w:t>
            </w:r>
          </w:p>
        </w:tc>
        <w:tc>
          <w:tcPr>
            <w:tcW w:w="1365" w:type="dxa"/>
            <w:shd w:val="clear" w:color="auto" w:fill="F2F2F2" w:themeFill="background1" w:themeFillShade="F2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Hospital C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Hospital D</w:t>
            </w:r>
          </w:p>
        </w:tc>
        <w:tc>
          <w:tcPr>
            <w:tcW w:w="1356" w:type="dxa"/>
            <w:shd w:val="clear" w:color="auto" w:fill="F2F2F2" w:themeFill="background1" w:themeFillShade="F2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Hospital E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  <w:hideMark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ID physician (not compensated)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  <w:hideMark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Antibiogram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  <w:hideMark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Monitoring antibiotic usage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Pre-authorization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Institution-specific guidelines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6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Prescriber education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ID-trained clinical pharmacist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2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5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hideMark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Electronic module/surveillance for stewardship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29A" w:rsidRPr="001904B6" w:rsidTr="00F41B70">
        <w:trPr>
          <w:trHeight w:val="288"/>
        </w:trPr>
        <w:tc>
          <w:tcPr>
            <w:tcW w:w="4092" w:type="dxa"/>
          </w:tcPr>
          <w:p w:rsidR="006C229A" w:rsidRPr="001904B6" w:rsidRDefault="006C229A" w:rsidP="00F41B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Post-prescription review and feedback</w:t>
            </w:r>
          </w:p>
        </w:tc>
        <w:tc>
          <w:tcPr>
            <w:tcW w:w="137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6C229A" w:rsidRPr="001904B6" w:rsidRDefault="006C229A" w:rsidP="00F41B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229A" w:rsidRDefault="006C229A"/>
    <w:p w:rsidR="006C229A" w:rsidRDefault="006C229A">
      <w:r>
        <w:br w:type="page"/>
      </w:r>
    </w:p>
    <w:p w:rsidR="006C229A" w:rsidRDefault="006C229A" w:rsidP="006C22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5DD3">
        <w:rPr>
          <w:rFonts w:ascii="Times New Roman" w:hAnsi="Times New Roman" w:cs="Times New Roman"/>
          <w:sz w:val="24"/>
          <w:szCs w:val="24"/>
        </w:rPr>
        <w:lastRenderedPageBreak/>
        <w:t>Survey Tool: Knowledge, Attitudes, and Practices Related to Antimicrobial Prescribing</w:t>
      </w:r>
      <w:r>
        <w:rPr>
          <w:rFonts w:ascii="Times New Roman" w:hAnsi="Times New Roman" w:cs="Times New Roman"/>
          <w:sz w:val="24"/>
          <w:szCs w:val="24"/>
        </w:rPr>
        <w:t xml:space="preserve"> (PDF)</w:t>
      </w:r>
    </w:p>
    <w:p w:rsidR="006C229A" w:rsidRPr="007A1338" w:rsidRDefault="006C229A" w:rsidP="006C229A"/>
    <w:p w:rsidR="006C229A" w:rsidRDefault="006C229A"/>
    <w:sectPr w:rsidR="006C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9A"/>
    <w:rsid w:val="0004523F"/>
    <w:rsid w:val="0006620E"/>
    <w:rsid w:val="000708F3"/>
    <w:rsid w:val="000A3477"/>
    <w:rsid w:val="00103002"/>
    <w:rsid w:val="001758A0"/>
    <w:rsid w:val="00181215"/>
    <w:rsid w:val="001A3735"/>
    <w:rsid w:val="001C0AAC"/>
    <w:rsid w:val="002F38B8"/>
    <w:rsid w:val="00374FB4"/>
    <w:rsid w:val="003D2C7D"/>
    <w:rsid w:val="00486667"/>
    <w:rsid w:val="00497003"/>
    <w:rsid w:val="004C03DF"/>
    <w:rsid w:val="004D03CB"/>
    <w:rsid w:val="004F1A80"/>
    <w:rsid w:val="00587794"/>
    <w:rsid w:val="005F639E"/>
    <w:rsid w:val="00623447"/>
    <w:rsid w:val="006C229A"/>
    <w:rsid w:val="006D3049"/>
    <w:rsid w:val="006D321C"/>
    <w:rsid w:val="006E750A"/>
    <w:rsid w:val="00736FE3"/>
    <w:rsid w:val="00761701"/>
    <w:rsid w:val="007A28B5"/>
    <w:rsid w:val="00807C20"/>
    <w:rsid w:val="008154CB"/>
    <w:rsid w:val="00862BAE"/>
    <w:rsid w:val="00944A12"/>
    <w:rsid w:val="00957C63"/>
    <w:rsid w:val="009900ED"/>
    <w:rsid w:val="009C6470"/>
    <w:rsid w:val="00AF5354"/>
    <w:rsid w:val="00B01FF2"/>
    <w:rsid w:val="00B36D6D"/>
    <w:rsid w:val="00B705AC"/>
    <w:rsid w:val="00B711E0"/>
    <w:rsid w:val="00BD171E"/>
    <w:rsid w:val="00CA065E"/>
    <w:rsid w:val="00CA7C51"/>
    <w:rsid w:val="00CD0E35"/>
    <w:rsid w:val="00D47AA1"/>
    <w:rsid w:val="00D64E67"/>
    <w:rsid w:val="00D710D5"/>
    <w:rsid w:val="00DA27D1"/>
    <w:rsid w:val="00DA2B55"/>
    <w:rsid w:val="00DA68E8"/>
    <w:rsid w:val="00DF05FA"/>
    <w:rsid w:val="00E02D78"/>
    <w:rsid w:val="00E726D8"/>
    <w:rsid w:val="00EA1119"/>
    <w:rsid w:val="00EE3D1C"/>
    <w:rsid w:val="00F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Ludlow Salsgiver</dc:creator>
  <cp:lastModifiedBy>David Calfee</cp:lastModifiedBy>
  <cp:revision>2</cp:revision>
  <dcterms:created xsi:type="dcterms:W3CDTF">2017-12-11T18:18:00Z</dcterms:created>
  <dcterms:modified xsi:type="dcterms:W3CDTF">2017-12-11T18:18:00Z</dcterms:modified>
</cp:coreProperties>
</file>