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CF" w:rsidRDefault="00AA14B7" w:rsidP="003D7421">
      <w:bookmarkStart w:id="0" w:name="_GoBack"/>
      <w:bookmarkEnd w:id="0"/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0</wp:posOffset>
            </wp:positionV>
            <wp:extent cx="3947160" cy="2498262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49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9CF" w:rsidRDefault="009379CF" w:rsidP="009379CF">
      <w:pPr>
        <w:tabs>
          <w:tab w:val="left" w:pos="937"/>
        </w:tabs>
      </w:pPr>
    </w:p>
    <w:p w:rsidR="009379CF" w:rsidRPr="009379CF" w:rsidRDefault="00B67C30" w:rsidP="005E192C">
      <w:pPr>
        <w:tabs>
          <w:tab w:val="left" w:pos="937"/>
        </w:tabs>
        <w:spacing w:line="480" w:lineRule="auto"/>
      </w:pPr>
      <w:r>
        <w:t>Table</w:t>
      </w:r>
      <w:r w:rsidR="009379CF" w:rsidRPr="009379CF">
        <w:t xml:space="preserve"> </w:t>
      </w:r>
      <w:r w:rsidR="0021118E">
        <w:t>S</w:t>
      </w:r>
      <w:r w:rsidR="007A0295">
        <w:t>2</w:t>
      </w:r>
      <w:r w:rsidR="009379CF" w:rsidRPr="009379CF">
        <w:t>. Results of soil analyses in the cattle-grazed grassland (GG), mown grassland (MG) and control (NG) on dykes of Donzère–Mondragon canal in the Lower Rhône valley, Southeastern France, in 2014. Statistical test values, p value, parameter means measured by treatment and standard errors are indicated. P value: * &lt; 0.05, ** &lt; 0.01, *** &lt; 0.001.</w:t>
      </w:r>
      <w:r w:rsidR="006D7684">
        <w:t xml:space="preserve"> </w:t>
      </w:r>
      <w:r w:rsidR="009379CF" w:rsidRPr="009379CF">
        <w:t>Two values in the same row with a different letter are significantly different according to Tukey post-hoc tests or Mann–Whitney–Wilcoxon tests.</w:t>
      </w:r>
    </w:p>
    <w:p w:rsidR="009379CF" w:rsidRPr="009379CF" w:rsidRDefault="009379CF" w:rsidP="009379CF"/>
    <w:p w:rsidR="009379CF" w:rsidRPr="009379CF" w:rsidRDefault="009379CF" w:rsidP="009379CF"/>
    <w:p w:rsidR="009379CF" w:rsidRPr="009379CF" w:rsidRDefault="009379CF" w:rsidP="009379CF"/>
    <w:p w:rsidR="009379CF" w:rsidRPr="009379CF" w:rsidRDefault="009379CF" w:rsidP="009379CF"/>
    <w:p w:rsidR="009379CF" w:rsidRPr="009379CF" w:rsidRDefault="009379CF" w:rsidP="009379CF"/>
    <w:p w:rsidR="009379CF" w:rsidRPr="009379CF" w:rsidRDefault="009379CF" w:rsidP="009379CF"/>
    <w:p w:rsidR="003D7421" w:rsidRPr="009379CF" w:rsidRDefault="003D7421" w:rsidP="009379CF"/>
    <w:sectPr w:rsidR="003D7421" w:rsidRPr="0093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D8"/>
    <w:rsid w:val="0021118E"/>
    <w:rsid w:val="003301D1"/>
    <w:rsid w:val="003D7421"/>
    <w:rsid w:val="004119AF"/>
    <w:rsid w:val="005E192C"/>
    <w:rsid w:val="006D7684"/>
    <w:rsid w:val="007A0295"/>
    <w:rsid w:val="007B15D8"/>
    <w:rsid w:val="009379CF"/>
    <w:rsid w:val="00A005A6"/>
    <w:rsid w:val="00AA14B7"/>
    <w:rsid w:val="00B67C30"/>
    <w:rsid w:val="00C1138E"/>
    <w:rsid w:val="00E07560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58AC-DE89-41A6-A9B6-5CA046BF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5D8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7B15D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3FAC-B8B0-4B6E-A03C-C0B4B7C4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Cannelle Moinardeau</dc:creator>
  <cp:keywords/>
  <dc:description/>
  <cp:lastModifiedBy>Cannelle Moinardeau</cp:lastModifiedBy>
  <cp:revision>13</cp:revision>
  <dcterms:created xsi:type="dcterms:W3CDTF">2017-10-05T14:10:00Z</dcterms:created>
  <dcterms:modified xsi:type="dcterms:W3CDTF">2018-05-09T08:34:00Z</dcterms:modified>
</cp:coreProperties>
</file>