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B8" w:rsidRDefault="00C149B8" w:rsidP="00C149B8">
      <w:pPr>
        <w:spacing w:line="360" w:lineRule="auto"/>
        <w:jc w:val="both"/>
        <w:rPr>
          <w:rFonts w:ascii="Times New Roman" w:hAnsi="Times New Roman" w:cs="Times New Roman"/>
          <w:b/>
        </w:rPr>
      </w:pPr>
      <w:r w:rsidRPr="00C149B8">
        <w:rPr>
          <w:rFonts w:ascii="Times New Roman" w:hAnsi="Times New Roman" w:cs="Times New Roman"/>
          <w:b/>
        </w:rPr>
        <w:t xml:space="preserve">Supplementary Material – </w:t>
      </w:r>
      <w:bookmarkStart w:id="0" w:name="_GoBack"/>
      <w:r w:rsidRPr="00C149B8">
        <w:rPr>
          <w:rFonts w:ascii="Times New Roman" w:hAnsi="Times New Roman" w:cs="Times New Roman"/>
          <w:b/>
        </w:rPr>
        <w:t xml:space="preserve">Age </w:t>
      </w:r>
      <w:r w:rsidRPr="00C149B8">
        <w:rPr>
          <w:rFonts w:ascii="Times New Roman" w:hAnsi="Times New Roman" w:cs="Times New Roman"/>
          <w:b/>
        </w:rPr>
        <w:t xml:space="preserve">Adjusted </w:t>
      </w:r>
      <w:r w:rsidRPr="00C149B8">
        <w:rPr>
          <w:rFonts w:ascii="Times New Roman" w:hAnsi="Times New Roman" w:cs="Times New Roman"/>
          <w:b/>
        </w:rPr>
        <w:t xml:space="preserve">Charlson Comorbidity </w:t>
      </w:r>
      <w:r w:rsidRPr="00C149B8">
        <w:rPr>
          <w:rFonts w:ascii="Times New Roman" w:hAnsi="Times New Roman" w:cs="Times New Roman"/>
          <w:b/>
        </w:rPr>
        <w:t>I</w:t>
      </w:r>
      <w:r w:rsidRPr="00C149B8">
        <w:rPr>
          <w:rFonts w:ascii="Times New Roman" w:hAnsi="Times New Roman" w:cs="Times New Roman"/>
          <w:b/>
        </w:rPr>
        <w:t xml:space="preserve">ndex </w:t>
      </w:r>
    </w:p>
    <w:bookmarkEnd w:id="0"/>
    <w:p w:rsidR="00C149B8" w:rsidRPr="00C149B8" w:rsidRDefault="00C149B8" w:rsidP="00C149B8">
      <w:pPr>
        <w:spacing w:line="360" w:lineRule="auto"/>
        <w:jc w:val="both"/>
        <w:rPr>
          <w:rFonts w:ascii="Times New Roman" w:hAnsi="Times New Roman" w:cs="Times New Roman"/>
          <w:b/>
        </w:rPr>
      </w:pPr>
    </w:p>
    <w:p w:rsidR="00C149B8" w:rsidRDefault="00C149B8" w:rsidP="00C149B8">
      <w:pPr>
        <w:spacing w:line="360" w:lineRule="auto"/>
        <w:jc w:val="both"/>
      </w:pPr>
      <w:r w:rsidRPr="00077DEB">
        <w:rPr>
          <w:rFonts w:ascii="Times New Roman" w:hAnsi="Times New Roman" w:cs="Times New Roman"/>
        </w:rPr>
        <w:t xml:space="preserve">The original </w:t>
      </w:r>
      <w:r>
        <w:rPr>
          <w:rFonts w:ascii="Times New Roman" w:hAnsi="Times New Roman" w:cs="Times New Roman"/>
        </w:rPr>
        <w:t>Age Charlson Comorbidity index</w:t>
      </w:r>
      <w:r w:rsidRPr="00077DEB">
        <w:rPr>
          <w:rFonts w:ascii="Times New Roman" w:hAnsi="Times New Roman" w:cs="Times New Roman"/>
        </w:rPr>
        <w:t xml:space="preserve"> </w:t>
      </w:r>
      <w:r>
        <w:rPr>
          <w:rFonts w:ascii="Times New Roman" w:hAnsi="Times New Roman" w:cs="Times New Roman"/>
        </w:rPr>
        <w:t>(</w:t>
      </w:r>
      <w:r w:rsidRPr="00077DEB">
        <w:rPr>
          <w:rFonts w:ascii="Times New Roman" w:hAnsi="Times New Roman" w:cs="Times New Roman"/>
        </w:rPr>
        <w:t>ACC</w:t>
      </w:r>
      <w:r>
        <w:rPr>
          <w:rFonts w:ascii="Times New Roman" w:hAnsi="Times New Roman" w:cs="Times New Roman"/>
        </w:rPr>
        <w:t xml:space="preserve">) </w:t>
      </w:r>
      <w:r w:rsidRPr="00077DEB">
        <w:rPr>
          <w:rFonts w:ascii="Times New Roman" w:hAnsi="Times New Roman" w:cs="Times New Roman"/>
        </w:rPr>
        <w:t>incorporates 19 different medical categories; each is weighted according to its impact on mortality</w:t>
      </w:r>
      <w:r>
        <w:rPr>
          <w:rFonts w:ascii="Times New Roman" w:hAnsi="Times New Roman" w:cs="Times New Roman"/>
        </w:rPr>
        <w:fldChar w:fldCharType="begin"/>
      </w:r>
      <w:r>
        <w:rPr>
          <w:rFonts w:ascii="Times New Roman" w:hAnsi="Times New Roman" w:cs="Times New Roman"/>
        </w:rPr>
        <w:instrText xml:space="preserve"> ADDIN ZOTERO_ITEM CSL_CITATION {"citationID":"fi08rdfaq","properties":{"formattedCitation":"(7)","plainCitation":"(7)"},"citationItems":[{"id":17,"uris":["http://zotero.org/users/local/Z2UTF2qc/items/DRK5NWTF"],"uri":["http://zotero.org/users/local/Z2UTF2qc/items/DRK5NWTF"],"itemData":{"id":17,"type":"article-journal","title":"Validation of a combined comorbidity index","container-title":"Journal of Clinical Epidemiology","page":"1245-1251","volume":"47","issue":"11","source":"PubMed","abstract":"The basic objective of this paper is to evaluate an age-comorbidity index in a cohort of patients who were originally enrolled in a prospective study to identify risk factors for peri-operative complications. Two-hundred and twenty-six patients were enrolled in the study. The participants were patients with hypertension or diabetes who underwent elective surgery between 1982 and 1985 and who survived to discharge. Two-hundred and eighteen patients survived until discharge. These patients were followed for at least five years post-operatively. The estimated relative risk of death for each comorbidity rank was 1.4 and for each decade of age was 1.4. When age and comorbidity were modelled as a combined age-comorbidity score, the estimated relative risk for each combined age-comorbidity unit was 1.45. Thus, the estimated relative risk of death from an increase of one in the comorbidity score proved approximately equal to that from an additional decade of age. The combined age-comorbidity score may be useful in some longitudinal studies to estimate relative risk of death from prognostic clinical covariates.","ISSN":"0895-4356","note":"PMID: 7722560","journalAbbreviation":"J Clin Epidemiol","language":"eng","author":[{"family":"Charlson","given":"M."},{"family":"Szatrowski","given":"T. P."},{"family":"Peterson","given":"J."},{"family":"Gold","given":"J."}],"issued":{"date-parts":[["1994",11]]},"PMID":"7722560"}}],"schema":"https://github.com/citation-style-language/schema/raw/master/csl-citation.json"}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(7)</w:t>
      </w:r>
      <w:r>
        <w:rPr>
          <w:rFonts w:ascii="Times New Roman" w:hAnsi="Times New Roman" w:cs="Times New Roman"/>
        </w:rPr>
        <w:fldChar w:fldCharType="end"/>
      </w:r>
      <w:r w:rsidRPr="00077DEB">
        <w:rPr>
          <w:rFonts w:ascii="Times New Roman" w:hAnsi="Times New Roman" w:cs="Times New Roman"/>
        </w:rPr>
        <w:t>. The age is adjusted by calculating each decade after 40 years of age a</w:t>
      </w:r>
      <w:r>
        <w:rPr>
          <w:rFonts w:ascii="Times New Roman" w:hAnsi="Times New Roman" w:cs="Times New Roman"/>
        </w:rPr>
        <w:t>s one point in the original ACC (</w:t>
      </w:r>
      <w:r w:rsidRPr="00077DEB">
        <w:rPr>
          <w:rFonts w:ascii="Times New Roman" w:hAnsi="Times New Roman" w:cs="Times New Roman"/>
        </w:rPr>
        <w:t>1 point for age 41–50, 2 points for age 51–60, 3 points for age 61–70, 4 points for 71 years of age or older).</w:t>
      </w:r>
      <w:r w:rsidRPr="00077DEB">
        <w:t xml:space="preserve"> </w:t>
      </w:r>
    </w:p>
    <w:p w:rsidR="00C149B8" w:rsidRDefault="00C149B8" w:rsidP="00C149B8">
      <w:pPr>
        <w:spacing w:line="360" w:lineRule="auto"/>
        <w:jc w:val="both"/>
        <w:rPr>
          <w:rFonts w:ascii="Times New Roman" w:hAnsi="Times New Roman" w:cs="Times New Roman"/>
        </w:rPr>
      </w:pPr>
      <w:r w:rsidRPr="00077DEB">
        <w:rPr>
          <w:rFonts w:ascii="Times New Roman" w:hAnsi="Times New Roman" w:cs="Times New Roman"/>
        </w:rPr>
        <w:t xml:space="preserve">The final score </w:t>
      </w:r>
      <w:r>
        <w:rPr>
          <w:rFonts w:ascii="Times New Roman" w:hAnsi="Times New Roman" w:cs="Times New Roman"/>
        </w:rPr>
        <w:t>is</w:t>
      </w:r>
      <w:r w:rsidRPr="00077DEB">
        <w:rPr>
          <w:rFonts w:ascii="Times New Roman" w:hAnsi="Times New Roman" w:cs="Times New Roman"/>
        </w:rPr>
        <w:t xml:space="preserve"> calculated for each patient by taking into account all comorbid conditions present</w:t>
      </w:r>
      <w:r w:rsidRPr="003F716B">
        <w:rPr>
          <w:rFonts w:ascii="Times New Roman" w:hAnsi="Times New Roman" w:cs="Times New Roman"/>
        </w:rPr>
        <w:t xml:space="preserve">  (</w:t>
      </w:r>
      <w:r w:rsidRPr="00077DEB">
        <w:rPr>
          <w:rFonts w:ascii="Times New Roman" w:hAnsi="Times New Roman" w:cs="Times New Roman"/>
        </w:rPr>
        <w:t xml:space="preserve">1 point for </w:t>
      </w:r>
      <w:r>
        <w:rPr>
          <w:rFonts w:ascii="Times New Roman" w:hAnsi="Times New Roman" w:cs="Times New Roman"/>
        </w:rPr>
        <w:t>myocardial infarction;</w:t>
      </w:r>
      <w:r w:rsidRPr="003F716B">
        <w:rPr>
          <w:rFonts w:ascii="Times New Roman" w:hAnsi="Times New Roman" w:cs="Times New Roman"/>
        </w:rPr>
        <w:t xml:space="preserve"> </w:t>
      </w:r>
      <w:r w:rsidRPr="00077DEB">
        <w:rPr>
          <w:rFonts w:ascii="Times New Roman" w:hAnsi="Times New Roman" w:cs="Times New Roman"/>
        </w:rPr>
        <w:t>1 point for</w:t>
      </w:r>
      <w:r>
        <w:rPr>
          <w:rFonts w:ascii="Times New Roman" w:hAnsi="Times New Roman" w:cs="Times New Roman"/>
        </w:rPr>
        <w:t xml:space="preserve"> congestive heart failure; </w:t>
      </w:r>
      <w:r w:rsidRPr="00077DEB">
        <w:rPr>
          <w:rFonts w:ascii="Times New Roman" w:hAnsi="Times New Roman" w:cs="Times New Roman"/>
        </w:rPr>
        <w:t xml:space="preserve">1 point for </w:t>
      </w:r>
      <w:r>
        <w:rPr>
          <w:rFonts w:ascii="Times New Roman" w:hAnsi="Times New Roman" w:cs="Times New Roman"/>
        </w:rPr>
        <w:t>p</w:t>
      </w:r>
      <w:r w:rsidRPr="00077DEB">
        <w:rPr>
          <w:rFonts w:ascii="Times New Roman" w:hAnsi="Times New Roman" w:cs="Times New Roman"/>
        </w:rPr>
        <w:t>eripheral v</w:t>
      </w:r>
      <w:r>
        <w:rPr>
          <w:rFonts w:ascii="Times New Roman" w:hAnsi="Times New Roman" w:cs="Times New Roman"/>
        </w:rPr>
        <w:t>ascular disease;</w:t>
      </w:r>
      <w:r w:rsidRPr="003F716B">
        <w:rPr>
          <w:rFonts w:ascii="Times New Roman" w:hAnsi="Times New Roman" w:cs="Times New Roman"/>
        </w:rPr>
        <w:t xml:space="preserve"> </w:t>
      </w:r>
      <w:r w:rsidRPr="00077DEB">
        <w:rPr>
          <w:rFonts w:ascii="Times New Roman" w:hAnsi="Times New Roman" w:cs="Times New Roman"/>
        </w:rPr>
        <w:t>1 point for</w:t>
      </w:r>
      <w:r>
        <w:rPr>
          <w:rFonts w:ascii="Times New Roman" w:hAnsi="Times New Roman" w:cs="Times New Roman"/>
        </w:rPr>
        <w:t xml:space="preserve"> cerebrovascular disease; </w:t>
      </w:r>
      <w:r w:rsidRPr="00077DEB">
        <w:rPr>
          <w:rFonts w:ascii="Times New Roman" w:hAnsi="Times New Roman" w:cs="Times New Roman"/>
        </w:rPr>
        <w:t>1 point for</w:t>
      </w:r>
      <w:r>
        <w:rPr>
          <w:rFonts w:ascii="Times New Roman" w:hAnsi="Times New Roman" w:cs="Times New Roman"/>
        </w:rPr>
        <w:t xml:space="preserve"> Dementia;</w:t>
      </w:r>
      <w:r w:rsidRPr="003F716B">
        <w:rPr>
          <w:rFonts w:ascii="Times New Roman" w:hAnsi="Times New Roman" w:cs="Times New Roman"/>
        </w:rPr>
        <w:t xml:space="preserve"> </w:t>
      </w:r>
      <w:r w:rsidRPr="00077DEB">
        <w:rPr>
          <w:rFonts w:ascii="Times New Roman" w:hAnsi="Times New Roman" w:cs="Times New Roman"/>
        </w:rPr>
        <w:t>1 point for</w:t>
      </w:r>
      <w:r>
        <w:rPr>
          <w:rFonts w:ascii="Times New Roman" w:hAnsi="Times New Roman" w:cs="Times New Roman"/>
        </w:rPr>
        <w:t xml:space="preserve"> c</w:t>
      </w:r>
      <w:r w:rsidRPr="00077DEB">
        <w:rPr>
          <w:rFonts w:ascii="Times New Roman" w:hAnsi="Times New Roman" w:cs="Times New Roman"/>
        </w:rPr>
        <w:t>hron</w:t>
      </w:r>
      <w:r>
        <w:rPr>
          <w:rFonts w:ascii="Times New Roman" w:hAnsi="Times New Roman" w:cs="Times New Roman"/>
        </w:rPr>
        <w:t>ic pulmonary disease;</w:t>
      </w:r>
      <w:r w:rsidRPr="003F716B">
        <w:rPr>
          <w:rFonts w:ascii="Times New Roman" w:hAnsi="Times New Roman" w:cs="Times New Roman"/>
        </w:rPr>
        <w:t xml:space="preserve"> </w:t>
      </w:r>
      <w:r w:rsidRPr="00077DEB">
        <w:rPr>
          <w:rFonts w:ascii="Times New Roman" w:hAnsi="Times New Roman" w:cs="Times New Roman"/>
        </w:rPr>
        <w:t>1 point for</w:t>
      </w:r>
      <w:r>
        <w:rPr>
          <w:rFonts w:ascii="Times New Roman" w:hAnsi="Times New Roman" w:cs="Times New Roman"/>
        </w:rPr>
        <w:t xml:space="preserve"> rheumatic disease;</w:t>
      </w:r>
      <w:r w:rsidRPr="003F716B">
        <w:rPr>
          <w:rFonts w:ascii="Times New Roman" w:hAnsi="Times New Roman" w:cs="Times New Roman"/>
        </w:rPr>
        <w:t xml:space="preserve"> </w:t>
      </w:r>
      <w:r w:rsidRPr="00077DEB">
        <w:rPr>
          <w:rFonts w:ascii="Times New Roman" w:hAnsi="Times New Roman" w:cs="Times New Roman"/>
        </w:rPr>
        <w:t>1 point for</w:t>
      </w:r>
      <w:r>
        <w:rPr>
          <w:rFonts w:ascii="Times New Roman" w:hAnsi="Times New Roman" w:cs="Times New Roman"/>
        </w:rPr>
        <w:t xml:space="preserve"> peptic ulcer disease; </w:t>
      </w:r>
      <w:r w:rsidRPr="00077DEB">
        <w:rPr>
          <w:rFonts w:ascii="Times New Roman" w:hAnsi="Times New Roman" w:cs="Times New Roman"/>
        </w:rPr>
        <w:t xml:space="preserve">1 point for </w:t>
      </w:r>
      <w:r>
        <w:rPr>
          <w:rFonts w:ascii="Times New Roman" w:hAnsi="Times New Roman" w:cs="Times New Roman"/>
        </w:rPr>
        <w:t xml:space="preserve">mild liver disease; </w:t>
      </w:r>
      <w:r w:rsidRPr="00077DEB">
        <w:rPr>
          <w:rFonts w:ascii="Times New Roman" w:hAnsi="Times New Roman" w:cs="Times New Roman"/>
        </w:rPr>
        <w:t xml:space="preserve">1 point for </w:t>
      </w:r>
      <w:r>
        <w:rPr>
          <w:rFonts w:ascii="Times New Roman" w:hAnsi="Times New Roman" w:cs="Times New Roman"/>
        </w:rPr>
        <w:t>d</w:t>
      </w:r>
      <w:r w:rsidRPr="00077DEB">
        <w:rPr>
          <w:rFonts w:ascii="Times New Roman" w:hAnsi="Times New Roman" w:cs="Times New Roman"/>
        </w:rPr>
        <w:t>iabetes mellitus with</w:t>
      </w:r>
      <w:r>
        <w:rPr>
          <w:rFonts w:ascii="Times New Roman" w:hAnsi="Times New Roman" w:cs="Times New Roman"/>
        </w:rPr>
        <w:t>out end-organ damage;</w:t>
      </w:r>
      <w:r w:rsidRPr="003F716B">
        <w:rPr>
          <w:rFonts w:ascii="Times New Roman" w:hAnsi="Times New Roman" w:cs="Times New Roman"/>
        </w:rPr>
        <w:t xml:space="preserve"> </w:t>
      </w:r>
      <w:r>
        <w:rPr>
          <w:rFonts w:ascii="Times New Roman" w:hAnsi="Times New Roman" w:cs="Times New Roman"/>
        </w:rPr>
        <w:t>2</w:t>
      </w:r>
      <w:r w:rsidRPr="00077DEB">
        <w:rPr>
          <w:rFonts w:ascii="Times New Roman" w:hAnsi="Times New Roman" w:cs="Times New Roman"/>
        </w:rPr>
        <w:t xml:space="preserve"> point</w:t>
      </w:r>
      <w:r>
        <w:rPr>
          <w:rFonts w:ascii="Times New Roman" w:hAnsi="Times New Roman" w:cs="Times New Roman"/>
        </w:rPr>
        <w:t>s</w:t>
      </w:r>
      <w:r w:rsidRPr="00077DEB">
        <w:rPr>
          <w:rFonts w:ascii="Times New Roman" w:hAnsi="Times New Roman" w:cs="Times New Roman"/>
        </w:rPr>
        <w:t xml:space="preserve"> for</w:t>
      </w:r>
      <w:r>
        <w:rPr>
          <w:rFonts w:ascii="Times New Roman" w:hAnsi="Times New Roman" w:cs="Times New Roman"/>
        </w:rPr>
        <w:t xml:space="preserve"> d</w:t>
      </w:r>
      <w:r w:rsidRPr="00077DEB">
        <w:rPr>
          <w:rFonts w:ascii="Times New Roman" w:hAnsi="Times New Roman" w:cs="Times New Roman"/>
        </w:rPr>
        <w:t xml:space="preserve">iabetes mellitus </w:t>
      </w:r>
      <w:r>
        <w:rPr>
          <w:rFonts w:ascii="Times New Roman" w:hAnsi="Times New Roman" w:cs="Times New Roman"/>
        </w:rPr>
        <w:t>with end-organ damage; 2</w:t>
      </w:r>
      <w:r w:rsidRPr="00077DEB">
        <w:rPr>
          <w:rFonts w:ascii="Times New Roman" w:hAnsi="Times New Roman" w:cs="Times New Roman"/>
        </w:rPr>
        <w:t xml:space="preserve"> point</w:t>
      </w:r>
      <w:r>
        <w:rPr>
          <w:rFonts w:ascii="Times New Roman" w:hAnsi="Times New Roman" w:cs="Times New Roman"/>
        </w:rPr>
        <w:t>s</w:t>
      </w:r>
      <w:r w:rsidRPr="00077DEB">
        <w:rPr>
          <w:rFonts w:ascii="Times New Roman" w:hAnsi="Times New Roman" w:cs="Times New Roman"/>
        </w:rPr>
        <w:t xml:space="preserve"> for </w:t>
      </w:r>
      <w:r>
        <w:rPr>
          <w:rFonts w:ascii="Times New Roman" w:hAnsi="Times New Roman" w:cs="Times New Roman"/>
        </w:rPr>
        <w:t>hemiplegia;</w:t>
      </w:r>
      <w:r w:rsidRPr="003F716B">
        <w:rPr>
          <w:rFonts w:ascii="Times New Roman" w:hAnsi="Times New Roman" w:cs="Times New Roman"/>
        </w:rPr>
        <w:t xml:space="preserve"> </w:t>
      </w:r>
      <w:r>
        <w:rPr>
          <w:rFonts w:ascii="Times New Roman" w:hAnsi="Times New Roman" w:cs="Times New Roman"/>
        </w:rPr>
        <w:t xml:space="preserve">2 </w:t>
      </w:r>
      <w:r w:rsidRPr="00077DEB">
        <w:rPr>
          <w:rFonts w:ascii="Times New Roman" w:hAnsi="Times New Roman" w:cs="Times New Roman"/>
        </w:rPr>
        <w:t>point</w:t>
      </w:r>
      <w:r>
        <w:rPr>
          <w:rFonts w:ascii="Times New Roman" w:hAnsi="Times New Roman" w:cs="Times New Roman"/>
        </w:rPr>
        <w:t>s</w:t>
      </w:r>
      <w:r w:rsidRPr="00077DEB">
        <w:rPr>
          <w:rFonts w:ascii="Times New Roman" w:hAnsi="Times New Roman" w:cs="Times New Roman"/>
        </w:rPr>
        <w:t xml:space="preserve"> for</w:t>
      </w:r>
      <w:r>
        <w:rPr>
          <w:rFonts w:ascii="Times New Roman" w:hAnsi="Times New Roman" w:cs="Times New Roman"/>
        </w:rPr>
        <w:t xml:space="preserve"> renal disease; 2 </w:t>
      </w:r>
      <w:r w:rsidRPr="00077DEB">
        <w:rPr>
          <w:rFonts w:ascii="Times New Roman" w:hAnsi="Times New Roman" w:cs="Times New Roman"/>
        </w:rPr>
        <w:t>point</w:t>
      </w:r>
      <w:r>
        <w:rPr>
          <w:rFonts w:ascii="Times New Roman" w:hAnsi="Times New Roman" w:cs="Times New Roman"/>
        </w:rPr>
        <w:t>s</w:t>
      </w:r>
      <w:r w:rsidRPr="00077DEB">
        <w:rPr>
          <w:rFonts w:ascii="Times New Roman" w:hAnsi="Times New Roman" w:cs="Times New Roman"/>
        </w:rPr>
        <w:t xml:space="preserve"> for </w:t>
      </w:r>
      <w:r>
        <w:rPr>
          <w:rFonts w:ascii="Times New Roman" w:hAnsi="Times New Roman" w:cs="Times New Roman"/>
        </w:rPr>
        <w:t>any malignancy; 2</w:t>
      </w:r>
      <w:r w:rsidRPr="00077DEB">
        <w:rPr>
          <w:rFonts w:ascii="Times New Roman" w:hAnsi="Times New Roman" w:cs="Times New Roman"/>
        </w:rPr>
        <w:t xml:space="preserve"> point</w:t>
      </w:r>
      <w:r>
        <w:rPr>
          <w:rFonts w:ascii="Times New Roman" w:hAnsi="Times New Roman" w:cs="Times New Roman"/>
        </w:rPr>
        <w:t>s</w:t>
      </w:r>
      <w:r w:rsidRPr="00077DEB">
        <w:rPr>
          <w:rFonts w:ascii="Times New Roman" w:hAnsi="Times New Roman" w:cs="Times New Roman"/>
        </w:rPr>
        <w:t xml:space="preserve"> for </w:t>
      </w:r>
      <w:r>
        <w:rPr>
          <w:rFonts w:ascii="Times New Roman" w:hAnsi="Times New Roman" w:cs="Times New Roman"/>
        </w:rPr>
        <w:t>lymphoma; 2</w:t>
      </w:r>
      <w:r w:rsidRPr="00077DEB">
        <w:rPr>
          <w:rFonts w:ascii="Times New Roman" w:hAnsi="Times New Roman" w:cs="Times New Roman"/>
        </w:rPr>
        <w:t xml:space="preserve"> point</w:t>
      </w:r>
      <w:r>
        <w:rPr>
          <w:rFonts w:ascii="Times New Roman" w:hAnsi="Times New Roman" w:cs="Times New Roman"/>
        </w:rPr>
        <w:t>s</w:t>
      </w:r>
      <w:r w:rsidRPr="00077DEB">
        <w:rPr>
          <w:rFonts w:ascii="Times New Roman" w:hAnsi="Times New Roman" w:cs="Times New Roman"/>
        </w:rPr>
        <w:t xml:space="preserve"> for </w:t>
      </w:r>
      <w:r>
        <w:rPr>
          <w:rFonts w:ascii="Times New Roman" w:hAnsi="Times New Roman" w:cs="Times New Roman"/>
        </w:rPr>
        <w:t>leukemia; 3</w:t>
      </w:r>
      <w:r w:rsidRPr="00077DEB">
        <w:rPr>
          <w:rFonts w:ascii="Times New Roman" w:hAnsi="Times New Roman" w:cs="Times New Roman"/>
        </w:rPr>
        <w:t xml:space="preserve"> point</w:t>
      </w:r>
      <w:r>
        <w:rPr>
          <w:rFonts w:ascii="Times New Roman" w:hAnsi="Times New Roman" w:cs="Times New Roman"/>
        </w:rPr>
        <w:t>s</w:t>
      </w:r>
      <w:r w:rsidRPr="00077DEB">
        <w:rPr>
          <w:rFonts w:ascii="Times New Roman" w:hAnsi="Times New Roman" w:cs="Times New Roman"/>
        </w:rPr>
        <w:t xml:space="preserve"> for </w:t>
      </w:r>
      <w:r>
        <w:rPr>
          <w:rFonts w:ascii="Times New Roman" w:hAnsi="Times New Roman" w:cs="Times New Roman"/>
        </w:rPr>
        <w:t>moderate liver disease; 6</w:t>
      </w:r>
      <w:r w:rsidRPr="00077DEB">
        <w:rPr>
          <w:rFonts w:ascii="Times New Roman" w:hAnsi="Times New Roman" w:cs="Times New Roman"/>
        </w:rPr>
        <w:t xml:space="preserve"> point</w:t>
      </w:r>
      <w:r>
        <w:rPr>
          <w:rFonts w:ascii="Times New Roman" w:hAnsi="Times New Roman" w:cs="Times New Roman"/>
        </w:rPr>
        <w:t>s</w:t>
      </w:r>
      <w:r w:rsidRPr="00077DEB">
        <w:rPr>
          <w:rFonts w:ascii="Times New Roman" w:hAnsi="Times New Roman" w:cs="Times New Roman"/>
        </w:rPr>
        <w:t xml:space="preserve"> for </w:t>
      </w:r>
      <w:r>
        <w:rPr>
          <w:rFonts w:ascii="Times New Roman" w:hAnsi="Times New Roman" w:cs="Times New Roman"/>
        </w:rPr>
        <w:t>m</w:t>
      </w:r>
      <w:r w:rsidRPr="00077DEB">
        <w:rPr>
          <w:rFonts w:ascii="Times New Roman" w:hAnsi="Times New Roman" w:cs="Times New Roman"/>
        </w:rPr>
        <w:t>etastati</w:t>
      </w:r>
      <w:r>
        <w:rPr>
          <w:rFonts w:ascii="Times New Roman" w:hAnsi="Times New Roman" w:cs="Times New Roman"/>
        </w:rPr>
        <w:t xml:space="preserve">c solid tumor; 6 </w:t>
      </w:r>
      <w:r w:rsidRPr="00077DEB">
        <w:rPr>
          <w:rFonts w:ascii="Times New Roman" w:hAnsi="Times New Roman" w:cs="Times New Roman"/>
        </w:rPr>
        <w:t>point</w:t>
      </w:r>
      <w:r>
        <w:rPr>
          <w:rFonts w:ascii="Times New Roman" w:hAnsi="Times New Roman" w:cs="Times New Roman"/>
        </w:rPr>
        <w:t>s</w:t>
      </w:r>
      <w:r w:rsidRPr="00077DEB">
        <w:rPr>
          <w:rFonts w:ascii="Times New Roman" w:hAnsi="Times New Roman" w:cs="Times New Roman"/>
        </w:rPr>
        <w:t xml:space="preserve"> for </w:t>
      </w:r>
      <w:r>
        <w:rPr>
          <w:rFonts w:ascii="Times New Roman" w:hAnsi="Times New Roman" w:cs="Times New Roman"/>
        </w:rPr>
        <w:t>a</w:t>
      </w:r>
      <w:r w:rsidRPr="00077DEB">
        <w:rPr>
          <w:rFonts w:ascii="Times New Roman" w:hAnsi="Times New Roman" w:cs="Times New Roman"/>
        </w:rPr>
        <w:t>cquired immunodef</w:t>
      </w:r>
      <w:r>
        <w:rPr>
          <w:rFonts w:ascii="Times New Roman" w:hAnsi="Times New Roman" w:cs="Times New Roman"/>
        </w:rPr>
        <w:t>iciency syndrome (AIDS).</w:t>
      </w:r>
    </w:p>
    <w:p w:rsidR="00F408EA" w:rsidRDefault="00F408EA"/>
    <w:sectPr w:rsidR="00F408EA" w:rsidSect="00D85CDC">
      <w:pgSz w:w="11900" w:h="16840"/>
      <w:pgMar w:top="1418" w:right="1701" w:bottom="1418" w:left="1701"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B8"/>
    <w:rsid w:val="00C149B8"/>
    <w:rsid w:val="00D85CDC"/>
    <w:rsid w:val="00F408E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74B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9B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9B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2762</Characters>
  <Application>Microsoft Macintosh Word</Application>
  <DocSecurity>0</DocSecurity>
  <Lines>23</Lines>
  <Paragraphs>6</Paragraphs>
  <ScaleCrop>false</ScaleCrop>
  <Company>HSL</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Moraes</dc:creator>
  <cp:keywords/>
  <dc:description/>
  <cp:lastModifiedBy>Fabio Moraes</cp:lastModifiedBy>
  <cp:revision>1</cp:revision>
  <dcterms:created xsi:type="dcterms:W3CDTF">2017-05-29T18:25:00Z</dcterms:created>
  <dcterms:modified xsi:type="dcterms:W3CDTF">2017-05-29T18:27:00Z</dcterms:modified>
</cp:coreProperties>
</file>