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9A9" w:rsidRPr="002059A9" w:rsidRDefault="002059A9" w:rsidP="002059A9">
      <w:pPr>
        <w:pStyle w:val="ListParagraph"/>
        <w:spacing w:line="480" w:lineRule="auto"/>
        <w:ind w:left="900"/>
        <w:rPr>
          <w:rFonts w:ascii="Times New Roman" w:hAnsi="Times New Roman"/>
          <w:b/>
          <w:sz w:val="24"/>
          <w:szCs w:val="24"/>
        </w:rPr>
      </w:pPr>
      <w:bookmarkStart w:id="0" w:name="_GoBack"/>
      <w:bookmarkEnd w:id="0"/>
    </w:p>
    <w:p w:rsidR="002059A9" w:rsidRPr="002059A9" w:rsidRDefault="002059A9" w:rsidP="002059A9">
      <w:pPr>
        <w:pStyle w:val="Heading3"/>
        <w:spacing w:line="480" w:lineRule="auto"/>
        <w:rPr>
          <w:sz w:val="24"/>
          <w:szCs w:val="24"/>
        </w:rPr>
      </w:pPr>
      <w:r w:rsidRPr="002059A9">
        <w:rPr>
          <w:sz w:val="24"/>
          <w:szCs w:val="24"/>
        </w:rPr>
        <w:t>Supplementary Table 1</w:t>
      </w:r>
    </w:p>
    <w:p w:rsidR="002059A9" w:rsidRPr="009065FB" w:rsidRDefault="002059A9" w:rsidP="002059A9">
      <w:pPr>
        <w:spacing w:line="480" w:lineRule="auto"/>
        <w:rPr>
          <w:rFonts w:ascii="Times New Roman" w:hAnsi="Times New Roman"/>
          <w:b/>
          <w:sz w:val="24"/>
          <w:szCs w:val="24"/>
        </w:rPr>
      </w:pPr>
      <w:r w:rsidRPr="009065FB">
        <w:rPr>
          <w:rFonts w:ascii="Times New Roman" w:hAnsi="Times New Roman"/>
          <w:b/>
          <w:sz w:val="24"/>
          <w:szCs w:val="24"/>
        </w:rPr>
        <w:t xml:space="preserve">Neuroimaging demographics in pediatric chronic ataxia based on disease etiology </w:t>
      </w:r>
    </w:p>
    <w:tbl>
      <w:tblPr>
        <w:tblW w:w="11340" w:type="dxa"/>
        <w:tblInd w:w="-1422" w:type="dxa"/>
        <w:tblLayout w:type="fixed"/>
        <w:tblLook w:val="04A0" w:firstRow="1" w:lastRow="0" w:firstColumn="1" w:lastColumn="0" w:noHBand="0" w:noVBand="1"/>
      </w:tblPr>
      <w:tblGrid>
        <w:gridCol w:w="2070"/>
        <w:gridCol w:w="1080"/>
        <w:gridCol w:w="810"/>
        <w:gridCol w:w="720"/>
        <w:gridCol w:w="720"/>
        <w:gridCol w:w="720"/>
        <w:gridCol w:w="1260"/>
        <w:gridCol w:w="1080"/>
        <w:gridCol w:w="1440"/>
        <w:gridCol w:w="1440"/>
      </w:tblGrid>
      <w:tr w:rsidR="002059A9" w:rsidRPr="009065FB" w:rsidTr="001A58C9">
        <w:tc>
          <w:tcPr>
            <w:tcW w:w="207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b/>
                <w:sz w:val="24"/>
                <w:szCs w:val="24"/>
                <w:lang w:val="en-US"/>
              </w:rPr>
            </w:pPr>
            <w:r w:rsidRPr="009065FB">
              <w:rPr>
                <w:rFonts w:ascii="Times New Roman" w:eastAsia="Times New Roman" w:hAnsi="Times New Roman"/>
                <w:b/>
                <w:sz w:val="24"/>
                <w:szCs w:val="24"/>
                <w:lang w:val="en-US"/>
              </w:rPr>
              <w:t>Disease (in order of frequency of known etiologies)</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b/>
                <w:sz w:val="24"/>
                <w:szCs w:val="24"/>
                <w:lang w:val="en-US"/>
              </w:rPr>
            </w:pPr>
            <w:r w:rsidRPr="009065FB">
              <w:rPr>
                <w:rFonts w:ascii="Times New Roman" w:eastAsia="Times New Roman" w:hAnsi="Times New Roman"/>
                <w:b/>
                <w:sz w:val="24"/>
                <w:szCs w:val="24"/>
                <w:lang w:val="en-US"/>
              </w:rPr>
              <w:t>No. of patients</w:t>
            </w:r>
          </w:p>
        </w:tc>
        <w:tc>
          <w:tcPr>
            <w:tcW w:w="2970" w:type="dxa"/>
            <w:gridSpan w:val="4"/>
            <w:tcBorders>
              <w:top w:val="single" w:sz="4" w:space="0" w:color="auto"/>
              <w:bottom w:val="single" w:sz="4" w:space="0" w:color="auto"/>
            </w:tcBorders>
            <w:shd w:val="clear" w:color="auto" w:fill="auto"/>
          </w:tcPr>
          <w:p w:rsidR="002059A9" w:rsidRPr="009065FB" w:rsidRDefault="002059A9" w:rsidP="001A58C9">
            <w:pPr>
              <w:spacing w:after="0" w:line="480" w:lineRule="auto"/>
              <w:jc w:val="center"/>
              <w:rPr>
                <w:rFonts w:ascii="Times New Roman" w:eastAsia="Times New Roman" w:hAnsi="Times New Roman"/>
                <w:b/>
                <w:sz w:val="24"/>
                <w:szCs w:val="24"/>
                <w:lang w:val="en-US"/>
              </w:rPr>
            </w:pPr>
            <w:r w:rsidRPr="009065FB">
              <w:rPr>
                <w:rFonts w:ascii="Times New Roman" w:eastAsia="Times New Roman" w:hAnsi="Times New Roman"/>
                <w:b/>
                <w:sz w:val="24"/>
                <w:szCs w:val="24"/>
                <w:lang w:val="en-US"/>
              </w:rPr>
              <w:t>No. of patients with imaging</w:t>
            </w:r>
          </w:p>
        </w:tc>
        <w:tc>
          <w:tcPr>
            <w:tcW w:w="126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b/>
                <w:sz w:val="24"/>
                <w:szCs w:val="24"/>
                <w:lang w:val="en-US"/>
              </w:rPr>
            </w:pPr>
            <w:r w:rsidRPr="009065FB">
              <w:rPr>
                <w:rFonts w:ascii="Times New Roman" w:eastAsia="Times New Roman" w:hAnsi="Times New Roman"/>
                <w:b/>
                <w:sz w:val="24"/>
                <w:szCs w:val="24"/>
                <w:lang w:val="en-US"/>
              </w:rPr>
              <w:t>No. of patients with imaging reviewed</w:t>
            </w:r>
          </w:p>
        </w:tc>
        <w:tc>
          <w:tcPr>
            <w:tcW w:w="3960" w:type="dxa"/>
            <w:gridSpan w:val="3"/>
            <w:tcBorders>
              <w:top w:val="single" w:sz="4" w:space="0" w:color="auto"/>
              <w:bottom w:val="single" w:sz="4" w:space="0" w:color="auto"/>
            </w:tcBorders>
            <w:shd w:val="clear" w:color="auto" w:fill="auto"/>
          </w:tcPr>
          <w:p w:rsidR="002059A9" w:rsidRPr="009065FB" w:rsidRDefault="002059A9" w:rsidP="001A58C9">
            <w:pPr>
              <w:spacing w:after="0" w:line="480" w:lineRule="auto"/>
              <w:jc w:val="center"/>
              <w:rPr>
                <w:rFonts w:ascii="Times New Roman" w:eastAsia="Times New Roman" w:hAnsi="Times New Roman"/>
                <w:b/>
                <w:sz w:val="24"/>
                <w:szCs w:val="24"/>
                <w:lang w:val="en-US"/>
              </w:rPr>
            </w:pPr>
            <w:r w:rsidRPr="009065FB">
              <w:rPr>
                <w:rFonts w:ascii="Times New Roman" w:eastAsia="Times New Roman" w:hAnsi="Times New Roman"/>
                <w:b/>
                <w:sz w:val="24"/>
                <w:szCs w:val="24"/>
                <w:lang w:val="en-US"/>
              </w:rPr>
              <w:t>Age at first imaging (years)</w:t>
            </w:r>
          </w:p>
        </w:tc>
      </w:tr>
      <w:tr w:rsidR="002059A9" w:rsidRPr="009065FB" w:rsidTr="001A58C9">
        <w:tc>
          <w:tcPr>
            <w:tcW w:w="207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8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b/>
                <w:sz w:val="24"/>
                <w:szCs w:val="24"/>
                <w:lang w:val="en-US"/>
              </w:rPr>
            </w:pPr>
            <w:r w:rsidRPr="009065FB">
              <w:rPr>
                <w:rFonts w:ascii="Times New Roman" w:eastAsia="Times New Roman" w:hAnsi="Times New Roman"/>
                <w:b/>
                <w:sz w:val="24"/>
                <w:szCs w:val="24"/>
                <w:lang w:val="en-US"/>
              </w:rPr>
              <w:t>Total</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b/>
                <w:sz w:val="24"/>
                <w:szCs w:val="24"/>
                <w:lang w:val="en-US"/>
              </w:rPr>
            </w:pPr>
            <w:r w:rsidRPr="009065FB">
              <w:rPr>
                <w:rFonts w:ascii="Times New Roman" w:eastAsia="Times New Roman" w:hAnsi="Times New Roman"/>
                <w:b/>
                <w:sz w:val="24"/>
                <w:szCs w:val="24"/>
                <w:lang w:val="en-US"/>
              </w:rPr>
              <w:t>CT only</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b/>
                <w:sz w:val="24"/>
                <w:szCs w:val="24"/>
                <w:lang w:val="en-US"/>
              </w:rPr>
            </w:pPr>
            <w:r w:rsidRPr="009065FB">
              <w:rPr>
                <w:rFonts w:ascii="Times New Roman" w:eastAsia="Times New Roman" w:hAnsi="Times New Roman"/>
                <w:b/>
                <w:sz w:val="24"/>
                <w:szCs w:val="24"/>
                <w:lang w:val="en-US"/>
              </w:rPr>
              <w:t>MRI only</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b/>
                <w:sz w:val="24"/>
                <w:szCs w:val="24"/>
                <w:lang w:val="en-US"/>
              </w:rPr>
            </w:pPr>
            <w:r w:rsidRPr="009065FB">
              <w:rPr>
                <w:rFonts w:ascii="Times New Roman" w:eastAsia="Times New Roman" w:hAnsi="Times New Roman"/>
                <w:b/>
                <w:sz w:val="24"/>
                <w:szCs w:val="24"/>
                <w:lang w:val="en-US"/>
              </w:rPr>
              <w:t>CT and MRI</w:t>
            </w:r>
          </w:p>
        </w:tc>
        <w:tc>
          <w:tcPr>
            <w:tcW w:w="126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b/>
                <w:sz w:val="24"/>
                <w:szCs w:val="24"/>
                <w:lang w:val="en-US"/>
              </w:rPr>
            </w:pP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b/>
                <w:sz w:val="24"/>
                <w:szCs w:val="24"/>
                <w:lang w:val="en-US"/>
              </w:rPr>
            </w:pPr>
            <w:r w:rsidRPr="009065FB">
              <w:rPr>
                <w:rFonts w:ascii="Times New Roman" w:eastAsia="Times New Roman" w:hAnsi="Times New Roman"/>
                <w:b/>
                <w:sz w:val="24"/>
                <w:szCs w:val="24"/>
                <w:lang w:val="en-US"/>
              </w:rPr>
              <w:t>Median</w:t>
            </w:r>
          </w:p>
        </w:tc>
        <w:tc>
          <w:tcPr>
            <w:tcW w:w="14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b/>
                <w:sz w:val="24"/>
                <w:szCs w:val="24"/>
                <w:lang w:val="en-US"/>
              </w:rPr>
            </w:pPr>
            <w:r w:rsidRPr="009065FB">
              <w:rPr>
                <w:rFonts w:ascii="Times New Roman" w:eastAsia="Times New Roman" w:hAnsi="Times New Roman"/>
                <w:b/>
                <w:sz w:val="24"/>
                <w:szCs w:val="24"/>
                <w:lang w:val="en-US"/>
              </w:rPr>
              <w:t>Range</w:t>
            </w:r>
          </w:p>
        </w:tc>
        <w:tc>
          <w:tcPr>
            <w:tcW w:w="14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b/>
                <w:sz w:val="24"/>
                <w:szCs w:val="24"/>
                <w:lang w:val="en-US"/>
              </w:rPr>
            </w:pPr>
            <w:r w:rsidRPr="009065FB">
              <w:rPr>
                <w:rFonts w:ascii="Times New Roman" w:eastAsia="Times New Roman" w:hAnsi="Times New Roman"/>
                <w:b/>
                <w:sz w:val="24"/>
                <w:szCs w:val="24"/>
                <w:lang w:val="en-US"/>
              </w:rPr>
              <w:t>Age if No. of patients =1 or 2</w:t>
            </w:r>
          </w:p>
        </w:tc>
      </w:tr>
      <w:tr w:rsidR="002059A9" w:rsidRPr="009065FB" w:rsidTr="001A58C9">
        <w:tc>
          <w:tcPr>
            <w:tcW w:w="207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Angelman synd</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16</w:t>
            </w:r>
          </w:p>
        </w:tc>
        <w:tc>
          <w:tcPr>
            <w:tcW w:w="8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15</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8</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4</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3</w:t>
            </w:r>
          </w:p>
        </w:tc>
        <w:tc>
          <w:tcPr>
            <w:tcW w:w="126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8</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eastAsia="en-CA"/>
              </w:rPr>
              <w:t>1.66</w:t>
            </w:r>
          </w:p>
        </w:tc>
        <w:tc>
          <w:tcPr>
            <w:tcW w:w="14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eastAsia="en-CA"/>
              </w:rPr>
              <w:t>0.99-10.21</w:t>
            </w:r>
          </w:p>
        </w:tc>
        <w:tc>
          <w:tcPr>
            <w:tcW w:w="14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r>
      <w:tr w:rsidR="002059A9" w:rsidRPr="009065FB" w:rsidTr="001A58C9">
        <w:tc>
          <w:tcPr>
            <w:tcW w:w="207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AT</w:t>
            </w:r>
          </w:p>
        </w:tc>
        <w:tc>
          <w:tcPr>
            <w:tcW w:w="108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13</w:t>
            </w:r>
          </w:p>
        </w:tc>
        <w:tc>
          <w:tcPr>
            <w:tcW w:w="81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11</w:t>
            </w:r>
          </w:p>
        </w:tc>
        <w:tc>
          <w:tcPr>
            <w:tcW w:w="72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72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6</w:t>
            </w:r>
          </w:p>
        </w:tc>
        <w:tc>
          <w:tcPr>
            <w:tcW w:w="72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4</w:t>
            </w:r>
          </w:p>
        </w:tc>
        <w:tc>
          <w:tcPr>
            <w:tcW w:w="126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7</w:t>
            </w:r>
          </w:p>
        </w:tc>
        <w:tc>
          <w:tcPr>
            <w:tcW w:w="108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eastAsia="en-CA"/>
              </w:rPr>
              <w:t>5.59</w:t>
            </w:r>
          </w:p>
        </w:tc>
        <w:tc>
          <w:tcPr>
            <w:tcW w:w="144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eastAsia="en-CA"/>
              </w:rPr>
              <w:t>1.92-19.43</w:t>
            </w:r>
          </w:p>
        </w:tc>
        <w:tc>
          <w:tcPr>
            <w:tcW w:w="144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r>
      <w:tr w:rsidR="002059A9" w:rsidRPr="009065FB" w:rsidTr="001A58C9">
        <w:tc>
          <w:tcPr>
            <w:tcW w:w="207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 xml:space="preserve">? AT variant </w:t>
            </w:r>
          </w:p>
        </w:tc>
        <w:tc>
          <w:tcPr>
            <w:tcW w:w="108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81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72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72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72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26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08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c>
          <w:tcPr>
            <w:tcW w:w="144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c>
          <w:tcPr>
            <w:tcW w:w="144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12.36</w:t>
            </w:r>
          </w:p>
        </w:tc>
      </w:tr>
      <w:tr w:rsidR="002059A9" w:rsidRPr="009065FB" w:rsidTr="001A58C9">
        <w:trPr>
          <w:trHeight w:val="332"/>
        </w:trPr>
        <w:tc>
          <w:tcPr>
            <w:tcW w:w="207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b/>
                <w:sz w:val="24"/>
                <w:szCs w:val="24"/>
                <w:lang w:val="en-US"/>
              </w:rPr>
            </w:pPr>
            <w:r w:rsidRPr="009065FB">
              <w:rPr>
                <w:rFonts w:ascii="Times New Roman" w:eastAsia="Times New Roman" w:hAnsi="Times New Roman"/>
                <w:b/>
                <w:sz w:val="24"/>
                <w:szCs w:val="24"/>
                <w:lang w:val="en-US"/>
              </w:rPr>
              <w:t>†Stroke:</w:t>
            </w:r>
          </w:p>
        </w:tc>
        <w:tc>
          <w:tcPr>
            <w:tcW w:w="108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81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72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72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72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26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08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44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44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r>
      <w:tr w:rsidR="002059A9" w:rsidRPr="009065FB" w:rsidTr="001A58C9">
        <w:trPr>
          <w:trHeight w:val="332"/>
        </w:trPr>
        <w:tc>
          <w:tcPr>
            <w:tcW w:w="2070" w:type="dxa"/>
            <w:shd w:val="clear" w:color="auto" w:fill="auto"/>
          </w:tcPr>
          <w:p w:rsidR="002059A9" w:rsidRPr="009065FB" w:rsidRDefault="002059A9" w:rsidP="001A58C9">
            <w:pPr>
              <w:spacing w:after="0" w:line="480" w:lineRule="auto"/>
              <w:rPr>
                <w:rFonts w:ascii="Times New Roman" w:eastAsia="Times New Roman" w:hAnsi="Times New Roman"/>
                <w:sz w:val="24"/>
                <w:szCs w:val="24"/>
                <w:u w:val="single"/>
                <w:lang w:val="en-US"/>
              </w:rPr>
            </w:pPr>
            <w:r w:rsidRPr="009065FB">
              <w:rPr>
                <w:rFonts w:ascii="Times New Roman" w:eastAsia="Times New Roman" w:hAnsi="Times New Roman"/>
                <w:sz w:val="24"/>
                <w:szCs w:val="24"/>
                <w:lang w:val="en-US"/>
              </w:rPr>
              <w:t>1) Ischemic:</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8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72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72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72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26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44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44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r>
      <w:tr w:rsidR="002059A9" w:rsidRPr="009065FB" w:rsidTr="001A58C9">
        <w:tc>
          <w:tcPr>
            <w:tcW w:w="207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Pre- and postnatal arterial thrombo-embolic ischemic stroke</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6</w:t>
            </w:r>
          </w:p>
        </w:tc>
        <w:tc>
          <w:tcPr>
            <w:tcW w:w="8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6</w:t>
            </w:r>
          </w:p>
        </w:tc>
        <w:tc>
          <w:tcPr>
            <w:tcW w:w="72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72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72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4</w:t>
            </w:r>
          </w:p>
        </w:tc>
        <w:tc>
          <w:tcPr>
            <w:tcW w:w="126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3</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eastAsia="en-CA"/>
              </w:rPr>
              <w:t>5.90</w:t>
            </w:r>
          </w:p>
        </w:tc>
        <w:tc>
          <w:tcPr>
            <w:tcW w:w="144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eastAsia="en-CA"/>
              </w:rPr>
              <w:t>1.32-16.36</w:t>
            </w:r>
          </w:p>
        </w:tc>
        <w:tc>
          <w:tcPr>
            <w:tcW w:w="144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r>
      <w:tr w:rsidR="002059A9" w:rsidRPr="009065FB" w:rsidTr="001A58C9">
        <w:tc>
          <w:tcPr>
            <w:tcW w:w="207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Vasculitis</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8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72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72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72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26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c>
          <w:tcPr>
            <w:tcW w:w="144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c>
          <w:tcPr>
            <w:tcW w:w="144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8.49, 11.75</w:t>
            </w:r>
          </w:p>
        </w:tc>
      </w:tr>
      <w:tr w:rsidR="002059A9" w:rsidRPr="009065FB" w:rsidTr="001A58C9">
        <w:tc>
          <w:tcPr>
            <w:tcW w:w="207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Aneurysm</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8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72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72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72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26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c>
          <w:tcPr>
            <w:tcW w:w="144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c>
          <w:tcPr>
            <w:tcW w:w="144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1.17</w:t>
            </w:r>
          </w:p>
        </w:tc>
      </w:tr>
      <w:tr w:rsidR="002059A9" w:rsidRPr="009065FB" w:rsidTr="001A58C9">
        <w:tc>
          <w:tcPr>
            <w:tcW w:w="2070" w:type="dxa"/>
            <w:shd w:val="clear" w:color="auto" w:fill="auto"/>
          </w:tcPr>
          <w:p w:rsidR="002059A9" w:rsidRPr="009065FB" w:rsidRDefault="002059A9" w:rsidP="001A58C9">
            <w:pPr>
              <w:spacing w:after="0" w:line="480" w:lineRule="auto"/>
              <w:rPr>
                <w:rFonts w:ascii="Times New Roman" w:eastAsia="Times New Roman" w:hAnsi="Times New Roman"/>
                <w:b/>
                <w:sz w:val="24"/>
                <w:szCs w:val="24"/>
                <w:lang w:val="en-US"/>
              </w:rPr>
            </w:pPr>
            <w:r w:rsidRPr="009065FB">
              <w:rPr>
                <w:rFonts w:ascii="Times New Roman" w:eastAsia="Times New Roman" w:hAnsi="Times New Roman"/>
                <w:b/>
                <w:sz w:val="24"/>
                <w:szCs w:val="24"/>
                <w:lang w:val="en-US"/>
              </w:rPr>
              <w:lastRenderedPageBreak/>
              <w:t>All ischemic strokes</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9</w:t>
            </w:r>
          </w:p>
        </w:tc>
        <w:tc>
          <w:tcPr>
            <w:tcW w:w="8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9</w:t>
            </w:r>
          </w:p>
        </w:tc>
        <w:tc>
          <w:tcPr>
            <w:tcW w:w="72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72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5</w:t>
            </w:r>
          </w:p>
        </w:tc>
        <w:tc>
          <w:tcPr>
            <w:tcW w:w="72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4</w:t>
            </w:r>
          </w:p>
        </w:tc>
        <w:tc>
          <w:tcPr>
            <w:tcW w:w="126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6</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b/>
                <w:sz w:val="24"/>
                <w:szCs w:val="24"/>
                <w:lang w:val="en-US" w:eastAsia="en-CA"/>
              </w:rPr>
            </w:pPr>
            <w:r w:rsidRPr="009065FB">
              <w:rPr>
                <w:rFonts w:ascii="Times New Roman" w:eastAsia="Times New Roman" w:hAnsi="Times New Roman"/>
                <w:sz w:val="24"/>
                <w:szCs w:val="24"/>
                <w:lang w:val="en-US" w:eastAsia="en-CA"/>
              </w:rPr>
              <w:t>6.41</w:t>
            </w:r>
          </w:p>
        </w:tc>
        <w:tc>
          <w:tcPr>
            <w:tcW w:w="1440" w:type="dxa"/>
            <w:shd w:val="clear" w:color="auto" w:fill="auto"/>
          </w:tcPr>
          <w:p w:rsidR="002059A9" w:rsidRPr="009065FB" w:rsidRDefault="002059A9" w:rsidP="001A58C9">
            <w:pPr>
              <w:spacing w:after="0" w:line="480" w:lineRule="auto"/>
              <w:rPr>
                <w:rFonts w:ascii="Times New Roman" w:eastAsia="Times New Roman" w:hAnsi="Times New Roman"/>
                <w:b/>
                <w:sz w:val="24"/>
                <w:szCs w:val="24"/>
                <w:lang w:val="en-US" w:eastAsia="en-CA"/>
              </w:rPr>
            </w:pPr>
            <w:r w:rsidRPr="009065FB">
              <w:rPr>
                <w:rFonts w:ascii="Times New Roman" w:eastAsia="Times New Roman" w:hAnsi="Times New Roman"/>
                <w:sz w:val="24"/>
                <w:szCs w:val="24"/>
                <w:lang w:val="en-US" w:eastAsia="en-CA"/>
              </w:rPr>
              <w:t>1.17-16.36</w:t>
            </w:r>
          </w:p>
        </w:tc>
        <w:tc>
          <w:tcPr>
            <w:tcW w:w="144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r>
      <w:tr w:rsidR="002059A9" w:rsidRPr="009065FB" w:rsidTr="001A58C9">
        <w:tc>
          <w:tcPr>
            <w:tcW w:w="207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 Hemorrhagic:</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8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72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72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72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26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c>
          <w:tcPr>
            <w:tcW w:w="144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c>
          <w:tcPr>
            <w:tcW w:w="144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r>
      <w:tr w:rsidR="002059A9" w:rsidRPr="009065FB" w:rsidTr="001A58C9">
        <w:tc>
          <w:tcPr>
            <w:tcW w:w="207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Cavernoma</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8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72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72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72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126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c>
          <w:tcPr>
            <w:tcW w:w="144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c>
          <w:tcPr>
            <w:tcW w:w="144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3.75, 13.05</w:t>
            </w:r>
          </w:p>
        </w:tc>
      </w:tr>
      <w:tr w:rsidR="002059A9" w:rsidRPr="009065FB" w:rsidTr="001A58C9">
        <w:tc>
          <w:tcPr>
            <w:tcW w:w="207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AVM</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8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72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72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72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26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c>
          <w:tcPr>
            <w:tcW w:w="144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c>
          <w:tcPr>
            <w:tcW w:w="144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2.38</w:t>
            </w:r>
          </w:p>
        </w:tc>
      </w:tr>
      <w:tr w:rsidR="002059A9" w:rsidRPr="009065FB" w:rsidTr="001A58C9">
        <w:tc>
          <w:tcPr>
            <w:tcW w:w="207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b/>
                <w:sz w:val="24"/>
                <w:szCs w:val="24"/>
                <w:lang w:val="en-US"/>
              </w:rPr>
            </w:pPr>
            <w:r w:rsidRPr="009065FB">
              <w:rPr>
                <w:rFonts w:ascii="Times New Roman" w:eastAsia="Times New Roman" w:hAnsi="Times New Roman"/>
                <w:b/>
                <w:sz w:val="24"/>
                <w:szCs w:val="24"/>
                <w:lang w:val="en-US"/>
              </w:rPr>
              <w:t>All strokes</w:t>
            </w:r>
          </w:p>
        </w:tc>
        <w:tc>
          <w:tcPr>
            <w:tcW w:w="108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12</w:t>
            </w:r>
          </w:p>
        </w:tc>
        <w:tc>
          <w:tcPr>
            <w:tcW w:w="81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12</w:t>
            </w:r>
          </w:p>
        </w:tc>
        <w:tc>
          <w:tcPr>
            <w:tcW w:w="72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72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5</w:t>
            </w:r>
          </w:p>
        </w:tc>
        <w:tc>
          <w:tcPr>
            <w:tcW w:w="72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7</w:t>
            </w:r>
          </w:p>
        </w:tc>
        <w:tc>
          <w:tcPr>
            <w:tcW w:w="126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9</w:t>
            </w:r>
          </w:p>
        </w:tc>
        <w:tc>
          <w:tcPr>
            <w:tcW w:w="108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eastAsia="en-CA"/>
              </w:rPr>
              <w:t>5.90</w:t>
            </w:r>
          </w:p>
        </w:tc>
        <w:tc>
          <w:tcPr>
            <w:tcW w:w="144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eastAsia="en-CA"/>
              </w:rPr>
              <w:t>1.17-16.36</w:t>
            </w:r>
          </w:p>
        </w:tc>
        <w:tc>
          <w:tcPr>
            <w:tcW w:w="144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r>
      <w:tr w:rsidR="002059A9" w:rsidRPr="009065FB" w:rsidTr="001A58C9">
        <w:tc>
          <w:tcPr>
            <w:tcW w:w="207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Mitochondrial</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9</w:t>
            </w:r>
          </w:p>
        </w:tc>
        <w:tc>
          <w:tcPr>
            <w:tcW w:w="8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9</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6</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3</w:t>
            </w:r>
          </w:p>
        </w:tc>
        <w:tc>
          <w:tcPr>
            <w:tcW w:w="126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6</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2.55</w:t>
            </w:r>
          </w:p>
        </w:tc>
        <w:tc>
          <w:tcPr>
            <w:tcW w:w="14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0.17-12.21</w:t>
            </w:r>
          </w:p>
        </w:tc>
        <w:tc>
          <w:tcPr>
            <w:tcW w:w="14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r>
      <w:tr w:rsidR="002059A9" w:rsidRPr="009065FB" w:rsidTr="001A58C9">
        <w:tc>
          <w:tcPr>
            <w:tcW w:w="207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FA</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7</w:t>
            </w:r>
          </w:p>
        </w:tc>
        <w:tc>
          <w:tcPr>
            <w:tcW w:w="8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6</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4</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26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3</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eastAsia="en-CA"/>
              </w:rPr>
              <w:t>12.35</w:t>
            </w:r>
          </w:p>
        </w:tc>
        <w:tc>
          <w:tcPr>
            <w:tcW w:w="14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eastAsia="en-CA"/>
              </w:rPr>
              <w:t>7.64-16.21</w:t>
            </w:r>
          </w:p>
        </w:tc>
        <w:tc>
          <w:tcPr>
            <w:tcW w:w="14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r>
      <w:tr w:rsidR="002059A9" w:rsidRPr="009065FB" w:rsidTr="001A58C9">
        <w:tc>
          <w:tcPr>
            <w:tcW w:w="207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Episodic ataxia:</w:t>
            </w:r>
          </w:p>
        </w:tc>
        <w:tc>
          <w:tcPr>
            <w:tcW w:w="108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81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72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72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72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26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08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c>
          <w:tcPr>
            <w:tcW w:w="144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c>
          <w:tcPr>
            <w:tcW w:w="144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r>
      <w:tr w:rsidR="002059A9" w:rsidRPr="009065FB" w:rsidTr="001A58C9">
        <w:tc>
          <w:tcPr>
            <w:tcW w:w="207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 Genetically confirmed</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3</w:t>
            </w:r>
          </w:p>
        </w:tc>
        <w:tc>
          <w:tcPr>
            <w:tcW w:w="8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3</w:t>
            </w:r>
          </w:p>
        </w:tc>
        <w:tc>
          <w:tcPr>
            <w:tcW w:w="72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72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72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126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eastAsia="en-CA"/>
              </w:rPr>
              <w:t>13.56</w:t>
            </w:r>
          </w:p>
        </w:tc>
        <w:tc>
          <w:tcPr>
            <w:tcW w:w="144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7.87-15.09</w:t>
            </w:r>
          </w:p>
        </w:tc>
        <w:tc>
          <w:tcPr>
            <w:tcW w:w="144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r>
      <w:tr w:rsidR="002059A9" w:rsidRPr="009065FB" w:rsidTr="001A58C9">
        <w:tc>
          <w:tcPr>
            <w:tcW w:w="207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 Familial but not proven genetically</w:t>
            </w:r>
          </w:p>
        </w:tc>
        <w:tc>
          <w:tcPr>
            <w:tcW w:w="108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4</w:t>
            </w:r>
          </w:p>
        </w:tc>
        <w:tc>
          <w:tcPr>
            <w:tcW w:w="81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3</w:t>
            </w:r>
          </w:p>
        </w:tc>
        <w:tc>
          <w:tcPr>
            <w:tcW w:w="72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72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72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26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08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eastAsia="en-CA"/>
              </w:rPr>
              <w:t>15.68</w:t>
            </w:r>
          </w:p>
        </w:tc>
        <w:tc>
          <w:tcPr>
            <w:tcW w:w="144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13.98-16.39</w:t>
            </w:r>
          </w:p>
        </w:tc>
        <w:tc>
          <w:tcPr>
            <w:tcW w:w="144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r>
      <w:tr w:rsidR="002059A9" w:rsidRPr="009065FB" w:rsidTr="001A58C9">
        <w:tc>
          <w:tcPr>
            <w:tcW w:w="207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NCL types 1 &amp; 2</w:t>
            </w:r>
          </w:p>
        </w:tc>
        <w:tc>
          <w:tcPr>
            <w:tcW w:w="108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5</w:t>
            </w:r>
          </w:p>
        </w:tc>
        <w:tc>
          <w:tcPr>
            <w:tcW w:w="81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5</w:t>
            </w:r>
          </w:p>
        </w:tc>
        <w:tc>
          <w:tcPr>
            <w:tcW w:w="72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72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72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3</w:t>
            </w:r>
          </w:p>
        </w:tc>
        <w:tc>
          <w:tcPr>
            <w:tcW w:w="126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4</w:t>
            </w:r>
          </w:p>
        </w:tc>
        <w:tc>
          <w:tcPr>
            <w:tcW w:w="108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eastAsia="en-CA"/>
              </w:rPr>
              <w:t>2.94</w:t>
            </w:r>
          </w:p>
        </w:tc>
        <w:tc>
          <w:tcPr>
            <w:tcW w:w="144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eastAsia="en-CA"/>
              </w:rPr>
              <w:t>1.65-3.81</w:t>
            </w:r>
          </w:p>
        </w:tc>
        <w:tc>
          <w:tcPr>
            <w:tcW w:w="144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r>
      <w:tr w:rsidR="002059A9" w:rsidRPr="009065FB" w:rsidTr="001A58C9">
        <w:tc>
          <w:tcPr>
            <w:tcW w:w="207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NCL type 3</w:t>
            </w:r>
          </w:p>
        </w:tc>
        <w:tc>
          <w:tcPr>
            <w:tcW w:w="108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81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72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72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72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26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08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44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44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6.09</w:t>
            </w:r>
          </w:p>
        </w:tc>
      </w:tr>
      <w:tr w:rsidR="002059A9" w:rsidRPr="009065FB" w:rsidTr="001A58C9">
        <w:tc>
          <w:tcPr>
            <w:tcW w:w="207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 xml:space="preserve">Intractable epilepsy </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5</w:t>
            </w:r>
          </w:p>
        </w:tc>
        <w:tc>
          <w:tcPr>
            <w:tcW w:w="8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5</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4</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26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5</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eastAsia="en-CA"/>
              </w:rPr>
              <w:t>2.02</w:t>
            </w:r>
          </w:p>
        </w:tc>
        <w:tc>
          <w:tcPr>
            <w:tcW w:w="14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eastAsia="en-CA"/>
              </w:rPr>
              <w:t>1.09-7.16</w:t>
            </w:r>
          </w:p>
        </w:tc>
        <w:tc>
          <w:tcPr>
            <w:tcW w:w="14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r>
      <w:tr w:rsidR="002059A9" w:rsidRPr="009065FB" w:rsidTr="001A58C9">
        <w:tc>
          <w:tcPr>
            <w:tcW w:w="207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HIE</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5</w:t>
            </w:r>
          </w:p>
        </w:tc>
        <w:tc>
          <w:tcPr>
            <w:tcW w:w="8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5</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126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3</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eastAsia="en-CA"/>
              </w:rPr>
              <w:t>0.01</w:t>
            </w:r>
          </w:p>
        </w:tc>
        <w:tc>
          <w:tcPr>
            <w:tcW w:w="14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eastAsia="en-CA"/>
              </w:rPr>
              <w:t>0.003-6.29</w:t>
            </w:r>
          </w:p>
        </w:tc>
        <w:tc>
          <w:tcPr>
            <w:tcW w:w="14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r>
      <w:tr w:rsidR="002059A9" w:rsidRPr="009065FB" w:rsidTr="001A58C9">
        <w:tc>
          <w:tcPr>
            <w:tcW w:w="207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 xml:space="preserve">NMD </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5</w:t>
            </w:r>
          </w:p>
        </w:tc>
        <w:tc>
          <w:tcPr>
            <w:tcW w:w="8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5</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3</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26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4</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4.64</w:t>
            </w:r>
          </w:p>
        </w:tc>
        <w:tc>
          <w:tcPr>
            <w:tcW w:w="14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2.5-16.22</w:t>
            </w:r>
          </w:p>
        </w:tc>
        <w:tc>
          <w:tcPr>
            <w:tcW w:w="14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r>
      <w:tr w:rsidR="002059A9" w:rsidRPr="009065FB" w:rsidTr="001A58C9">
        <w:tc>
          <w:tcPr>
            <w:tcW w:w="207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JSRD</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5</w:t>
            </w:r>
          </w:p>
        </w:tc>
        <w:tc>
          <w:tcPr>
            <w:tcW w:w="8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5</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4</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26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5</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2.78</w:t>
            </w:r>
          </w:p>
        </w:tc>
        <w:tc>
          <w:tcPr>
            <w:tcW w:w="14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0.41-14.35</w:t>
            </w:r>
          </w:p>
        </w:tc>
        <w:tc>
          <w:tcPr>
            <w:tcW w:w="14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r>
      <w:tr w:rsidR="002059A9" w:rsidRPr="009065FB" w:rsidTr="001A58C9">
        <w:tc>
          <w:tcPr>
            <w:tcW w:w="207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Rett synd</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4</w:t>
            </w:r>
          </w:p>
        </w:tc>
        <w:tc>
          <w:tcPr>
            <w:tcW w:w="8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4</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3</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26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eastAsia="en-CA"/>
              </w:rPr>
              <w:t>5.25</w:t>
            </w:r>
          </w:p>
        </w:tc>
        <w:tc>
          <w:tcPr>
            <w:tcW w:w="14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eastAsia="en-CA"/>
              </w:rPr>
              <w:t>1.49-6.35</w:t>
            </w:r>
          </w:p>
        </w:tc>
        <w:tc>
          <w:tcPr>
            <w:tcW w:w="14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r>
      <w:tr w:rsidR="002059A9" w:rsidRPr="009065FB" w:rsidTr="001A58C9">
        <w:tc>
          <w:tcPr>
            <w:tcW w:w="207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Salla disease</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4</w:t>
            </w:r>
          </w:p>
        </w:tc>
        <w:tc>
          <w:tcPr>
            <w:tcW w:w="8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4</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3</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26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4</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1.59</w:t>
            </w:r>
          </w:p>
        </w:tc>
        <w:tc>
          <w:tcPr>
            <w:tcW w:w="14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0.75-3.25</w:t>
            </w:r>
          </w:p>
        </w:tc>
        <w:tc>
          <w:tcPr>
            <w:tcW w:w="14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r>
      <w:tr w:rsidR="002059A9" w:rsidRPr="009065FB" w:rsidTr="001A58C9">
        <w:tc>
          <w:tcPr>
            <w:tcW w:w="207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lastRenderedPageBreak/>
              <w:t>Other leukodystrophies</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8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26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c>
          <w:tcPr>
            <w:tcW w:w="14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c>
          <w:tcPr>
            <w:tcW w:w="14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5, 8.58</w:t>
            </w:r>
          </w:p>
        </w:tc>
      </w:tr>
      <w:tr w:rsidR="002059A9" w:rsidRPr="009065FB" w:rsidTr="001A58C9">
        <w:tc>
          <w:tcPr>
            <w:tcW w:w="207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Trauma</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8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26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c>
          <w:tcPr>
            <w:tcW w:w="14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c>
          <w:tcPr>
            <w:tcW w:w="14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 xml:space="preserve">11.75, 16.85 </w:t>
            </w:r>
          </w:p>
        </w:tc>
      </w:tr>
      <w:tr w:rsidR="002059A9" w:rsidRPr="009065FB" w:rsidTr="001A58C9">
        <w:tc>
          <w:tcPr>
            <w:tcW w:w="207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DWM</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8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26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4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4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10.57, 17.4</w:t>
            </w:r>
          </w:p>
        </w:tc>
      </w:tr>
      <w:tr w:rsidR="002059A9" w:rsidRPr="009065FB" w:rsidTr="001A58C9">
        <w:tc>
          <w:tcPr>
            <w:tcW w:w="207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DES-Hutterites</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8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26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c>
          <w:tcPr>
            <w:tcW w:w="14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c>
          <w:tcPr>
            <w:tcW w:w="14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1.13, 1.77</w:t>
            </w:r>
          </w:p>
        </w:tc>
      </w:tr>
      <w:tr w:rsidR="002059A9" w:rsidRPr="009065FB" w:rsidTr="001A58C9">
        <w:tc>
          <w:tcPr>
            <w:tcW w:w="207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Mar-Sjög synd</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8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26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c>
          <w:tcPr>
            <w:tcW w:w="14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c>
          <w:tcPr>
            <w:tcW w:w="14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0.78, 5.55</w:t>
            </w:r>
          </w:p>
        </w:tc>
      </w:tr>
      <w:tr w:rsidR="002059A9" w:rsidRPr="009065FB" w:rsidTr="001A58C9">
        <w:tc>
          <w:tcPr>
            <w:tcW w:w="207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Multiple sclerosis</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8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126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c>
          <w:tcPr>
            <w:tcW w:w="14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c>
          <w:tcPr>
            <w:tcW w:w="14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12.55, 15.09</w:t>
            </w:r>
          </w:p>
        </w:tc>
      </w:tr>
      <w:tr w:rsidR="002059A9" w:rsidRPr="009065FB" w:rsidTr="001A58C9">
        <w:tc>
          <w:tcPr>
            <w:tcW w:w="207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Prematurity</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8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26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c>
          <w:tcPr>
            <w:tcW w:w="14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c>
          <w:tcPr>
            <w:tcW w:w="14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8.41</w:t>
            </w:r>
          </w:p>
        </w:tc>
      </w:tr>
      <w:tr w:rsidR="002059A9" w:rsidRPr="009065FB" w:rsidTr="001A58C9">
        <w:tc>
          <w:tcPr>
            <w:tcW w:w="207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Rit-Schin synd</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8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26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c>
          <w:tcPr>
            <w:tcW w:w="14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c>
          <w:tcPr>
            <w:tcW w:w="14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0.01, 2.35</w:t>
            </w:r>
          </w:p>
        </w:tc>
      </w:tr>
      <w:tr w:rsidR="002059A9" w:rsidRPr="009065FB" w:rsidTr="001A58C9">
        <w:tc>
          <w:tcPr>
            <w:tcW w:w="207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Homocystinuria</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8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26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c>
          <w:tcPr>
            <w:tcW w:w="14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c>
          <w:tcPr>
            <w:tcW w:w="14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2.15</w:t>
            </w:r>
          </w:p>
        </w:tc>
      </w:tr>
      <w:tr w:rsidR="002059A9" w:rsidRPr="009065FB" w:rsidTr="001A58C9">
        <w:tc>
          <w:tcPr>
            <w:tcW w:w="207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CPS deficiency</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8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26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c>
          <w:tcPr>
            <w:tcW w:w="14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c>
          <w:tcPr>
            <w:tcW w:w="14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4.56</w:t>
            </w:r>
          </w:p>
        </w:tc>
      </w:tr>
      <w:tr w:rsidR="002059A9" w:rsidRPr="009065FB" w:rsidTr="001A58C9">
        <w:tc>
          <w:tcPr>
            <w:tcW w:w="207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ADEM</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8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26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c>
          <w:tcPr>
            <w:tcW w:w="14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c>
          <w:tcPr>
            <w:tcW w:w="14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7.81</w:t>
            </w:r>
          </w:p>
        </w:tc>
      </w:tr>
      <w:tr w:rsidR="002059A9" w:rsidRPr="009065FB" w:rsidTr="001A58C9">
        <w:tc>
          <w:tcPr>
            <w:tcW w:w="207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highlight w:val="green"/>
                <w:lang w:val="en-US"/>
              </w:rPr>
            </w:pPr>
            <w:r w:rsidRPr="009065FB">
              <w:rPr>
                <w:rFonts w:ascii="Times New Roman" w:eastAsia="Times New Roman" w:hAnsi="Times New Roman"/>
                <w:sz w:val="24"/>
                <w:szCs w:val="24"/>
                <w:lang w:val="en-US"/>
              </w:rPr>
              <w:t>‡Gaucher type 3</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8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26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c>
          <w:tcPr>
            <w:tcW w:w="14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c>
          <w:tcPr>
            <w:tcW w:w="14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2.67</w:t>
            </w:r>
          </w:p>
        </w:tc>
      </w:tr>
      <w:tr w:rsidR="002059A9" w:rsidRPr="009065FB" w:rsidTr="001A58C9">
        <w:tc>
          <w:tcPr>
            <w:tcW w:w="207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Glut 1 deficiency</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8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26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c>
          <w:tcPr>
            <w:tcW w:w="14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c>
          <w:tcPr>
            <w:tcW w:w="14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9.26</w:t>
            </w:r>
          </w:p>
        </w:tc>
      </w:tr>
      <w:tr w:rsidR="002059A9" w:rsidRPr="009065FB" w:rsidTr="001A58C9">
        <w:tc>
          <w:tcPr>
            <w:tcW w:w="207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Chiari I malformation</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8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26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c>
          <w:tcPr>
            <w:tcW w:w="14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c>
          <w:tcPr>
            <w:tcW w:w="14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4</w:t>
            </w:r>
          </w:p>
        </w:tc>
      </w:tr>
      <w:tr w:rsidR="002059A9" w:rsidRPr="009065FB" w:rsidTr="001A58C9">
        <w:tc>
          <w:tcPr>
            <w:tcW w:w="207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L1CAM mutation</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8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26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c>
          <w:tcPr>
            <w:tcW w:w="14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c>
          <w:tcPr>
            <w:tcW w:w="14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2.97</w:t>
            </w:r>
          </w:p>
        </w:tc>
      </w:tr>
      <w:tr w:rsidR="002059A9" w:rsidRPr="009065FB" w:rsidTr="001A58C9">
        <w:tc>
          <w:tcPr>
            <w:tcW w:w="207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 PCH 3</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8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26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c>
          <w:tcPr>
            <w:tcW w:w="14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c>
          <w:tcPr>
            <w:tcW w:w="14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3.67</w:t>
            </w:r>
          </w:p>
        </w:tc>
      </w:tr>
      <w:tr w:rsidR="002059A9" w:rsidRPr="009065FB" w:rsidTr="001A58C9">
        <w:tc>
          <w:tcPr>
            <w:tcW w:w="207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 xml:space="preserve">Post-radiation </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8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26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c>
          <w:tcPr>
            <w:tcW w:w="14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c>
          <w:tcPr>
            <w:tcW w:w="14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12.19</w:t>
            </w:r>
          </w:p>
        </w:tc>
      </w:tr>
      <w:tr w:rsidR="002059A9" w:rsidRPr="009065FB" w:rsidTr="001A58C9">
        <w:tc>
          <w:tcPr>
            <w:tcW w:w="207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Post-infectious</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8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26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c>
          <w:tcPr>
            <w:tcW w:w="14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c>
          <w:tcPr>
            <w:tcW w:w="14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8.2</w:t>
            </w:r>
          </w:p>
        </w:tc>
      </w:tr>
      <w:tr w:rsidR="002059A9" w:rsidRPr="009065FB" w:rsidTr="001A58C9">
        <w:tc>
          <w:tcPr>
            <w:tcW w:w="207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 xml:space="preserve">Smith-Mag synd </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8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26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c>
          <w:tcPr>
            <w:tcW w:w="14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c>
          <w:tcPr>
            <w:tcW w:w="14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11.65</w:t>
            </w:r>
          </w:p>
        </w:tc>
      </w:tr>
      <w:tr w:rsidR="002059A9" w:rsidRPr="009065FB" w:rsidTr="001A58C9">
        <w:tc>
          <w:tcPr>
            <w:tcW w:w="207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Sotos synd</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8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26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c>
          <w:tcPr>
            <w:tcW w:w="14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c>
          <w:tcPr>
            <w:tcW w:w="14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3.21</w:t>
            </w:r>
          </w:p>
        </w:tc>
      </w:tr>
      <w:tr w:rsidR="002059A9" w:rsidRPr="009065FB" w:rsidTr="001A58C9">
        <w:tc>
          <w:tcPr>
            <w:tcW w:w="207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Wernicke enceph</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8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26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c>
          <w:tcPr>
            <w:tcW w:w="14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c>
          <w:tcPr>
            <w:tcW w:w="14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11.21</w:t>
            </w:r>
          </w:p>
        </w:tc>
      </w:tr>
      <w:tr w:rsidR="002059A9" w:rsidRPr="009065FB" w:rsidTr="001A58C9">
        <w:tc>
          <w:tcPr>
            <w:tcW w:w="207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b/>
                <w:sz w:val="24"/>
                <w:szCs w:val="24"/>
                <w:lang w:val="en-US"/>
              </w:rPr>
            </w:pPr>
            <w:r w:rsidRPr="009065FB">
              <w:rPr>
                <w:rFonts w:ascii="Times New Roman" w:eastAsia="Times New Roman" w:hAnsi="Times New Roman"/>
                <w:b/>
                <w:sz w:val="24"/>
                <w:szCs w:val="24"/>
                <w:lang w:val="en-US"/>
              </w:rPr>
              <w:lastRenderedPageBreak/>
              <w:t>Ataxia NYD:</w:t>
            </w:r>
          </w:p>
        </w:tc>
        <w:tc>
          <w:tcPr>
            <w:tcW w:w="108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81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72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72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72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26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08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c>
          <w:tcPr>
            <w:tcW w:w="144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c>
          <w:tcPr>
            <w:tcW w:w="144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r>
      <w:tr w:rsidR="002059A9" w:rsidRPr="009065FB" w:rsidTr="001A58C9">
        <w:tc>
          <w:tcPr>
            <w:tcW w:w="207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 Non-progressive ataxia with:</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8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72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72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72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26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c>
          <w:tcPr>
            <w:tcW w:w="144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c>
          <w:tcPr>
            <w:tcW w:w="144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r>
      <w:tr w:rsidR="002059A9" w:rsidRPr="009065FB" w:rsidTr="001A58C9">
        <w:tc>
          <w:tcPr>
            <w:tcW w:w="207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DD and ≥2 UMN</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13</w:t>
            </w:r>
          </w:p>
        </w:tc>
        <w:tc>
          <w:tcPr>
            <w:tcW w:w="8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13</w:t>
            </w:r>
          </w:p>
        </w:tc>
        <w:tc>
          <w:tcPr>
            <w:tcW w:w="72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72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8</w:t>
            </w:r>
          </w:p>
        </w:tc>
        <w:tc>
          <w:tcPr>
            <w:tcW w:w="72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5</w:t>
            </w:r>
          </w:p>
        </w:tc>
        <w:tc>
          <w:tcPr>
            <w:tcW w:w="126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11</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3.29</w:t>
            </w:r>
          </w:p>
        </w:tc>
        <w:tc>
          <w:tcPr>
            <w:tcW w:w="144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0.59-21.52</w:t>
            </w:r>
          </w:p>
        </w:tc>
        <w:tc>
          <w:tcPr>
            <w:tcW w:w="144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r>
      <w:tr w:rsidR="002059A9" w:rsidRPr="009065FB" w:rsidTr="001A58C9">
        <w:tc>
          <w:tcPr>
            <w:tcW w:w="207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DD and 1 UMN</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9</w:t>
            </w:r>
          </w:p>
        </w:tc>
        <w:tc>
          <w:tcPr>
            <w:tcW w:w="8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9</w:t>
            </w:r>
          </w:p>
        </w:tc>
        <w:tc>
          <w:tcPr>
            <w:tcW w:w="72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72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7</w:t>
            </w:r>
          </w:p>
        </w:tc>
        <w:tc>
          <w:tcPr>
            <w:tcW w:w="72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26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7</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5.98</w:t>
            </w:r>
          </w:p>
        </w:tc>
        <w:tc>
          <w:tcPr>
            <w:tcW w:w="144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0.45-17.08</w:t>
            </w:r>
          </w:p>
        </w:tc>
        <w:tc>
          <w:tcPr>
            <w:tcW w:w="144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r>
      <w:tr w:rsidR="002059A9" w:rsidRPr="009065FB" w:rsidTr="001A58C9">
        <w:tc>
          <w:tcPr>
            <w:tcW w:w="207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DD, ≥1 UMN, and epilepsy</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7</w:t>
            </w:r>
          </w:p>
        </w:tc>
        <w:tc>
          <w:tcPr>
            <w:tcW w:w="8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6</w:t>
            </w:r>
          </w:p>
        </w:tc>
        <w:tc>
          <w:tcPr>
            <w:tcW w:w="72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72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6</w:t>
            </w:r>
          </w:p>
        </w:tc>
        <w:tc>
          <w:tcPr>
            <w:tcW w:w="72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26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6</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6.95</w:t>
            </w:r>
          </w:p>
        </w:tc>
        <w:tc>
          <w:tcPr>
            <w:tcW w:w="144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0.61-15.18</w:t>
            </w:r>
          </w:p>
        </w:tc>
        <w:tc>
          <w:tcPr>
            <w:tcW w:w="144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r>
      <w:tr w:rsidR="002059A9" w:rsidRPr="009065FB" w:rsidTr="001A58C9">
        <w:tc>
          <w:tcPr>
            <w:tcW w:w="207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DD and epilepsy</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5</w:t>
            </w:r>
          </w:p>
        </w:tc>
        <w:tc>
          <w:tcPr>
            <w:tcW w:w="8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5</w:t>
            </w:r>
          </w:p>
        </w:tc>
        <w:tc>
          <w:tcPr>
            <w:tcW w:w="72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72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3</w:t>
            </w:r>
          </w:p>
        </w:tc>
        <w:tc>
          <w:tcPr>
            <w:tcW w:w="72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126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3</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7.96</w:t>
            </w:r>
          </w:p>
        </w:tc>
        <w:tc>
          <w:tcPr>
            <w:tcW w:w="144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0.75-16.03</w:t>
            </w:r>
          </w:p>
        </w:tc>
        <w:tc>
          <w:tcPr>
            <w:tcW w:w="144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r>
      <w:tr w:rsidR="002059A9" w:rsidRPr="009065FB" w:rsidTr="001A58C9">
        <w:tc>
          <w:tcPr>
            <w:tcW w:w="207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 xml:space="preserve">DD </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5</w:t>
            </w:r>
          </w:p>
        </w:tc>
        <w:tc>
          <w:tcPr>
            <w:tcW w:w="8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5</w:t>
            </w:r>
          </w:p>
        </w:tc>
        <w:tc>
          <w:tcPr>
            <w:tcW w:w="72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72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5</w:t>
            </w:r>
          </w:p>
        </w:tc>
        <w:tc>
          <w:tcPr>
            <w:tcW w:w="72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26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5</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6.12</w:t>
            </w:r>
          </w:p>
        </w:tc>
        <w:tc>
          <w:tcPr>
            <w:tcW w:w="144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2.92-13.53</w:t>
            </w:r>
          </w:p>
        </w:tc>
        <w:tc>
          <w:tcPr>
            <w:tcW w:w="144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r>
      <w:tr w:rsidR="002059A9" w:rsidRPr="009065FB" w:rsidTr="001A58C9">
        <w:tc>
          <w:tcPr>
            <w:tcW w:w="207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 xml:space="preserve">Pure ataxia </w:t>
            </w:r>
          </w:p>
        </w:tc>
        <w:tc>
          <w:tcPr>
            <w:tcW w:w="108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81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72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72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72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26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108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c>
          <w:tcPr>
            <w:tcW w:w="144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c>
          <w:tcPr>
            <w:tcW w:w="144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5.85, 12.07</w:t>
            </w:r>
          </w:p>
        </w:tc>
      </w:tr>
      <w:tr w:rsidR="002059A9" w:rsidRPr="009065FB" w:rsidTr="001A58C9">
        <w:tc>
          <w:tcPr>
            <w:tcW w:w="207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 Intermittent ataxia</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6</w:t>
            </w:r>
          </w:p>
        </w:tc>
        <w:tc>
          <w:tcPr>
            <w:tcW w:w="8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6</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4</w:t>
            </w:r>
          </w:p>
        </w:tc>
        <w:tc>
          <w:tcPr>
            <w:tcW w:w="126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6</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1.61</w:t>
            </w:r>
          </w:p>
        </w:tc>
        <w:tc>
          <w:tcPr>
            <w:tcW w:w="14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1.44-9.94</w:t>
            </w:r>
          </w:p>
        </w:tc>
        <w:tc>
          <w:tcPr>
            <w:tcW w:w="14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r>
      <w:tr w:rsidR="002059A9" w:rsidRPr="009065FB" w:rsidTr="001A58C9">
        <w:tc>
          <w:tcPr>
            <w:tcW w:w="207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3) Ataxia/ dev reg</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3</w:t>
            </w:r>
          </w:p>
        </w:tc>
        <w:tc>
          <w:tcPr>
            <w:tcW w:w="8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3</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126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1.71</w:t>
            </w:r>
          </w:p>
        </w:tc>
        <w:tc>
          <w:tcPr>
            <w:tcW w:w="14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0.87-4.26</w:t>
            </w:r>
          </w:p>
        </w:tc>
        <w:tc>
          <w:tcPr>
            <w:tcW w:w="14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r>
      <w:tr w:rsidR="002059A9" w:rsidRPr="009065FB" w:rsidTr="001A58C9">
        <w:tc>
          <w:tcPr>
            <w:tcW w:w="207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4) Progressive:</w:t>
            </w:r>
          </w:p>
        </w:tc>
        <w:tc>
          <w:tcPr>
            <w:tcW w:w="108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81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72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72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72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26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08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c>
          <w:tcPr>
            <w:tcW w:w="144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c>
          <w:tcPr>
            <w:tcW w:w="144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r>
      <w:tr w:rsidR="002059A9" w:rsidRPr="009065FB" w:rsidTr="001A58C9">
        <w:tc>
          <w:tcPr>
            <w:tcW w:w="207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Familial prog ataxia</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8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72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72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72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26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c>
          <w:tcPr>
            <w:tcW w:w="144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c>
          <w:tcPr>
            <w:tcW w:w="144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2.66, 15.85</w:t>
            </w:r>
          </w:p>
        </w:tc>
      </w:tr>
      <w:tr w:rsidR="002059A9" w:rsidRPr="009065FB" w:rsidTr="001A58C9">
        <w:tc>
          <w:tcPr>
            <w:tcW w:w="207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Prog ataxia</w:t>
            </w:r>
          </w:p>
        </w:tc>
        <w:tc>
          <w:tcPr>
            <w:tcW w:w="108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81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72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72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72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26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08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c>
          <w:tcPr>
            <w:tcW w:w="144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c>
          <w:tcPr>
            <w:tcW w:w="144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1.08, 8.8</w:t>
            </w:r>
          </w:p>
        </w:tc>
      </w:tr>
      <w:tr w:rsidR="002059A9" w:rsidRPr="009065FB" w:rsidTr="001A58C9">
        <w:tc>
          <w:tcPr>
            <w:tcW w:w="207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5) Self-limiting ataxia</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8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26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c>
          <w:tcPr>
            <w:tcW w:w="14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c>
          <w:tcPr>
            <w:tcW w:w="14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9.86, 11.24</w:t>
            </w:r>
          </w:p>
        </w:tc>
      </w:tr>
      <w:tr w:rsidR="002059A9" w:rsidRPr="009065FB" w:rsidTr="001A58C9">
        <w:tc>
          <w:tcPr>
            <w:tcW w:w="207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b/>
                <w:sz w:val="24"/>
                <w:szCs w:val="24"/>
                <w:lang w:val="en-US"/>
              </w:rPr>
            </w:pPr>
            <w:r w:rsidRPr="009065FB">
              <w:rPr>
                <w:rFonts w:ascii="Times New Roman" w:eastAsia="Times New Roman" w:hAnsi="Times New Roman"/>
                <w:b/>
                <w:sz w:val="24"/>
                <w:szCs w:val="24"/>
                <w:lang w:val="en-US"/>
              </w:rPr>
              <w:t>Total</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b/>
                <w:sz w:val="24"/>
                <w:szCs w:val="24"/>
                <w:lang w:val="en-US"/>
              </w:rPr>
            </w:pPr>
            <w:r w:rsidRPr="009065FB">
              <w:rPr>
                <w:rFonts w:ascii="Times New Roman" w:eastAsia="Times New Roman" w:hAnsi="Times New Roman"/>
                <w:b/>
                <w:sz w:val="24"/>
                <w:szCs w:val="24"/>
                <w:lang w:val="en-US"/>
              </w:rPr>
              <w:t>184</w:t>
            </w:r>
          </w:p>
        </w:tc>
        <w:tc>
          <w:tcPr>
            <w:tcW w:w="8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b/>
                <w:sz w:val="24"/>
                <w:szCs w:val="24"/>
                <w:lang w:val="en-US"/>
              </w:rPr>
            </w:pPr>
            <w:r w:rsidRPr="009065FB">
              <w:rPr>
                <w:rFonts w:ascii="Times New Roman" w:eastAsia="Times New Roman" w:hAnsi="Times New Roman"/>
                <w:b/>
                <w:sz w:val="24"/>
                <w:szCs w:val="24"/>
                <w:lang w:val="en-US"/>
              </w:rPr>
              <w:t>177</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b/>
                <w:sz w:val="24"/>
                <w:szCs w:val="24"/>
                <w:lang w:val="en-US"/>
              </w:rPr>
            </w:pPr>
            <w:r w:rsidRPr="009065FB">
              <w:rPr>
                <w:rFonts w:ascii="Times New Roman" w:eastAsia="Times New Roman" w:hAnsi="Times New Roman"/>
                <w:b/>
                <w:sz w:val="24"/>
                <w:szCs w:val="24"/>
                <w:lang w:val="en-US"/>
              </w:rPr>
              <w:t>19</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b/>
                <w:sz w:val="24"/>
                <w:szCs w:val="24"/>
                <w:lang w:val="en-US"/>
              </w:rPr>
            </w:pPr>
            <w:r w:rsidRPr="009065FB">
              <w:rPr>
                <w:rFonts w:ascii="Times New Roman" w:eastAsia="Times New Roman" w:hAnsi="Times New Roman"/>
                <w:b/>
                <w:sz w:val="24"/>
                <w:szCs w:val="24"/>
                <w:lang w:val="en-US"/>
              </w:rPr>
              <w:t>103</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b/>
                <w:sz w:val="24"/>
                <w:szCs w:val="24"/>
                <w:lang w:val="en-US"/>
              </w:rPr>
            </w:pPr>
            <w:r w:rsidRPr="009065FB">
              <w:rPr>
                <w:rFonts w:ascii="Times New Roman" w:eastAsia="Times New Roman" w:hAnsi="Times New Roman"/>
                <w:b/>
                <w:sz w:val="24"/>
                <w:szCs w:val="24"/>
                <w:lang w:val="en-US"/>
              </w:rPr>
              <w:t>55</w:t>
            </w:r>
          </w:p>
        </w:tc>
        <w:tc>
          <w:tcPr>
            <w:tcW w:w="126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b/>
                <w:sz w:val="24"/>
                <w:szCs w:val="24"/>
                <w:lang w:val="en-US"/>
              </w:rPr>
            </w:pPr>
            <w:r w:rsidRPr="009065FB">
              <w:rPr>
                <w:rFonts w:ascii="Times New Roman" w:eastAsia="Times New Roman" w:hAnsi="Times New Roman"/>
                <w:b/>
                <w:sz w:val="24"/>
                <w:szCs w:val="24"/>
                <w:lang w:val="en-US"/>
              </w:rPr>
              <w:t>130</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c>
          <w:tcPr>
            <w:tcW w:w="14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c>
          <w:tcPr>
            <w:tcW w:w="14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r>
    </w:tbl>
    <w:p w:rsidR="002059A9" w:rsidRPr="009065FB" w:rsidRDefault="002059A9" w:rsidP="002059A9">
      <w:pPr>
        <w:spacing w:line="480" w:lineRule="auto"/>
        <w:rPr>
          <w:rFonts w:ascii="Times New Roman" w:hAnsi="Times New Roman"/>
          <w:sz w:val="24"/>
          <w:szCs w:val="24"/>
        </w:rPr>
      </w:pPr>
      <w:r w:rsidRPr="009065FB">
        <w:rPr>
          <w:rFonts w:ascii="Times New Roman" w:hAnsi="Times New Roman"/>
          <w:sz w:val="24"/>
          <w:szCs w:val="24"/>
        </w:rPr>
        <w:t xml:space="preserve">No.: number, synd: syndrome, AT: ataxia telangiectasia, FA: Friedreich ataxia, † two other strokes occurred. The first was in a patient with Friedreich’s ataxia and the second </w:t>
      </w:r>
      <w:r w:rsidRPr="009065FB">
        <w:rPr>
          <w:rFonts w:ascii="Times New Roman" w:hAnsi="Times New Roman"/>
          <w:sz w:val="24"/>
          <w:szCs w:val="24"/>
        </w:rPr>
        <w:lastRenderedPageBreak/>
        <w:t xml:space="preserve">was in a patient with developmental delay and non-progressive spastic ataxia, who had a stroke secondary to embolic pneumococcal meningitis, AVM: arterio-venous malformation, NCL: neuronal ceroid lipofuscinosis, HIE: hypoxic-ischemic encephalopathy, NMD: neuronal migration disorder, JSRD: Joubert syndrome related disorder, DWM: Dandy-Walker malformation, DES-Hutterites: dysequilibrium syndrome (also known as autosomal recessive cerebellar hypoplasia in the Hutterite population), Mar-Sjög: Marinesco-Sjögren syndrome, Rit-Schin synd: </w:t>
      </w:r>
      <w:r w:rsidRPr="009065FB">
        <w:rPr>
          <w:rFonts w:ascii="Times New Roman" w:hAnsi="Times New Roman"/>
          <w:sz w:val="24"/>
          <w:szCs w:val="24"/>
          <w:lang w:val="en-US"/>
        </w:rPr>
        <w:t>Ritscher–Schinzel syndrome</w:t>
      </w:r>
      <w:r w:rsidRPr="009065FB">
        <w:rPr>
          <w:rFonts w:ascii="Times New Roman" w:hAnsi="Times New Roman"/>
          <w:sz w:val="24"/>
          <w:szCs w:val="24"/>
        </w:rPr>
        <w:t xml:space="preserve">, CPS: </w:t>
      </w:r>
      <w:r w:rsidRPr="009065FB">
        <w:rPr>
          <w:rFonts w:ascii="Times New Roman" w:hAnsi="Times New Roman"/>
          <w:sz w:val="24"/>
          <w:szCs w:val="24"/>
          <w:lang w:val="en-US"/>
        </w:rPr>
        <w:t>carbomyl phosphate synthetase</w:t>
      </w:r>
      <w:r w:rsidRPr="009065FB">
        <w:rPr>
          <w:rFonts w:ascii="Times New Roman" w:hAnsi="Times New Roman"/>
          <w:sz w:val="24"/>
          <w:szCs w:val="24"/>
        </w:rPr>
        <w:t>, ADEM: acute disseminated encephalomyelitis, ‡ this patient also had a very small cavernoma, L1CAM: L1 cell adhesion molecule, PCH 3: pontocerebellar hypoplasia type 3, Smith-Mag synd: Smith-Magenis syndrome, enceph: encephalopathy, NYD: not yet diagnosed, DD: developmental delay, UMN: upper motor neuron sign, dev reg: developmental regression, Prog: progressive.</w:t>
      </w:r>
    </w:p>
    <w:p w:rsidR="002059A9" w:rsidRPr="009065FB" w:rsidRDefault="002059A9" w:rsidP="002059A9">
      <w:pPr>
        <w:spacing w:line="480" w:lineRule="auto"/>
        <w:rPr>
          <w:rFonts w:ascii="Times New Roman" w:hAnsi="Times New Roman"/>
          <w:sz w:val="24"/>
          <w:szCs w:val="24"/>
        </w:rPr>
      </w:pPr>
    </w:p>
    <w:p w:rsidR="002059A9" w:rsidRPr="009065FB" w:rsidRDefault="002059A9" w:rsidP="002059A9">
      <w:pPr>
        <w:rPr>
          <w:rFonts w:ascii="Times New Roman" w:hAnsi="Times New Roman"/>
          <w:b/>
          <w:sz w:val="24"/>
          <w:szCs w:val="24"/>
        </w:rPr>
      </w:pPr>
      <w:r w:rsidRPr="009065FB">
        <w:rPr>
          <w:rFonts w:ascii="Times New Roman" w:hAnsi="Times New Roman"/>
          <w:b/>
          <w:sz w:val="24"/>
          <w:szCs w:val="24"/>
        </w:rPr>
        <w:br w:type="page"/>
      </w:r>
    </w:p>
    <w:p w:rsidR="002059A9" w:rsidRPr="009065FB" w:rsidRDefault="002059A9" w:rsidP="002059A9">
      <w:pPr>
        <w:spacing w:line="480" w:lineRule="auto"/>
        <w:rPr>
          <w:rFonts w:ascii="Times New Roman" w:hAnsi="Times New Roman"/>
          <w:b/>
          <w:sz w:val="24"/>
          <w:szCs w:val="24"/>
        </w:rPr>
      </w:pPr>
      <w:r w:rsidRPr="009065FB">
        <w:rPr>
          <w:rFonts w:ascii="Times New Roman" w:hAnsi="Times New Roman"/>
          <w:b/>
          <w:sz w:val="24"/>
          <w:szCs w:val="24"/>
        </w:rPr>
        <w:lastRenderedPageBreak/>
        <w:t xml:space="preserve">Supplementary Table 2 </w:t>
      </w:r>
    </w:p>
    <w:p w:rsidR="002059A9" w:rsidRPr="009065FB" w:rsidRDefault="002059A9" w:rsidP="002059A9">
      <w:pPr>
        <w:spacing w:line="480" w:lineRule="auto"/>
        <w:rPr>
          <w:rFonts w:ascii="Times New Roman" w:hAnsi="Times New Roman"/>
          <w:b/>
          <w:sz w:val="24"/>
          <w:szCs w:val="24"/>
        </w:rPr>
      </w:pPr>
      <w:r w:rsidRPr="009065FB">
        <w:rPr>
          <w:rFonts w:ascii="Times New Roman" w:hAnsi="Times New Roman"/>
          <w:b/>
          <w:sz w:val="24"/>
          <w:szCs w:val="24"/>
        </w:rPr>
        <w:t xml:space="preserve">Neuroimaging findings in pediatric chronic ataxia based on etiological categories </w:t>
      </w:r>
    </w:p>
    <w:tbl>
      <w:tblPr>
        <w:tblW w:w="10980" w:type="dxa"/>
        <w:tblInd w:w="-972" w:type="dxa"/>
        <w:tblLook w:val="04A0" w:firstRow="1" w:lastRow="0" w:firstColumn="1" w:lastColumn="0" w:noHBand="0" w:noVBand="1"/>
      </w:tblPr>
      <w:tblGrid>
        <w:gridCol w:w="2393"/>
        <w:gridCol w:w="8587"/>
      </w:tblGrid>
      <w:tr w:rsidR="002059A9" w:rsidRPr="009065FB" w:rsidTr="001A58C9">
        <w:tc>
          <w:tcPr>
            <w:tcW w:w="2393"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b/>
                <w:sz w:val="24"/>
                <w:szCs w:val="24"/>
                <w:lang w:val="en-US"/>
              </w:rPr>
            </w:pPr>
            <w:r w:rsidRPr="009065FB">
              <w:rPr>
                <w:rFonts w:ascii="Times New Roman" w:eastAsia="Times New Roman" w:hAnsi="Times New Roman"/>
                <w:b/>
                <w:sz w:val="24"/>
                <w:szCs w:val="24"/>
                <w:lang w:val="en-US"/>
              </w:rPr>
              <w:t>Disorder</w:t>
            </w:r>
          </w:p>
        </w:tc>
        <w:tc>
          <w:tcPr>
            <w:tcW w:w="8587"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b/>
                <w:sz w:val="24"/>
                <w:szCs w:val="24"/>
                <w:lang w:val="en-US"/>
              </w:rPr>
            </w:pPr>
            <w:r w:rsidRPr="009065FB">
              <w:rPr>
                <w:rFonts w:ascii="Times New Roman" w:eastAsia="Times New Roman" w:hAnsi="Times New Roman"/>
                <w:b/>
                <w:sz w:val="24"/>
                <w:szCs w:val="24"/>
                <w:lang w:val="en-US"/>
              </w:rPr>
              <w:t>Neuroimaging findings (the numbers in the brackets refer to the number of patients with the imaging finding)</w:t>
            </w:r>
          </w:p>
        </w:tc>
      </w:tr>
      <w:tr w:rsidR="002059A9" w:rsidRPr="009065FB" w:rsidTr="001A58C9">
        <w:tc>
          <w:tcPr>
            <w:tcW w:w="2393"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b/>
                <w:sz w:val="24"/>
                <w:szCs w:val="24"/>
                <w:lang w:val="en-US"/>
              </w:rPr>
            </w:pPr>
            <w:r w:rsidRPr="009065FB">
              <w:rPr>
                <w:rFonts w:ascii="Times New Roman" w:eastAsia="Times New Roman" w:hAnsi="Times New Roman"/>
                <w:b/>
                <w:sz w:val="24"/>
                <w:szCs w:val="24"/>
                <w:lang w:val="en-US"/>
              </w:rPr>
              <w:t>Metabolic:</w:t>
            </w:r>
          </w:p>
        </w:tc>
        <w:tc>
          <w:tcPr>
            <w:tcW w:w="8587"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r>
      <w:tr w:rsidR="002059A9" w:rsidRPr="009065FB" w:rsidTr="001A58C9">
        <w:tc>
          <w:tcPr>
            <w:tcW w:w="2393"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Mitochondrial</w:t>
            </w:r>
          </w:p>
        </w:tc>
        <w:tc>
          <w:tcPr>
            <w:tcW w:w="8587"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Normal (1); abnormal T2-weighted signal intensity in the cerebral hemispheres grey or white matter (7), thalami (3), basal ganglia (3), brainstem (3), cerebellum (2), cervical spinal cord (2), hypothalamus (1); pancerebellar hypoplasia (1); hypomyelination (1); increased extra-axial CSF/ ventricular spaces (3), MCM (1)</w:t>
            </w:r>
          </w:p>
        </w:tc>
      </w:tr>
      <w:tr w:rsidR="002059A9" w:rsidRPr="009065FB" w:rsidTr="001A58C9">
        <w:tc>
          <w:tcPr>
            <w:tcW w:w="2393"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NCL types 1 &amp; 2</w:t>
            </w:r>
          </w:p>
        </w:tc>
        <w:tc>
          <w:tcPr>
            <w:tcW w:w="8587"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Hyperintense signal abnormality on FLAIR MRI in the periventricular white matter (3), hypointense signal abnormality on T2-weighted MRI in the thalami (4) and globi pallidi (2), pancerebellar atrophy (5), diffuse cerebral atrophy (4), basal ganglia atrophy (2), brainstem atrophy (1), increased extra-axial CSF/ ventricular spaces (3), MCM (2)</w:t>
            </w:r>
          </w:p>
        </w:tc>
      </w:tr>
      <w:tr w:rsidR="002059A9" w:rsidRPr="009065FB" w:rsidTr="001A58C9">
        <w:tc>
          <w:tcPr>
            <w:tcW w:w="2393"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NCL type 3</w:t>
            </w:r>
          </w:p>
        </w:tc>
        <w:tc>
          <w:tcPr>
            <w:tcW w:w="8587"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Hyperintense signal abnormality on FLAIR MRI in the periventricular white matter, hypointense signal abnormality on T2-weighted MRI in the thalami and globi pallidi, pancerebellar atrophy, diffuse cerebral atrophy</w:t>
            </w:r>
          </w:p>
        </w:tc>
      </w:tr>
      <w:tr w:rsidR="002059A9" w:rsidRPr="009065FB" w:rsidTr="001A58C9">
        <w:tc>
          <w:tcPr>
            <w:tcW w:w="2393"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Salla disease</w:t>
            </w:r>
          </w:p>
        </w:tc>
        <w:tc>
          <w:tcPr>
            <w:tcW w:w="8587"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 xml:space="preserve">Diffuse hyperintense signal abnormality on T2-weighted MRI in the white matter of the cerebrum, specifically involving the centrum semiovale and U-fibres at the depth of the sulci (4) and deep cerebellar white matter (1) consistent with hypomyelination. Myelination of the corticospinal tracts and fornix was normal in all four patients. </w:t>
            </w:r>
            <w:r w:rsidRPr="009065FB">
              <w:rPr>
                <w:rFonts w:ascii="Times New Roman" w:eastAsia="Times New Roman" w:hAnsi="Times New Roman"/>
                <w:sz w:val="24"/>
                <w:szCs w:val="24"/>
                <w:lang w:val="en-US"/>
              </w:rPr>
              <w:lastRenderedPageBreak/>
              <w:t>Other features included thin corpus callosum (3), progressive vermis atrophy (1), increased extra-axial CSF/ ventricular spaces (1), MCM (2)</w:t>
            </w:r>
          </w:p>
        </w:tc>
      </w:tr>
      <w:tr w:rsidR="002059A9" w:rsidRPr="009065FB" w:rsidTr="001A58C9">
        <w:tc>
          <w:tcPr>
            <w:tcW w:w="2393"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lastRenderedPageBreak/>
              <w:t>Other leukodystrophies</w:t>
            </w:r>
          </w:p>
        </w:tc>
        <w:tc>
          <w:tcPr>
            <w:tcW w:w="8587"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Abnormal diffuse T2-weighted signal intensity in the white matter (2) consistent with hypomyelination (1) and demyelination (1), pancerebellar atrophy (2), thin corpus callosum (2), increased extra-axial CSF/ ventricular spaces (1), MCM (1), cerebral atrophy (1), prominent superior colliculi (1)</w:t>
            </w:r>
          </w:p>
        </w:tc>
      </w:tr>
      <w:tr w:rsidR="002059A9" w:rsidRPr="009065FB" w:rsidTr="001A58C9">
        <w:tc>
          <w:tcPr>
            <w:tcW w:w="2393"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CPS deficiency</w:t>
            </w:r>
          </w:p>
        </w:tc>
        <w:tc>
          <w:tcPr>
            <w:tcW w:w="8587"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Generalized brain edema, enlarged lateral ventricles, MCM (1)</w:t>
            </w:r>
          </w:p>
        </w:tc>
      </w:tr>
      <w:tr w:rsidR="002059A9" w:rsidRPr="009065FB" w:rsidTr="001A58C9">
        <w:tc>
          <w:tcPr>
            <w:tcW w:w="2393"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Homocystinuria</w:t>
            </w:r>
          </w:p>
        </w:tc>
        <w:tc>
          <w:tcPr>
            <w:tcW w:w="8587"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Normal (1)</w:t>
            </w:r>
          </w:p>
        </w:tc>
      </w:tr>
      <w:tr w:rsidR="002059A9" w:rsidRPr="009065FB" w:rsidTr="001A58C9">
        <w:tc>
          <w:tcPr>
            <w:tcW w:w="2393"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Glut 1 deficiency</w:t>
            </w:r>
          </w:p>
        </w:tc>
        <w:tc>
          <w:tcPr>
            <w:tcW w:w="8587"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Normal (1)</w:t>
            </w:r>
          </w:p>
        </w:tc>
      </w:tr>
      <w:tr w:rsidR="002059A9" w:rsidRPr="009065FB" w:rsidTr="001A58C9">
        <w:tc>
          <w:tcPr>
            <w:tcW w:w="2393"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Wernicke enceph</w:t>
            </w:r>
          </w:p>
        </w:tc>
        <w:tc>
          <w:tcPr>
            <w:tcW w:w="8587"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Cerebellar hemisphere atrophy, enlarged lateral ventricles, patient has an unconfirmed ‘parietal lobe pachygyria’ on an old MRI report (1)</w:t>
            </w:r>
          </w:p>
        </w:tc>
      </w:tr>
      <w:tr w:rsidR="002059A9" w:rsidRPr="009065FB" w:rsidTr="001A58C9">
        <w:tc>
          <w:tcPr>
            <w:tcW w:w="2393"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Gaucher type 3</w:t>
            </w:r>
          </w:p>
        </w:tc>
        <w:tc>
          <w:tcPr>
            <w:tcW w:w="8587"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Left caudate head cavernoma with hemorrhage, hyperintense T2-weighted signal abnormality in left periventricular white matter next to trigone region, MCM (1)</w:t>
            </w:r>
          </w:p>
        </w:tc>
      </w:tr>
      <w:tr w:rsidR="002059A9" w:rsidRPr="009065FB" w:rsidTr="001A58C9">
        <w:tc>
          <w:tcPr>
            <w:tcW w:w="2393"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b/>
                <w:sz w:val="24"/>
                <w:szCs w:val="24"/>
                <w:lang w:val="en-US"/>
              </w:rPr>
              <w:t>DNA repair defects:</w:t>
            </w:r>
          </w:p>
        </w:tc>
        <w:tc>
          <w:tcPr>
            <w:tcW w:w="8587"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r>
      <w:tr w:rsidR="002059A9" w:rsidRPr="009065FB" w:rsidTr="001A58C9">
        <w:tc>
          <w:tcPr>
            <w:tcW w:w="2393"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AT</w:t>
            </w:r>
          </w:p>
        </w:tc>
        <w:tc>
          <w:tcPr>
            <w:tcW w:w="8587"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Normal (5), cerebral mass lesion (3, 2 of 3 showed post-tumor treatment calcification), cerebellar hemispheres only or diffuse atrophy (3), MCM (3), Chiari I malformation (1)</w:t>
            </w:r>
          </w:p>
        </w:tc>
      </w:tr>
      <w:tr w:rsidR="002059A9" w:rsidRPr="009065FB" w:rsidTr="001A58C9">
        <w:tc>
          <w:tcPr>
            <w:tcW w:w="2393"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 AT variant</w:t>
            </w:r>
          </w:p>
        </w:tc>
        <w:tc>
          <w:tcPr>
            <w:tcW w:w="8587"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Cerebellar atrophy (1)</w:t>
            </w:r>
          </w:p>
        </w:tc>
      </w:tr>
      <w:tr w:rsidR="002059A9" w:rsidRPr="009065FB" w:rsidTr="001A58C9">
        <w:tc>
          <w:tcPr>
            <w:tcW w:w="2393"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b/>
                <w:sz w:val="24"/>
                <w:szCs w:val="24"/>
                <w:lang w:val="en-US"/>
              </w:rPr>
            </w:pPr>
            <w:r w:rsidRPr="009065FB">
              <w:rPr>
                <w:rFonts w:ascii="Times New Roman" w:eastAsia="Times New Roman" w:hAnsi="Times New Roman"/>
                <w:b/>
                <w:sz w:val="24"/>
                <w:szCs w:val="24"/>
                <w:lang w:val="en-US"/>
              </w:rPr>
              <w:t>Genetic:</w:t>
            </w:r>
          </w:p>
        </w:tc>
        <w:tc>
          <w:tcPr>
            <w:tcW w:w="8587"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r>
      <w:tr w:rsidR="002059A9" w:rsidRPr="009065FB" w:rsidTr="001A58C9">
        <w:tc>
          <w:tcPr>
            <w:tcW w:w="2393" w:type="dxa"/>
            <w:shd w:val="clear" w:color="auto" w:fill="auto"/>
          </w:tcPr>
          <w:p w:rsidR="002059A9" w:rsidRPr="009065FB" w:rsidRDefault="002059A9" w:rsidP="001A58C9">
            <w:pPr>
              <w:spacing w:after="0" w:line="480" w:lineRule="auto"/>
              <w:rPr>
                <w:rFonts w:ascii="Times New Roman" w:eastAsia="Times New Roman" w:hAnsi="Times New Roman"/>
                <w:i/>
                <w:sz w:val="24"/>
                <w:szCs w:val="24"/>
                <w:lang w:val="en-US"/>
              </w:rPr>
            </w:pPr>
            <w:r w:rsidRPr="009065FB">
              <w:rPr>
                <w:rFonts w:ascii="Times New Roman" w:eastAsia="Times New Roman" w:hAnsi="Times New Roman"/>
                <w:i/>
                <w:sz w:val="24"/>
                <w:szCs w:val="24"/>
                <w:lang w:val="en-US"/>
              </w:rPr>
              <w:t>1) Normal MRI</w:t>
            </w:r>
          </w:p>
        </w:tc>
        <w:tc>
          <w:tcPr>
            <w:tcW w:w="8587"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r>
      <w:tr w:rsidR="002059A9" w:rsidRPr="009065FB" w:rsidTr="001A58C9">
        <w:tc>
          <w:tcPr>
            <w:tcW w:w="2393"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Angelman synd</w:t>
            </w:r>
          </w:p>
        </w:tc>
        <w:tc>
          <w:tcPr>
            <w:tcW w:w="8587"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Normal (8: 5 on CT, 3 on MRI), delayed myelination (3), progressive cerebellar hemisphere atrophy due to phenytoin (1), increased extra-axial CSF/ ventricular spaces (3), subarachnoid cyst (1)</w:t>
            </w:r>
          </w:p>
        </w:tc>
      </w:tr>
      <w:tr w:rsidR="002059A9" w:rsidRPr="009065FB" w:rsidTr="001A58C9">
        <w:tc>
          <w:tcPr>
            <w:tcW w:w="2393"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lastRenderedPageBreak/>
              <w:t>Episodic ataxia:</w:t>
            </w:r>
          </w:p>
        </w:tc>
        <w:tc>
          <w:tcPr>
            <w:tcW w:w="8587"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Normal (6)</w:t>
            </w:r>
          </w:p>
        </w:tc>
      </w:tr>
      <w:tr w:rsidR="002059A9" w:rsidRPr="009065FB" w:rsidTr="001A58C9">
        <w:tc>
          <w:tcPr>
            <w:tcW w:w="2393"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Rett synd</w:t>
            </w:r>
          </w:p>
        </w:tc>
        <w:tc>
          <w:tcPr>
            <w:tcW w:w="8587"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Normal (4)</w:t>
            </w:r>
          </w:p>
        </w:tc>
      </w:tr>
      <w:tr w:rsidR="002059A9" w:rsidRPr="009065FB" w:rsidTr="001A58C9">
        <w:tc>
          <w:tcPr>
            <w:tcW w:w="2393"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Sotos synd</w:t>
            </w:r>
          </w:p>
        </w:tc>
        <w:tc>
          <w:tcPr>
            <w:tcW w:w="8587"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Incidental pineal cyst otherwise normal (1)</w:t>
            </w:r>
          </w:p>
        </w:tc>
      </w:tr>
      <w:tr w:rsidR="002059A9" w:rsidRPr="009065FB" w:rsidTr="001A58C9">
        <w:tc>
          <w:tcPr>
            <w:tcW w:w="2393" w:type="dxa"/>
            <w:shd w:val="clear" w:color="auto" w:fill="auto"/>
          </w:tcPr>
          <w:p w:rsidR="002059A9" w:rsidRPr="009065FB" w:rsidRDefault="002059A9" w:rsidP="001A58C9">
            <w:pPr>
              <w:spacing w:after="0" w:line="480" w:lineRule="auto"/>
              <w:rPr>
                <w:rFonts w:ascii="Times New Roman" w:eastAsia="Times New Roman" w:hAnsi="Times New Roman"/>
                <w:i/>
                <w:sz w:val="24"/>
                <w:szCs w:val="24"/>
                <w:lang w:val="en-US"/>
              </w:rPr>
            </w:pPr>
            <w:r w:rsidRPr="009065FB">
              <w:rPr>
                <w:rFonts w:ascii="Times New Roman" w:eastAsia="Times New Roman" w:hAnsi="Times New Roman"/>
                <w:i/>
                <w:sz w:val="24"/>
                <w:szCs w:val="24"/>
                <w:lang w:val="en-US"/>
              </w:rPr>
              <w:t>2) Developed an abnormality later</w:t>
            </w:r>
          </w:p>
        </w:tc>
        <w:tc>
          <w:tcPr>
            <w:tcW w:w="8587"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r>
      <w:tr w:rsidR="002059A9" w:rsidRPr="009065FB" w:rsidTr="001A58C9">
        <w:tc>
          <w:tcPr>
            <w:tcW w:w="2393"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FA</w:t>
            </w:r>
          </w:p>
        </w:tc>
        <w:tc>
          <w:tcPr>
            <w:tcW w:w="8587"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Spinal cord atrophy (3, with cerebellar tonsils atrophy in 1 and medulla atrophy in 1), normal (2), asymmetric lateral ventricles (1), increased extra-axial CSF space (1), right middle cerebral artery territory infarct with thrombus and thin optic nerves/ chiasm (1)</w:t>
            </w:r>
          </w:p>
        </w:tc>
      </w:tr>
      <w:tr w:rsidR="002059A9" w:rsidRPr="009065FB" w:rsidTr="001A58C9">
        <w:tc>
          <w:tcPr>
            <w:tcW w:w="2393"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Smith-Mag synd</w:t>
            </w:r>
          </w:p>
        </w:tc>
        <w:tc>
          <w:tcPr>
            <w:tcW w:w="8587"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Pancerebellar atrophy with progressive vermis atrophy and then cerebellar and cerebral atrophy, left parasagittal frontal lesion that is hypointense on FLAIR with enhancing meninges (stable over several years), MCM (1)</w:t>
            </w:r>
          </w:p>
        </w:tc>
      </w:tr>
      <w:tr w:rsidR="002059A9" w:rsidRPr="009065FB" w:rsidTr="001A58C9">
        <w:tc>
          <w:tcPr>
            <w:tcW w:w="2393" w:type="dxa"/>
            <w:shd w:val="clear" w:color="auto" w:fill="auto"/>
          </w:tcPr>
          <w:p w:rsidR="002059A9" w:rsidRPr="009065FB" w:rsidRDefault="002059A9" w:rsidP="001A58C9">
            <w:pPr>
              <w:spacing w:after="0" w:line="480" w:lineRule="auto"/>
              <w:rPr>
                <w:rFonts w:ascii="Times New Roman" w:eastAsia="Times New Roman" w:hAnsi="Times New Roman"/>
                <w:i/>
                <w:sz w:val="24"/>
                <w:szCs w:val="24"/>
                <w:lang w:val="en-US"/>
              </w:rPr>
            </w:pPr>
            <w:r w:rsidRPr="009065FB">
              <w:rPr>
                <w:rFonts w:ascii="Times New Roman" w:eastAsia="Times New Roman" w:hAnsi="Times New Roman"/>
                <w:i/>
                <w:sz w:val="24"/>
                <w:szCs w:val="24"/>
                <w:lang w:val="en-US"/>
              </w:rPr>
              <w:t>3) Malformations</w:t>
            </w:r>
          </w:p>
        </w:tc>
        <w:tc>
          <w:tcPr>
            <w:tcW w:w="8587"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r>
      <w:tr w:rsidR="002059A9" w:rsidRPr="009065FB" w:rsidTr="001A58C9">
        <w:tc>
          <w:tcPr>
            <w:tcW w:w="2393"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NMD</w:t>
            </w:r>
          </w:p>
        </w:tc>
        <w:tc>
          <w:tcPr>
            <w:tcW w:w="8587"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Pachygyria of the parietal-occipital lobes (1); pachygyria of the frontal lobes, polymicrogyria of the occipital lobes, thin posterior body and splenium of the corpus callosum, enlarged sylvian fissure, supratentorial subarachnoid cyst (1); diffuse polymicrogyria (1); diffuse pachygyria, flat pons, pancerebellar hypoplasia, microcephaly (1); occipital and temporal periventricular heterotopic grey matter, gliosis in left putamen, bilateral cysts in thalami (1)</w:t>
            </w:r>
          </w:p>
        </w:tc>
      </w:tr>
      <w:tr w:rsidR="002059A9" w:rsidRPr="009065FB" w:rsidTr="001A58C9">
        <w:tc>
          <w:tcPr>
            <w:tcW w:w="2393"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JSRD</w:t>
            </w:r>
          </w:p>
        </w:tc>
        <w:tc>
          <w:tcPr>
            <w:tcW w:w="8587"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Thickened superior cerebellar peduncles (5), bat-shaped wing of the 4</w:t>
            </w:r>
            <w:r w:rsidRPr="009065FB">
              <w:rPr>
                <w:rFonts w:ascii="Times New Roman" w:eastAsia="Times New Roman" w:hAnsi="Times New Roman"/>
                <w:sz w:val="24"/>
                <w:szCs w:val="24"/>
                <w:vertAlign w:val="superscript"/>
                <w:lang w:val="en-US"/>
              </w:rPr>
              <w:t>th</w:t>
            </w:r>
            <w:r w:rsidRPr="009065FB">
              <w:rPr>
                <w:rFonts w:ascii="Times New Roman" w:eastAsia="Times New Roman" w:hAnsi="Times New Roman"/>
                <w:sz w:val="24"/>
                <w:szCs w:val="24"/>
                <w:lang w:val="en-US"/>
              </w:rPr>
              <w:t xml:space="preserve"> ventricle (4), hypoplastic and/or dysplastic vermis (5), dysplastic cerebellar hemispheres (1), midbrain anterior-posterior diameter is small (5), lipoma in right superior cerebellar peduncles (1) </w:t>
            </w:r>
          </w:p>
        </w:tc>
      </w:tr>
      <w:tr w:rsidR="002059A9" w:rsidRPr="009065FB" w:rsidTr="001A58C9">
        <w:tc>
          <w:tcPr>
            <w:tcW w:w="2393"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lastRenderedPageBreak/>
              <w:t>Mar-Sjög synd</w:t>
            </w:r>
          </w:p>
        </w:tc>
        <w:tc>
          <w:tcPr>
            <w:tcW w:w="8587"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 xml:space="preserve">Stable pancerebellar atrophy, MCM, medulla small anterior-posterior diameter, delayed myelination (1); small pons and inferior vermis, cerebellar hemispheres atrophy (1) </w:t>
            </w:r>
          </w:p>
        </w:tc>
      </w:tr>
      <w:tr w:rsidR="002059A9" w:rsidRPr="009065FB" w:rsidTr="001A58C9">
        <w:tc>
          <w:tcPr>
            <w:tcW w:w="2393"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DWM</w:t>
            </w:r>
          </w:p>
        </w:tc>
        <w:tc>
          <w:tcPr>
            <w:tcW w:w="8587"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Large posterior fossa cyst communicating with 4</w:t>
            </w:r>
            <w:r w:rsidRPr="009065FB">
              <w:rPr>
                <w:rFonts w:ascii="Times New Roman" w:eastAsia="Times New Roman" w:hAnsi="Times New Roman"/>
                <w:sz w:val="24"/>
                <w:szCs w:val="24"/>
                <w:vertAlign w:val="superscript"/>
                <w:lang w:val="en-US"/>
              </w:rPr>
              <w:t>th</w:t>
            </w:r>
            <w:r w:rsidRPr="009065FB">
              <w:rPr>
                <w:rFonts w:ascii="Times New Roman" w:eastAsia="Times New Roman" w:hAnsi="Times New Roman"/>
                <w:sz w:val="24"/>
                <w:szCs w:val="24"/>
                <w:lang w:val="en-US"/>
              </w:rPr>
              <w:t xml:space="preserve"> ventricle, enlarged lateral, 3</w:t>
            </w:r>
            <w:r w:rsidRPr="009065FB">
              <w:rPr>
                <w:rFonts w:ascii="Times New Roman" w:eastAsia="Times New Roman" w:hAnsi="Times New Roman"/>
                <w:sz w:val="24"/>
                <w:szCs w:val="24"/>
                <w:vertAlign w:val="superscript"/>
                <w:lang w:val="en-US"/>
              </w:rPr>
              <w:t>rd</w:t>
            </w:r>
            <w:r w:rsidRPr="009065FB">
              <w:rPr>
                <w:rFonts w:ascii="Times New Roman" w:eastAsia="Times New Roman" w:hAnsi="Times New Roman"/>
                <w:sz w:val="24"/>
                <w:szCs w:val="24"/>
                <w:lang w:val="en-US"/>
              </w:rPr>
              <w:t xml:space="preserve"> and 4</w:t>
            </w:r>
            <w:r w:rsidRPr="009065FB">
              <w:rPr>
                <w:rFonts w:ascii="Times New Roman" w:eastAsia="Times New Roman" w:hAnsi="Times New Roman"/>
                <w:sz w:val="24"/>
                <w:szCs w:val="24"/>
                <w:vertAlign w:val="superscript"/>
                <w:lang w:val="en-US"/>
              </w:rPr>
              <w:t>th</w:t>
            </w:r>
            <w:r w:rsidRPr="009065FB">
              <w:rPr>
                <w:rFonts w:ascii="Times New Roman" w:eastAsia="Times New Roman" w:hAnsi="Times New Roman"/>
                <w:sz w:val="24"/>
                <w:szCs w:val="24"/>
                <w:lang w:val="en-US"/>
              </w:rPr>
              <w:t xml:space="preserve"> ventricles, vermis hypoplasia, torcula elevation, right CSF shunt, right frontal lobe porencephalic cyst (1); large posterior fossa cyst communicating with 4</w:t>
            </w:r>
            <w:r w:rsidRPr="009065FB">
              <w:rPr>
                <w:rFonts w:ascii="Times New Roman" w:eastAsia="Times New Roman" w:hAnsi="Times New Roman"/>
                <w:sz w:val="24"/>
                <w:szCs w:val="24"/>
                <w:vertAlign w:val="superscript"/>
                <w:lang w:val="en-US"/>
              </w:rPr>
              <w:t>th</w:t>
            </w:r>
            <w:r w:rsidRPr="009065FB">
              <w:rPr>
                <w:rFonts w:ascii="Times New Roman" w:eastAsia="Times New Roman" w:hAnsi="Times New Roman"/>
                <w:sz w:val="24"/>
                <w:szCs w:val="24"/>
                <w:lang w:val="en-US"/>
              </w:rPr>
              <w:t xml:space="preserve"> ventricle, enlarged lateral and 3</w:t>
            </w:r>
            <w:r w:rsidRPr="009065FB">
              <w:rPr>
                <w:rFonts w:ascii="Times New Roman" w:eastAsia="Times New Roman" w:hAnsi="Times New Roman"/>
                <w:sz w:val="24"/>
                <w:szCs w:val="24"/>
                <w:vertAlign w:val="superscript"/>
                <w:lang w:val="en-US"/>
              </w:rPr>
              <w:t>rd</w:t>
            </w:r>
            <w:r w:rsidRPr="009065FB">
              <w:rPr>
                <w:rFonts w:ascii="Times New Roman" w:eastAsia="Times New Roman" w:hAnsi="Times New Roman"/>
                <w:sz w:val="24"/>
                <w:szCs w:val="24"/>
                <w:lang w:val="en-US"/>
              </w:rPr>
              <w:t xml:space="preserve"> ventricles, porencephalic cyst, torcula elevation, dysplastic vermis and tectum, atrophic right cerebellar hemisphere, thin corpus callosum with hypoplastic splenium, elongated brainstem in anterior-posterior diameter (1)</w:t>
            </w:r>
          </w:p>
        </w:tc>
      </w:tr>
      <w:tr w:rsidR="002059A9" w:rsidRPr="009065FB" w:rsidTr="001A58C9">
        <w:tc>
          <w:tcPr>
            <w:tcW w:w="2393"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DES-Hutterites</w:t>
            </w:r>
          </w:p>
        </w:tc>
        <w:tc>
          <w:tcPr>
            <w:tcW w:w="8587"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Reduced gyral pattern especially in the frontal and temporal lobes, hypoplastic posterior vermis and cerebellar hemispheres, enlarged 4</w:t>
            </w:r>
            <w:r w:rsidRPr="009065FB">
              <w:rPr>
                <w:rFonts w:ascii="Times New Roman" w:eastAsia="Times New Roman" w:hAnsi="Times New Roman"/>
                <w:sz w:val="24"/>
                <w:szCs w:val="24"/>
                <w:vertAlign w:val="superscript"/>
                <w:lang w:val="en-US"/>
              </w:rPr>
              <w:t>th</w:t>
            </w:r>
            <w:r w:rsidRPr="009065FB">
              <w:rPr>
                <w:rFonts w:ascii="Times New Roman" w:eastAsia="Times New Roman" w:hAnsi="Times New Roman"/>
                <w:sz w:val="24"/>
                <w:szCs w:val="24"/>
                <w:lang w:val="en-US"/>
              </w:rPr>
              <w:t xml:space="preserve"> ventricle, MCM, delayed myelination (1); reduced cerebral gyral pattern, hyperintense T2-weighted signal abnormality in the periventricular white matter, agenesis of the inferior vermis and cerebellar hemispheres bilaterally (1)</w:t>
            </w:r>
          </w:p>
        </w:tc>
      </w:tr>
      <w:tr w:rsidR="002059A9" w:rsidRPr="009065FB" w:rsidTr="001A58C9">
        <w:tc>
          <w:tcPr>
            <w:tcW w:w="2393"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Rit-Schin synd</w:t>
            </w:r>
          </w:p>
        </w:tc>
        <w:tc>
          <w:tcPr>
            <w:tcW w:w="8587"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All vermis atrophy, diffuse cerebral atrophy, MCM (1); pancerebellar hypoplasia with left &gt; right cerebellar hemisphere hypoplasia, hypoplastic pons and medulla, large posterior fossa cyst communicating with 4</w:t>
            </w:r>
            <w:r w:rsidRPr="009065FB">
              <w:rPr>
                <w:rFonts w:ascii="Times New Roman" w:eastAsia="Times New Roman" w:hAnsi="Times New Roman"/>
                <w:sz w:val="24"/>
                <w:szCs w:val="24"/>
                <w:vertAlign w:val="superscript"/>
                <w:lang w:val="en-US"/>
              </w:rPr>
              <w:t>th</w:t>
            </w:r>
            <w:r w:rsidRPr="009065FB">
              <w:rPr>
                <w:rFonts w:ascii="Times New Roman" w:eastAsia="Times New Roman" w:hAnsi="Times New Roman"/>
                <w:sz w:val="24"/>
                <w:szCs w:val="24"/>
                <w:lang w:val="en-US"/>
              </w:rPr>
              <w:t xml:space="preserve"> ventricle (stable) (1)</w:t>
            </w:r>
          </w:p>
        </w:tc>
      </w:tr>
      <w:tr w:rsidR="002059A9" w:rsidRPr="009065FB" w:rsidTr="001A58C9">
        <w:tc>
          <w:tcPr>
            <w:tcW w:w="2393"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L1CAM mutation</w:t>
            </w:r>
          </w:p>
        </w:tc>
        <w:tc>
          <w:tcPr>
            <w:tcW w:w="8587"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Partial agenesis of the corpus callosum, MCM, diffuse white matter atrophy especially centrum semiovale (1)</w:t>
            </w:r>
          </w:p>
        </w:tc>
      </w:tr>
      <w:tr w:rsidR="002059A9" w:rsidRPr="009065FB" w:rsidTr="001A58C9">
        <w:tc>
          <w:tcPr>
            <w:tcW w:w="2393"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 PCH 3</w:t>
            </w:r>
          </w:p>
        </w:tc>
        <w:tc>
          <w:tcPr>
            <w:tcW w:w="8587"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Severe vermis hypoplasia but the floccular nodular lobes are present, hypoplastic pons and cerebellar hemispheres, small midbrain in anterior-posterior diameter, large posterior fossa cyst communicating with 4</w:t>
            </w:r>
            <w:r w:rsidRPr="009065FB">
              <w:rPr>
                <w:rFonts w:ascii="Times New Roman" w:eastAsia="Times New Roman" w:hAnsi="Times New Roman"/>
                <w:sz w:val="24"/>
                <w:szCs w:val="24"/>
                <w:vertAlign w:val="superscript"/>
                <w:lang w:val="en-US"/>
              </w:rPr>
              <w:t>th</w:t>
            </w:r>
            <w:r w:rsidRPr="009065FB">
              <w:rPr>
                <w:rFonts w:ascii="Times New Roman" w:eastAsia="Times New Roman" w:hAnsi="Times New Roman"/>
                <w:sz w:val="24"/>
                <w:szCs w:val="24"/>
                <w:lang w:val="en-US"/>
              </w:rPr>
              <w:t xml:space="preserve"> ventricle, small optic nerves and chiasm (stable) (1)</w:t>
            </w:r>
          </w:p>
        </w:tc>
      </w:tr>
      <w:tr w:rsidR="002059A9" w:rsidRPr="009065FB" w:rsidTr="001A58C9">
        <w:tc>
          <w:tcPr>
            <w:tcW w:w="2393"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lastRenderedPageBreak/>
              <w:t>Chiari 1 malformation</w:t>
            </w:r>
          </w:p>
        </w:tc>
        <w:tc>
          <w:tcPr>
            <w:tcW w:w="8587"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Tonsillar herniation with cervico-medullary kink, decompressed then stabilized (1)</w:t>
            </w:r>
          </w:p>
        </w:tc>
      </w:tr>
      <w:tr w:rsidR="002059A9" w:rsidRPr="009065FB" w:rsidTr="001A58C9">
        <w:tc>
          <w:tcPr>
            <w:tcW w:w="2393"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b/>
                <w:sz w:val="24"/>
                <w:szCs w:val="24"/>
                <w:lang w:val="en-US"/>
              </w:rPr>
            </w:pPr>
            <w:r w:rsidRPr="009065FB">
              <w:rPr>
                <w:rFonts w:ascii="Times New Roman" w:eastAsia="Times New Roman" w:hAnsi="Times New Roman"/>
                <w:b/>
                <w:sz w:val="24"/>
                <w:szCs w:val="24"/>
                <w:lang w:val="en-US"/>
              </w:rPr>
              <w:t>Epilepsy:</w:t>
            </w:r>
          </w:p>
        </w:tc>
        <w:tc>
          <w:tcPr>
            <w:tcW w:w="8587"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r>
      <w:tr w:rsidR="002059A9" w:rsidRPr="009065FB" w:rsidTr="001A58C9">
        <w:tc>
          <w:tcPr>
            <w:tcW w:w="2393"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Intractable epilepsy</w:t>
            </w:r>
          </w:p>
        </w:tc>
        <w:tc>
          <w:tcPr>
            <w:tcW w:w="8587"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Cerebellar, brainstem, spinal cord, and cerebral shrinkage following ACTH treatment (improved on repeat imaging), thin optic nerves and chiasm, hyperintense T2-weighted signal abnormalities in the periventricular white matter (improved), basal ganglia (resolved) and thalami (persisted), increased extra-axial CSF/ ventricular spaces (improved) (1); restricted diffusion and hyperintense T2-weighted signal abnormalities over left basal ganglia, hippocampus, temporal lobe cortex, and thalamus, increased diffusion followed by restricted diffusion in the genu of left internal capsule, then atrophy of left cerebral hemisphere white matter and increased lateral ventricular size followed by right cerebral hemisphere atrophy (1); small optic nerves, medulla, and spinal cord (stable), MCM (1); hyperintense T2-weighted signal abnormality over the frontal lobes subcortical to periventricular white matter (stable) (1); vermis atrophy (stable) (1)</w:t>
            </w:r>
          </w:p>
        </w:tc>
      </w:tr>
      <w:tr w:rsidR="002059A9" w:rsidRPr="009065FB" w:rsidTr="001A58C9">
        <w:tc>
          <w:tcPr>
            <w:tcW w:w="2393"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b/>
                <w:sz w:val="24"/>
                <w:szCs w:val="24"/>
                <w:lang w:val="en-US"/>
              </w:rPr>
            </w:pPr>
            <w:r w:rsidRPr="009065FB">
              <w:rPr>
                <w:rFonts w:ascii="Times New Roman" w:eastAsia="Times New Roman" w:hAnsi="Times New Roman"/>
                <w:b/>
                <w:sz w:val="24"/>
                <w:szCs w:val="24"/>
                <w:lang w:val="en-US"/>
              </w:rPr>
              <w:t>Strokes:</w:t>
            </w:r>
          </w:p>
        </w:tc>
        <w:tc>
          <w:tcPr>
            <w:tcW w:w="8587"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r>
      <w:tr w:rsidR="002059A9" w:rsidRPr="009065FB" w:rsidTr="001A58C9">
        <w:tc>
          <w:tcPr>
            <w:tcW w:w="2393"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 Ischemic:</w:t>
            </w:r>
          </w:p>
        </w:tc>
        <w:tc>
          <w:tcPr>
            <w:tcW w:w="8587"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r>
      <w:tr w:rsidR="002059A9" w:rsidRPr="009065FB" w:rsidTr="001A58C9">
        <w:tc>
          <w:tcPr>
            <w:tcW w:w="2393"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Postnatal arterial ischemic stroke (5)</w:t>
            </w:r>
          </w:p>
        </w:tc>
        <w:tc>
          <w:tcPr>
            <w:tcW w:w="8587"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 xml:space="preserve">Left &gt; right thalami, left medial and inferior cerebellar hemisphere, and tonsil infarcts following the distribution of the basilar artery and left posterior inferior cerebellar artery territories (1); cerebellar hemispheres, right occipital and anterior pons infarct, MRA: absent right vertebral artery, tortuous left vertebral artery, MCM (1); right &gt; left cerebellar/ inferior vermis, right parietal/ thalamus/ parietal-occipital, pons, left cerebellar peduncle infarcts from vertebral-basilar artery stenosis or occlusion, subarachnoid cysts in the posterior fossa (1); right cerebellar hemisphere infarct (1); </w:t>
            </w:r>
            <w:r w:rsidRPr="009065FB">
              <w:rPr>
                <w:rFonts w:ascii="Times New Roman" w:eastAsia="Times New Roman" w:hAnsi="Times New Roman"/>
                <w:sz w:val="24"/>
                <w:szCs w:val="24"/>
                <w:lang w:val="en-US"/>
              </w:rPr>
              <w:lastRenderedPageBreak/>
              <w:t>left &gt; right pons infarct from basilar artery thrombosis (1). [Summary of regions involved: cerebellar (4), pons (3), parietal-occipital lobes (2), thalamus (2), midbrain (1)]</w:t>
            </w:r>
          </w:p>
        </w:tc>
      </w:tr>
      <w:tr w:rsidR="002059A9" w:rsidRPr="009065FB" w:rsidTr="001A58C9">
        <w:tc>
          <w:tcPr>
            <w:tcW w:w="2393"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lastRenderedPageBreak/>
              <w:t>Vasculitis (2)</w:t>
            </w:r>
          </w:p>
        </w:tc>
        <w:tc>
          <w:tcPr>
            <w:tcW w:w="8587"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Hyperintense T2-weighted signal abnormalities in the thalamus and bilateral white and grey matter with left side enhancement (improved and then normalized), abnormal angiogram consistent with vasculitis (1); abnormal signal intensity in different parts of the brainstem &gt; thalami suggestive of infarct followed by recovery or gliosis, frontal lobe hemorrhage (1)</w:t>
            </w:r>
          </w:p>
        </w:tc>
      </w:tr>
      <w:tr w:rsidR="002059A9" w:rsidRPr="009065FB" w:rsidTr="001A58C9">
        <w:tc>
          <w:tcPr>
            <w:tcW w:w="2393"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Prenatal stroke (1)</w:t>
            </w:r>
          </w:p>
        </w:tc>
        <w:tc>
          <w:tcPr>
            <w:tcW w:w="8587"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Left parietal-occipital lobes cleft with gliosis from prenatal stroke (1)</w:t>
            </w:r>
          </w:p>
        </w:tc>
      </w:tr>
      <w:tr w:rsidR="002059A9" w:rsidRPr="009065FB" w:rsidTr="001A58C9">
        <w:tc>
          <w:tcPr>
            <w:tcW w:w="2393"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Aneurysm (1)</w:t>
            </w:r>
          </w:p>
        </w:tc>
        <w:tc>
          <w:tcPr>
            <w:tcW w:w="8587"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Aneurysm at top of basilar artery with embolic ischemic infarcts involving left pons, superior vermis, left &gt; right cerebellar hemispheres causing edema and mild Chiari I malformation. Subsequent infarcts following the distribution of the left posterior cerebral artery territory occurred over the left hippocampus gyri and left occipital lobe, (atrophied on follow up scan) (1)</w:t>
            </w:r>
          </w:p>
        </w:tc>
      </w:tr>
      <w:tr w:rsidR="002059A9" w:rsidRPr="009065FB" w:rsidTr="001A58C9">
        <w:tc>
          <w:tcPr>
            <w:tcW w:w="2393"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†FA and stroke (1)</w:t>
            </w:r>
          </w:p>
        </w:tc>
        <w:tc>
          <w:tcPr>
            <w:tcW w:w="8587"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Right middle cerebral artery thrombus with infarct involving the right insular cortex, precentral gyrus, posterior putamen, hippocampal uncus, and temporal lobe (1)</w:t>
            </w:r>
          </w:p>
        </w:tc>
      </w:tr>
      <w:tr w:rsidR="002059A9" w:rsidRPr="009065FB" w:rsidTr="001A58C9">
        <w:tc>
          <w:tcPr>
            <w:tcW w:w="2393"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†Non-progressive spastic ataxia NYD and stroke (1)</w:t>
            </w:r>
          </w:p>
        </w:tc>
        <w:tc>
          <w:tcPr>
            <w:tcW w:w="8587"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Right cerebral peduncle and pons atrophy, white matter loss in the periventricular region of the right occipital lobe from pneumococcal sepsis and multiple emboli (1)</w:t>
            </w:r>
          </w:p>
        </w:tc>
      </w:tr>
      <w:tr w:rsidR="002059A9" w:rsidRPr="009065FB" w:rsidTr="001A58C9">
        <w:tc>
          <w:tcPr>
            <w:tcW w:w="2393" w:type="dxa"/>
            <w:shd w:val="clear" w:color="auto" w:fill="auto"/>
          </w:tcPr>
          <w:p w:rsidR="002059A9" w:rsidRPr="009065FB" w:rsidRDefault="002059A9" w:rsidP="001A58C9">
            <w:pPr>
              <w:spacing w:after="0" w:line="480" w:lineRule="auto"/>
              <w:rPr>
                <w:rFonts w:ascii="Times New Roman" w:eastAsia="Times New Roman" w:hAnsi="Times New Roman"/>
                <w:i/>
                <w:sz w:val="24"/>
                <w:szCs w:val="24"/>
                <w:lang w:val="en-US"/>
              </w:rPr>
            </w:pPr>
            <w:r w:rsidRPr="009065FB">
              <w:rPr>
                <w:rFonts w:ascii="Times New Roman" w:eastAsia="Times New Roman" w:hAnsi="Times New Roman"/>
                <w:i/>
                <w:sz w:val="24"/>
                <w:szCs w:val="24"/>
                <w:lang w:val="en-US"/>
              </w:rPr>
              <w:t>2) Hemorrhagic:</w:t>
            </w:r>
          </w:p>
        </w:tc>
        <w:tc>
          <w:tcPr>
            <w:tcW w:w="8587"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r>
      <w:tr w:rsidR="002059A9" w:rsidRPr="009065FB" w:rsidTr="001A58C9">
        <w:tc>
          <w:tcPr>
            <w:tcW w:w="2393"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Cavernoma (2)</w:t>
            </w:r>
          </w:p>
        </w:tc>
        <w:tc>
          <w:tcPr>
            <w:tcW w:w="8587"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Left tectal plate cavernoma with calcification. It worsened with hemorrhage twice then stabilized (1); midbrain edema and hemorrhage from venous cavernoma (1)</w:t>
            </w:r>
          </w:p>
        </w:tc>
      </w:tr>
      <w:tr w:rsidR="002059A9" w:rsidRPr="009065FB" w:rsidTr="001A58C9">
        <w:tc>
          <w:tcPr>
            <w:tcW w:w="2393"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lastRenderedPageBreak/>
              <w:t>Gauchers type 3 and cavernoma (1)</w:t>
            </w:r>
          </w:p>
        </w:tc>
        <w:tc>
          <w:tcPr>
            <w:tcW w:w="8587"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Left caudate head cavernoma with hemorrhage, hyperintense T2-weighted signal abnormality in the left periventricular white matter next to trigone region, MCM (1)</w:t>
            </w:r>
          </w:p>
        </w:tc>
      </w:tr>
      <w:tr w:rsidR="002059A9" w:rsidRPr="009065FB" w:rsidTr="001A58C9">
        <w:tc>
          <w:tcPr>
            <w:tcW w:w="2393"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AVM (1)</w:t>
            </w:r>
          </w:p>
        </w:tc>
        <w:tc>
          <w:tcPr>
            <w:tcW w:w="8587"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Large AVM in the right middle cerebellar peduncle extending into the right cerebellar hemisphere white matter, 4</w:t>
            </w:r>
            <w:r w:rsidRPr="009065FB">
              <w:rPr>
                <w:rFonts w:ascii="Times New Roman" w:eastAsia="Times New Roman" w:hAnsi="Times New Roman"/>
                <w:sz w:val="24"/>
                <w:szCs w:val="24"/>
                <w:vertAlign w:val="superscript"/>
                <w:lang w:val="en-US"/>
              </w:rPr>
              <w:t>th</w:t>
            </w:r>
            <w:r w:rsidRPr="009065FB">
              <w:rPr>
                <w:rFonts w:ascii="Times New Roman" w:eastAsia="Times New Roman" w:hAnsi="Times New Roman"/>
                <w:sz w:val="24"/>
                <w:szCs w:val="24"/>
                <w:lang w:val="en-US"/>
              </w:rPr>
              <w:t xml:space="preserve"> ventricle, medulla, and inferior pons causing right cerebellar hemisphere and medulla infarct. It worsened with further cerebellar hemisphere infarct followed by atrophy. Subsequent hemorrhage occurred with pancerebellar and cerebrum edema (1)</w:t>
            </w:r>
          </w:p>
        </w:tc>
      </w:tr>
      <w:tr w:rsidR="002059A9" w:rsidRPr="009065FB" w:rsidTr="001A58C9">
        <w:tc>
          <w:tcPr>
            <w:tcW w:w="2393"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b/>
                <w:sz w:val="24"/>
                <w:szCs w:val="24"/>
                <w:lang w:val="en-US"/>
              </w:rPr>
            </w:pPr>
            <w:r w:rsidRPr="009065FB">
              <w:rPr>
                <w:rFonts w:ascii="Times New Roman" w:eastAsia="Times New Roman" w:hAnsi="Times New Roman"/>
                <w:b/>
                <w:sz w:val="24"/>
                <w:szCs w:val="24"/>
                <w:lang w:val="en-US"/>
              </w:rPr>
              <w:t>Inflammatory:</w:t>
            </w:r>
          </w:p>
        </w:tc>
        <w:tc>
          <w:tcPr>
            <w:tcW w:w="8587"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r>
      <w:tr w:rsidR="002059A9" w:rsidRPr="009065FB" w:rsidTr="001A58C9">
        <w:tc>
          <w:tcPr>
            <w:tcW w:w="2393"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Multiple sclerosis</w:t>
            </w:r>
          </w:p>
        </w:tc>
        <w:tc>
          <w:tcPr>
            <w:tcW w:w="8587"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Hyperintense T2-weighted signal abnormalities in the cerebral and cerebellar white matter including middle cerebellar peduncles and two lesions in the cervical spine (improved or atrophy later), new lesions with hyperintense T2-weighted signal abnormalities in the cerebrum and corpus callosum, left optic nerve and chiasm (1); multifocal lesions with hyperintense T2-weighted signal abnormalities in the cerebellum, brainstem, corpus callosum, cervical and lumbar spinal cord, left optic nerve, new lesions with or without enhancement in the cerebrum, middle cerebellar peduncles, midbrain (improved in the brainstem and cerebellar regions) (1)</w:t>
            </w:r>
          </w:p>
        </w:tc>
      </w:tr>
      <w:tr w:rsidR="002059A9" w:rsidRPr="009065FB" w:rsidTr="001A58C9">
        <w:tc>
          <w:tcPr>
            <w:tcW w:w="2393"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ADEM</w:t>
            </w:r>
          </w:p>
        </w:tc>
        <w:tc>
          <w:tcPr>
            <w:tcW w:w="8587"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Hyperintense T2-weighted signal abnormalities in the basal ganglia, left splenium of the corpus callosum, dorsal brainstem, right superior cerebellar peduncle, thalami, left occipital white matter. There was improvement followed by worsening with hyperintense T2-weighted signal abnormalities in the middle cerebellar peduncles, bilateral cerebellar white matter and bilateral basal ganglia, left pons and posterior limb of internal capsule left &gt; right (improved then normalized) (1)</w:t>
            </w:r>
          </w:p>
        </w:tc>
      </w:tr>
      <w:tr w:rsidR="002059A9" w:rsidRPr="009065FB" w:rsidTr="001A58C9">
        <w:tc>
          <w:tcPr>
            <w:tcW w:w="2393"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Post-infectious</w:t>
            </w:r>
          </w:p>
        </w:tc>
        <w:tc>
          <w:tcPr>
            <w:tcW w:w="8587"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Cerebellar hemispheres atrophy then vermis atrophy (1)</w:t>
            </w:r>
          </w:p>
        </w:tc>
      </w:tr>
      <w:tr w:rsidR="002059A9" w:rsidRPr="009065FB" w:rsidTr="001A58C9">
        <w:tc>
          <w:tcPr>
            <w:tcW w:w="2393"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b/>
                <w:sz w:val="24"/>
                <w:szCs w:val="24"/>
                <w:lang w:val="en-US"/>
              </w:rPr>
            </w:pPr>
            <w:r w:rsidRPr="009065FB">
              <w:rPr>
                <w:rFonts w:ascii="Times New Roman" w:eastAsia="Times New Roman" w:hAnsi="Times New Roman"/>
                <w:b/>
                <w:sz w:val="24"/>
                <w:szCs w:val="24"/>
                <w:lang w:val="en-US"/>
              </w:rPr>
              <w:lastRenderedPageBreak/>
              <w:t>Acquired:</w:t>
            </w:r>
          </w:p>
        </w:tc>
        <w:tc>
          <w:tcPr>
            <w:tcW w:w="8587"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r>
      <w:tr w:rsidR="002059A9" w:rsidRPr="009065FB" w:rsidTr="001A58C9">
        <w:tc>
          <w:tcPr>
            <w:tcW w:w="2393"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HIE</w:t>
            </w:r>
          </w:p>
        </w:tc>
        <w:tc>
          <w:tcPr>
            <w:tcW w:w="8587"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Periventricular white matter loss (especially parietal-occipital regions) with enlarged lateral ventricles (2), atrophy of corpus callosum, optic nerves, and chiasm (1); hyperintense T2-weighted signal abnormality in the posterior aspect of basal ganglia and subgaleal hematoma (1); normal on two CTs (1); relatively hypoplastic right inferior cerebellar hemisphere with subarachnoid cyst in posterior fossa, and MCM (1)</w:t>
            </w:r>
          </w:p>
        </w:tc>
      </w:tr>
      <w:tr w:rsidR="002059A9" w:rsidRPr="009065FB" w:rsidTr="001A58C9">
        <w:tc>
          <w:tcPr>
            <w:tcW w:w="2393"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Prematurity</w:t>
            </w:r>
          </w:p>
        </w:tc>
        <w:tc>
          <w:tcPr>
            <w:tcW w:w="8587"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Hyperintense T2-weighted signal abnormalities over the periventricular occipital lobe white matter and posterior limb of the internal capsule (stable), mild atrophy of the thalami</w:t>
            </w:r>
          </w:p>
        </w:tc>
      </w:tr>
      <w:tr w:rsidR="002059A9" w:rsidRPr="009065FB" w:rsidTr="001A58C9">
        <w:tc>
          <w:tcPr>
            <w:tcW w:w="2393"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Trauma</w:t>
            </w:r>
          </w:p>
        </w:tc>
        <w:tc>
          <w:tcPr>
            <w:tcW w:w="8587"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Cysts with hemosiderin in the left putamen, right genu of internal capsule, bilateral hypothalamic, subdural hemorrhage over right occipital lobe, brainstem, cerebral hemispheres left temporal and frontal, and right parietal lobes (1); punctate hemorrhages in the cerebral hemispheres, diffuse edema, blood in occipital horn of right lateral ventricle, obstructive hydrocephalus, depressed left posterior fossa skull fracture, left cerebellar contusion with mass effect followed by left cerebellar hemisphere gliosis (1)</w:t>
            </w:r>
          </w:p>
        </w:tc>
      </w:tr>
      <w:tr w:rsidR="002059A9" w:rsidRPr="009065FB" w:rsidTr="001A58C9">
        <w:tc>
          <w:tcPr>
            <w:tcW w:w="2393"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 xml:space="preserve">Post-radiation </w:t>
            </w:r>
          </w:p>
        </w:tc>
        <w:tc>
          <w:tcPr>
            <w:tcW w:w="8587"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Hyperintense T2-weighted signal abnormalities in the periventricular and cerebellar white matter and basal ganglia, hypointense T2-weighted signal abnormalities in the thalami, cerebral and pancerebellar atrophy (1)</w:t>
            </w:r>
          </w:p>
        </w:tc>
      </w:tr>
      <w:tr w:rsidR="002059A9" w:rsidRPr="009065FB" w:rsidTr="001A58C9">
        <w:tc>
          <w:tcPr>
            <w:tcW w:w="2393"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b/>
                <w:sz w:val="24"/>
                <w:szCs w:val="24"/>
                <w:lang w:val="en-US"/>
              </w:rPr>
            </w:pPr>
            <w:r w:rsidRPr="009065FB">
              <w:rPr>
                <w:rFonts w:ascii="Times New Roman" w:eastAsia="Times New Roman" w:hAnsi="Times New Roman"/>
                <w:b/>
                <w:sz w:val="24"/>
                <w:szCs w:val="24"/>
                <w:lang w:val="en-US"/>
              </w:rPr>
              <w:t>Ataxia NYD:</w:t>
            </w:r>
          </w:p>
        </w:tc>
        <w:tc>
          <w:tcPr>
            <w:tcW w:w="8587"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r>
      <w:tr w:rsidR="002059A9" w:rsidRPr="009065FB" w:rsidTr="001A58C9">
        <w:tc>
          <w:tcPr>
            <w:tcW w:w="2393"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 Non-progressive ataxia with:</w:t>
            </w:r>
          </w:p>
        </w:tc>
        <w:tc>
          <w:tcPr>
            <w:tcW w:w="8587"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r>
      <w:tr w:rsidR="002059A9" w:rsidRPr="009065FB" w:rsidTr="001A58C9">
        <w:tc>
          <w:tcPr>
            <w:tcW w:w="2393"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lastRenderedPageBreak/>
              <w:t>DD and ≥2 UMN</w:t>
            </w:r>
          </w:p>
        </w:tc>
        <w:tc>
          <w:tcPr>
            <w:tcW w:w="8587"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Small left cerebellar hemisphere and adjacent cysts (1); progressive pancerebellar atrophy (1); hyperintense T2-weighted signal abnormality in the cerebellar white matter bilaterally, then a stroke occurred (see † above), superior vermis/ cerebellar hemispheres folia prominence with right cerebral peduncle and pons atrophy, white matter loss in periventricular region of right occipital lobe (1); possible macrocerebellum (1); gliosis and atrophy of subcortical grey and white matter with atrophy of the cerebellar hemispheres (1); normal (5) with 3 remaining normal; pancerebellar/ midbrain/medulla atrophy (1); pancerebellar and brainstem hypoplasia with superior vermis dysplasia (stable) (1); MCM (4, 3 in the patients already described and in 1 patient as the only finding)</w:t>
            </w:r>
          </w:p>
        </w:tc>
      </w:tr>
      <w:tr w:rsidR="002059A9" w:rsidRPr="009065FB" w:rsidTr="001A58C9">
        <w:tc>
          <w:tcPr>
            <w:tcW w:w="2393"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DD and 1 UMN</w:t>
            </w:r>
          </w:p>
        </w:tc>
        <w:tc>
          <w:tcPr>
            <w:tcW w:w="8587"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Normal (2); MCM (1); absent septum pallucidum and progressive diffuse cerebellar atrophy (1); vermis &gt; cerebellar hemisphere hypoplasia (1); mild ventriculomegaly, periventricular edema with tonsils in foramen magna, possible features of raised intracranial pressure (1); absent posterior part of the corpus callosum (1); dysplastic posterior vermis, right cerebellar ectopia (1); pancerebellar hypoplasia, prominent inferior colliculi (stable) (1)</w:t>
            </w:r>
          </w:p>
        </w:tc>
      </w:tr>
      <w:tr w:rsidR="002059A9" w:rsidRPr="009065FB" w:rsidTr="001A58C9">
        <w:tc>
          <w:tcPr>
            <w:tcW w:w="2393"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DD, ≥1 UMN, and epilepsy</w:t>
            </w:r>
          </w:p>
        </w:tc>
        <w:tc>
          <w:tcPr>
            <w:tcW w:w="8587"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MCM and small midbrain in anterior-posterior diameter (1); normal (2); loss of white matter bulk, asymmetrical cerebellar hemispheres with unusual shape of the cerebellum, microcephaly (1); vermis &gt; cerebellar hemisphere atrophy affecting grey &gt; white matter, thin tectum (1); cyst in periventricular white matter near the occipital horn of the left lateral ventricle (1)</w:t>
            </w:r>
          </w:p>
        </w:tc>
      </w:tr>
      <w:tr w:rsidR="002059A9" w:rsidRPr="009065FB" w:rsidTr="001A58C9">
        <w:tc>
          <w:tcPr>
            <w:tcW w:w="2393"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DD and epilepsy</w:t>
            </w:r>
          </w:p>
        </w:tc>
        <w:tc>
          <w:tcPr>
            <w:tcW w:w="8587"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 xml:space="preserve">Pancerebellar atrophy (1); normal (1); ventricular enlargement and increased extra-axial space (1); small brainstem, small right brachium pontis, corpus callosum </w:t>
            </w:r>
            <w:r w:rsidRPr="009065FB">
              <w:rPr>
                <w:rFonts w:ascii="Times New Roman" w:eastAsia="Times New Roman" w:hAnsi="Times New Roman"/>
                <w:sz w:val="24"/>
                <w:szCs w:val="24"/>
                <w:lang w:val="en-US"/>
              </w:rPr>
              <w:lastRenderedPageBreak/>
              <w:t>splenium cyst, right &gt; left hypoplastic cerebellar hemispheres and hypoplastic medulla on CT, on MRI posterior vermis and cerebellar hemispheres and pons atrophy possibly secondary to hemorrhage (1); diffuse white matter loss, hyperintense T1-weighted signal abnormality in the centrum semiovale (likely gliosis), cerebellar hemisphere atrophy, thin corpus callosum, increased extra-axial CSF space in all ventricles (1)</w:t>
            </w:r>
          </w:p>
        </w:tc>
      </w:tr>
      <w:tr w:rsidR="002059A9" w:rsidRPr="009065FB" w:rsidTr="001A58C9">
        <w:tc>
          <w:tcPr>
            <w:tcW w:w="2393"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lastRenderedPageBreak/>
              <w:t xml:space="preserve">DD </w:t>
            </w:r>
          </w:p>
        </w:tc>
        <w:tc>
          <w:tcPr>
            <w:tcW w:w="8587"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Normal (3); hypoplastic vermis (1); non-specific hyperintense T2-weighted signal abnormality in the subcortical white matter of the frontal lobes (stable) (1)</w:t>
            </w:r>
          </w:p>
        </w:tc>
      </w:tr>
      <w:tr w:rsidR="002059A9" w:rsidRPr="009065FB" w:rsidTr="001A58C9">
        <w:tc>
          <w:tcPr>
            <w:tcW w:w="2393"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 xml:space="preserve">Pure ataxia </w:t>
            </w:r>
          </w:p>
        </w:tc>
        <w:tc>
          <w:tcPr>
            <w:tcW w:w="8587"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Pancerebellar atrophy (1); normal (1)</w:t>
            </w:r>
          </w:p>
        </w:tc>
      </w:tr>
      <w:tr w:rsidR="002059A9" w:rsidRPr="009065FB" w:rsidTr="001A58C9">
        <w:tc>
          <w:tcPr>
            <w:tcW w:w="2393"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 Intermittent ataxia</w:t>
            </w:r>
          </w:p>
        </w:tc>
        <w:tc>
          <w:tcPr>
            <w:tcW w:w="8587"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MCM (1); small posterior fossa with crowding and low torcula (1); progressive hyperintense T2-weighted signal abnormality in the dentate nucleus (1); macrocerebellum (stable) (1); normal (1); hyperintense T2-weighted signal abnormality in the periventricular white matter of the frontal lobes, which progressed with dentate nucleus involvement and syrinx T10-T12 (1)</w:t>
            </w:r>
          </w:p>
        </w:tc>
      </w:tr>
      <w:tr w:rsidR="002059A9" w:rsidRPr="009065FB" w:rsidTr="001A58C9">
        <w:tc>
          <w:tcPr>
            <w:tcW w:w="2393"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3) Ataxia/ dev reg</w:t>
            </w:r>
          </w:p>
        </w:tc>
        <w:tc>
          <w:tcPr>
            <w:tcW w:w="8587"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Pancerebellar, cerebral, brainstem diffuse atrophy, patchy hyperintense T2-weighted signal abnormalities in the cerebrum and cerebellum white matter (1); normal (1); delayed myelination in temporal lobes (1)</w:t>
            </w:r>
          </w:p>
        </w:tc>
      </w:tr>
      <w:tr w:rsidR="002059A9" w:rsidRPr="009065FB" w:rsidTr="001A58C9">
        <w:tc>
          <w:tcPr>
            <w:tcW w:w="2393"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4) Progressive ataxia:</w:t>
            </w:r>
          </w:p>
        </w:tc>
        <w:tc>
          <w:tcPr>
            <w:tcW w:w="8587"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r>
      <w:tr w:rsidR="002059A9" w:rsidRPr="009065FB" w:rsidTr="001A58C9">
        <w:tc>
          <w:tcPr>
            <w:tcW w:w="2393"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Familial prog ataxia</w:t>
            </w:r>
          </w:p>
        </w:tc>
        <w:tc>
          <w:tcPr>
            <w:tcW w:w="8587"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MCM (1); atrophy of the superior vermis (stable) (1)</w:t>
            </w:r>
          </w:p>
        </w:tc>
      </w:tr>
      <w:tr w:rsidR="002059A9" w:rsidRPr="009065FB" w:rsidTr="001A58C9">
        <w:tc>
          <w:tcPr>
            <w:tcW w:w="2393"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Prog ataxia</w:t>
            </w:r>
          </w:p>
        </w:tc>
        <w:tc>
          <w:tcPr>
            <w:tcW w:w="8587"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Normal (1); venous angioma in the right middle cerebellar peduncles (stable) (1)</w:t>
            </w:r>
          </w:p>
        </w:tc>
      </w:tr>
      <w:tr w:rsidR="002059A9" w:rsidRPr="009065FB" w:rsidTr="001A58C9">
        <w:tc>
          <w:tcPr>
            <w:tcW w:w="2393"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5) Self-limiting ataxia</w:t>
            </w:r>
          </w:p>
        </w:tc>
        <w:tc>
          <w:tcPr>
            <w:tcW w:w="8587"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Normal (1); increased extra-axial CSF space in the parietal-occipital regions (1)</w:t>
            </w:r>
          </w:p>
        </w:tc>
      </w:tr>
    </w:tbl>
    <w:p w:rsidR="002059A9" w:rsidRPr="009065FB" w:rsidRDefault="002059A9" w:rsidP="002059A9">
      <w:pPr>
        <w:spacing w:line="480" w:lineRule="auto"/>
        <w:ind w:right="720"/>
        <w:rPr>
          <w:rFonts w:ascii="Times New Roman" w:hAnsi="Times New Roman"/>
          <w:sz w:val="24"/>
          <w:szCs w:val="24"/>
        </w:rPr>
      </w:pPr>
      <w:r w:rsidRPr="009065FB">
        <w:rPr>
          <w:rFonts w:ascii="Times New Roman" w:hAnsi="Times New Roman"/>
          <w:sz w:val="24"/>
          <w:szCs w:val="24"/>
        </w:rPr>
        <w:t xml:space="preserve">Pancerebellar: cerebellar vermis and hemispheres, MCM: mega cisterna magna, FLAIR: fluid-attenuated inversion recovery, NCL: neuronal ceroid lipofuscinosis, CPS: </w:t>
      </w:r>
      <w:r w:rsidRPr="009065FB">
        <w:rPr>
          <w:rFonts w:ascii="Times New Roman" w:hAnsi="Times New Roman"/>
          <w:sz w:val="24"/>
          <w:szCs w:val="24"/>
          <w:lang w:val="en-US"/>
        </w:rPr>
        <w:t>carbomyl phosphate synthetase</w:t>
      </w:r>
      <w:r w:rsidRPr="009065FB">
        <w:rPr>
          <w:rFonts w:ascii="Times New Roman" w:hAnsi="Times New Roman"/>
          <w:sz w:val="24"/>
          <w:szCs w:val="24"/>
        </w:rPr>
        <w:t xml:space="preserve">, enceph: encephalopathy, AT: ataxia </w:t>
      </w:r>
      <w:r w:rsidRPr="009065FB">
        <w:rPr>
          <w:rFonts w:ascii="Times New Roman" w:hAnsi="Times New Roman"/>
          <w:sz w:val="24"/>
          <w:szCs w:val="24"/>
        </w:rPr>
        <w:lastRenderedPageBreak/>
        <w:t xml:space="preserve">telangiectasia, synd: syndrome, FA: Friedreich ataxia, Smith-Mag synd: Smith-Magenis syndrome, Mar-Sjög: Marinesco-Sjögren syndrome, L1CAM: L1 cell adhesion molecule, PCH 3: pontocerebellar hypoplasia type 3, NMD: neuronal migration disorder, JSRD: Joubert syndrome related disorder, DWM: Dandy-Walker malformation, DES-Hutterites: dysequilibrium syndrome (also known as autosomal recessive cerebellar hypoplasia in the Hutterite population), Rit-Schin synd: </w:t>
      </w:r>
      <w:r w:rsidRPr="009065FB">
        <w:rPr>
          <w:rFonts w:ascii="Times New Roman" w:hAnsi="Times New Roman"/>
          <w:sz w:val="24"/>
          <w:szCs w:val="24"/>
          <w:lang w:val="en-US"/>
        </w:rPr>
        <w:t>Ritscher–Schinzel syndrome</w:t>
      </w:r>
      <w:r w:rsidRPr="009065FB">
        <w:rPr>
          <w:rFonts w:ascii="Times New Roman" w:hAnsi="Times New Roman"/>
          <w:sz w:val="24"/>
          <w:szCs w:val="24"/>
        </w:rPr>
        <w:t>, † two other strokes occurred. The first was in a patient with Friedreich’s ataxia and the second was in a patient with developmental delay and non-progressive spastic ataxia NYD, who had a stroke secondary to embolic pneumococcal meningitis, AVM: arterio-venous malformation, ADEM: acute disseminated encephalomyelitis, HIE: hypoxic-ischemic encephalopathy, NYD: not yet diagnosed, DD: developmental delay, UMN: upper motor neuron sign, dev reg: developmental regression, Prog: progressive.</w:t>
      </w:r>
    </w:p>
    <w:p w:rsidR="002059A9" w:rsidRPr="009065FB" w:rsidRDefault="002059A9" w:rsidP="002059A9">
      <w:pPr>
        <w:rPr>
          <w:rFonts w:ascii="Times New Roman" w:hAnsi="Times New Roman"/>
          <w:b/>
          <w:sz w:val="24"/>
          <w:szCs w:val="24"/>
        </w:rPr>
      </w:pPr>
      <w:r w:rsidRPr="009065FB">
        <w:rPr>
          <w:rFonts w:ascii="Times New Roman" w:hAnsi="Times New Roman"/>
          <w:b/>
          <w:sz w:val="24"/>
          <w:szCs w:val="24"/>
        </w:rPr>
        <w:br w:type="page"/>
      </w:r>
    </w:p>
    <w:p w:rsidR="002059A9" w:rsidRPr="009065FB" w:rsidRDefault="002059A9" w:rsidP="002059A9">
      <w:pPr>
        <w:spacing w:line="480" w:lineRule="auto"/>
        <w:rPr>
          <w:rFonts w:ascii="Times New Roman" w:hAnsi="Times New Roman"/>
          <w:b/>
          <w:sz w:val="24"/>
          <w:szCs w:val="24"/>
        </w:rPr>
      </w:pPr>
      <w:r w:rsidRPr="009065FB">
        <w:rPr>
          <w:rFonts w:ascii="Times New Roman" w:hAnsi="Times New Roman"/>
          <w:b/>
          <w:sz w:val="24"/>
          <w:szCs w:val="24"/>
        </w:rPr>
        <w:lastRenderedPageBreak/>
        <w:t>Supplementary Table 3</w:t>
      </w:r>
    </w:p>
    <w:p w:rsidR="002059A9" w:rsidRPr="009065FB" w:rsidRDefault="002059A9" w:rsidP="002059A9">
      <w:pPr>
        <w:spacing w:line="480" w:lineRule="auto"/>
        <w:rPr>
          <w:rFonts w:ascii="Times New Roman" w:hAnsi="Times New Roman"/>
          <w:b/>
          <w:sz w:val="24"/>
          <w:szCs w:val="24"/>
        </w:rPr>
      </w:pPr>
      <w:r w:rsidRPr="009065FB">
        <w:rPr>
          <w:rFonts w:ascii="Times New Roman" w:hAnsi="Times New Roman"/>
          <w:b/>
          <w:sz w:val="24"/>
          <w:szCs w:val="24"/>
        </w:rPr>
        <w:t xml:space="preserve">Number of patients with relevant and other neuroimaging findings and the diagnostic utility of neuroimaging in pediatric chronic ataxia based on etiological categories </w:t>
      </w:r>
    </w:p>
    <w:tbl>
      <w:tblPr>
        <w:tblW w:w="11711" w:type="dxa"/>
        <w:tblInd w:w="-1433" w:type="dxa"/>
        <w:tblLayout w:type="fixed"/>
        <w:tblLook w:val="04A0" w:firstRow="1" w:lastRow="0" w:firstColumn="1" w:lastColumn="0" w:noHBand="0" w:noVBand="1"/>
      </w:tblPr>
      <w:tblGrid>
        <w:gridCol w:w="2610"/>
        <w:gridCol w:w="1080"/>
        <w:gridCol w:w="1440"/>
        <w:gridCol w:w="1800"/>
        <w:gridCol w:w="1350"/>
        <w:gridCol w:w="1710"/>
        <w:gridCol w:w="1721"/>
      </w:tblGrid>
      <w:tr w:rsidR="002059A9" w:rsidRPr="009065FB" w:rsidTr="001A58C9">
        <w:tc>
          <w:tcPr>
            <w:tcW w:w="26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b/>
                <w:sz w:val="24"/>
                <w:szCs w:val="24"/>
                <w:lang w:val="en-US"/>
              </w:rPr>
            </w:pPr>
            <w:r w:rsidRPr="009065FB">
              <w:rPr>
                <w:rFonts w:ascii="Times New Roman" w:eastAsia="Times New Roman" w:hAnsi="Times New Roman"/>
                <w:b/>
                <w:sz w:val="24"/>
                <w:szCs w:val="24"/>
                <w:lang w:val="en-US"/>
              </w:rPr>
              <w:t>Disorder</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b/>
                <w:sz w:val="24"/>
                <w:szCs w:val="24"/>
                <w:lang w:val="en-US"/>
              </w:rPr>
            </w:pPr>
            <w:r w:rsidRPr="009065FB">
              <w:rPr>
                <w:rFonts w:ascii="Times New Roman" w:eastAsia="Times New Roman" w:hAnsi="Times New Roman"/>
                <w:b/>
                <w:sz w:val="24"/>
                <w:szCs w:val="24"/>
                <w:lang w:val="en-US"/>
              </w:rPr>
              <w:t>No. of patients</w:t>
            </w:r>
          </w:p>
        </w:tc>
        <w:tc>
          <w:tcPr>
            <w:tcW w:w="14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b/>
                <w:sz w:val="24"/>
                <w:szCs w:val="24"/>
                <w:lang w:val="en-US"/>
              </w:rPr>
            </w:pPr>
            <w:r w:rsidRPr="009065FB">
              <w:rPr>
                <w:rFonts w:ascii="Times New Roman" w:eastAsia="Times New Roman" w:hAnsi="Times New Roman"/>
                <w:b/>
                <w:sz w:val="24"/>
                <w:szCs w:val="24"/>
                <w:lang w:val="en-US"/>
              </w:rPr>
              <w:t>No. of patients with images</w:t>
            </w:r>
          </w:p>
        </w:tc>
        <w:tc>
          <w:tcPr>
            <w:tcW w:w="180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b/>
                <w:sz w:val="24"/>
                <w:szCs w:val="24"/>
                <w:lang w:val="en-US"/>
              </w:rPr>
            </w:pPr>
            <w:r w:rsidRPr="009065FB">
              <w:rPr>
                <w:rFonts w:ascii="Times New Roman" w:eastAsia="Times New Roman" w:hAnsi="Times New Roman"/>
                <w:b/>
                <w:sz w:val="24"/>
                <w:szCs w:val="24"/>
                <w:lang w:val="en-US"/>
              </w:rPr>
              <w:t>No. of patients with relevant findings</w:t>
            </w:r>
          </w:p>
        </w:tc>
        <w:tc>
          <w:tcPr>
            <w:tcW w:w="135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b/>
                <w:sz w:val="24"/>
                <w:szCs w:val="24"/>
                <w:lang w:val="en-US"/>
              </w:rPr>
            </w:pPr>
            <w:r w:rsidRPr="009065FB">
              <w:rPr>
                <w:rFonts w:ascii="Times New Roman" w:eastAsia="Times New Roman" w:hAnsi="Times New Roman"/>
                <w:b/>
                <w:sz w:val="24"/>
                <w:szCs w:val="24"/>
                <w:lang w:val="en-US"/>
              </w:rPr>
              <w:t xml:space="preserve">Diagnostic utility of imaging </w:t>
            </w:r>
          </w:p>
        </w:tc>
        <w:tc>
          <w:tcPr>
            <w:tcW w:w="17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b/>
                <w:sz w:val="24"/>
                <w:szCs w:val="24"/>
                <w:lang w:val="en-US"/>
              </w:rPr>
            </w:pPr>
            <w:r w:rsidRPr="009065FB">
              <w:rPr>
                <w:rFonts w:ascii="Times New Roman" w:eastAsia="Times New Roman" w:hAnsi="Times New Roman"/>
                <w:b/>
                <w:sz w:val="24"/>
                <w:szCs w:val="24"/>
                <w:lang w:val="en-US"/>
              </w:rPr>
              <w:t>No. of patients with other abnormalities</w:t>
            </w:r>
          </w:p>
        </w:tc>
        <w:tc>
          <w:tcPr>
            <w:tcW w:w="1721"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b/>
                <w:sz w:val="24"/>
                <w:szCs w:val="24"/>
                <w:lang w:val="en-US"/>
              </w:rPr>
            </w:pPr>
            <w:r w:rsidRPr="009065FB">
              <w:rPr>
                <w:rFonts w:ascii="Times New Roman" w:eastAsia="Times New Roman" w:hAnsi="Times New Roman"/>
                <w:b/>
                <w:sz w:val="24"/>
                <w:szCs w:val="24"/>
                <w:lang w:val="en-US"/>
              </w:rPr>
              <w:t>No. of patients with normal neuroimaging</w:t>
            </w:r>
          </w:p>
        </w:tc>
      </w:tr>
      <w:tr w:rsidR="002059A9" w:rsidRPr="009065FB" w:rsidTr="001A58C9">
        <w:tc>
          <w:tcPr>
            <w:tcW w:w="261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b/>
                <w:sz w:val="24"/>
                <w:szCs w:val="24"/>
                <w:lang w:val="en-US"/>
              </w:rPr>
            </w:pPr>
            <w:r w:rsidRPr="009065FB">
              <w:rPr>
                <w:rFonts w:ascii="Times New Roman" w:eastAsia="Times New Roman" w:hAnsi="Times New Roman"/>
                <w:b/>
                <w:sz w:val="24"/>
                <w:szCs w:val="24"/>
                <w:lang w:val="en-US"/>
              </w:rPr>
              <w:t>Metabolic:</w:t>
            </w:r>
          </w:p>
        </w:tc>
        <w:tc>
          <w:tcPr>
            <w:tcW w:w="108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44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80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35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71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721"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r>
      <w:tr w:rsidR="002059A9" w:rsidRPr="009065FB" w:rsidTr="001A58C9">
        <w:tc>
          <w:tcPr>
            <w:tcW w:w="26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Mitochondrial</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9</w:t>
            </w:r>
          </w:p>
        </w:tc>
        <w:tc>
          <w:tcPr>
            <w:tcW w:w="144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9</w:t>
            </w:r>
          </w:p>
        </w:tc>
        <w:tc>
          <w:tcPr>
            <w:tcW w:w="180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7</w:t>
            </w:r>
          </w:p>
        </w:tc>
        <w:tc>
          <w:tcPr>
            <w:tcW w:w="135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B</w:t>
            </w:r>
          </w:p>
        </w:tc>
        <w:tc>
          <w:tcPr>
            <w:tcW w:w="17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721"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r>
      <w:tr w:rsidR="002059A9" w:rsidRPr="009065FB" w:rsidTr="001A58C9">
        <w:tc>
          <w:tcPr>
            <w:tcW w:w="26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NCL types 1-3</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6</w:t>
            </w:r>
          </w:p>
        </w:tc>
        <w:tc>
          <w:tcPr>
            <w:tcW w:w="144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6</w:t>
            </w:r>
          </w:p>
        </w:tc>
        <w:tc>
          <w:tcPr>
            <w:tcW w:w="180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5</w:t>
            </w:r>
          </w:p>
        </w:tc>
        <w:tc>
          <w:tcPr>
            <w:tcW w:w="135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B</w:t>
            </w:r>
          </w:p>
        </w:tc>
        <w:tc>
          <w:tcPr>
            <w:tcW w:w="17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721"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r>
      <w:tr w:rsidR="002059A9" w:rsidRPr="009065FB" w:rsidTr="001A58C9">
        <w:tc>
          <w:tcPr>
            <w:tcW w:w="26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 xml:space="preserve">Salla disease </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4</w:t>
            </w:r>
          </w:p>
        </w:tc>
        <w:tc>
          <w:tcPr>
            <w:tcW w:w="144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4</w:t>
            </w:r>
          </w:p>
        </w:tc>
        <w:tc>
          <w:tcPr>
            <w:tcW w:w="180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4</w:t>
            </w:r>
          </w:p>
        </w:tc>
        <w:tc>
          <w:tcPr>
            <w:tcW w:w="135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B</w:t>
            </w:r>
          </w:p>
        </w:tc>
        <w:tc>
          <w:tcPr>
            <w:tcW w:w="17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721"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r>
      <w:tr w:rsidR="002059A9" w:rsidRPr="009065FB" w:rsidTr="001A58C9">
        <w:tc>
          <w:tcPr>
            <w:tcW w:w="26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Other leukodystrophies</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144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180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135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B</w:t>
            </w:r>
          </w:p>
        </w:tc>
        <w:tc>
          <w:tcPr>
            <w:tcW w:w="17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721"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r>
      <w:tr w:rsidR="002059A9" w:rsidRPr="009065FB" w:rsidTr="001A58C9">
        <w:tc>
          <w:tcPr>
            <w:tcW w:w="26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CPS deficiency</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44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80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35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D</w:t>
            </w:r>
          </w:p>
        </w:tc>
        <w:tc>
          <w:tcPr>
            <w:tcW w:w="17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721"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r>
      <w:tr w:rsidR="002059A9" w:rsidRPr="009065FB" w:rsidTr="001A58C9">
        <w:tc>
          <w:tcPr>
            <w:tcW w:w="26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Homocystinuria</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44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80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35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D</w:t>
            </w:r>
          </w:p>
        </w:tc>
        <w:tc>
          <w:tcPr>
            <w:tcW w:w="17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721"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r>
      <w:tr w:rsidR="002059A9" w:rsidRPr="009065FB" w:rsidTr="001A58C9">
        <w:tc>
          <w:tcPr>
            <w:tcW w:w="26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Glut 1 deficiency</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44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80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35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D</w:t>
            </w:r>
          </w:p>
        </w:tc>
        <w:tc>
          <w:tcPr>
            <w:tcW w:w="17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721"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r>
      <w:tr w:rsidR="002059A9" w:rsidRPr="009065FB" w:rsidTr="001A58C9">
        <w:tc>
          <w:tcPr>
            <w:tcW w:w="26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Wernicke enceph</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44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80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35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D/(B)*</w:t>
            </w:r>
          </w:p>
        </w:tc>
        <w:tc>
          <w:tcPr>
            <w:tcW w:w="17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721"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r>
      <w:tr w:rsidR="002059A9" w:rsidRPr="009065FB" w:rsidTr="001A58C9">
        <w:tc>
          <w:tcPr>
            <w:tcW w:w="261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 Gaucher type 3</w:t>
            </w:r>
          </w:p>
        </w:tc>
        <w:tc>
          <w:tcPr>
            <w:tcW w:w="108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44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80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35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D</w:t>
            </w:r>
          </w:p>
        </w:tc>
        <w:tc>
          <w:tcPr>
            <w:tcW w:w="171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721"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r>
      <w:tr w:rsidR="002059A9" w:rsidRPr="009065FB" w:rsidTr="001A58C9">
        <w:tc>
          <w:tcPr>
            <w:tcW w:w="261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b/>
                <w:sz w:val="24"/>
                <w:szCs w:val="24"/>
                <w:lang w:val="en-US"/>
              </w:rPr>
            </w:pPr>
            <w:r w:rsidRPr="009065FB">
              <w:rPr>
                <w:rFonts w:ascii="Times New Roman" w:eastAsia="Times New Roman" w:hAnsi="Times New Roman"/>
                <w:b/>
                <w:sz w:val="24"/>
                <w:szCs w:val="24"/>
                <w:lang w:val="en-US"/>
              </w:rPr>
              <w:t>DNA repair defects:</w:t>
            </w:r>
          </w:p>
        </w:tc>
        <w:tc>
          <w:tcPr>
            <w:tcW w:w="108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44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80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35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71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721"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r>
      <w:tr w:rsidR="002059A9" w:rsidRPr="009065FB" w:rsidTr="001A58C9">
        <w:tc>
          <w:tcPr>
            <w:tcW w:w="26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AT</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13</w:t>
            </w:r>
          </w:p>
        </w:tc>
        <w:tc>
          <w:tcPr>
            <w:tcW w:w="144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11</w:t>
            </w:r>
          </w:p>
        </w:tc>
        <w:tc>
          <w:tcPr>
            <w:tcW w:w="180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6</w:t>
            </w:r>
          </w:p>
        </w:tc>
        <w:tc>
          <w:tcPr>
            <w:tcW w:w="135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C</w:t>
            </w:r>
          </w:p>
        </w:tc>
        <w:tc>
          <w:tcPr>
            <w:tcW w:w="17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721"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5</w:t>
            </w:r>
          </w:p>
        </w:tc>
      </w:tr>
      <w:tr w:rsidR="002059A9" w:rsidRPr="009065FB" w:rsidTr="001A58C9">
        <w:tc>
          <w:tcPr>
            <w:tcW w:w="261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 xml:space="preserve">? AT variant </w:t>
            </w:r>
          </w:p>
        </w:tc>
        <w:tc>
          <w:tcPr>
            <w:tcW w:w="108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44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80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35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C</w:t>
            </w:r>
          </w:p>
        </w:tc>
        <w:tc>
          <w:tcPr>
            <w:tcW w:w="171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721"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r>
      <w:tr w:rsidR="002059A9" w:rsidRPr="009065FB" w:rsidTr="001A58C9">
        <w:tc>
          <w:tcPr>
            <w:tcW w:w="261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b/>
                <w:sz w:val="24"/>
                <w:szCs w:val="24"/>
                <w:lang w:val="en-US"/>
              </w:rPr>
            </w:pPr>
            <w:r w:rsidRPr="009065FB">
              <w:rPr>
                <w:rFonts w:ascii="Times New Roman" w:eastAsia="Times New Roman" w:hAnsi="Times New Roman"/>
                <w:b/>
                <w:sz w:val="24"/>
                <w:szCs w:val="24"/>
                <w:lang w:val="en-US"/>
              </w:rPr>
              <w:t>Genetic:</w:t>
            </w:r>
          </w:p>
        </w:tc>
        <w:tc>
          <w:tcPr>
            <w:tcW w:w="108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44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80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35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71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721"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r>
      <w:tr w:rsidR="002059A9" w:rsidRPr="009065FB" w:rsidTr="001A58C9">
        <w:tc>
          <w:tcPr>
            <w:tcW w:w="2610" w:type="dxa"/>
            <w:shd w:val="clear" w:color="auto" w:fill="auto"/>
          </w:tcPr>
          <w:p w:rsidR="002059A9" w:rsidRPr="009065FB" w:rsidRDefault="002059A9" w:rsidP="001A58C9">
            <w:pPr>
              <w:spacing w:after="0" w:line="480" w:lineRule="auto"/>
              <w:rPr>
                <w:rFonts w:ascii="Times New Roman" w:eastAsia="Times New Roman" w:hAnsi="Times New Roman"/>
                <w:i/>
                <w:sz w:val="24"/>
                <w:szCs w:val="24"/>
                <w:lang w:val="en-US"/>
              </w:rPr>
            </w:pPr>
            <w:r w:rsidRPr="009065FB">
              <w:rPr>
                <w:rFonts w:ascii="Times New Roman" w:eastAsia="Times New Roman" w:hAnsi="Times New Roman"/>
                <w:i/>
                <w:sz w:val="24"/>
                <w:szCs w:val="24"/>
                <w:lang w:val="en-US"/>
              </w:rPr>
              <w:t>1) Normal MRI:</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44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80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35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7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721"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r>
      <w:tr w:rsidR="002059A9" w:rsidRPr="009065FB" w:rsidTr="001A58C9">
        <w:tc>
          <w:tcPr>
            <w:tcW w:w="26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lastRenderedPageBreak/>
              <w:t>Angelman synd</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16</w:t>
            </w:r>
          </w:p>
        </w:tc>
        <w:tc>
          <w:tcPr>
            <w:tcW w:w="144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15</w:t>
            </w:r>
          </w:p>
        </w:tc>
        <w:tc>
          <w:tcPr>
            <w:tcW w:w="180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35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D</w:t>
            </w:r>
          </w:p>
        </w:tc>
        <w:tc>
          <w:tcPr>
            <w:tcW w:w="17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7</w:t>
            </w:r>
          </w:p>
        </w:tc>
        <w:tc>
          <w:tcPr>
            <w:tcW w:w="1721"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8</w:t>
            </w:r>
          </w:p>
        </w:tc>
      </w:tr>
      <w:tr w:rsidR="002059A9" w:rsidRPr="009065FB" w:rsidTr="001A58C9">
        <w:tc>
          <w:tcPr>
            <w:tcW w:w="26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Episodic ataxia</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7</w:t>
            </w:r>
          </w:p>
        </w:tc>
        <w:tc>
          <w:tcPr>
            <w:tcW w:w="144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6</w:t>
            </w:r>
          </w:p>
        </w:tc>
        <w:tc>
          <w:tcPr>
            <w:tcW w:w="180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35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D</w:t>
            </w:r>
          </w:p>
        </w:tc>
        <w:tc>
          <w:tcPr>
            <w:tcW w:w="17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721"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6</w:t>
            </w:r>
          </w:p>
        </w:tc>
      </w:tr>
      <w:tr w:rsidR="002059A9" w:rsidRPr="009065FB" w:rsidTr="001A58C9">
        <w:tc>
          <w:tcPr>
            <w:tcW w:w="26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Rett synd</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4</w:t>
            </w:r>
          </w:p>
        </w:tc>
        <w:tc>
          <w:tcPr>
            <w:tcW w:w="144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4</w:t>
            </w:r>
          </w:p>
        </w:tc>
        <w:tc>
          <w:tcPr>
            <w:tcW w:w="180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35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D</w:t>
            </w:r>
          </w:p>
        </w:tc>
        <w:tc>
          <w:tcPr>
            <w:tcW w:w="17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721"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4</w:t>
            </w:r>
          </w:p>
        </w:tc>
      </w:tr>
      <w:tr w:rsidR="002059A9" w:rsidRPr="009065FB" w:rsidTr="001A58C9">
        <w:tc>
          <w:tcPr>
            <w:tcW w:w="26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Sotos synd</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44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80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35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D</w:t>
            </w:r>
          </w:p>
        </w:tc>
        <w:tc>
          <w:tcPr>
            <w:tcW w:w="17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721"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r>
      <w:tr w:rsidR="002059A9" w:rsidRPr="009065FB" w:rsidTr="001A58C9">
        <w:tc>
          <w:tcPr>
            <w:tcW w:w="2610" w:type="dxa"/>
            <w:shd w:val="clear" w:color="auto" w:fill="auto"/>
          </w:tcPr>
          <w:p w:rsidR="002059A9" w:rsidRPr="009065FB" w:rsidRDefault="002059A9" w:rsidP="001A58C9">
            <w:pPr>
              <w:spacing w:after="0" w:line="480" w:lineRule="auto"/>
              <w:rPr>
                <w:rFonts w:ascii="Times New Roman" w:eastAsia="Times New Roman" w:hAnsi="Times New Roman"/>
                <w:i/>
                <w:sz w:val="24"/>
                <w:szCs w:val="24"/>
                <w:lang w:val="en-US"/>
              </w:rPr>
            </w:pPr>
            <w:r w:rsidRPr="009065FB">
              <w:rPr>
                <w:rFonts w:ascii="Times New Roman" w:eastAsia="Times New Roman" w:hAnsi="Times New Roman"/>
                <w:i/>
                <w:sz w:val="24"/>
                <w:szCs w:val="24"/>
                <w:lang w:val="en-US"/>
              </w:rPr>
              <w:t>2) Developed an abnormality later:</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44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80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35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7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721"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r>
      <w:tr w:rsidR="002059A9" w:rsidRPr="009065FB" w:rsidTr="001A58C9">
        <w:tc>
          <w:tcPr>
            <w:tcW w:w="26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FA</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7</w:t>
            </w:r>
          </w:p>
        </w:tc>
        <w:tc>
          <w:tcPr>
            <w:tcW w:w="144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6</w:t>
            </w:r>
          </w:p>
        </w:tc>
        <w:tc>
          <w:tcPr>
            <w:tcW w:w="180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3</w:t>
            </w:r>
          </w:p>
        </w:tc>
        <w:tc>
          <w:tcPr>
            <w:tcW w:w="135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B</w:t>
            </w:r>
          </w:p>
        </w:tc>
        <w:tc>
          <w:tcPr>
            <w:tcW w:w="17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721"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r>
      <w:tr w:rsidR="002059A9" w:rsidRPr="009065FB" w:rsidTr="001A58C9">
        <w:tc>
          <w:tcPr>
            <w:tcW w:w="26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Smith-Mag synd</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44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80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35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C</w:t>
            </w:r>
          </w:p>
        </w:tc>
        <w:tc>
          <w:tcPr>
            <w:tcW w:w="17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721"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r>
      <w:tr w:rsidR="002059A9" w:rsidRPr="009065FB" w:rsidTr="001A58C9">
        <w:tc>
          <w:tcPr>
            <w:tcW w:w="2610" w:type="dxa"/>
            <w:shd w:val="clear" w:color="auto" w:fill="auto"/>
          </w:tcPr>
          <w:p w:rsidR="002059A9" w:rsidRPr="009065FB" w:rsidRDefault="002059A9" w:rsidP="001A58C9">
            <w:pPr>
              <w:spacing w:after="0" w:line="480" w:lineRule="auto"/>
              <w:rPr>
                <w:rFonts w:ascii="Times New Roman" w:eastAsia="Times New Roman" w:hAnsi="Times New Roman"/>
                <w:i/>
                <w:sz w:val="24"/>
                <w:szCs w:val="24"/>
                <w:lang w:val="en-US"/>
              </w:rPr>
            </w:pPr>
            <w:r w:rsidRPr="009065FB">
              <w:rPr>
                <w:rFonts w:ascii="Times New Roman" w:eastAsia="Times New Roman" w:hAnsi="Times New Roman"/>
                <w:i/>
                <w:sz w:val="24"/>
                <w:szCs w:val="24"/>
                <w:lang w:val="en-US"/>
              </w:rPr>
              <w:t>3) Malformation:</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44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80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35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7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721"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r>
      <w:tr w:rsidR="002059A9" w:rsidRPr="009065FB" w:rsidTr="001A58C9">
        <w:tc>
          <w:tcPr>
            <w:tcW w:w="26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NMD</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5</w:t>
            </w:r>
          </w:p>
        </w:tc>
        <w:tc>
          <w:tcPr>
            <w:tcW w:w="144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5</w:t>
            </w:r>
          </w:p>
        </w:tc>
        <w:tc>
          <w:tcPr>
            <w:tcW w:w="180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5</w:t>
            </w:r>
          </w:p>
        </w:tc>
        <w:tc>
          <w:tcPr>
            <w:tcW w:w="135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A</w:t>
            </w:r>
          </w:p>
        </w:tc>
        <w:tc>
          <w:tcPr>
            <w:tcW w:w="17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721"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r>
      <w:tr w:rsidR="002059A9" w:rsidRPr="009065FB" w:rsidTr="001A58C9">
        <w:tc>
          <w:tcPr>
            <w:tcW w:w="26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JSRD</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5</w:t>
            </w:r>
          </w:p>
        </w:tc>
        <w:tc>
          <w:tcPr>
            <w:tcW w:w="144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5</w:t>
            </w:r>
          </w:p>
        </w:tc>
        <w:tc>
          <w:tcPr>
            <w:tcW w:w="180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5</w:t>
            </w:r>
          </w:p>
        </w:tc>
        <w:tc>
          <w:tcPr>
            <w:tcW w:w="135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A</w:t>
            </w:r>
          </w:p>
        </w:tc>
        <w:tc>
          <w:tcPr>
            <w:tcW w:w="17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721"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r>
      <w:tr w:rsidR="002059A9" w:rsidRPr="009065FB" w:rsidTr="001A58C9">
        <w:tc>
          <w:tcPr>
            <w:tcW w:w="26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Mar-Sjög synd</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144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180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135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C</w:t>
            </w:r>
          </w:p>
        </w:tc>
        <w:tc>
          <w:tcPr>
            <w:tcW w:w="17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721"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r>
      <w:tr w:rsidR="002059A9" w:rsidRPr="009065FB" w:rsidTr="001A58C9">
        <w:tc>
          <w:tcPr>
            <w:tcW w:w="26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DWM</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144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180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135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A</w:t>
            </w:r>
          </w:p>
        </w:tc>
        <w:tc>
          <w:tcPr>
            <w:tcW w:w="17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721"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r>
      <w:tr w:rsidR="002059A9" w:rsidRPr="009065FB" w:rsidTr="001A58C9">
        <w:tc>
          <w:tcPr>
            <w:tcW w:w="26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DES-Hutterites</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144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180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135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B</w:t>
            </w:r>
          </w:p>
        </w:tc>
        <w:tc>
          <w:tcPr>
            <w:tcW w:w="17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721"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r>
      <w:tr w:rsidR="002059A9" w:rsidRPr="009065FB" w:rsidTr="001A58C9">
        <w:tc>
          <w:tcPr>
            <w:tcW w:w="26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Rit-Schin synd</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144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180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135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C</w:t>
            </w:r>
          </w:p>
        </w:tc>
        <w:tc>
          <w:tcPr>
            <w:tcW w:w="17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721"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r>
      <w:tr w:rsidR="002059A9" w:rsidRPr="009065FB" w:rsidTr="001A58C9">
        <w:tc>
          <w:tcPr>
            <w:tcW w:w="26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L1CAM mutation</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44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80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35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C</w:t>
            </w:r>
          </w:p>
        </w:tc>
        <w:tc>
          <w:tcPr>
            <w:tcW w:w="17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721"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r>
      <w:tr w:rsidR="002059A9" w:rsidRPr="009065FB" w:rsidTr="001A58C9">
        <w:tc>
          <w:tcPr>
            <w:tcW w:w="26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 PCH 3</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44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80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35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B</w:t>
            </w:r>
          </w:p>
        </w:tc>
        <w:tc>
          <w:tcPr>
            <w:tcW w:w="17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721"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r>
      <w:tr w:rsidR="002059A9" w:rsidRPr="009065FB" w:rsidTr="001A58C9">
        <w:tc>
          <w:tcPr>
            <w:tcW w:w="261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Chiari 1 malformation</w:t>
            </w:r>
          </w:p>
        </w:tc>
        <w:tc>
          <w:tcPr>
            <w:tcW w:w="108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44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80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35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A</w:t>
            </w:r>
          </w:p>
        </w:tc>
        <w:tc>
          <w:tcPr>
            <w:tcW w:w="171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721"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r>
      <w:tr w:rsidR="002059A9" w:rsidRPr="009065FB" w:rsidTr="001A58C9">
        <w:tc>
          <w:tcPr>
            <w:tcW w:w="26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b/>
                <w:sz w:val="24"/>
                <w:szCs w:val="24"/>
                <w:lang w:val="en-US"/>
              </w:rPr>
            </w:pPr>
            <w:r w:rsidRPr="009065FB">
              <w:rPr>
                <w:rFonts w:ascii="Times New Roman" w:eastAsia="Times New Roman" w:hAnsi="Times New Roman"/>
                <w:b/>
                <w:sz w:val="24"/>
                <w:szCs w:val="24"/>
                <w:lang w:val="en-US"/>
              </w:rPr>
              <w:t xml:space="preserve">Intractable epilepsy </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5</w:t>
            </w:r>
          </w:p>
        </w:tc>
        <w:tc>
          <w:tcPr>
            <w:tcW w:w="14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5</w:t>
            </w:r>
          </w:p>
        </w:tc>
        <w:tc>
          <w:tcPr>
            <w:tcW w:w="180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35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D</w:t>
            </w:r>
          </w:p>
        </w:tc>
        <w:tc>
          <w:tcPr>
            <w:tcW w:w="17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5</w:t>
            </w:r>
          </w:p>
        </w:tc>
        <w:tc>
          <w:tcPr>
            <w:tcW w:w="1721"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r>
      <w:tr w:rsidR="002059A9" w:rsidRPr="009065FB" w:rsidTr="001A58C9">
        <w:tc>
          <w:tcPr>
            <w:tcW w:w="261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b/>
                <w:sz w:val="24"/>
                <w:szCs w:val="24"/>
                <w:lang w:val="en-US"/>
              </w:rPr>
            </w:pPr>
            <w:r w:rsidRPr="009065FB">
              <w:rPr>
                <w:rFonts w:ascii="Times New Roman" w:eastAsia="Times New Roman" w:hAnsi="Times New Roman"/>
                <w:b/>
                <w:sz w:val="24"/>
                <w:szCs w:val="24"/>
                <w:lang w:val="en-US"/>
              </w:rPr>
              <w:t>Strokes:</w:t>
            </w:r>
          </w:p>
        </w:tc>
        <w:tc>
          <w:tcPr>
            <w:tcW w:w="108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44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80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35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71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721"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r>
      <w:tr w:rsidR="002059A9" w:rsidRPr="009065FB" w:rsidTr="001A58C9">
        <w:tc>
          <w:tcPr>
            <w:tcW w:w="26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 Ischemic:</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44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80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35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7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721"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r>
      <w:tr w:rsidR="002059A9" w:rsidRPr="009065FB" w:rsidTr="001A58C9">
        <w:tc>
          <w:tcPr>
            <w:tcW w:w="26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Postnatal stroke</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5</w:t>
            </w:r>
          </w:p>
        </w:tc>
        <w:tc>
          <w:tcPr>
            <w:tcW w:w="144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5</w:t>
            </w:r>
          </w:p>
        </w:tc>
        <w:tc>
          <w:tcPr>
            <w:tcW w:w="180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5</w:t>
            </w:r>
          </w:p>
        </w:tc>
        <w:tc>
          <w:tcPr>
            <w:tcW w:w="135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A</w:t>
            </w:r>
          </w:p>
        </w:tc>
        <w:tc>
          <w:tcPr>
            <w:tcW w:w="17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721"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r>
      <w:tr w:rsidR="002059A9" w:rsidRPr="009065FB" w:rsidTr="001A58C9">
        <w:tc>
          <w:tcPr>
            <w:tcW w:w="26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Vasculitis</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144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180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135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B</w:t>
            </w:r>
          </w:p>
        </w:tc>
        <w:tc>
          <w:tcPr>
            <w:tcW w:w="17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721"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r>
      <w:tr w:rsidR="002059A9" w:rsidRPr="009065FB" w:rsidTr="001A58C9">
        <w:tc>
          <w:tcPr>
            <w:tcW w:w="26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lastRenderedPageBreak/>
              <w:t>Prenatal</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44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80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35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A</w:t>
            </w:r>
          </w:p>
        </w:tc>
        <w:tc>
          <w:tcPr>
            <w:tcW w:w="17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721"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r>
      <w:tr w:rsidR="002059A9" w:rsidRPr="009065FB" w:rsidTr="001A58C9">
        <w:tc>
          <w:tcPr>
            <w:tcW w:w="26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Aneurysm</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44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80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35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A</w:t>
            </w:r>
          </w:p>
        </w:tc>
        <w:tc>
          <w:tcPr>
            <w:tcW w:w="17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721"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r>
      <w:tr w:rsidR="002059A9" w:rsidRPr="009065FB" w:rsidTr="001A58C9">
        <w:tc>
          <w:tcPr>
            <w:tcW w:w="26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 Hemorrhagic:</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44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80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35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7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721"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r>
      <w:tr w:rsidR="002059A9" w:rsidRPr="009065FB" w:rsidTr="001A58C9">
        <w:tc>
          <w:tcPr>
            <w:tcW w:w="26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Cavernoma</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144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180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135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A</w:t>
            </w:r>
          </w:p>
        </w:tc>
        <w:tc>
          <w:tcPr>
            <w:tcW w:w="17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721"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r>
      <w:tr w:rsidR="002059A9" w:rsidRPr="009065FB" w:rsidTr="001A58C9">
        <w:tc>
          <w:tcPr>
            <w:tcW w:w="261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AVM with ischemia</w:t>
            </w:r>
          </w:p>
        </w:tc>
        <w:tc>
          <w:tcPr>
            <w:tcW w:w="108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44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80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35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A</w:t>
            </w:r>
          </w:p>
        </w:tc>
        <w:tc>
          <w:tcPr>
            <w:tcW w:w="171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721"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r>
      <w:tr w:rsidR="002059A9" w:rsidRPr="009065FB" w:rsidTr="001A58C9">
        <w:tc>
          <w:tcPr>
            <w:tcW w:w="261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b/>
                <w:sz w:val="24"/>
                <w:szCs w:val="24"/>
                <w:lang w:val="en-US"/>
              </w:rPr>
            </w:pPr>
            <w:r w:rsidRPr="009065FB">
              <w:rPr>
                <w:rFonts w:ascii="Times New Roman" w:eastAsia="Times New Roman" w:hAnsi="Times New Roman"/>
                <w:b/>
                <w:sz w:val="24"/>
                <w:szCs w:val="24"/>
                <w:lang w:val="en-US"/>
              </w:rPr>
              <w:t>Inflammatory:</w:t>
            </w:r>
          </w:p>
        </w:tc>
        <w:tc>
          <w:tcPr>
            <w:tcW w:w="108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44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80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35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71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721"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r>
      <w:tr w:rsidR="002059A9" w:rsidRPr="009065FB" w:rsidTr="001A58C9">
        <w:tc>
          <w:tcPr>
            <w:tcW w:w="26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Multiple sclerosis</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144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180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135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B</w:t>
            </w:r>
          </w:p>
        </w:tc>
        <w:tc>
          <w:tcPr>
            <w:tcW w:w="17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721"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r>
      <w:tr w:rsidR="002059A9" w:rsidRPr="009065FB" w:rsidTr="001A58C9">
        <w:tc>
          <w:tcPr>
            <w:tcW w:w="26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ADEM</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44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80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35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B</w:t>
            </w:r>
          </w:p>
        </w:tc>
        <w:tc>
          <w:tcPr>
            <w:tcW w:w="17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721"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r>
      <w:tr w:rsidR="002059A9" w:rsidRPr="009065FB" w:rsidTr="001A58C9">
        <w:tc>
          <w:tcPr>
            <w:tcW w:w="261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Post-infectious</w:t>
            </w:r>
          </w:p>
        </w:tc>
        <w:tc>
          <w:tcPr>
            <w:tcW w:w="108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44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80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35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C</w:t>
            </w:r>
          </w:p>
        </w:tc>
        <w:tc>
          <w:tcPr>
            <w:tcW w:w="171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721"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r>
      <w:tr w:rsidR="002059A9" w:rsidRPr="009065FB" w:rsidTr="001A58C9">
        <w:tc>
          <w:tcPr>
            <w:tcW w:w="261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b/>
                <w:sz w:val="24"/>
                <w:szCs w:val="24"/>
                <w:lang w:val="en-US"/>
              </w:rPr>
            </w:pPr>
            <w:r w:rsidRPr="009065FB">
              <w:rPr>
                <w:rFonts w:ascii="Times New Roman" w:eastAsia="Times New Roman" w:hAnsi="Times New Roman"/>
                <w:b/>
                <w:sz w:val="24"/>
                <w:szCs w:val="24"/>
                <w:lang w:val="en-US"/>
              </w:rPr>
              <w:t>Acquired:</w:t>
            </w:r>
          </w:p>
        </w:tc>
        <w:tc>
          <w:tcPr>
            <w:tcW w:w="108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44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80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35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71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721"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r>
      <w:tr w:rsidR="002059A9" w:rsidRPr="009065FB" w:rsidTr="001A58C9">
        <w:tc>
          <w:tcPr>
            <w:tcW w:w="26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HIE</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5</w:t>
            </w:r>
          </w:p>
        </w:tc>
        <w:tc>
          <w:tcPr>
            <w:tcW w:w="144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5</w:t>
            </w:r>
          </w:p>
        </w:tc>
        <w:tc>
          <w:tcPr>
            <w:tcW w:w="180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3</w:t>
            </w:r>
          </w:p>
        </w:tc>
        <w:tc>
          <w:tcPr>
            <w:tcW w:w="135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B</w:t>
            </w:r>
          </w:p>
        </w:tc>
        <w:tc>
          <w:tcPr>
            <w:tcW w:w="17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721"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r>
      <w:tr w:rsidR="002059A9" w:rsidRPr="009065FB" w:rsidTr="001A58C9">
        <w:tc>
          <w:tcPr>
            <w:tcW w:w="26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Prematurity</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144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80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35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B</w:t>
            </w:r>
          </w:p>
        </w:tc>
        <w:tc>
          <w:tcPr>
            <w:tcW w:w="17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721"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r>
      <w:tr w:rsidR="002059A9" w:rsidRPr="009065FB" w:rsidTr="001A58C9">
        <w:tc>
          <w:tcPr>
            <w:tcW w:w="26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Trauma</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144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180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135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B</w:t>
            </w:r>
          </w:p>
        </w:tc>
        <w:tc>
          <w:tcPr>
            <w:tcW w:w="17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721"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r>
      <w:tr w:rsidR="002059A9" w:rsidRPr="009065FB" w:rsidTr="001A58C9">
        <w:tc>
          <w:tcPr>
            <w:tcW w:w="261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 xml:space="preserve">Post-radiation </w:t>
            </w:r>
          </w:p>
        </w:tc>
        <w:tc>
          <w:tcPr>
            <w:tcW w:w="108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44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80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35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B</w:t>
            </w:r>
          </w:p>
        </w:tc>
        <w:tc>
          <w:tcPr>
            <w:tcW w:w="171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721"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r>
      <w:tr w:rsidR="002059A9" w:rsidRPr="009065FB" w:rsidTr="001A58C9">
        <w:tc>
          <w:tcPr>
            <w:tcW w:w="261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b/>
                <w:sz w:val="24"/>
                <w:szCs w:val="24"/>
                <w:lang w:val="en-US"/>
              </w:rPr>
            </w:pPr>
            <w:r w:rsidRPr="009065FB">
              <w:rPr>
                <w:rFonts w:ascii="Times New Roman" w:eastAsia="Times New Roman" w:hAnsi="Times New Roman"/>
                <w:b/>
                <w:sz w:val="24"/>
                <w:szCs w:val="24"/>
                <w:lang w:val="en-US"/>
              </w:rPr>
              <w:t>Ataxia NYD:</w:t>
            </w:r>
          </w:p>
        </w:tc>
        <w:tc>
          <w:tcPr>
            <w:tcW w:w="108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44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80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35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71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721"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r>
      <w:tr w:rsidR="002059A9" w:rsidRPr="009065FB" w:rsidTr="001A58C9">
        <w:tc>
          <w:tcPr>
            <w:tcW w:w="26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 Non-progressive ataxia with:</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44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80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35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7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721"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r>
      <w:tr w:rsidR="002059A9" w:rsidRPr="009065FB" w:rsidTr="001A58C9">
        <w:tc>
          <w:tcPr>
            <w:tcW w:w="26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DD and ≥2 UMN</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13</w:t>
            </w:r>
          </w:p>
        </w:tc>
        <w:tc>
          <w:tcPr>
            <w:tcW w:w="144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13</w:t>
            </w:r>
          </w:p>
        </w:tc>
        <w:tc>
          <w:tcPr>
            <w:tcW w:w="180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35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D</w:t>
            </w:r>
          </w:p>
        </w:tc>
        <w:tc>
          <w:tcPr>
            <w:tcW w:w="17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7</w:t>
            </w:r>
          </w:p>
        </w:tc>
        <w:tc>
          <w:tcPr>
            <w:tcW w:w="1721"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6</w:t>
            </w:r>
          </w:p>
        </w:tc>
      </w:tr>
      <w:tr w:rsidR="002059A9" w:rsidRPr="009065FB" w:rsidTr="001A58C9">
        <w:tc>
          <w:tcPr>
            <w:tcW w:w="26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DD and 1 UMN</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9</w:t>
            </w:r>
          </w:p>
        </w:tc>
        <w:tc>
          <w:tcPr>
            <w:tcW w:w="144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9</w:t>
            </w:r>
          </w:p>
        </w:tc>
        <w:tc>
          <w:tcPr>
            <w:tcW w:w="180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35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D</w:t>
            </w:r>
          </w:p>
        </w:tc>
        <w:tc>
          <w:tcPr>
            <w:tcW w:w="17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6</w:t>
            </w:r>
          </w:p>
        </w:tc>
        <w:tc>
          <w:tcPr>
            <w:tcW w:w="1721"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3</w:t>
            </w:r>
          </w:p>
        </w:tc>
      </w:tr>
      <w:tr w:rsidR="002059A9" w:rsidRPr="009065FB" w:rsidTr="001A58C9">
        <w:tc>
          <w:tcPr>
            <w:tcW w:w="26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DD, ≥1 UMN, and epilepsy</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7</w:t>
            </w:r>
          </w:p>
        </w:tc>
        <w:tc>
          <w:tcPr>
            <w:tcW w:w="144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6</w:t>
            </w:r>
          </w:p>
        </w:tc>
        <w:tc>
          <w:tcPr>
            <w:tcW w:w="180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35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D</w:t>
            </w:r>
          </w:p>
        </w:tc>
        <w:tc>
          <w:tcPr>
            <w:tcW w:w="17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4</w:t>
            </w:r>
          </w:p>
        </w:tc>
        <w:tc>
          <w:tcPr>
            <w:tcW w:w="1721"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r>
      <w:tr w:rsidR="002059A9" w:rsidRPr="009065FB" w:rsidTr="001A58C9">
        <w:tc>
          <w:tcPr>
            <w:tcW w:w="26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DD and epilepsy</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5</w:t>
            </w:r>
          </w:p>
        </w:tc>
        <w:tc>
          <w:tcPr>
            <w:tcW w:w="144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5</w:t>
            </w:r>
          </w:p>
        </w:tc>
        <w:tc>
          <w:tcPr>
            <w:tcW w:w="180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35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D</w:t>
            </w:r>
          </w:p>
        </w:tc>
        <w:tc>
          <w:tcPr>
            <w:tcW w:w="17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4</w:t>
            </w:r>
          </w:p>
        </w:tc>
        <w:tc>
          <w:tcPr>
            <w:tcW w:w="1721"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r>
      <w:tr w:rsidR="002059A9" w:rsidRPr="009065FB" w:rsidTr="001A58C9">
        <w:tc>
          <w:tcPr>
            <w:tcW w:w="26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 xml:space="preserve">DD </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5</w:t>
            </w:r>
          </w:p>
        </w:tc>
        <w:tc>
          <w:tcPr>
            <w:tcW w:w="144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5</w:t>
            </w:r>
          </w:p>
        </w:tc>
        <w:tc>
          <w:tcPr>
            <w:tcW w:w="180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35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D</w:t>
            </w:r>
          </w:p>
        </w:tc>
        <w:tc>
          <w:tcPr>
            <w:tcW w:w="17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1721"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3</w:t>
            </w:r>
          </w:p>
        </w:tc>
      </w:tr>
      <w:tr w:rsidR="002059A9" w:rsidRPr="009065FB" w:rsidTr="001A58C9">
        <w:tc>
          <w:tcPr>
            <w:tcW w:w="26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lastRenderedPageBreak/>
              <w:t xml:space="preserve">Pure ataxia </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144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180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35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D</w:t>
            </w:r>
          </w:p>
        </w:tc>
        <w:tc>
          <w:tcPr>
            <w:tcW w:w="17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721"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r>
      <w:tr w:rsidR="002059A9" w:rsidRPr="009065FB" w:rsidTr="001A58C9">
        <w:tc>
          <w:tcPr>
            <w:tcW w:w="26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 Intermittent ataxia</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6</w:t>
            </w:r>
          </w:p>
        </w:tc>
        <w:tc>
          <w:tcPr>
            <w:tcW w:w="144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6</w:t>
            </w:r>
          </w:p>
        </w:tc>
        <w:tc>
          <w:tcPr>
            <w:tcW w:w="180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35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D</w:t>
            </w:r>
          </w:p>
        </w:tc>
        <w:tc>
          <w:tcPr>
            <w:tcW w:w="17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4</w:t>
            </w:r>
          </w:p>
        </w:tc>
        <w:tc>
          <w:tcPr>
            <w:tcW w:w="1721"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r>
      <w:tr w:rsidR="002059A9" w:rsidRPr="009065FB" w:rsidTr="001A58C9">
        <w:tc>
          <w:tcPr>
            <w:tcW w:w="26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3) Ataxia/ dev reg</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3</w:t>
            </w:r>
          </w:p>
        </w:tc>
        <w:tc>
          <w:tcPr>
            <w:tcW w:w="144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3</w:t>
            </w:r>
          </w:p>
        </w:tc>
        <w:tc>
          <w:tcPr>
            <w:tcW w:w="180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35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D</w:t>
            </w:r>
          </w:p>
        </w:tc>
        <w:tc>
          <w:tcPr>
            <w:tcW w:w="17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1721"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r>
      <w:tr w:rsidR="002059A9" w:rsidRPr="009065FB" w:rsidTr="001A58C9">
        <w:tc>
          <w:tcPr>
            <w:tcW w:w="26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4) Progressive:</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44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80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35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7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721"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r>
      <w:tr w:rsidR="002059A9" w:rsidRPr="009065FB" w:rsidTr="001A58C9">
        <w:tc>
          <w:tcPr>
            <w:tcW w:w="26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Familial prog ataxia</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144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180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35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D</w:t>
            </w:r>
          </w:p>
        </w:tc>
        <w:tc>
          <w:tcPr>
            <w:tcW w:w="17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721"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r>
      <w:tr w:rsidR="002059A9" w:rsidRPr="009065FB" w:rsidTr="001A58C9">
        <w:tc>
          <w:tcPr>
            <w:tcW w:w="26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Prog ataxia</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144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180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35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D</w:t>
            </w:r>
          </w:p>
        </w:tc>
        <w:tc>
          <w:tcPr>
            <w:tcW w:w="17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721"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r>
      <w:tr w:rsidR="002059A9" w:rsidRPr="009065FB" w:rsidTr="001A58C9">
        <w:tc>
          <w:tcPr>
            <w:tcW w:w="261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5) Self-limiting ataxia</w:t>
            </w:r>
          </w:p>
        </w:tc>
        <w:tc>
          <w:tcPr>
            <w:tcW w:w="108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144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180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35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D</w:t>
            </w:r>
          </w:p>
        </w:tc>
        <w:tc>
          <w:tcPr>
            <w:tcW w:w="171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721"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r>
      <w:tr w:rsidR="002059A9" w:rsidRPr="009065FB" w:rsidTr="001A58C9">
        <w:tc>
          <w:tcPr>
            <w:tcW w:w="26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b/>
                <w:sz w:val="24"/>
                <w:szCs w:val="24"/>
                <w:lang w:val="en-US"/>
              </w:rPr>
              <w:t>Total</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184</w:t>
            </w:r>
          </w:p>
        </w:tc>
        <w:tc>
          <w:tcPr>
            <w:tcW w:w="14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177</w:t>
            </w:r>
          </w:p>
        </w:tc>
        <w:tc>
          <w:tcPr>
            <w:tcW w:w="180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73</w:t>
            </w:r>
          </w:p>
        </w:tc>
        <w:tc>
          <w:tcPr>
            <w:tcW w:w="135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7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52</w:t>
            </w:r>
          </w:p>
        </w:tc>
        <w:tc>
          <w:tcPr>
            <w:tcW w:w="1721"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52</w:t>
            </w:r>
          </w:p>
        </w:tc>
      </w:tr>
    </w:tbl>
    <w:p w:rsidR="002059A9" w:rsidRPr="009065FB" w:rsidRDefault="002059A9" w:rsidP="002059A9">
      <w:pPr>
        <w:spacing w:line="480" w:lineRule="auto"/>
        <w:rPr>
          <w:rFonts w:ascii="Times New Roman" w:hAnsi="Times New Roman"/>
          <w:b/>
          <w:sz w:val="24"/>
          <w:szCs w:val="24"/>
        </w:rPr>
      </w:pPr>
      <w:r w:rsidRPr="009065FB">
        <w:rPr>
          <w:rFonts w:ascii="Times New Roman" w:hAnsi="Times New Roman"/>
          <w:sz w:val="24"/>
          <w:szCs w:val="24"/>
        </w:rPr>
        <w:t xml:space="preserve">No.: number, A: imaging is diagnostic, B: imaging is very helpful but not diagnostic, C: imaging is of limited diagnostic usefulness, D: imaging is not helpful, NCL: neuronal ceroid lipofuscinosis, CPS: </w:t>
      </w:r>
      <w:r w:rsidRPr="009065FB">
        <w:rPr>
          <w:rFonts w:ascii="Times New Roman" w:hAnsi="Times New Roman"/>
          <w:sz w:val="24"/>
          <w:szCs w:val="24"/>
          <w:lang w:val="en-US"/>
        </w:rPr>
        <w:t>carbomyl phosphate synthetase</w:t>
      </w:r>
      <w:r w:rsidRPr="009065FB">
        <w:rPr>
          <w:rFonts w:ascii="Times New Roman" w:hAnsi="Times New Roman"/>
          <w:sz w:val="24"/>
          <w:szCs w:val="24"/>
        </w:rPr>
        <w:t xml:space="preserve">, enceph: encephalopathy, * the patient had an unconfirmed finding of pachygyria on an old MRI report, ‡ this patient also had a very small cavernoma, AT: ataxia telangiectasia, synd: syndrome, FA: Friedreich ataxia, Smith-Mag synd: Smith-Magenis syndrome, NMD: neuronal migration disorder, JSRD: Joubert syndrome related disorder, Mar-Sjög: Marinesco-Sjögren syndrome, DWM: Dandy-Walker malformation, DES-Hutterites: dysequilibrium syndrome (also known as autosomal recessive cerebellar hypoplasia in the Hutterite population), Rit-Schin synd: </w:t>
      </w:r>
      <w:r w:rsidRPr="009065FB">
        <w:rPr>
          <w:rFonts w:ascii="Times New Roman" w:hAnsi="Times New Roman"/>
          <w:sz w:val="24"/>
          <w:szCs w:val="24"/>
          <w:lang w:val="en-US"/>
        </w:rPr>
        <w:t>Ritscher–Schinzel syndrome</w:t>
      </w:r>
      <w:r w:rsidRPr="009065FB">
        <w:rPr>
          <w:rFonts w:ascii="Times New Roman" w:hAnsi="Times New Roman"/>
          <w:sz w:val="24"/>
          <w:szCs w:val="24"/>
        </w:rPr>
        <w:t>, L1CAM: L1 cell adhesion molecule, PCH 3: pontocerebellar hypoplasia type 3, AVM: arterio-venous malformation, ADEM: acute disseminated encephalomyelitis, HIE: hypoxic-ischemic encephalopathy, NYD: not yet diagnosed, DD: developmental delay, UMN: upper motor neuron sign, dev reg: developmental regression, Prog: progressive.</w:t>
      </w:r>
    </w:p>
    <w:p w:rsidR="002059A9" w:rsidRPr="009065FB" w:rsidRDefault="002059A9" w:rsidP="002059A9">
      <w:pPr>
        <w:spacing w:line="480" w:lineRule="auto"/>
        <w:rPr>
          <w:rFonts w:ascii="Times New Roman" w:hAnsi="Times New Roman"/>
          <w:b/>
          <w:sz w:val="24"/>
          <w:szCs w:val="24"/>
        </w:rPr>
      </w:pPr>
    </w:p>
    <w:p w:rsidR="002059A9" w:rsidRPr="009065FB" w:rsidRDefault="002059A9" w:rsidP="002059A9">
      <w:pPr>
        <w:spacing w:line="480" w:lineRule="auto"/>
        <w:rPr>
          <w:rFonts w:ascii="Times New Roman" w:hAnsi="Times New Roman"/>
          <w:b/>
          <w:sz w:val="24"/>
          <w:szCs w:val="24"/>
        </w:rPr>
      </w:pPr>
      <w:r w:rsidRPr="009065FB">
        <w:rPr>
          <w:rFonts w:ascii="Times New Roman" w:hAnsi="Times New Roman"/>
          <w:b/>
          <w:sz w:val="24"/>
          <w:szCs w:val="24"/>
        </w:rPr>
        <w:lastRenderedPageBreak/>
        <w:t>Supplementary Table 4</w:t>
      </w:r>
    </w:p>
    <w:p w:rsidR="002059A9" w:rsidRPr="009065FB" w:rsidRDefault="002059A9" w:rsidP="002059A9">
      <w:pPr>
        <w:spacing w:line="480" w:lineRule="auto"/>
        <w:rPr>
          <w:rFonts w:ascii="Times New Roman" w:hAnsi="Times New Roman"/>
          <w:b/>
          <w:sz w:val="24"/>
          <w:szCs w:val="24"/>
        </w:rPr>
      </w:pPr>
      <w:r w:rsidRPr="009065FB">
        <w:rPr>
          <w:rFonts w:ascii="Times New Roman" w:hAnsi="Times New Roman"/>
          <w:b/>
          <w:sz w:val="24"/>
          <w:szCs w:val="24"/>
        </w:rPr>
        <w:t>Number of patients with repeat neuroimaging and frequency of changes on repeat neuroimaging in pediatric chronic ataxia based on disease etiology</w:t>
      </w:r>
    </w:p>
    <w:tbl>
      <w:tblPr>
        <w:tblW w:w="10530" w:type="dxa"/>
        <w:tblInd w:w="-1062" w:type="dxa"/>
        <w:tblLayout w:type="fixed"/>
        <w:tblLook w:val="04A0" w:firstRow="1" w:lastRow="0" w:firstColumn="1" w:lastColumn="0" w:noHBand="0" w:noVBand="1"/>
      </w:tblPr>
      <w:tblGrid>
        <w:gridCol w:w="2340"/>
        <w:gridCol w:w="1080"/>
        <w:gridCol w:w="1080"/>
        <w:gridCol w:w="1530"/>
        <w:gridCol w:w="900"/>
        <w:gridCol w:w="810"/>
        <w:gridCol w:w="900"/>
        <w:gridCol w:w="1350"/>
        <w:gridCol w:w="540"/>
      </w:tblGrid>
      <w:tr w:rsidR="002059A9" w:rsidRPr="009065FB" w:rsidTr="001A58C9">
        <w:tc>
          <w:tcPr>
            <w:tcW w:w="23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b/>
                <w:sz w:val="24"/>
                <w:szCs w:val="24"/>
                <w:lang w:val="en-US"/>
              </w:rPr>
            </w:pPr>
            <w:r w:rsidRPr="009065FB">
              <w:rPr>
                <w:rFonts w:ascii="Times New Roman" w:eastAsia="Times New Roman" w:hAnsi="Times New Roman"/>
                <w:b/>
                <w:sz w:val="24"/>
                <w:szCs w:val="24"/>
                <w:lang w:val="en-US"/>
              </w:rPr>
              <w:t>Disease (in order of frequency of known etiologies)</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b/>
                <w:sz w:val="24"/>
                <w:szCs w:val="24"/>
                <w:lang w:val="en-US"/>
              </w:rPr>
            </w:pPr>
            <w:r w:rsidRPr="009065FB">
              <w:rPr>
                <w:rFonts w:ascii="Times New Roman" w:eastAsia="Times New Roman" w:hAnsi="Times New Roman"/>
                <w:b/>
                <w:sz w:val="24"/>
                <w:szCs w:val="24"/>
                <w:lang w:val="en-US"/>
              </w:rPr>
              <w:t>No. of patients</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b/>
                <w:sz w:val="24"/>
                <w:szCs w:val="24"/>
                <w:lang w:val="en-US"/>
              </w:rPr>
            </w:pPr>
            <w:r w:rsidRPr="009065FB">
              <w:rPr>
                <w:rFonts w:ascii="Times New Roman" w:eastAsia="Times New Roman" w:hAnsi="Times New Roman"/>
                <w:b/>
                <w:sz w:val="24"/>
                <w:szCs w:val="24"/>
                <w:lang w:val="en-US"/>
              </w:rPr>
              <w:t>No. of patients with imaging</w:t>
            </w:r>
          </w:p>
        </w:tc>
        <w:tc>
          <w:tcPr>
            <w:tcW w:w="153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b/>
                <w:sz w:val="24"/>
                <w:szCs w:val="24"/>
                <w:lang w:val="en-US"/>
              </w:rPr>
            </w:pPr>
            <w:r w:rsidRPr="009065FB">
              <w:rPr>
                <w:rFonts w:ascii="Times New Roman" w:eastAsia="Times New Roman" w:hAnsi="Times New Roman"/>
                <w:b/>
                <w:sz w:val="24"/>
                <w:szCs w:val="24"/>
                <w:lang w:val="en-US"/>
              </w:rPr>
              <w:t xml:space="preserve">No. of patients with repeat imaging </w:t>
            </w:r>
          </w:p>
        </w:tc>
        <w:tc>
          <w:tcPr>
            <w:tcW w:w="4500" w:type="dxa"/>
            <w:gridSpan w:val="5"/>
            <w:tcBorders>
              <w:top w:val="single" w:sz="4" w:space="0" w:color="auto"/>
              <w:bottom w:val="single" w:sz="4" w:space="0" w:color="auto"/>
            </w:tcBorders>
            <w:shd w:val="clear" w:color="auto" w:fill="auto"/>
          </w:tcPr>
          <w:p w:rsidR="002059A9" w:rsidRPr="009065FB" w:rsidRDefault="002059A9" w:rsidP="001A58C9">
            <w:pPr>
              <w:spacing w:after="0" w:line="480" w:lineRule="auto"/>
              <w:jc w:val="center"/>
              <w:rPr>
                <w:rFonts w:ascii="Times New Roman" w:eastAsia="Times New Roman" w:hAnsi="Times New Roman"/>
                <w:b/>
                <w:sz w:val="24"/>
                <w:szCs w:val="24"/>
                <w:lang w:val="en-US"/>
              </w:rPr>
            </w:pPr>
            <w:r w:rsidRPr="009065FB">
              <w:rPr>
                <w:rFonts w:ascii="Times New Roman" w:eastAsia="Times New Roman" w:hAnsi="Times New Roman"/>
                <w:b/>
                <w:sz w:val="24"/>
                <w:szCs w:val="24"/>
                <w:lang w:val="en-US"/>
              </w:rPr>
              <w:t>Frequency of changes on repeat imaging</w:t>
            </w:r>
          </w:p>
        </w:tc>
      </w:tr>
      <w:tr w:rsidR="002059A9" w:rsidRPr="009065FB" w:rsidTr="001A58C9">
        <w:tc>
          <w:tcPr>
            <w:tcW w:w="23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53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90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No change</w:t>
            </w:r>
          </w:p>
        </w:tc>
        <w:tc>
          <w:tcPr>
            <w:tcW w:w="8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Better</w:t>
            </w:r>
          </w:p>
        </w:tc>
        <w:tc>
          <w:tcPr>
            <w:tcW w:w="90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Worse</w:t>
            </w:r>
          </w:p>
        </w:tc>
        <w:tc>
          <w:tcPr>
            <w:tcW w:w="135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Fluctuating</w:t>
            </w:r>
          </w:p>
        </w:tc>
        <w:tc>
          <w:tcPr>
            <w:tcW w:w="5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U</w:t>
            </w:r>
          </w:p>
        </w:tc>
      </w:tr>
      <w:tr w:rsidR="002059A9" w:rsidRPr="009065FB" w:rsidTr="001A58C9">
        <w:tc>
          <w:tcPr>
            <w:tcW w:w="23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Angelman synd</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16</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15</w:t>
            </w:r>
          </w:p>
        </w:tc>
        <w:tc>
          <w:tcPr>
            <w:tcW w:w="153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6</w:t>
            </w:r>
          </w:p>
        </w:tc>
        <w:tc>
          <w:tcPr>
            <w:tcW w:w="90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8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90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35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5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3</w:t>
            </w:r>
          </w:p>
        </w:tc>
      </w:tr>
      <w:tr w:rsidR="002059A9" w:rsidRPr="009065FB" w:rsidTr="001A58C9">
        <w:tc>
          <w:tcPr>
            <w:tcW w:w="234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AT</w:t>
            </w:r>
          </w:p>
        </w:tc>
        <w:tc>
          <w:tcPr>
            <w:tcW w:w="108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13</w:t>
            </w:r>
          </w:p>
        </w:tc>
        <w:tc>
          <w:tcPr>
            <w:tcW w:w="108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11</w:t>
            </w:r>
          </w:p>
        </w:tc>
        <w:tc>
          <w:tcPr>
            <w:tcW w:w="153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6</w:t>
            </w:r>
          </w:p>
        </w:tc>
        <w:tc>
          <w:tcPr>
            <w:tcW w:w="90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81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90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35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54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r>
      <w:tr w:rsidR="002059A9" w:rsidRPr="009065FB" w:rsidTr="001A58C9">
        <w:tc>
          <w:tcPr>
            <w:tcW w:w="234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 xml:space="preserve">? AT variant </w:t>
            </w:r>
          </w:p>
        </w:tc>
        <w:tc>
          <w:tcPr>
            <w:tcW w:w="108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08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53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90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81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90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35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54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r>
      <w:tr w:rsidR="002059A9" w:rsidRPr="009065FB" w:rsidTr="001A58C9">
        <w:tc>
          <w:tcPr>
            <w:tcW w:w="234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b/>
                <w:sz w:val="24"/>
                <w:szCs w:val="24"/>
                <w:lang w:val="en-US"/>
              </w:rPr>
            </w:pPr>
            <w:r w:rsidRPr="009065FB">
              <w:rPr>
                <w:rFonts w:ascii="Times New Roman" w:eastAsia="Times New Roman" w:hAnsi="Times New Roman"/>
                <w:b/>
                <w:sz w:val="24"/>
                <w:szCs w:val="24"/>
                <w:lang w:val="en-US"/>
              </w:rPr>
              <w:t>†Strokes:</w:t>
            </w:r>
          </w:p>
        </w:tc>
        <w:tc>
          <w:tcPr>
            <w:tcW w:w="108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12</w:t>
            </w:r>
          </w:p>
        </w:tc>
        <w:tc>
          <w:tcPr>
            <w:tcW w:w="108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53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90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81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90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35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54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r>
      <w:tr w:rsidR="002059A9" w:rsidRPr="009065FB" w:rsidTr="001A58C9">
        <w:tc>
          <w:tcPr>
            <w:tcW w:w="234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 Ischemic:</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53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90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8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90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35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54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r>
      <w:tr w:rsidR="002059A9" w:rsidRPr="009065FB" w:rsidTr="001A58C9">
        <w:tc>
          <w:tcPr>
            <w:tcW w:w="234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Pre- and post natal arterial thrombo-embolic ischemic stroke</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6</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6</w:t>
            </w:r>
          </w:p>
        </w:tc>
        <w:tc>
          <w:tcPr>
            <w:tcW w:w="153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6</w:t>
            </w:r>
          </w:p>
        </w:tc>
        <w:tc>
          <w:tcPr>
            <w:tcW w:w="90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3</w:t>
            </w:r>
          </w:p>
        </w:tc>
        <w:tc>
          <w:tcPr>
            <w:tcW w:w="8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90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35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54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r>
      <w:tr w:rsidR="002059A9" w:rsidRPr="009065FB" w:rsidTr="001A58C9">
        <w:tc>
          <w:tcPr>
            <w:tcW w:w="234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Vasculitis</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153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90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8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90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35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54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r>
      <w:tr w:rsidR="002059A9" w:rsidRPr="009065FB" w:rsidTr="001A58C9">
        <w:tc>
          <w:tcPr>
            <w:tcW w:w="234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Aneurysm</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53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90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8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90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35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54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r>
      <w:tr w:rsidR="002059A9" w:rsidRPr="009065FB" w:rsidTr="001A58C9">
        <w:tc>
          <w:tcPr>
            <w:tcW w:w="2340" w:type="dxa"/>
            <w:shd w:val="clear" w:color="auto" w:fill="auto"/>
          </w:tcPr>
          <w:p w:rsidR="002059A9" w:rsidRPr="009065FB" w:rsidRDefault="002059A9" w:rsidP="001A58C9">
            <w:pPr>
              <w:spacing w:after="0" w:line="480" w:lineRule="auto"/>
              <w:rPr>
                <w:rFonts w:ascii="Times New Roman" w:eastAsia="Times New Roman" w:hAnsi="Times New Roman"/>
                <w:b/>
                <w:sz w:val="24"/>
                <w:szCs w:val="24"/>
                <w:lang w:val="en-US"/>
              </w:rPr>
            </w:pPr>
            <w:r w:rsidRPr="009065FB">
              <w:rPr>
                <w:rFonts w:ascii="Times New Roman" w:eastAsia="Times New Roman" w:hAnsi="Times New Roman"/>
                <w:b/>
                <w:sz w:val="24"/>
                <w:szCs w:val="24"/>
                <w:lang w:val="en-US"/>
              </w:rPr>
              <w:t>All ischemic strokes</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b/>
                <w:sz w:val="24"/>
                <w:szCs w:val="24"/>
                <w:lang w:val="en-US"/>
              </w:rPr>
            </w:pPr>
            <w:r w:rsidRPr="009065FB">
              <w:rPr>
                <w:rFonts w:ascii="Times New Roman" w:eastAsia="Times New Roman" w:hAnsi="Times New Roman"/>
                <w:b/>
                <w:sz w:val="24"/>
                <w:szCs w:val="24"/>
                <w:lang w:val="en-US"/>
              </w:rPr>
              <w:t>9</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b/>
                <w:sz w:val="24"/>
                <w:szCs w:val="24"/>
                <w:lang w:val="en-US"/>
              </w:rPr>
            </w:pPr>
            <w:r w:rsidRPr="009065FB">
              <w:rPr>
                <w:rFonts w:ascii="Times New Roman" w:eastAsia="Times New Roman" w:hAnsi="Times New Roman"/>
                <w:b/>
                <w:sz w:val="24"/>
                <w:szCs w:val="24"/>
                <w:lang w:val="en-US"/>
              </w:rPr>
              <w:t>9</w:t>
            </w:r>
          </w:p>
        </w:tc>
        <w:tc>
          <w:tcPr>
            <w:tcW w:w="1530" w:type="dxa"/>
            <w:shd w:val="clear" w:color="auto" w:fill="auto"/>
          </w:tcPr>
          <w:p w:rsidR="002059A9" w:rsidRPr="009065FB" w:rsidRDefault="002059A9" w:rsidP="001A58C9">
            <w:pPr>
              <w:spacing w:after="0" w:line="480" w:lineRule="auto"/>
              <w:rPr>
                <w:rFonts w:ascii="Times New Roman" w:eastAsia="Times New Roman" w:hAnsi="Times New Roman"/>
                <w:b/>
                <w:sz w:val="24"/>
                <w:szCs w:val="24"/>
                <w:lang w:val="en-US"/>
              </w:rPr>
            </w:pPr>
            <w:r w:rsidRPr="009065FB">
              <w:rPr>
                <w:rFonts w:ascii="Times New Roman" w:eastAsia="Times New Roman" w:hAnsi="Times New Roman"/>
                <w:b/>
                <w:sz w:val="24"/>
                <w:szCs w:val="24"/>
                <w:lang w:val="en-US"/>
              </w:rPr>
              <w:t>9</w:t>
            </w:r>
          </w:p>
        </w:tc>
        <w:tc>
          <w:tcPr>
            <w:tcW w:w="900" w:type="dxa"/>
            <w:shd w:val="clear" w:color="auto" w:fill="auto"/>
          </w:tcPr>
          <w:p w:rsidR="002059A9" w:rsidRPr="009065FB" w:rsidRDefault="002059A9" w:rsidP="001A58C9">
            <w:pPr>
              <w:spacing w:after="0" w:line="480" w:lineRule="auto"/>
              <w:rPr>
                <w:rFonts w:ascii="Times New Roman" w:eastAsia="Times New Roman" w:hAnsi="Times New Roman"/>
                <w:b/>
                <w:sz w:val="24"/>
                <w:szCs w:val="24"/>
                <w:lang w:val="en-US"/>
              </w:rPr>
            </w:pPr>
            <w:r w:rsidRPr="009065FB">
              <w:rPr>
                <w:rFonts w:ascii="Times New Roman" w:eastAsia="Times New Roman" w:hAnsi="Times New Roman"/>
                <w:b/>
                <w:sz w:val="24"/>
                <w:szCs w:val="24"/>
                <w:lang w:val="en-US"/>
              </w:rPr>
              <w:t>3</w:t>
            </w:r>
          </w:p>
        </w:tc>
        <w:tc>
          <w:tcPr>
            <w:tcW w:w="810" w:type="dxa"/>
            <w:shd w:val="clear" w:color="auto" w:fill="auto"/>
          </w:tcPr>
          <w:p w:rsidR="002059A9" w:rsidRPr="009065FB" w:rsidRDefault="002059A9" w:rsidP="001A58C9">
            <w:pPr>
              <w:spacing w:after="0" w:line="480" w:lineRule="auto"/>
              <w:rPr>
                <w:rFonts w:ascii="Times New Roman" w:eastAsia="Times New Roman" w:hAnsi="Times New Roman"/>
                <w:b/>
                <w:sz w:val="24"/>
                <w:szCs w:val="24"/>
                <w:lang w:val="en-US"/>
              </w:rPr>
            </w:pPr>
            <w:r w:rsidRPr="009065FB">
              <w:rPr>
                <w:rFonts w:ascii="Times New Roman" w:eastAsia="Times New Roman" w:hAnsi="Times New Roman"/>
                <w:b/>
                <w:sz w:val="24"/>
                <w:szCs w:val="24"/>
                <w:lang w:val="en-US"/>
              </w:rPr>
              <w:t>3</w:t>
            </w:r>
          </w:p>
        </w:tc>
        <w:tc>
          <w:tcPr>
            <w:tcW w:w="900" w:type="dxa"/>
            <w:shd w:val="clear" w:color="auto" w:fill="auto"/>
          </w:tcPr>
          <w:p w:rsidR="002059A9" w:rsidRPr="009065FB" w:rsidRDefault="002059A9" w:rsidP="001A58C9">
            <w:pPr>
              <w:spacing w:after="0" w:line="480" w:lineRule="auto"/>
              <w:rPr>
                <w:rFonts w:ascii="Times New Roman" w:eastAsia="Times New Roman" w:hAnsi="Times New Roman"/>
                <w:b/>
                <w:sz w:val="24"/>
                <w:szCs w:val="24"/>
                <w:lang w:val="en-US"/>
              </w:rPr>
            </w:pPr>
            <w:r w:rsidRPr="009065FB">
              <w:rPr>
                <w:rFonts w:ascii="Times New Roman" w:eastAsia="Times New Roman" w:hAnsi="Times New Roman"/>
                <w:b/>
                <w:sz w:val="24"/>
                <w:szCs w:val="24"/>
                <w:lang w:val="en-US"/>
              </w:rPr>
              <w:t>1</w:t>
            </w:r>
          </w:p>
        </w:tc>
        <w:tc>
          <w:tcPr>
            <w:tcW w:w="1350" w:type="dxa"/>
            <w:shd w:val="clear" w:color="auto" w:fill="auto"/>
          </w:tcPr>
          <w:p w:rsidR="002059A9" w:rsidRPr="009065FB" w:rsidRDefault="002059A9" w:rsidP="001A58C9">
            <w:pPr>
              <w:spacing w:after="0" w:line="480" w:lineRule="auto"/>
              <w:rPr>
                <w:rFonts w:ascii="Times New Roman" w:eastAsia="Times New Roman" w:hAnsi="Times New Roman"/>
                <w:b/>
                <w:sz w:val="24"/>
                <w:szCs w:val="24"/>
                <w:lang w:val="en-US"/>
              </w:rPr>
            </w:pPr>
            <w:r w:rsidRPr="009065FB">
              <w:rPr>
                <w:rFonts w:ascii="Times New Roman" w:eastAsia="Times New Roman" w:hAnsi="Times New Roman"/>
                <w:b/>
                <w:sz w:val="24"/>
                <w:szCs w:val="24"/>
                <w:lang w:val="en-US"/>
              </w:rPr>
              <w:t>1</w:t>
            </w:r>
          </w:p>
        </w:tc>
        <w:tc>
          <w:tcPr>
            <w:tcW w:w="540" w:type="dxa"/>
            <w:shd w:val="clear" w:color="auto" w:fill="auto"/>
          </w:tcPr>
          <w:p w:rsidR="002059A9" w:rsidRPr="009065FB" w:rsidRDefault="002059A9" w:rsidP="001A58C9">
            <w:pPr>
              <w:spacing w:after="0" w:line="480" w:lineRule="auto"/>
              <w:rPr>
                <w:rFonts w:ascii="Times New Roman" w:eastAsia="Times New Roman" w:hAnsi="Times New Roman"/>
                <w:b/>
                <w:sz w:val="24"/>
                <w:szCs w:val="24"/>
                <w:lang w:val="en-US"/>
              </w:rPr>
            </w:pPr>
            <w:r w:rsidRPr="009065FB">
              <w:rPr>
                <w:rFonts w:ascii="Times New Roman" w:eastAsia="Times New Roman" w:hAnsi="Times New Roman"/>
                <w:b/>
                <w:sz w:val="24"/>
                <w:szCs w:val="24"/>
                <w:lang w:val="en-US"/>
              </w:rPr>
              <w:t>1</w:t>
            </w:r>
          </w:p>
        </w:tc>
      </w:tr>
      <w:tr w:rsidR="002059A9" w:rsidRPr="009065FB" w:rsidTr="001A58C9">
        <w:tc>
          <w:tcPr>
            <w:tcW w:w="234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 Hemorrhagic:</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53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90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8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90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35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54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r>
      <w:tr w:rsidR="002059A9" w:rsidRPr="009065FB" w:rsidTr="001A58C9">
        <w:tc>
          <w:tcPr>
            <w:tcW w:w="234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lastRenderedPageBreak/>
              <w:t>Cavernoma</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153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90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8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90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35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54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r>
      <w:tr w:rsidR="002059A9" w:rsidRPr="009065FB" w:rsidTr="001A58C9">
        <w:tc>
          <w:tcPr>
            <w:tcW w:w="234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AVM</w:t>
            </w:r>
          </w:p>
        </w:tc>
        <w:tc>
          <w:tcPr>
            <w:tcW w:w="108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08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53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90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81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90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35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54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r>
      <w:tr w:rsidR="002059A9" w:rsidRPr="009065FB" w:rsidTr="001A58C9">
        <w:tc>
          <w:tcPr>
            <w:tcW w:w="23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Mitochondrial</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9</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9</w:t>
            </w:r>
          </w:p>
        </w:tc>
        <w:tc>
          <w:tcPr>
            <w:tcW w:w="153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8</w:t>
            </w:r>
          </w:p>
        </w:tc>
        <w:tc>
          <w:tcPr>
            <w:tcW w:w="90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3</w:t>
            </w:r>
          </w:p>
        </w:tc>
        <w:tc>
          <w:tcPr>
            <w:tcW w:w="8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90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135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5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r>
      <w:tr w:rsidR="002059A9" w:rsidRPr="009065FB" w:rsidTr="001A58C9">
        <w:tc>
          <w:tcPr>
            <w:tcW w:w="23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Friedreich ataxia</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7</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6</w:t>
            </w:r>
          </w:p>
        </w:tc>
        <w:tc>
          <w:tcPr>
            <w:tcW w:w="153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90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8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90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35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5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r>
      <w:tr w:rsidR="002059A9" w:rsidRPr="009065FB" w:rsidTr="001A58C9">
        <w:tc>
          <w:tcPr>
            <w:tcW w:w="23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Episodic ataxia</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7</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6</w:t>
            </w:r>
          </w:p>
        </w:tc>
        <w:tc>
          <w:tcPr>
            <w:tcW w:w="153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90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8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90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35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5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r>
      <w:tr w:rsidR="002059A9" w:rsidRPr="009065FB" w:rsidTr="001A58C9">
        <w:tc>
          <w:tcPr>
            <w:tcW w:w="234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 xml:space="preserve">NCL types 1 &amp; 2 </w:t>
            </w:r>
          </w:p>
        </w:tc>
        <w:tc>
          <w:tcPr>
            <w:tcW w:w="108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5</w:t>
            </w:r>
          </w:p>
        </w:tc>
        <w:tc>
          <w:tcPr>
            <w:tcW w:w="108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5</w:t>
            </w:r>
          </w:p>
        </w:tc>
        <w:tc>
          <w:tcPr>
            <w:tcW w:w="153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5</w:t>
            </w:r>
          </w:p>
        </w:tc>
        <w:tc>
          <w:tcPr>
            <w:tcW w:w="90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81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90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5</w:t>
            </w:r>
          </w:p>
        </w:tc>
        <w:tc>
          <w:tcPr>
            <w:tcW w:w="135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54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r>
      <w:tr w:rsidR="002059A9" w:rsidRPr="009065FB" w:rsidTr="001A58C9">
        <w:tc>
          <w:tcPr>
            <w:tcW w:w="234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NCL type 3</w:t>
            </w:r>
          </w:p>
        </w:tc>
        <w:tc>
          <w:tcPr>
            <w:tcW w:w="108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08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53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90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81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90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35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54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r>
      <w:tr w:rsidR="002059A9" w:rsidRPr="009065FB" w:rsidTr="001A58C9">
        <w:tc>
          <w:tcPr>
            <w:tcW w:w="23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 xml:space="preserve">Intractable epilepsy </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5</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5</w:t>
            </w:r>
          </w:p>
        </w:tc>
        <w:tc>
          <w:tcPr>
            <w:tcW w:w="153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5</w:t>
            </w:r>
          </w:p>
        </w:tc>
        <w:tc>
          <w:tcPr>
            <w:tcW w:w="90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4</w:t>
            </w:r>
          </w:p>
        </w:tc>
        <w:tc>
          <w:tcPr>
            <w:tcW w:w="8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90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35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5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r>
      <w:tr w:rsidR="002059A9" w:rsidRPr="009065FB" w:rsidTr="001A58C9">
        <w:tc>
          <w:tcPr>
            <w:tcW w:w="23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HIE</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5</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5</w:t>
            </w:r>
          </w:p>
        </w:tc>
        <w:tc>
          <w:tcPr>
            <w:tcW w:w="153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5</w:t>
            </w:r>
          </w:p>
        </w:tc>
        <w:tc>
          <w:tcPr>
            <w:tcW w:w="90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8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90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35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5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3</w:t>
            </w:r>
          </w:p>
        </w:tc>
      </w:tr>
      <w:tr w:rsidR="002059A9" w:rsidRPr="009065FB" w:rsidTr="001A58C9">
        <w:tc>
          <w:tcPr>
            <w:tcW w:w="23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NMD</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5</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5</w:t>
            </w:r>
          </w:p>
        </w:tc>
        <w:tc>
          <w:tcPr>
            <w:tcW w:w="153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90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0</w:t>
            </w:r>
          </w:p>
        </w:tc>
        <w:tc>
          <w:tcPr>
            <w:tcW w:w="8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0</w:t>
            </w:r>
          </w:p>
        </w:tc>
        <w:tc>
          <w:tcPr>
            <w:tcW w:w="90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0</w:t>
            </w:r>
          </w:p>
        </w:tc>
        <w:tc>
          <w:tcPr>
            <w:tcW w:w="135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0</w:t>
            </w:r>
          </w:p>
        </w:tc>
        <w:tc>
          <w:tcPr>
            <w:tcW w:w="5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2</w:t>
            </w:r>
          </w:p>
        </w:tc>
      </w:tr>
      <w:tr w:rsidR="002059A9" w:rsidRPr="009065FB" w:rsidTr="001A58C9">
        <w:tc>
          <w:tcPr>
            <w:tcW w:w="23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JSRD</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5</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5</w:t>
            </w:r>
          </w:p>
        </w:tc>
        <w:tc>
          <w:tcPr>
            <w:tcW w:w="153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90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1</w:t>
            </w:r>
          </w:p>
        </w:tc>
        <w:tc>
          <w:tcPr>
            <w:tcW w:w="8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0</w:t>
            </w:r>
          </w:p>
        </w:tc>
        <w:tc>
          <w:tcPr>
            <w:tcW w:w="90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0</w:t>
            </w:r>
          </w:p>
        </w:tc>
        <w:tc>
          <w:tcPr>
            <w:tcW w:w="135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0</w:t>
            </w:r>
          </w:p>
        </w:tc>
        <w:tc>
          <w:tcPr>
            <w:tcW w:w="5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1</w:t>
            </w:r>
          </w:p>
        </w:tc>
      </w:tr>
      <w:tr w:rsidR="002059A9" w:rsidRPr="009065FB" w:rsidTr="001A58C9">
        <w:tc>
          <w:tcPr>
            <w:tcW w:w="23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Rett synd</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4</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4</w:t>
            </w:r>
          </w:p>
        </w:tc>
        <w:tc>
          <w:tcPr>
            <w:tcW w:w="153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90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8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90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35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5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r>
      <w:tr w:rsidR="002059A9" w:rsidRPr="009065FB" w:rsidTr="001A58C9">
        <w:tc>
          <w:tcPr>
            <w:tcW w:w="23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Salla disease</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4</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4</w:t>
            </w:r>
          </w:p>
        </w:tc>
        <w:tc>
          <w:tcPr>
            <w:tcW w:w="153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3</w:t>
            </w:r>
          </w:p>
        </w:tc>
        <w:tc>
          <w:tcPr>
            <w:tcW w:w="90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2</w:t>
            </w:r>
          </w:p>
        </w:tc>
        <w:tc>
          <w:tcPr>
            <w:tcW w:w="8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0</w:t>
            </w:r>
          </w:p>
        </w:tc>
        <w:tc>
          <w:tcPr>
            <w:tcW w:w="90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1</w:t>
            </w:r>
          </w:p>
        </w:tc>
        <w:tc>
          <w:tcPr>
            <w:tcW w:w="135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0</w:t>
            </w:r>
          </w:p>
        </w:tc>
        <w:tc>
          <w:tcPr>
            <w:tcW w:w="5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0</w:t>
            </w:r>
          </w:p>
        </w:tc>
      </w:tr>
      <w:tr w:rsidR="002059A9" w:rsidRPr="009065FB" w:rsidTr="001A58C9">
        <w:tc>
          <w:tcPr>
            <w:tcW w:w="23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Other leukodystrophies</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153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90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1</w:t>
            </w:r>
          </w:p>
        </w:tc>
        <w:tc>
          <w:tcPr>
            <w:tcW w:w="8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0</w:t>
            </w:r>
          </w:p>
        </w:tc>
        <w:tc>
          <w:tcPr>
            <w:tcW w:w="90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1</w:t>
            </w:r>
          </w:p>
        </w:tc>
        <w:tc>
          <w:tcPr>
            <w:tcW w:w="135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0</w:t>
            </w:r>
          </w:p>
        </w:tc>
        <w:tc>
          <w:tcPr>
            <w:tcW w:w="5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0</w:t>
            </w:r>
          </w:p>
        </w:tc>
      </w:tr>
      <w:tr w:rsidR="002059A9" w:rsidRPr="009065FB" w:rsidTr="001A58C9">
        <w:tc>
          <w:tcPr>
            <w:tcW w:w="23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Trauma</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153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90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c>
          <w:tcPr>
            <w:tcW w:w="8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c>
          <w:tcPr>
            <w:tcW w:w="90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c>
          <w:tcPr>
            <w:tcW w:w="135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c>
          <w:tcPr>
            <w:tcW w:w="5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r>
      <w:tr w:rsidR="002059A9" w:rsidRPr="009065FB" w:rsidTr="001A58C9">
        <w:tc>
          <w:tcPr>
            <w:tcW w:w="23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DWM</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153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90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8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90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35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5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r>
      <w:tr w:rsidR="002059A9" w:rsidRPr="009065FB" w:rsidTr="001A58C9">
        <w:tc>
          <w:tcPr>
            <w:tcW w:w="23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DES-Hutterites</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153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90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1</w:t>
            </w:r>
          </w:p>
        </w:tc>
        <w:tc>
          <w:tcPr>
            <w:tcW w:w="8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0</w:t>
            </w:r>
          </w:p>
        </w:tc>
        <w:tc>
          <w:tcPr>
            <w:tcW w:w="90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0</w:t>
            </w:r>
          </w:p>
        </w:tc>
        <w:tc>
          <w:tcPr>
            <w:tcW w:w="135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0</w:t>
            </w:r>
          </w:p>
        </w:tc>
        <w:tc>
          <w:tcPr>
            <w:tcW w:w="5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0</w:t>
            </w:r>
          </w:p>
        </w:tc>
      </w:tr>
      <w:tr w:rsidR="002059A9" w:rsidRPr="009065FB" w:rsidTr="001A58C9">
        <w:tc>
          <w:tcPr>
            <w:tcW w:w="23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Mar-Sjög synd</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153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90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1</w:t>
            </w:r>
          </w:p>
        </w:tc>
        <w:tc>
          <w:tcPr>
            <w:tcW w:w="8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0</w:t>
            </w:r>
          </w:p>
        </w:tc>
        <w:tc>
          <w:tcPr>
            <w:tcW w:w="90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0</w:t>
            </w:r>
          </w:p>
        </w:tc>
        <w:tc>
          <w:tcPr>
            <w:tcW w:w="135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0</w:t>
            </w:r>
          </w:p>
        </w:tc>
        <w:tc>
          <w:tcPr>
            <w:tcW w:w="5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0</w:t>
            </w:r>
          </w:p>
        </w:tc>
      </w:tr>
      <w:tr w:rsidR="002059A9" w:rsidRPr="009065FB" w:rsidTr="001A58C9">
        <w:tc>
          <w:tcPr>
            <w:tcW w:w="23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Multiple sclerosis</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153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90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0</w:t>
            </w:r>
          </w:p>
        </w:tc>
        <w:tc>
          <w:tcPr>
            <w:tcW w:w="8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0</w:t>
            </w:r>
          </w:p>
        </w:tc>
        <w:tc>
          <w:tcPr>
            <w:tcW w:w="90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0</w:t>
            </w:r>
          </w:p>
        </w:tc>
        <w:tc>
          <w:tcPr>
            <w:tcW w:w="135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2</w:t>
            </w:r>
          </w:p>
        </w:tc>
        <w:tc>
          <w:tcPr>
            <w:tcW w:w="5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0</w:t>
            </w:r>
          </w:p>
        </w:tc>
      </w:tr>
      <w:tr w:rsidR="002059A9" w:rsidRPr="009065FB" w:rsidTr="001A58C9">
        <w:tc>
          <w:tcPr>
            <w:tcW w:w="23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Prematurity</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53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90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1</w:t>
            </w:r>
          </w:p>
        </w:tc>
        <w:tc>
          <w:tcPr>
            <w:tcW w:w="8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0</w:t>
            </w:r>
          </w:p>
        </w:tc>
        <w:tc>
          <w:tcPr>
            <w:tcW w:w="90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0</w:t>
            </w:r>
          </w:p>
        </w:tc>
        <w:tc>
          <w:tcPr>
            <w:tcW w:w="135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0</w:t>
            </w:r>
          </w:p>
        </w:tc>
        <w:tc>
          <w:tcPr>
            <w:tcW w:w="5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0</w:t>
            </w:r>
          </w:p>
        </w:tc>
      </w:tr>
      <w:tr w:rsidR="002059A9" w:rsidRPr="009065FB" w:rsidTr="001A58C9">
        <w:tc>
          <w:tcPr>
            <w:tcW w:w="23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Rit-Schin synd</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153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90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1</w:t>
            </w:r>
          </w:p>
        </w:tc>
        <w:tc>
          <w:tcPr>
            <w:tcW w:w="8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0</w:t>
            </w:r>
          </w:p>
        </w:tc>
        <w:tc>
          <w:tcPr>
            <w:tcW w:w="90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0</w:t>
            </w:r>
          </w:p>
        </w:tc>
        <w:tc>
          <w:tcPr>
            <w:tcW w:w="135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0</w:t>
            </w:r>
          </w:p>
        </w:tc>
        <w:tc>
          <w:tcPr>
            <w:tcW w:w="5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0</w:t>
            </w:r>
          </w:p>
        </w:tc>
      </w:tr>
      <w:tr w:rsidR="002059A9" w:rsidRPr="009065FB" w:rsidTr="001A58C9">
        <w:tc>
          <w:tcPr>
            <w:tcW w:w="23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CPS deficiency</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53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90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0</w:t>
            </w:r>
          </w:p>
        </w:tc>
        <w:tc>
          <w:tcPr>
            <w:tcW w:w="8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0</w:t>
            </w:r>
          </w:p>
        </w:tc>
        <w:tc>
          <w:tcPr>
            <w:tcW w:w="90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0</w:t>
            </w:r>
          </w:p>
        </w:tc>
        <w:tc>
          <w:tcPr>
            <w:tcW w:w="135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0</w:t>
            </w:r>
          </w:p>
        </w:tc>
        <w:tc>
          <w:tcPr>
            <w:tcW w:w="5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1</w:t>
            </w:r>
          </w:p>
        </w:tc>
      </w:tr>
      <w:tr w:rsidR="002059A9" w:rsidRPr="009065FB" w:rsidTr="001A58C9">
        <w:tc>
          <w:tcPr>
            <w:tcW w:w="23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lastRenderedPageBreak/>
              <w:t>Homocystinuria</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53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90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1</w:t>
            </w:r>
          </w:p>
        </w:tc>
        <w:tc>
          <w:tcPr>
            <w:tcW w:w="8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0</w:t>
            </w:r>
          </w:p>
        </w:tc>
        <w:tc>
          <w:tcPr>
            <w:tcW w:w="90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0</w:t>
            </w:r>
          </w:p>
        </w:tc>
        <w:tc>
          <w:tcPr>
            <w:tcW w:w="135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0</w:t>
            </w:r>
          </w:p>
        </w:tc>
        <w:tc>
          <w:tcPr>
            <w:tcW w:w="5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0</w:t>
            </w:r>
          </w:p>
        </w:tc>
      </w:tr>
      <w:tr w:rsidR="002059A9" w:rsidRPr="009065FB" w:rsidTr="001A58C9">
        <w:tc>
          <w:tcPr>
            <w:tcW w:w="23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ADEM</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53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90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0</w:t>
            </w:r>
          </w:p>
        </w:tc>
        <w:tc>
          <w:tcPr>
            <w:tcW w:w="8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0</w:t>
            </w:r>
          </w:p>
        </w:tc>
        <w:tc>
          <w:tcPr>
            <w:tcW w:w="90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0</w:t>
            </w:r>
          </w:p>
        </w:tc>
        <w:tc>
          <w:tcPr>
            <w:tcW w:w="135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1</w:t>
            </w:r>
          </w:p>
        </w:tc>
        <w:tc>
          <w:tcPr>
            <w:tcW w:w="5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0</w:t>
            </w:r>
          </w:p>
        </w:tc>
      </w:tr>
      <w:tr w:rsidR="002059A9" w:rsidRPr="009065FB" w:rsidTr="001A58C9">
        <w:tc>
          <w:tcPr>
            <w:tcW w:w="23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highlight w:val="green"/>
                <w:lang w:val="en-US"/>
              </w:rPr>
            </w:pPr>
            <w:r w:rsidRPr="009065FB">
              <w:rPr>
                <w:rFonts w:ascii="Times New Roman" w:eastAsia="Times New Roman" w:hAnsi="Times New Roman"/>
                <w:sz w:val="24"/>
                <w:szCs w:val="24"/>
                <w:lang w:val="en-US"/>
              </w:rPr>
              <w:t>Gaucher type 3</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53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90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0</w:t>
            </w:r>
          </w:p>
        </w:tc>
        <w:tc>
          <w:tcPr>
            <w:tcW w:w="8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1**</w:t>
            </w:r>
          </w:p>
        </w:tc>
        <w:tc>
          <w:tcPr>
            <w:tcW w:w="90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0</w:t>
            </w:r>
          </w:p>
        </w:tc>
        <w:tc>
          <w:tcPr>
            <w:tcW w:w="135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0</w:t>
            </w:r>
          </w:p>
        </w:tc>
        <w:tc>
          <w:tcPr>
            <w:tcW w:w="5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0</w:t>
            </w:r>
          </w:p>
        </w:tc>
      </w:tr>
      <w:tr w:rsidR="002059A9" w:rsidRPr="009065FB" w:rsidTr="001A58C9">
        <w:tc>
          <w:tcPr>
            <w:tcW w:w="23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Glut 1 deficiency</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53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90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1</w:t>
            </w:r>
          </w:p>
        </w:tc>
        <w:tc>
          <w:tcPr>
            <w:tcW w:w="8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0</w:t>
            </w:r>
          </w:p>
        </w:tc>
        <w:tc>
          <w:tcPr>
            <w:tcW w:w="90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0</w:t>
            </w:r>
          </w:p>
        </w:tc>
        <w:tc>
          <w:tcPr>
            <w:tcW w:w="135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0</w:t>
            </w:r>
          </w:p>
        </w:tc>
        <w:tc>
          <w:tcPr>
            <w:tcW w:w="5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0</w:t>
            </w:r>
          </w:p>
        </w:tc>
      </w:tr>
      <w:tr w:rsidR="002059A9" w:rsidRPr="009065FB" w:rsidTr="001A58C9">
        <w:tc>
          <w:tcPr>
            <w:tcW w:w="23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Chiari I malformation</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53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90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1</w:t>
            </w:r>
          </w:p>
        </w:tc>
        <w:tc>
          <w:tcPr>
            <w:tcW w:w="8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0</w:t>
            </w:r>
          </w:p>
        </w:tc>
        <w:tc>
          <w:tcPr>
            <w:tcW w:w="90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0</w:t>
            </w:r>
          </w:p>
        </w:tc>
        <w:tc>
          <w:tcPr>
            <w:tcW w:w="135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0</w:t>
            </w:r>
          </w:p>
        </w:tc>
        <w:tc>
          <w:tcPr>
            <w:tcW w:w="5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0</w:t>
            </w:r>
          </w:p>
        </w:tc>
      </w:tr>
      <w:tr w:rsidR="002059A9" w:rsidRPr="009065FB" w:rsidTr="001A58C9">
        <w:tc>
          <w:tcPr>
            <w:tcW w:w="23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L1CAM mutation</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53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90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c>
          <w:tcPr>
            <w:tcW w:w="8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c>
          <w:tcPr>
            <w:tcW w:w="90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c>
          <w:tcPr>
            <w:tcW w:w="135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c>
          <w:tcPr>
            <w:tcW w:w="5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r>
      <w:tr w:rsidR="002059A9" w:rsidRPr="009065FB" w:rsidTr="001A58C9">
        <w:tc>
          <w:tcPr>
            <w:tcW w:w="23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 PCH 3</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53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90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1</w:t>
            </w:r>
          </w:p>
        </w:tc>
        <w:tc>
          <w:tcPr>
            <w:tcW w:w="8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0</w:t>
            </w:r>
          </w:p>
        </w:tc>
        <w:tc>
          <w:tcPr>
            <w:tcW w:w="90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0</w:t>
            </w:r>
          </w:p>
        </w:tc>
        <w:tc>
          <w:tcPr>
            <w:tcW w:w="135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0</w:t>
            </w:r>
          </w:p>
        </w:tc>
        <w:tc>
          <w:tcPr>
            <w:tcW w:w="5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0</w:t>
            </w:r>
          </w:p>
        </w:tc>
      </w:tr>
      <w:tr w:rsidR="002059A9" w:rsidRPr="009065FB" w:rsidTr="001A58C9">
        <w:tc>
          <w:tcPr>
            <w:tcW w:w="23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 xml:space="preserve">Post-radiation </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53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90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c>
          <w:tcPr>
            <w:tcW w:w="8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c>
          <w:tcPr>
            <w:tcW w:w="90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c>
          <w:tcPr>
            <w:tcW w:w="135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c>
          <w:tcPr>
            <w:tcW w:w="5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r>
      <w:tr w:rsidR="002059A9" w:rsidRPr="009065FB" w:rsidTr="001A58C9">
        <w:tc>
          <w:tcPr>
            <w:tcW w:w="23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Post-infectious</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53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90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1</w:t>
            </w:r>
          </w:p>
        </w:tc>
        <w:tc>
          <w:tcPr>
            <w:tcW w:w="8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0</w:t>
            </w:r>
          </w:p>
        </w:tc>
        <w:tc>
          <w:tcPr>
            <w:tcW w:w="90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0</w:t>
            </w:r>
          </w:p>
        </w:tc>
        <w:tc>
          <w:tcPr>
            <w:tcW w:w="135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0</w:t>
            </w:r>
          </w:p>
        </w:tc>
        <w:tc>
          <w:tcPr>
            <w:tcW w:w="5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0</w:t>
            </w:r>
          </w:p>
        </w:tc>
      </w:tr>
      <w:tr w:rsidR="002059A9" w:rsidRPr="009065FB" w:rsidTr="001A58C9">
        <w:tc>
          <w:tcPr>
            <w:tcW w:w="23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Smith-Magenis synd</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53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90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0</w:t>
            </w:r>
          </w:p>
        </w:tc>
        <w:tc>
          <w:tcPr>
            <w:tcW w:w="8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0</w:t>
            </w:r>
          </w:p>
        </w:tc>
        <w:tc>
          <w:tcPr>
            <w:tcW w:w="90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1</w:t>
            </w:r>
          </w:p>
        </w:tc>
        <w:tc>
          <w:tcPr>
            <w:tcW w:w="135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0</w:t>
            </w:r>
          </w:p>
        </w:tc>
        <w:tc>
          <w:tcPr>
            <w:tcW w:w="5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0</w:t>
            </w:r>
          </w:p>
        </w:tc>
      </w:tr>
      <w:tr w:rsidR="002059A9" w:rsidRPr="009065FB" w:rsidTr="001A58C9">
        <w:tc>
          <w:tcPr>
            <w:tcW w:w="23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Sotos synd</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53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90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1</w:t>
            </w:r>
          </w:p>
        </w:tc>
        <w:tc>
          <w:tcPr>
            <w:tcW w:w="8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0</w:t>
            </w:r>
          </w:p>
        </w:tc>
        <w:tc>
          <w:tcPr>
            <w:tcW w:w="90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0</w:t>
            </w:r>
          </w:p>
        </w:tc>
        <w:tc>
          <w:tcPr>
            <w:tcW w:w="135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0</w:t>
            </w:r>
          </w:p>
        </w:tc>
        <w:tc>
          <w:tcPr>
            <w:tcW w:w="5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0</w:t>
            </w:r>
          </w:p>
        </w:tc>
      </w:tr>
      <w:tr w:rsidR="002059A9" w:rsidRPr="009065FB" w:rsidTr="001A58C9">
        <w:tc>
          <w:tcPr>
            <w:tcW w:w="23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Wernicke enceph</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53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90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c>
          <w:tcPr>
            <w:tcW w:w="8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c>
          <w:tcPr>
            <w:tcW w:w="90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c>
          <w:tcPr>
            <w:tcW w:w="135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c>
          <w:tcPr>
            <w:tcW w:w="5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r>
      <w:tr w:rsidR="002059A9" w:rsidRPr="009065FB" w:rsidTr="001A58C9">
        <w:tc>
          <w:tcPr>
            <w:tcW w:w="234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b/>
                <w:sz w:val="24"/>
                <w:szCs w:val="24"/>
                <w:lang w:val="en-US"/>
              </w:rPr>
            </w:pPr>
            <w:r w:rsidRPr="009065FB">
              <w:rPr>
                <w:rFonts w:ascii="Times New Roman" w:eastAsia="Times New Roman" w:hAnsi="Times New Roman"/>
                <w:b/>
                <w:sz w:val="24"/>
                <w:szCs w:val="24"/>
                <w:lang w:val="en-US"/>
              </w:rPr>
              <w:t>Ataxia NYD:</w:t>
            </w:r>
          </w:p>
        </w:tc>
        <w:tc>
          <w:tcPr>
            <w:tcW w:w="108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08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53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90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c>
          <w:tcPr>
            <w:tcW w:w="81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c>
          <w:tcPr>
            <w:tcW w:w="90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c>
          <w:tcPr>
            <w:tcW w:w="135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c>
          <w:tcPr>
            <w:tcW w:w="54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r>
      <w:tr w:rsidR="002059A9" w:rsidRPr="009065FB" w:rsidTr="001A58C9">
        <w:tc>
          <w:tcPr>
            <w:tcW w:w="234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 Non-progressive ataxia with:</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53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90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c>
          <w:tcPr>
            <w:tcW w:w="8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c>
          <w:tcPr>
            <w:tcW w:w="90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c>
          <w:tcPr>
            <w:tcW w:w="135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c>
          <w:tcPr>
            <w:tcW w:w="54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r>
      <w:tr w:rsidR="002059A9" w:rsidRPr="009065FB" w:rsidTr="001A58C9">
        <w:tc>
          <w:tcPr>
            <w:tcW w:w="234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DD and ≥2 UMN</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13</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13</w:t>
            </w:r>
          </w:p>
        </w:tc>
        <w:tc>
          <w:tcPr>
            <w:tcW w:w="153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8</w:t>
            </w:r>
          </w:p>
        </w:tc>
        <w:tc>
          <w:tcPr>
            <w:tcW w:w="90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2</w:t>
            </w:r>
          </w:p>
        </w:tc>
        <w:tc>
          <w:tcPr>
            <w:tcW w:w="8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0</w:t>
            </w:r>
          </w:p>
        </w:tc>
        <w:tc>
          <w:tcPr>
            <w:tcW w:w="90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2</w:t>
            </w:r>
          </w:p>
        </w:tc>
        <w:tc>
          <w:tcPr>
            <w:tcW w:w="135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0</w:t>
            </w:r>
          </w:p>
        </w:tc>
        <w:tc>
          <w:tcPr>
            <w:tcW w:w="54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4</w:t>
            </w:r>
          </w:p>
        </w:tc>
      </w:tr>
      <w:tr w:rsidR="002059A9" w:rsidRPr="009065FB" w:rsidTr="001A58C9">
        <w:tc>
          <w:tcPr>
            <w:tcW w:w="234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DD and 1 UMN</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9</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9</w:t>
            </w:r>
          </w:p>
        </w:tc>
        <w:tc>
          <w:tcPr>
            <w:tcW w:w="153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4</w:t>
            </w:r>
          </w:p>
        </w:tc>
        <w:tc>
          <w:tcPr>
            <w:tcW w:w="90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2</w:t>
            </w:r>
          </w:p>
        </w:tc>
        <w:tc>
          <w:tcPr>
            <w:tcW w:w="8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0</w:t>
            </w:r>
          </w:p>
        </w:tc>
        <w:tc>
          <w:tcPr>
            <w:tcW w:w="90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1</w:t>
            </w:r>
          </w:p>
        </w:tc>
        <w:tc>
          <w:tcPr>
            <w:tcW w:w="135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0</w:t>
            </w:r>
          </w:p>
        </w:tc>
        <w:tc>
          <w:tcPr>
            <w:tcW w:w="54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1</w:t>
            </w:r>
          </w:p>
        </w:tc>
      </w:tr>
      <w:tr w:rsidR="002059A9" w:rsidRPr="009065FB" w:rsidTr="001A58C9">
        <w:tc>
          <w:tcPr>
            <w:tcW w:w="234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DD, ≥1 UMN, and epilepsy</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7</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6</w:t>
            </w:r>
          </w:p>
        </w:tc>
        <w:tc>
          <w:tcPr>
            <w:tcW w:w="153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4</w:t>
            </w:r>
          </w:p>
        </w:tc>
        <w:tc>
          <w:tcPr>
            <w:tcW w:w="90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1</w:t>
            </w:r>
          </w:p>
        </w:tc>
        <w:tc>
          <w:tcPr>
            <w:tcW w:w="8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0</w:t>
            </w:r>
          </w:p>
        </w:tc>
        <w:tc>
          <w:tcPr>
            <w:tcW w:w="90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0</w:t>
            </w:r>
          </w:p>
        </w:tc>
        <w:tc>
          <w:tcPr>
            <w:tcW w:w="135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0</w:t>
            </w:r>
          </w:p>
        </w:tc>
        <w:tc>
          <w:tcPr>
            <w:tcW w:w="54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3</w:t>
            </w:r>
          </w:p>
        </w:tc>
      </w:tr>
      <w:tr w:rsidR="002059A9" w:rsidRPr="009065FB" w:rsidTr="001A58C9">
        <w:tc>
          <w:tcPr>
            <w:tcW w:w="234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DD and epilepsy</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5</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5</w:t>
            </w:r>
          </w:p>
        </w:tc>
        <w:tc>
          <w:tcPr>
            <w:tcW w:w="153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3</w:t>
            </w:r>
          </w:p>
        </w:tc>
        <w:tc>
          <w:tcPr>
            <w:tcW w:w="90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1</w:t>
            </w:r>
          </w:p>
        </w:tc>
        <w:tc>
          <w:tcPr>
            <w:tcW w:w="8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0</w:t>
            </w:r>
          </w:p>
        </w:tc>
        <w:tc>
          <w:tcPr>
            <w:tcW w:w="90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2</w:t>
            </w:r>
          </w:p>
        </w:tc>
        <w:tc>
          <w:tcPr>
            <w:tcW w:w="135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0</w:t>
            </w:r>
          </w:p>
        </w:tc>
        <w:tc>
          <w:tcPr>
            <w:tcW w:w="54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0</w:t>
            </w:r>
          </w:p>
        </w:tc>
      </w:tr>
      <w:tr w:rsidR="002059A9" w:rsidRPr="009065FB" w:rsidTr="001A58C9">
        <w:tc>
          <w:tcPr>
            <w:tcW w:w="234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 xml:space="preserve">DD </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5</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5</w:t>
            </w:r>
          </w:p>
        </w:tc>
        <w:tc>
          <w:tcPr>
            <w:tcW w:w="153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90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0</w:t>
            </w:r>
          </w:p>
        </w:tc>
        <w:tc>
          <w:tcPr>
            <w:tcW w:w="8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0</w:t>
            </w:r>
          </w:p>
        </w:tc>
        <w:tc>
          <w:tcPr>
            <w:tcW w:w="90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0</w:t>
            </w:r>
          </w:p>
        </w:tc>
        <w:tc>
          <w:tcPr>
            <w:tcW w:w="135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0</w:t>
            </w:r>
          </w:p>
        </w:tc>
        <w:tc>
          <w:tcPr>
            <w:tcW w:w="54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1</w:t>
            </w:r>
          </w:p>
        </w:tc>
      </w:tr>
      <w:tr w:rsidR="002059A9" w:rsidRPr="009065FB" w:rsidTr="001A58C9">
        <w:tc>
          <w:tcPr>
            <w:tcW w:w="234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 xml:space="preserve">Pure ataxia </w:t>
            </w:r>
          </w:p>
        </w:tc>
        <w:tc>
          <w:tcPr>
            <w:tcW w:w="108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108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153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90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c>
          <w:tcPr>
            <w:tcW w:w="81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c>
          <w:tcPr>
            <w:tcW w:w="90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c>
          <w:tcPr>
            <w:tcW w:w="135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c>
          <w:tcPr>
            <w:tcW w:w="54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r>
      <w:tr w:rsidR="002059A9" w:rsidRPr="009065FB" w:rsidTr="001A58C9">
        <w:tc>
          <w:tcPr>
            <w:tcW w:w="23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 Ataxia/ dev reg</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3</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3</w:t>
            </w:r>
          </w:p>
        </w:tc>
        <w:tc>
          <w:tcPr>
            <w:tcW w:w="153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90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1</w:t>
            </w:r>
          </w:p>
        </w:tc>
        <w:tc>
          <w:tcPr>
            <w:tcW w:w="8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0</w:t>
            </w:r>
          </w:p>
        </w:tc>
        <w:tc>
          <w:tcPr>
            <w:tcW w:w="90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0</w:t>
            </w:r>
          </w:p>
        </w:tc>
        <w:tc>
          <w:tcPr>
            <w:tcW w:w="135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0</w:t>
            </w:r>
          </w:p>
        </w:tc>
        <w:tc>
          <w:tcPr>
            <w:tcW w:w="5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1</w:t>
            </w:r>
          </w:p>
        </w:tc>
      </w:tr>
      <w:tr w:rsidR="002059A9" w:rsidRPr="009065FB" w:rsidTr="001A58C9">
        <w:tc>
          <w:tcPr>
            <w:tcW w:w="23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lastRenderedPageBreak/>
              <w:t>3) Intermittent ataxia</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6</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6</w:t>
            </w:r>
          </w:p>
        </w:tc>
        <w:tc>
          <w:tcPr>
            <w:tcW w:w="153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5</w:t>
            </w:r>
          </w:p>
        </w:tc>
        <w:tc>
          <w:tcPr>
            <w:tcW w:w="90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1</w:t>
            </w:r>
          </w:p>
        </w:tc>
        <w:tc>
          <w:tcPr>
            <w:tcW w:w="8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0</w:t>
            </w:r>
          </w:p>
        </w:tc>
        <w:tc>
          <w:tcPr>
            <w:tcW w:w="90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3</w:t>
            </w:r>
          </w:p>
        </w:tc>
        <w:tc>
          <w:tcPr>
            <w:tcW w:w="135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1</w:t>
            </w:r>
          </w:p>
        </w:tc>
        <w:tc>
          <w:tcPr>
            <w:tcW w:w="5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0</w:t>
            </w:r>
          </w:p>
        </w:tc>
      </w:tr>
      <w:tr w:rsidR="002059A9" w:rsidRPr="009065FB" w:rsidTr="001A58C9">
        <w:tc>
          <w:tcPr>
            <w:tcW w:w="234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4) Progressive:</w:t>
            </w:r>
          </w:p>
        </w:tc>
        <w:tc>
          <w:tcPr>
            <w:tcW w:w="108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08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53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90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c>
          <w:tcPr>
            <w:tcW w:w="81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c>
          <w:tcPr>
            <w:tcW w:w="90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c>
          <w:tcPr>
            <w:tcW w:w="135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c>
          <w:tcPr>
            <w:tcW w:w="54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r>
      <w:tr w:rsidR="002059A9" w:rsidRPr="009065FB" w:rsidTr="001A58C9">
        <w:tc>
          <w:tcPr>
            <w:tcW w:w="234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Familial prog ataxia</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153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90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1</w:t>
            </w:r>
          </w:p>
        </w:tc>
        <w:tc>
          <w:tcPr>
            <w:tcW w:w="8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0</w:t>
            </w:r>
          </w:p>
        </w:tc>
        <w:tc>
          <w:tcPr>
            <w:tcW w:w="90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0</w:t>
            </w:r>
          </w:p>
        </w:tc>
        <w:tc>
          <w:tcPr>
            <w:tcW w:w="135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0</w:t>
            </w:r>
          </w:p>
        </w:tc>
        <w:tc>
          <w:tcPr>
            <w:tcW w:w="54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0</w:t>
            </w:r>
          </w:p>
        </w:tc>
      </w:tr>
      <w:tr w:rsidR="002059A9" w:rsidRPr="009065FB" w:rsidTr="001A58C9">
        <w:tc>
          <w:tcPr>
            <w:tcW w:w="234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Prog ataxia</w:t>
            </w:r>
          </w:p>
        </w:tc>
        <w:tc>
          <w:tcPr>
            <w:tcW w:w="108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108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153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90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1</w:t>
            </w:r>
          </w:p>
        </w:tc>
        <w:tc>
          <w:tcPr>
            <w:tcW w:w="81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1</w:t>
            </w:r>
          </w:p>
        </w:tc>
        <w:tc>
          <w:tcPr>
            <w:tcW w:w="90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0</w:t>
            </w:r>
          </w:p>
        </w:tc>
        <w:tc>
          <w:tcPr>
            <w:tcW w:w="135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0</w:t>
            </w:r>
          </w:p>
        </w:tc>
        <w:tc>
          <w:tcPr>
            <w:tcW w:w="54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r w:rsidRPr="009065FB">
              <w:rPr>
                <w:rFonts w:ascii="Times New Roman" w:eastAsia="Times New Roman" w:hAnsi="Times New Roman"/>
                <w:sz w:val="24"/>
                <w:szCs w:val="24"/>
                <w:lang w:val="en-US" w:eastAsia="en-CA"/>
              </w:rPr>
              <w:t>0</w:t>
            </w:r>
          </w:p>
        </w:tc>
      </w:tr>
      <w:tr w:rsidR="002059A9" w:rsidRPr="009065FB" w:rsidTr="001A58C9">
        <w:tc>
          <w:tcPr>
            <w:tcW w:w="23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5) Self-limiting ataxia</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153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90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c>
          <w:tcPr>
            <w:tcW w:w="8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c>
          <w:tcPr>
            <w:tcW w:w="90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c>
          <w:tcPr>
            <w:tcW w:w="135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c>
          <w:tcPr>
            <w:tcW w:w="5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eastAsia="en-CA"/>
              </w:rPr>
            </w:pPr>
          </w:p>
        </w:tc>
      </w:tr>
      <w:tr w:rsidR="002059A9" w:rsidRPr="009065FB" w:rsidTr="001A58C9">
        <w:tc>
          <w:tcPr>
            <w:tcW w:w="23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b/>
                <w:sz w:val="24"/>
                <w:szCs w:val="24"/>
                <w:lang w:val="en-US"/>
              </w:rPr>
            </w:pPr>
            <w:r w:rsidRPr="009065FB">
              <w:rPr>
                <w:rFonts w:ascii="Times New Roman" w:eastAsia="Times New Roman" w:hAnsi="Times New Roman"/>
                <w:b/>
                <w:sz w:val="24"/>
                <w:szCs w:val="24"/>
                <w:lang w:val="en-US"/>
              </w:rPr>
              <w:t>Total</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b/>
                <w:sz w:val="24"/>
                <w:szCs w:val="24"/>
                <w:lang w:val="en-US"/>
              </w:rPr>
            </w:pPr>
            <w:r w:rsidRPr="009065FB">
              <w:rPr>
                <w:rFonts w:ascii="Times New Roman" w:eastAsia="Times New Roman" w:hAnsi="Times New Roman"/>
                <w:b/>
                <w:sz w:val="24"/>
                <w:szCs w:val="24"/>
                <w:lang w:val="en-US"/>
              </w:rPr>
              <w:t>184</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b/>
                <w:sz w:val="24"/>
                <w:szCs w:val="24"/>
                <w:lang w:val="en-US"/>
              </w:rPr>
            </w:pPr>
            <w:r w:rsidRPr="009065FB">
              <w:rPr>
                <w:rFonts w:ascii="Times New Roman" w:eastAsia="Times New Roman" w:hAnsi="Times New Roman"/>
                <w:b/>
                <w:sz w:val="24"/>
                <w:szCs w:val="24"/>
                <w:lang w:val="en-US"/>
              </w:rPr>
              <w:t>177</w:t>
            </w:r>
          </w:p>
        </w:tc>
        <w:tc>
          <w:tcPr>
            <w:tcW w:w="153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b/>
                <w:sz w:val="24"/>
                <w:szCs w:val="24"/>
                <w:lang w:val="en-US"/>
              </w:rPr>
            </w:pPr>
            <w:r w:rsidRPr="009065FB">
              <w:rPr>
                <w:rFonts w:ascii="Times New Roman" w:eastAsia="Times New Roman" w:hAnsi="Times New Roman"/>
                <w:b/>
                <w:sz w:val="24"/>
                <w:szCs w:val="24"/>
                <w:lang w:val="en-US"/>
              </w:rPr>
              <w:t>108</w:t>
            </w:r>
          </w:p>
        </w:tc>
        <w:tc>
          <w:tcPr>
            <w:tcW w:w="90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b/>
                <w:sz w:val="24"/>
                <w:szCs w:val="24"/>
                <w:lang w:val="en-US" w:eastAsia="en-CA"/>
              </w:rPr>
            </w:pPr>
            <w:r w:rsidRPr="009065FB">
              <w:rPr>
                <w:rFonts w:ascii="Times New Roman" w:eastAsia="Times New Roman" w:hAnsi="Times New Roman"/>
                <w:b/>
                <w:sz w:val="24"/>
                <w:szCs w:val="24"/>
                <w:lang w:val="en-US" w:eastAsia="en-CA"/>
              </w:rPr>
              <w:t>41</w:t>
            </w:r>
          </w:p>
        </w:tc>
        <w:tc>
          <w:tcPr>
            <w:tcW w:w="8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b/>
                <w:sz w:val="24"/>
                <w:szCs w:val="24"/>
                <w:lang w:val="en-US" w:eastAsia="en-CA"/>
              </w:rPr>
            </w:pPr>
            <w:r w:rsidRPr="009065FB">
              <w:rPr>
                <w:rFonts w:ascii="Times New Roman" w:eastAsia="Times New Roman" w:hAnsi="Times New Roman"/>
                <w:b/>
                <w:sz w:val="24"/>
                <w:szCs w:val="24"/>
                <w:lang w:val="en-US" w:eastAsia="en-CA"/>
              </w:rPr>
              <w:t>9</w:t>
            </w:r>
          </w:p>
        </w:tc>
        <w:tc>
          <w:tcPr>
            <w:tcW w:w="90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b/>
                <w:sz w:val="24"/>
                <w:szCs w:val="24"/>
                <w:lang w:val="en-US" w:eastAsia="en-CA"/>
              </w:rPr>
            </w:pPr>
            <w:r w:rsidRPr="009065FB">
              <w:rPr>
                <w:rFonts w:ascii="Times New Roman" w:eastAsia="Times New Roman" w:hAnsi="Times New Roman"/>
                <w:b/>
                <w:sz w:val="24"/>
                <w:szCs w:val="24"/>
                <w:lang w:val="en-US" w:eastAsia="en-CA"/>
              </w:rPr>
              <w:t>23</w:t>
            </w:r>
          </w:p>
        </w:tc>
        <w:tc>
          <w:tcPr>
            <w:tcW w:w="135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b/>
                <w:sz w:val="24"/>
                <w:szCs w:val="24"/>
                <w:lang w:val="en-US" w:eastAsia="en-CA"/>
              </w:rPr>
            </w:pPr>
            <w:r w:rsidRPr="009065FB">
              <w:rPr>
                <w:rFonts w:ascii="Times New Roman" w:eastAsia="Times New Roman" w:hAnsi="Times New Roman"/>
                <w:b/>
                <w:sz w:val="24"/>
                <w:szCs w:val="24"/>
                <w:lang w:val="en-US" w:eastAsia="en-CA"/>
              </w:rPr>
              <w:t>8</w:t>
            </w:r>
          </w:p>
        </w:tc>
        <w:tc>
          <w:tcPr>
            <w:tcW w:w="54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b/>
                <w:sz w:val="24"/>
                <w:szCs w:val="24"/>
                <w:lang w:val="en-US" w:eastAsia="en-CA"/>
              </w:rPr>
            </w:pPr>
            <w:r w:rsidRPr="009065FB">
              <w:rPr>
                <w:rFonts w:ascii="Times New Roman" w:eastAsia="Times New Roman" w:hAnsi="Times New Roman"/>
                <w:b/>
                <w:sz w:val="24"/>
                <w:szCs w:val="24"/>
                <w:lang w:val="en-US" w:eastAsia="en-CA"/>
              </w:rPr>
              <w:t>27</w:t>
            </w:r>
          </w:p>
        </w:tc>
      </w:tr>
    </w:tbl>
    <w:p w:rsidR="002059A9" w:rsidRPr="009065FB" w:rsidRDefault="002059A9" w:rsidP="002059A9">
      <w:pPr>
        <w:spacing w:line="480" w:lineRule="auto"/>
        <w:rPr>
          <w:rFonts w:ascii="Times New Roman" w:hAnsi="Times New Roman"/>
          <w:sz w:val="24"/>
          <w:szCs w:val="24"/>
        </w:rPr>
      </w:pPr>
      <w:r w:rsidRPr="009065FB">
        <w:rPr>
          <w:rFonts w:ascii="Times New Roman" w:hAnsi="Times New Roman"/>
          <w:sz w:val="24"/>
          <w:szCs w:val="24"/>
        </w:rPr>
        <w:t xml:space="preserve">No.: number, U: unknown, AT: Ataxia telangiectasia, synd: syndrome, † two other strokes occurred. The first was in a patient with Friedreich’s ataxia and the second was in a patient with developmental delay and non-progressive spastic ataxia, who had a stroke secondary to embolic pneumococcal meningitis, *: one scan improved following epilepsy surgery, AVM: arterio-venous malformation, NCL: neuronal ceroid lipofuscinosis, HIE: hypoxic-ischemic encephalopathy, NMD: neuronal migration disorder, JSRD: Joubert syndrome related disorder, DWM: Dandy-Walker malformation, DES-Hutterites: dysequilibrium syndrome (also known as autosomal recessive cerebellar hypoplasia in the Hutterite population), Mar-Sjög: Marinesco-Sjögren syndrome, Rit-Schin synd: </w:t>
      </w:r>
      <w:r w:rsidRPr="009065FB">
        <w:rPr>
          <w:rFonts w:ascii="Times New Roman" w:hAnsi="Times New Roman"/>
          <w:sz w:val="24"/>
          <w:szCs w:val="24"/>
          <w:lang w:val="en-US"/>
        </w:rPr>
        <w:t>Ritscher–Schinzel syndrome</w:t>
      </w:r>
      <w:r w:rsidRPr="009065FB">
        <w:rPr>
          <w:rFonts w:ascii="Times New Roman" w:hAnsi="Times New Roman"/>
          <w:sz w:val="24"/>
          <w:szCs w:val="24"/>
        </w:rPr>
        <w:t xml:space="preserve">, CPS: </w:t>
      </w:r>
      <w:r w:rsidRPr="009065FB">
        <w:rPr>
          <w:rFonts w:ascii="Times New Roman" w:hAnsi="Times New Roman"/>
          <w:sz w:val="24"/>
          <w:szCs w:val="24"/>
          <w:lang w:val="en-US"/>
        </w:rPr>
        <w:t>carbomyl phosphate synthetase</w:t>
      </w:r>
      <w:r w:rsidRPr="009065FB">
        <w:rPr>
          <w:rFonts w:ascii="Times New Roman" w:hAnsi="Times New Roman"/>
          <w:sz w:val="24"/>
          <w:szCs w:val="24"/>
        </w:rPr>
        <w:t>, ADEM: acute disseminated encephalomyelitis, **: incidental small asymptomatic cavernoma was present, L1CAM: L1 cell adhesion molecule, PCH 3: pontocerebellar hypoplasia type 3, enceph: encephalopathy, NYD: not yet diagnosed, DD: developmental delay, UMN: upper motor neuron sign, dev reg: developmental regression, Prog: progressive.</w:t>
      </w:r>
    </w:p>
    <w:p w:rsidR="002059A9" w:rsidRPr="009065FB" w:rsidRDefault="002059A9" w:rsidP="002059A9">
      <w:pPr>
        <w:spacing w:line="480" w:lineRule="auto"/>
        <w:rPr>
          <w:rFonts w:ascii="Times New Roman" w:hAnsi="Times New Roman"/>
          <w:sz w:val="24"/>
          <w:szCs w:val="24"/>
        </w:rPr>
      </w:pPr>
    </w:p>
    <w:p w:rsidR="002059A9" w:rsidRPr="009065FB" w:rsidRDefault="002059A9" w:rsidP="002059A9">
      <w:pPr>
        <w:rPr>
          <w:rFonts w:ascii="Times New Roman" w:eastAsia="Times New Roman" w:hAnsi="Times New Roman"/>
          <w:b/>
          <w:bCs/>
          <w:sz w:val="24"/>
          <w:szCs w:val="24"/>
          <w:lang w:val="en-US"/>
        </w:rPr>
      </w:pPr>
      <w:r w:rsidRPr="009065FB">
        <w:rPr>
          <w:sz w:val="24"/>
          <w:szCs w:val="24"/>
        </w:rPr>
        <w:br w:type="page"/>
      </w:r>
    </w:p>
    <w:p w:rsidR="002059A9" w:rsidRPr="009065FB" w:rsidRDefault="002059A9" w:rsidP="002059A9">
      <w:pPr>
        <w:spacing w:line="480" w:lineRule="auto"/>
        <w:rPr>
          <w:rFonts w:ascii="Times New Roman" w:hAnsi="Times New Roman"/>
          <w:b/>
          <w:sz w:val="24"/>
          <w:szCs w:val="24"/>
        </w:rPr>
      </w:pPr>
      <w:r w:rsidRPr="009065FB">
        <w:rPr>
          <w:rFonts w:ascii="Times New Roman" w:hAnsi="Times New Roman"/>
          <w:b/>
          <w:sz w:val="24"/>
          <w:szCs w:val="24"/>
        </w:rPr>
        <w:lastRenderedPageBreak/>
        <w:t>Supplementary Table 5</w:t>
      </w:r>
    </w:p>
    <w:p w:rsidR="002059A9" w:rsidRPr="009065FB" w:rsidRDefault="002059A9" w:rsidP="002059A9">
      <w:pPr>
        <w:spacing w:line="480" w:lineRule="auto"/>
        <w:rPr>
          <w:rFonts w:ascii="Times New Roman" w:hAnsi="Times New Roman"/>
          <w:b/>
          <w:sz w:val="24"/>
          <w:szCs w:val="24"/>
        </w:rPr>
      </w:pPr>
      <w:r w:rsidRPr="009065FB">
        <w:rPr>
          <w:rFonts w:ascii="Times New Roman" w:hAnsi="Times New Roman"/>
          <w:b/>
          <w:sz w:val="24"/>
          <w:szCs w:val="24"/>
        </w:rPr>
        <w:t>Proportion of patients with repeat neuroimaging, imaging modalities, and timing of repeat neuroimaging in 108 pediatric patients with chronic ataxia based on disease etiology</w:t>
      </w:r>
    </w:p>
    <w:tbl>
      <w:tblPr>
        <w:tblW w:w="11430" w:type="dxa"/>
        <w:tblInd w:w="-1388" w:type="dxa"/>
        <w:tblLayout w:type="fixed"/>
        <w:tblLook w:val="04A0" w:firstRow="1" w:lastRow="0" w:firstColumn="1" w:lastColumn="0" w:noHBand="0" w:noVBand="1"/>
      </w:tblPr>
      <w:tblGrid>
        <w:gridCol w:w="2846"/>
        <w:gridCol w:w="1834"/>
        <w:gridCol w:w="720"/>
        <w:gridCol w:w="720"/>
        <w:gridCol w:w="810"/>
        <w:gridCol w:w="1080"/>
        <w:gridCol w:w="1260"/>
        <w:gridCol w:w="2160"/>
      </w:tblGrid>
      <w:tr w:rsidR="002059A9" w:rsidRPr="009065FB" w:rsidTr="001A58C9">
        <w:tc>
          <w:tcPr>
            <w:tcW w:w="2846"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b/>
                <w:sz w:val="24"/>
                <w:szCs w:val="24"/>
                <w:lang w:val="en-US"/>
              </w:rPr>
            </w:pPr>
            <w:r w:rsidRPr="009065FB">
              <w:rPr>
                <w:rFonts w:ascii="Times New Roman" w:eastAsia="Times New Roman" w:hAnsi="Times New Roman"/>
                <w:b/>
                <w:sz w:val="24"/>
                <w:szCs w:val="24"/>
                <w:lang w:val="en-US"/>
              </w:rPr>
              <w:t>Disease (in order of frequency of known etiologies)</w:t>
            </w:r>
          </w:p>
        </w:tc>
        <w:tc>
          <w:tcPr>
            <w:tcW w:w="1834"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b/>
                <w:sz w:val="24"/>
                <w:szCs w:val="24"/>
                <w:lang w:val="en-US"/>
              </w:rPr>
            </w:pPr>
            <w:r w:rsidRPr="009065FB">
              <w:rPr>
                <w:rFonts w:ascii="Times New Roman" w:eastAsia="Times New Roman" w:hAnsi="Times New Roman"/>
                <w:b/>
                <w:sz w:val="24"/>
                <w:szCs w:val="24"/>
                <w:lang w:val="en-US"/>
              </w:rPr>
              <w:t xml:space="preserve">Proportion of patients with repeat imaging </w:t>
            </w:r>
          </w:p>
        </w:tc>
        <w:tc>
          <w:tcPr>
            <w:tcW w:w="2250" w:type="dxa"/>
            <w:gridSpan w:val="3"/>
            <w:tcBorders>
              <w:top w:val="single" w:sz="4" w:space="0" w:color="auto"/>
              <w:bottom w:val="single" w:sz="4" w:space="0" w:color="auto"/>
            </w:tcBorders>
            <w:shd w:val="clear" w:color="auto" w:fill="auto"/>
          </w:tcPr>
          <w:p w:rsidR="002059A9" w:rsidRPr="009065FB" w:rsidRDefault="002059A9" w:rsidP="001A58C9">
            <w:pPr>
              <w:spacing w:after="0" w:line="480" w:lineRule="auto"/>
              <w:jc w:val="center"/>
              <w:rPr>
                <w:rFonts w:ascii="Times New Roman" w:eastAsia="Times New Roman" w:hAnsi="Times New Roman"/>
                <w:b/>
                <w:sz w:val="24"/>
                <w:szCs w:val="24"/>
                <w:lang w:val="en-US"/>
              </w:rPr>
            </w:pPr>
            <w:r w:rsidRPr="009065FB">
              <w:rPr>
                <w:rFonts w:ascii="Times New Roman" w:eastAsia="Times New Roman" w:hAnsi="Times New Roman"/>
                <w:b/>
                <w:sz w:val="24"/>
                <w:szCs w:val="24"/>
                <w:lang w:val="en-US"/>
              </w:rPr>
              <w:t>No. of patients with repeat imaging per imaging modality</w:t>
            </w:r>
          </w:p>
        </w:tc>
        <w:tc>
          <w:tcPr>
            <w:tcW w:w="4500" w:type="dxa"/>
            <w:gridSpan w:val="3"/>
            <w:tcBorders>
              <w:top w:val="single" w:sz="4" w:space="0" w:color="auto"/>
              <w:bottom w:val="single" w:sz="4" w:space="0" w:color="auto"/>
            </w:tcBorders>
            <w:shd w:val="clear" w:color="auto" w:fill="auto"/>
          </w:tcPr>
          <w:p w:rsidR="002059A9" w:rsidRPr="009065FB" w:rsidRDefault="002059A9" w:rsidP="001A58C9">
            <w:pPr>
              <w:spacing w:after="0" w:line="480" w:lineRule="auto"/>
              <w:jc w:val="center"/>
              <w:rPr>
                <w:rFonts w:ascii="Times New Roman" w:eastAsia="Times New Roman" w:hAnsi="Times New Roman"/>
                <w:b/>
                <w:sz w:val="24"/>
                <w:szCs w:val="24"/>
                <w:lang w:val="en-US"/>
              </w:rPr>
            </w:pPr>
            <w:r w:rsidRPr="009065FB">
              <w:rPr>
                <w:rFonts w:ascii="Times New Roman" w:eastAsia="Times New Roman" w:hAnsi="Times New Roman"/>
                <w:b/>
                <w:sz w:val="24"/>
                <w:szCs w:val="24"/>
                <w:lang w:val="en-US"/>
              </w:rPr>
              <w:t>Timing between the first two scans (years)</w:t>
            </w:r>
          </w:p>
        </w:tc>
      </w:tr>
      <w:tr w:rsidR="002059A9" w:rsidRPr="009065FB" w:rsidTr="001A58C9">
        <w:tc>
          <w:tcPr>
            <w:tcW w:w="2846"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834"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b/>
                <w:sz w:val="24"/>
                <w:szCs w:val="24"/>
                <w:lang w:val="en-US"/>
              </w:rPr>
            </w:pPr>
            <w:r w:rsidRPr="009065FB">
              <w:rPr>
                <w:rFonts w:ascii="Times New Roman" w:eastAsia="Times New Roman" w:hAnsi="Times New Roman"/>
                <w:b/>
                <w:sz w:val="24"/>
                <w:szCs w:val="24"/>
                <w:lang w:val="en-US"/>
              </w:rPr>
              <w:t>CT only</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b/>
                <w:sz w:val="24"/>
                <w:szCs w:val="24"/>
                <w:lang w:val="en-US"/>
              </w:rPr>
            </w:pPr>
            <w:r w:rsidRPr="009065FB">
              <w:rPr>
                <w:rFonts w:ascii="Times New Roman" w:eastAsia="Times New Roman" w:hAnsi="Times New Roman"/>
                <w:b/>
                <w:sz w:val="24"/>
                <w:szCs w:val="24"/>
                <w:lang w:val="en-US"/>
              </w:rPr>
              <w:t>MRI only</w:t>
            </w:r>
          </w:p>
        </w:tc>
        <w:tc>
          <w:tcPr>
            <w:tcW w:w="8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b/>
                <w:sz w:val="24"/>
                <w:szCs w:val="24"/>
                <w:lang w:val="en-US"/>
              </w:rPr>
            </w:pPr>
            <w:r w:rsidRPr="009065FB">
              <w:rPr>
                <w:rFonts w:ascii="Times New Roman" w:eastAsia="Times New Roman" w:hAnsi="Times New Roman"/>
                <w:b/>
                <w:sz w:val="24"/>
                <w:szCs w:val="24"/>
                <w:lang w:val="en-US"/>
              </w:rPr>
              <w:t>CT &amp; MRI</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b/>
                <w:sz w:val="24"/>
                <w:szCs w:val="24"/>
                <w:lang w:val="en-US"/>
              </w:rPr>
            </w:pPr>
            <w:r w:rsidRPr="009065FB">
              <w:rPr>
                <w:rFonts w:ascii="Times New Roman" w:eastAsia="Times New Roman" w:hAnsi="Times New Roman"/>
                <w:b/>
                <w:sz w:val="24"/>
                <w:szCs w:val="24"/>
                <w:lang w:val="en-US"/>
              </w:rPr>
              <w:t>Median</w:t>
            </w:r>
          </w:p>
        </w:tc>
        <w:tc>
          <w:tcPr>
            <w:tcW w:w="126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b/>
                <w:sz w:val="24"/>
                <w:szCs w:val="24"/>
                <w:lang w:val="en-US"/>
              </w:rPr>
            </w:pPr>
            <w:r w:rsidRPr="009065FB">
              <w:rPr>
                <w:rFonts w:ascii="Times New Roman" w:eastAsia="Times New Roman" w:hAnsi="Times New Roman"/>
                <w:b/>
                <w:sz w:val="24"/>
                <w:szCs w:val="24"/>
                <w:lang w:val="en-US"/>
              </w:rPr>
              <w:t>Range</w:t>
            </w:r>
          </w:p>
        </w:tc>
        <w:tc>
          <w:tcPr>
            <w:tcW w:w="216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b/>
                <w:sz w:val="24"/>
                <w:szCs w:val="24"/>
                <w:lang w:val="en-US"/>
              </w:rPr>
            </w:pPr>
            <w:r w:rsidRPr="009065FB">
              <w:rPr>
                <w:rFonts w:ascii="Times New Roman" w:eastAsia="Times New Roman" w:hAnsi="Times New Roman"/>
                <w:b/>
                <w:sz w:val="24"/>
                <w:szCs w:val="24"/>
                <w:lang w:val="en-US"/>
              </w:rPr>
              <w:t>Timing if No. of patients = 1 or 2</w:t>
            </w:r>
          </w:p>
        </w:tc>
      </w:tr>
      <w:tr w:rsidR="002059A9" w:rsidRPr="009065FB" w:rsidTr="001A58C9">
        <w:tc>
          <w:tcPr>
            <w:tcW w:w="2846"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b/>
                <w:sz w:val="24"/>
                <w:szCs w:val="24"/>
                <w:lang w:val="en-US"/>
              </w:rPr>
            </w:pPr>
            <w:r w:rsidRPr="009065FB">
              <w:rPr>
                <w:rFonts w:ascii="Times New Roman" w:eastAsia="Times New Roman" w:hAnsi="Times New Roman"/>
                <w:b/>
                <w:sz w:val="24"/>
                <w:szCs w:val="24"/>
                <w:lang w:val="en-US"/>
              </w:rPr>
              <w:t xml:space="preserve">†Strokes: </w:t>
            </w:r>
          </w:p>
        </w:tc>
        <w:tc>
          <w:tcPr>
            <w:tcW w:w="1834"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72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72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81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08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26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216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r>
      <w:tr w:rsidR="002059A9" w:rsidRPr="009065FB" w:rsidTr="001A58C9">
        <w:tc>
          <w:tcPr>
            <w:tcW w:w="2846"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 All ischemic strokes</w:t>
            </w:r>
          </w:p>
        </w:tc>
        <w:tc>
          <w:tcPr>
            <w:tcW w:w="1834"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9/9</w:t>
            </w:r>
          </w:p>
        </w:tc>
        <w:tc>
          <w:tcPr>
            <w:tcW w:w="72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72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6</w:t>
            </w:r>
          </w:p>
        </w:tc>
        <w:tc>
          <w:tcPr>
            <w:tcW w:w="8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0.40</w:t>
            </w:r>
          </w:p>
        </w:tc>
        <w:tc>
          <w:tcPr>
            <w:tcW w:w="126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0.003-4.18</w:t>
            </w:r>
          </w:p>
        </w:tc>
        <w:tc>
          <w:tcPr>
            <w:tcW w:w="216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r>
      <w:tr w:rsidR="002059A9" w:rsidRPr="009065FB" w:rsidTr="001A58C9">
        <w:tc>
          <w:tcPr>
            <w:tcW w:w="2846"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 Hemorrhagic:</w:t>
            </w:r>
          </w:p>
        </w:tc>
        <w:tc>
          <w:tcPr>
            <w:tcW w:w="1834"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72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72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8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26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216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r>
      <w:tr w:rsidR="002059A9" w:rsidRPr="009065FB" w:rsidTr="001A58C9">
        <w:tc>
          <w:tcPr>
            <w:tcW w:w="2846"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Cavernoma</w:t>
            </w:r>
          </w:p>
        </w:tc>
        <w:tc>
          <w:tcPr>
            <w:tcW w:w="1834"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2/2</w:t>
            </w:r>
          </w:p>
        </w:tc>
        <w:tc>
          <w:tcPr>
            <w:tcW w:w="72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72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8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26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216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0.003, 0.20</w:t>
            </w:r>
          </w:p>
        </w:tc>
      </w:tr>
      <w:tr w:rsidR="002059A9" w:rsidRPr="009065FB" w:rsidTr="001A58C9">
        <w:tc>
          <w:tcPr>
            <w:tcW w:w="2846"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AVM</w:t>
            </w:r>
          </w:p>
        </w:tc>
        <w:tc>
          <w:tcPr>
            <w:tcW w:w="1834"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1/1</w:t>
            </w:r>
          </w:p>
        </w:tc>
        <w:tc>
          <w:tcPr>
            <w:tcW w:w="72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72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81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08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26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2160" w:type="dxa"/>
            <w:tcBorders>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0.04</w:t>
            </w:r>
          </w:p>
        </w:tc>
      </w:tr>
      <w:tr w:rsidR="002059A9" w:rsidRPr="009065FB" w:rsidTr="001A58C9">
        <w:tc>
          <w:tcPr>
            <w:tcW w:w="2846"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Mitochondrial</w:t>
            </w:r>
          </w:p>
        </w:tc>
        <w:tc>
          <w:tcPr>
            <w:tcW w:w="1834"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8/9</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6</w:t>
            </w:r>
          </w:p>
        </w:tc>
        <w:tc>
          <w:tcPr>
            <w:tcW w:w="8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1.05</w:t>
            </w:r>
          </w:p>
        </w:tc>
        <w:tc>
          <w:tcPr>
            <w:tcW w:w="126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0.04-3.23</w:t>
            </w:r>
          </w:p>
        </w:tc>
        <w:tc>
          <w:tcPr>
            <w:tcW w:w="216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r>
      <w:tr w:rsidR="002059A9" w:rsidRPr="009065FB" w:rsidTr="001A58C9">
        <w:tc>
          <w:tcPr>
            <w:tcW w:w="2846"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Angelman synd</w:t>
            </w:r>
          </w:p>
        </w:tc>
        <w:tc>
          <w:tcPr>
            <w:tcW w:w="1834"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6/15</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3</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8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1.36</w:t>
            </w:r>
          </w:p>
        </w:tc>
        <w:tc>
          <w:tcPr>
            <w:tcW w:w="126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0.71-6.80</w:t>
            </w:r>
          </w:p>
        </w:tc>
        <w:tc>
          <w:tcPr>
            <w:tcW w:w="216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r>
      <w:tr w:rsidR="002059A9" w:rsidRPr="009065FB" w:rsidTr="001A58C9">
        <w:tc>
          <w:tcPr>
            <w:tcW w:w="2846"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Ataxia telangiectasia</w:t>
            </w:r>
          </w:p>
        </w:tc>
        <w:tc>
          <w:tcPr>
            <w:tcW w:w="1834"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6/11</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4</w:t>
            </w:r>
          </w:p>
        </w:tc>
        <w:tc>
          <w:tcPr>
            <w:tcW w:w="8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2.32</w:t>
            </w:r>
          </w:p>
        </w:tc>
        <w:tc>
          <w:tcPr>
            <w:tcW w:w="126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0.39-21.36</w:t>
            </w:r>
          </w:p>
        </w:tc>
        <w:tc>
          <w:tcPr>
            <w:tcW w:w="216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r>
      <w:tr w:rsidR="002059A9" w:rsidRPr="009065FB" w:rsidTr="001A58C9">
        <w:tc>
          <w:tcPr>
            <w:tcW w:w="2846"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 xml:space="preserve">NCL types 1 &amp; 2 </w:t>
            </w:r>
          </w:p>
        </w:tc>
        <w:tc>
          <w:tcPr>
            <w:tcW w:w="1834"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5/5</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3</w:t>
            </w:r>
          </w:p>
        </w:tc>
        <w:tc>
          <w:tcPr>
            <w:tcW w:w="8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0.85</w:t>
            </w:r>
          </w:p>
        </w:tc>
        <w:tc>
          <w:tcPr>
            <w:tcW w:w="126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0.04-2.88</w:t>
            </w:r>
          </w:p>
        </w:tc>
        <w:tc>
          <w:tcPr>
            <w:tcW w:w="216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r>
      <w:tr w:rsidR="002059A9" w:rsidRPr="009065FB" w:rsidTr="001A58C9">
        <w:tc>
          <w:tcPr>
            <w:tcW w:w="2846"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 xml:space="preserve">Intractable epilepsy </w:t>
            </w:r>
          </w:p>
        </w:tc>
        <w:tc>
          <w:tcPr>
            <w:tcW w:w="1834"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5/5</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4</w:t>
            </w:r>
          </w:p>
        </w:tc>
        <w:tc>
          <w:tcPr>
            <w:tcW w:w="8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1.69</w:t>
            </w:r>
          </w:p>
        </w:tc>
        <w:tc>
          <w:tcPr>
            <w:tcW w:w="126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0.29-2.97</w:t>
            </w:r>
          </w:p>
        </w:tc>
        <w:tc>
          <w:tcPr>
            <w:tcW w:w="216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r>
      <w:tr w:rsidR="002059A9" w:rsidRPr="009065FB" w:rsidTr="001A58C9">
        <w:tc>
          <w:tcPr>
            <w:tcW w:w="2846"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HIE</w:t>
            </w:r>
          </w:p>
        </w:tc>
        <w:tc>
          <w:tcPr>
            <w:tcW w:w="1834"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5/5</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3</w:t>
            </w:r>
          </w:p>
        </w:tc>
        <w:tc>
          <w:tcPr>
            <w:tcW w:w="8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4.64</w:t>
            </w:r>
          </w:p>
        </w:tc>
        <w:tc>
          <w:tcPr>
            <w:tcW w:w="126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0.01-8.98</w:t>
            </w:r>
          </w:p>
        </w:tc>
        <w:tc>
          <w:tcPr>
            <w:tcW w:w="216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r>
      <w:tr w:rsidR="002059A9" w:rsidRPr="009065FB" w:rsidTr="001A58C9">
        <w:tc>
          <w:tcPr>
            <w:tcW w:w="2846"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Salla disease</w:t>
            </w:r>
          </w:p>
        </w:tc>
        <w:tc>
          <w:tcPr>
            <w:tcW w:w="1834"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3/4</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3</w:t>
            </w:r>
            <w:r w:rsidRPr="009065FB">
              <w:rPr>
                <w:rFonts w:ascii="Times New Roman" w:eastAsia="Times New Roman" w:hAnsi="Times New Roman"/>
                <w:vanish/>
                <w:sz w:val="24"/>
                <w:szCs w:val="24"/>
                <w:lang w:val="en-US"/>
              </w:rPr>
              <w:t>eskodystrophy</w:t>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r w:rsidRPr="009065FB">
              <w:rPr>
                <w:rFonts w:ascii="Times New Roman" w:eastAsia="Times New Roman" w:hAnsi="Times New Roman"/>
                <w:vanish/>
                <w:sz w:val="24"/>
                <w:szCs w:val="24"/>
                <w:lang w:val="en-US"/>
              </w:rPr>
              <w:pgNum/>
            </w:r>
          </w:p>
        </w:tc>
        <w:tc>
          <w:tcPr>
            <w:tcW w:w="8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1.84</w:t>
            </w:r>
          </w:p>
        </w:tc>
        <w:tc>
          <w:tcPr>
            <w:tcW w:w="126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0.08-3.12</w:t>
            </w:r>
          </w:p>
        </w:tc>
        <w:tc>
          <w:tcPr>
            <w:tcW w:w="216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r>
      <w:tr w:rsidR="002059A9" w:rsidRPr="009065FB" w:rsidTr="001A58C9">
        <w:tc>
          <w:tcPr>
            <w:tcW w:w="2846"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Episodic ataxia</w:t>
            </w:r>
          </w:p>
        </w:tc>
        <w:tc>
          <w:tcPr>
            <w:tcW w:w="1834"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2/6</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8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26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216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0.64, 5.01</w:t>
            </w:r>
          </w:p>
        </w:tc>
      </w:tr>
      <w:tr w:rsidR="002059A9" w:rsidRPr="009065FB" w:rsidTr="001A58C9">
        <w:tc>
          <w:tcPr>
            <w:tcW w:w="2846"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lastRenderedPageBreak/>
              <w:t>NMD</w:t>
            </w:r>
          </w:p>
        </w:tc>
        <w:tc>
          <w:tcPr>
            <w:tcW w:w="1834"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2/5</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8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26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216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0.03, 1.25</w:t>
            </w:r>
          </w:p>
        </w:tc>
      </w:tr>
      <w:tr w:rsidR="002059A9" w:rsidRPr="009065FB" w:rsidTr="001A58C9">
        <w:tc>
          <w:tcPr>
            <w:tcW w:w="2846"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JSRD</w:t>
            </w:r>
          </w:p>
        </w:tc>
        <w:tc>
          <w:tcPr>
            <w:tcW w:w="1834"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2/5</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8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26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216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1.78, 2.21</w:t>
            </w:r>
          </w:p>
        </w:tc>
      </w:tr>
      <w:tr w:rsidR="002059A9" w:rsidRPr="009065FB" w:rsidTr="001A58C9">
        <w:tc>
          <w:tcPr>
            <w:tcW w:w="2846"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Rett synd</w:t>
            </w:r>
          </w:p>
        </w:tc>
        <w:tc>
          <w:tcPr>
            <w:tcW w:w="1834"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2/4</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8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26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216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1.69, 1.75</w:t>
            </w:r>
          </w:p>
        </w:tc>
      </w:tr>
      <w:tr w:rsidR="002059A9" w:rsidRPr="009065FB" w:rsidTr="001A58C9">
        <w:tc>
          <w:tcPr>
            <w:tcW w:w="2846"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Other leukodystrophies</w:t>
            </w:r>
          </w:p>
        </w:tc>
        <w:tc>
          <w:tcPr>
            <w:tcW w:w="1834"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2/2</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8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26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216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2.00, 2.87</w:t>
            </w:r>
          </w:p>
        </w:tc>
      </w:tr>
      <w:tr w:rsidR="002059A9" w:rsidRPr="009065FB" w:rsidTr="001A58C9">
        <w:tc>
          <w:tcPr>
            <w:tcW w:w="2846"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Multiple sclerosis</w:t>
            </w:r>
          </w:p>
        </w:tc>
        <w:tc>
          <w:tcPr>
            <w:tcW w:w="1834"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2/2</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8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26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216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0.06, 0.44</w:t>
            </w:r>
          </w:p>
        </w:tc>
      </w:tr>
      <w:tr w:rsidR="002059A9" w:rsidRPr="009065FB" w:rsidTr="001A58C9">
        <w:tc>
          <w:tcPr>
            <w:tcW w:w="2846"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Friedreich ataxia</w:t>
            </w:r>
          </w:p>
        </w:tc>
        <w:tc>
          <w:tcPr>
            <w:tcW w:w="1834"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1/6</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8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26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216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7.05</w:t>
            </w:r>
          </w:p>
        </w:tc>
      </w:tr>
      <w:tr w:rsidR="002059A9" w:rsidRPr="009065FB" w:rsidTr="001A58C9">
        <w:tc>
          <w:tcPr>
            <w:tcW w:w="2846"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DWM</w:t>
            </w:r>
          </w:p>
        </w:tc>
        <w:tc>
          <w:tcPr>
            <w:tcW w:w="1834"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1/2</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8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26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216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3.56</w:t>
            </w:r>
          </w:p>
        </w:tc>
      </w:tr>
      <w:tr w:rsidR="002059A9" w:rsidRPr="009065FB" w:rsidTr="001A58C9">
        <w:tc>
          <w:tcPr>
            <w:tcW w:w="2846"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DES-Hutterites</w:t>
            </w:r>
          </w:p>
        </w:tc>
        <w:tc>
          <w:tcPr>
            <w:tcW w:w="1834"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1/2</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8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26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216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0.12</w:t>
            </w:r>
          </w:p>
        </w:tc>
      </w:tr>
      <w:tr w:rsidR="002059A9" w:rsidRPr="009065FB" w:rsidTr="001A58C9">
        <w:tc>
          <w:tcPr>
            <w:tcW w:w="2846"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Marinesco-Sjögren synd</w:t>
            </w:r>
          </w:p>
        </w:tc>
        <w:tc>
          <w:tcPr>
            <w:tcW w:w="1834"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1/2</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8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26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216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1.42</w:t>
            </w:r>
          </w:p>
        </w:tc>
      </w:tr>
      <w:tr w:rsidR="002059A9" w:rsidRPr="009065FB" w:rsidTr="001A58C9">
        <w:tc>
          <w:tcPr>
            <w:tcW w:w="2846"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Prematurity</w:t>
            </w:r>
          </w:p>
        </w:tc>
        <w:tc>
          <w:tcPr>
            <w:tcW w:w="1834"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1/1</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8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26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216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2.30</w:t>
            </w:r>
          </w:p>
        </w:tc>
      </w:tr>
      <w:tr w:rsidR="002059A9" w:rsidRPr="009065FB" w:rsidTr="001A58C9">
        <w:tc>
          <w:tcPr>
            <w:tcW w:w="2846"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Ritscher–Schinzel synd</w:t>
            </w:r>
          </w:p>
        </w:tc>
        <w:tc>
          <w:tcPr>
            <w:tcW w:w="1834"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1/2</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8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26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216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0.27</w:t>
            </w:r>
          </w:p>
        </w:tc>
      </w:tr>
      <w:tr w:rsidR="002059A9" w:rsidRPr="009065FB" w:rsidTr="001A58C9">
        <w:tc>
          <w:tcPr>
            <w:tcW w:w="2846"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CPS deficiency</w:t>
            </w:r>
          </w:p>
        </w:tc>
        <w:tc>
          <w:tcPr>
            <w:tcW w:w="1834"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1/1</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8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26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216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3.90</w:t>
            </w:r>
          </w:p>
        </w:tc>
      </w:tr>
      <w:tr w:rsidR="002059A9" w:rsidRPr="009065FB" w:rsidTr="001A58C9">
        <w:tc>
          <w:tcPr>
            <w:tcW w:w="2846"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Homocystinuria</w:t>
            </w:r>
          </w:p>
        </w:tc>
        <w:tc>
          <w:tcPr>
            <w:tcW w:w="1834"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1/1</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8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26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216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0.14</w:t>
            </w:r>
          </w:p>
        </w:tc>
      </w:tr>
      <w:tr w:rsidR="002059A9" w:rsidRPr="009065FB" w:rsidTr="001A58C9">
        <w:tc>
          <w:tcPr>
            <w:tcW w:w="2846"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ADEM</w:t>
            </w:r>
          </w:p>
        </w:tc>
        <w:tc>
          <w:tcPr>
            <w:tcW w:w="1834"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1/1</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8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26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216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0.01</w:t>
            </w:r>
          </w:p>
        </w:tc>
      </w:tr>
      <w:tr w:rsidR="002059A9" w:rsidRPr="009065FB" w:rsidTr="001A58C9">
        <w:tc>
          <w:tcPr>
            <w:tcW w:w="2846"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highlight w:val="green"/>
                <w:lang w:val="en-US"/>
              </w:rPr>
            </w:pPr>
            <w:r w:rsidRPr="009065FB">
              <w:rPr>
                <w:rFonts w:ascii="Times New Roman" w:eastAsia="Times New Roman" w:hAnsi="Times New Roman"/>
                <w:sz w:val="24"/>
                <w:szCs w:val="24"/>
                <w:lang w:val="en-US"/>
              </w:rPr>
              <w:t>Gaucher type 3</w:t>
            </w:r>
          </w:p>
        </w:tc>
        <w:tc>
          <w:tcPr>
            <w:tcW w:w="1834"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1/1</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8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26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216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0.08</w:t>
            </w:r>
          </w:p>
        </w:tc>
      </w:tr>
      <w:tr w:rsidR="002059A9" w:rsidRPr="009065FB" w:rsidTr="001A58C9">
        <w:tc>
          <w:tcPr>
            <w:tcW w:w="2846"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Glut 1 deficiency</w:t>
            </w:r>
          </w:p>
        </w:tc>
        <w:tc>
          <w:tcPr>
            <w:tcW w:w="1834"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1/1</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8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26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216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1.90</w:t>
            </w:r>
          </w:p>
        </w:tc>
      </w:tr>
      <w:tr w:rsidR="002059A9" w:rsidRPr="009065FB" w:rsidTr="001A58C9">
        <w:tc>
          <w:tcPr>
            <w:tcW w:w="2846"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Chiari I malformation</w:t>
            </w:r>
          </w:p>
        </w:tc>
        <w:tc>
          <w:tcPr>
            <w:tcW w:w="1834"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1/1</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8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26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216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Same day</w:t>
            </w:r>
          </w:p>
        </w:tc>
      </w:tr>
      <w:tr w:rsidR="002059A9" w:rsidRPr="009065FB" w:rsidTr="001A58C9">
        <w:tc>
          <w:tcPr>
            <w:tcW w:w="2846"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 PCH 3</w:t>
            </w:r>
          </w:p>
        </w:tc>
        <w:tc>
          <w:tcPr>
            <w:tcW w:w="1834"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1/1</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8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26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216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1.90</w:t>
            </w:r>
          </w:p>
        </w:tc>
      </w:tr>
      <w:tr w:rsidR="002059A9" w:rsidRPr="009065FB" w:rsidTr="001A58C9">
        <w:tc>
          <w:tcPr>
            <w:tcW w:w="2846"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Post-infectious</w:t>
            </w:r>
          </w:p>
        </w:tc>
        <w:tc>
          <w:tcPr>
            <w:tcW w:w="1834"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1/1</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8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26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216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0.08</w:t>
            </w:r>
          </w:p>
        </w:tc>
      </w:tr>
      <w:tr w:rsidR="002059A9" w:rsidRPr="009065FB" w:rsidTr="001A58C9">
        <w:tc>
          <w:tcPr>
            <w:tcW w:w="2846"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Smith-Magenis synd</w:t>
            </w:r>
          </w:p>
        </w:tc>
        <w:tc>
          <w:tcPr>
            <w:tcW w:w="1834"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1/1</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8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26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216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0.31</w:t>
            </w:r>
          </w:p>
        </w:tc>
      </w:tr>
      <w:tr w:rsidR="002059A9" w:rsidRPr="009065FB" w:rsidTr="001A58C9">
        <w:tc>
          <w:tcPr>
            <w:tcW w:w="2846"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Sotos synd</w:t>
            </w:r>
          </w:p>
        </w:tc>
        <w:tc>
          <w:tcPr>
            <w:tcW w:w="1834"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1/1</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8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26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216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4.10</w:t>
            </w:r>
          </w:p>
        </w:tc>
      </w:tr>
      <w:tr w:rsidR="002059A9" w:rsidRPr="009065FB" w:rsidTr="001A58C9">
        <w:tc>
          <w:tcPr>
            <w:tcW w:w="2846"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b/>
                <w:sz w:val="24"/>
                <w:szCs w:val="24"/>
                <w:lang w:val="en-US"/>
              </w:rPr>
            </w:pPr>
            <w:r w:rsidRPr="009065FB">
              <w:rPr>
                <w:rFonts w:ascii="Times New Roman" w:eastAsia="Times New Roman" w:hAnsi="Times New Roman"/>
                <w:b/>
                <w:sz w:val="24"/>
                <w:szCs w:val="24"/>
                <w:lang w:val="en-US"/>
              </w:rPr>
              <w:t>Ataxia NYD:</w:t>
            </w:r>
          </w:p>
        </w:tc>
        <w:tc>
          <w:tcPr>
            <w:tcW w:w="1834"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72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72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81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08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26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216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r>
      <w:tr w:rsidR="002059A9" w:rsidRPr="009065FB" w:rsidTr="001A58C9">
        <w:tc>
          <w:tcPr>
            <w:tcW w:w="2846"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lastRenderedPageBreak/>
              <w:t>1) Non-progressive ataxia with:</w:t>
            </w:r>
          </w:p>
        </w:tc>
        <w:tc>
          <w:tcPr>
            <w:tcW w:w="1834"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72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72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8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26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216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r>
      <w:tr w:rsidR="002059A9" w:rsidRPr="009065FB" w:rsidTr="001A58C9">
        <w:tc>
          <w:tcPr>
            <w:tcW w:w="2846"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DD and ≥2 UMN</w:t>
            </w:r>
          </w:p>
        </w:tc>
        <w:tc>
          <w:tcPr>
            <w:tcW w:w="1834"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8/13</w:t>
            </w:r>
          </w:p>
        </w:tc>
        <w:tc>
          <w:tcPr>
            <w:tcW w:w="72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72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7</w:t>
            </w:r>
          </w:p>
        </w:tc>
        <w:tc>
          <w:tcPr>
            <w:tcW w:w="8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2.25</w:t>
            </w:r>
          </w:p>
        </w:tc>
        <w:tc>
          <w:tcPr>
            <w:tcW w:w="126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0.88-7.60</w:t>
            </w:r>
          </w:p>
        </w:tc>
        <w:tc>
          <w:tcPr>
            <w:tcW w:w="216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r>
      <w:tr w:rsidR="002059A9" w:rsidRPr="009065FB" w:rsidTr="001A58C9">
        <w:tc>
          <w:tcPr>
            <w:tcW w:w="2846"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DD and 1 UMN</w:t>
            </w:r>
          </w:p>
        </w:tc>
        <w:tc>
          <w:tcPr>
            <w:tcW w:w="1834"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4/9</w:t>
            </w:r>
          </w:p>
        </w:tc>
        <w:tc>
          <w:tcPr>
            <w:tcW w:w="72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72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4</w:t>
            </w:r>
          </w:p>
        </w:tc>
        <w:tc>
          <w:tcPr>
            <w:tcW w:w="8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3.02</w:t>
            </w:r>
          </w:p>
        </w:tc>
        <w:tc>
          <w:tcPr>
            <w:tcW w:w="126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0.81-6.66</w:t>
            </w:r>
          </w:p>
        </w:tc>
        <w:tc>
          <w:tcPr>
            <w:tcW w:w="216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r>
      <w:tr w:rsidR="002059A9" w:rsidRPr="009065FB" w:rsidTr="001A58C9">
        <w:tc>
          <w:tcPr>
            <w:tcW w:w="2846"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DD, ≥1 UMN, and epilepsy</w:t>
            </w:r>
          </w:p>
        </w:tc>
        <w:tc>
          <w:tcPr>
            <w:tcW w:w="1834"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4/6</w:t>
            </w:r>
          </w:p>
        </w:tc>
        <w:tc>
          <w:tcPr>
            <w:tcW w:w="72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72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4</w:t>
            </w:r>
          </w:p>
        </w:tc>
        <w:tc>
          <w:tcPr>
            <w:tcW w:w="8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2.46</w:t>
            </w:r>
          </w:p>
        </w:tc>
        <w:tc>
          <w:tcPr>
            <w:tcW w:w="126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2.00-8.21</w:t>
            </w:r>
          </w:p>
        </w:tc>
        <w:tc>
          <w:tcPr>
            <w:tcW w:w="216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r>
      <w:tr w:rsidR="002059A9" w:rsidRPr="009065FB" w:rsidTr="001A58C9">
        <w:tc>
          <w:tcPr>
            <w:tcW w:w="2846"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DD and epilepsy</w:t>
            </w:r>
          </w:p>
        </w:tc>
        <w:tc>
          <w:tcPr>
            <w:tcW w:w="1834"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3/5</w:t>
            </w:r>
          </w:p>
        </w:tc>
        <w:tc>
          <w:tcPr>
            <w:tcW w:w="72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72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3</w:t>
            </w:r>
          </w:p>
        </w:tc>
        <w:tc>
          <w:tcPr>
            <w:tcW w:w="8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1.73</w:t>
            </w:r>
          </w:p>
        </w:tc>
        <w:tc>
          <w:tcPr>
            <w:tcW w:w="126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0.27-3.61</w:t>
            </w:r>
          </w:p>
        </w:tc>
        <w:tc>
          <w:tcPr>
            <w:tcW w:w="216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r>
      <w:tr w:rsidR="002059A9" w:rsidRPr="009065FB" w:rsidTr="001A58C9">
        <w:tc>
          <w:tcPr>
            <w:tcW w:w="2846"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 xml:space="preserve">DD </w:t>
            </w:r>
          </w:p>
        </w:tc>
        <w:tc>
          <w:tcPr>
            <w:tcW w:w="1834"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1/5</w:t>
            </w:r>
          </w:p>
        </w:tc>
        <w:tc>
          <w:tcPr>
            <w:tcW w:w="72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72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8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26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216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3.05</w:t>
            </w:r>
          </w:p>
        </w:tc>
      </w:tr>
      <w:tr w:rsidR="002059A9" w:rsidRPr="009065FB" w:rsidTr="001A58C9">
        <w:tc>
          <w:tcPr>
            <w:tcW w:w="2846"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 Intermittent ataxia</w:t>
            </w:r>
          </w:p>
        </w:tc>
        <w:tc>
          <w:tcPr>
            <w:tcW w:w="1834"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5/6</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5</w:t>
            </w:r>
          </w:p>
        </w:tc>
        <w:tc>
          <w:tcPr>
            <w:tcW w:w="8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0.64</w:t>
            </w:r>
          </w:p>
        </w:tc>
        <w:tc>
          <w:tcPr>
            <w:tcW w:w="126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0.11-0.89</w:t>
            </w:r>
          </w:p>
        </w:tc>
        <w:tc>
          <w:tcPr>
            <w:tcW w:w="216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r>
      <w:tr w:rsidR="002059A9" w:rsidRPr="009065FB" w:rsidTr="001A58C9">
        <w:tc>
          <w:tcPr>
            <w:tcW w:w="2846"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3) Ataxia/ dev reg</w:t>
            </w:r>
          </w:p>
        </w:tc>
        <w:tc>
          <w:tcPr>
            <w:tcW w:w="1834"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2/3</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8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26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216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0.25, 0.83</w:t>
            </w:r>
          </w:p>
        </w:tc>
      </w:tr>
      <w:tr w:rsidR="002059A9" w:rsidRPr="009065FB" w:rsidTr="001A58C9">
        <w:tc>
          <w:tcPr>
            <w:tcW w:w="2846"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4) Progressive:</w:t>
            </w:r>
          </w:p>
        </w:tc>
        <w:tc>
          <w:tcPr>
            <w:tcW w:w="1834"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72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72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81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08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26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2160" w:type="dxa"/>
            <w:tcBorders>
              <w:top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r>
      <w:tr w:rsidR="002059A9" w:rsidRPr="009065FB" w:rsidTr="001A58C9">
        <w:tc>
          <w:tcPr>
            <w:tcW w:w="2846"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Prog ataxia</w:t>
            </w:r>
          </w:p>
        </w:tc>
        <w:tc>
          <w:tcPr>
            <w:tcW w:w="1834"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2/2</w:t>
            </w:r>
          </w:p>
        </w:tc>
        <w:tc>
          <w:tcPr>
            <w:tcW w:w="72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72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w:t>
            </w:r>
          </w:p>
        </w:tc>
        <w:tc>
          <w:tcPr>
            <w:tcW w:w="8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26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216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2.42, 2.66</w:t>
            </w:r>
          </w:p>
        </w:tc>
      </w:tr>
      <w:tr w:rsidR="002059A9" w:rsidRPr="009065FB" w:rsidTr="001A58C9">
        <w:tc>
          <w:tcPr>
            <w:tcW w:w="2846"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Familial prog ataxia</w:t>
            </w:r>
          </w:p>
        </w:tc>
        <w:tc>
          <w:tcPr>
            <w:tcW w:w="1834"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1/2</w:t>
            </w:r>
          </w:p>
        </w:tc>
        <w:tc>
          <w:tcPr>
            <w:tcW w:w="72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72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1</w:t>
            </w:r>
          </w:p>
        </w:tc>
        <w:tc>
          <w:tcPr>
            <w:tcW w:w="81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w:t>
            </w:r>
          </w:p>
        </w:tc>
        <w:tc>
          <w:tcPr>
            <w:tcW w:w="108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126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p>
        </w:tc>
        <w:tc>
          <w:tcPr>
            <w:tcW w:w="2160" w:type="dxa"/>
            <w:shd w:val="clear" w:color="auto" w:fill="auto"/>
          </w:tcPr>
          <w:p w:rsidR="002059A9" w:rsidRPr="009065FB" w:rsidRDefault="002059A9" w:rsidP="001A58C9">
            <w:pPr>
              <w:spacing w:after="0" w:line="480" w:lineRule="auto"/>
              <w:rPr>
                <w:rFonts w:ascii="Times New Roman" w:eastAsia="Times New Roman" w:hAnsi="Times New Roman"/>
                <w:sz w:val="24"/>
                <w:szCs w:val="24"/>
                <w:lang w:val="en-US"/>
              </w:rPr>
            </w:pPr>
            <w:r w:rsidRPr="009065FB">
              <w:rPr>
                <w:rFonts w:ascii="Times New Roman" w:eastAsia="Times New Roman" w:hAnsi="Times New Roman"/>
                <w:sz w:val="24"/>
                <w:szCs w:val="24"/>
                <w:lang w:val="en-US"/>
              </w:rPr>
              <w:t>0.50</w:t>
            </w:r>
          </w:p>
        </w:tc>
      </w:tr>
      <w:tr w:rsidR="002059A9" w:rsidRPr="009065FB" w:rsidTr="001A58C9">
        <w:tc>
          <w:tcPr>
            <w:tcW w:w="2846"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b/>
                <w:sz w:val="24"/>
                <w:szCs w:val="24"/>
                <w:lang w:val="en-US"/>
              </w:rPr>
            </w:pPr>
            <w:r w:rsidRPr="009065FB">
              <w:rPr>
                <w:rFonts w:ascii="Times New Roman" w:eastAsia="Times New Roman" w:hAnsi="Times New Roman"/>
                <w:b/>
                <w:sz w:val="24"/>
                <w:szCs w:val="24"/>
                <w:lang w:val="en-US"/>
              </w:rPr>
              <w:t>Total per neuroimaging modality</w:t>
            </w:r>
          </w:p>
        </w:tc>
        <w:tc>
          <w:tcPr>
            <w:tcW w:w="1834"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b/>
                <w:sz w:val="24"/>
                <w:szCs w:val="24"/>
                <w:lang w:val="en-US"/>
              </w:rPr>
            </w:pP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b/>
                <w:sz w:val="24"/>
                <w:szCs w:val="24"/>
                <w:lang w:val="en-US"/>
              </w:rPr>
            </w:pPr>
            <w:r w:rsidRPr="009065FB">
              <w:rPr>
                <w:rFonts w:ascii="Times New Roman" w:eastAsia="Times New Roman" w:hAnsi="Times New Roman"/>
                <w:b/>
                <w:sz w:val="24"/>
                <w:szCs w:val="24"/>
                <w:lang w:val="en-US"/>
              </w:rPr>
              <w:t>8</w:t>
            </w:r>
          </w:p>
        </w:tc>
        <w:tc>
          <w:tcPr>
            <w:tcW w:w="72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b/>
                <w:sz w:val="24"/>
                <w:szCs w:val="24"/>
                <w:lang w:val="en-US"/>
              </w:rPr>
            </w:pPr>
            <w:r w:rsidRPr="009065FB">
              <w:rPr>
                <w:rFonts w:ascii="Times New Roman" w:eastAsia="Times New Roman" w:hAnsi="Times New Roman"/>
                <w:b/>
                <w:sz w:val="24"/>
                <w:szCs w:val="24"/>
                <w:lang w:val="en-US"/>
              </w:rPr>
              <w:t>83</w:t>
            </w:r>
          </w:p>
        </w:tc>
        <w:tc>
          <w:tcPr>
            <w:tcW w:w="81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b/>
                <w:sz w:val="24"/>
                <w:szCs w:val="24"/>
                <w:lang w:val="en-US"/>
              </w:rPr>
            </w:pPr>
            <w:r w:rsidRPr="009065FB">
              <w:rPr>
                <w:rFonts w:ascii="Times New Roman" w:eastAsia="Times New Roman" w:hAnsi="Times New Roman"/>
                <w:b/>
                <w:sz w:val="24"/>
                <w:szCs w:val="24"/>
                <w:lang w:val="en-US"/>
              </w:rPr>
              <w:t>17</w:t>
            </w:r>
          </w:p>
        </w:tc>
        <w:tc>
          <w:tcPr>
            <w:tcW w:w="108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b/>
                <w:sz w:val="24"/>
                <w:szCs w:val="24"/>
                <w:lang w:val="en-US"/>
              </w:rPr>
            </w:pPr>
          </w:p>
        </w:tc>
        <w:tc>
          <w:tcPr>
            <w:tcW w:w="126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b/>
                <w:sz w:val="24"/>
                <w:szCs w:val="24"/>
                <w:lang w:val="en-US"/>
              </w:rPr>
            </w:pPr>
          </w:p>
        </w:tc>
        <w:tc>
          <w:tcPr>
            <w:tcW w:w="2160" w:type="dxa"/>
            <w:tcBorders>
              <w:top w:val="single" w:sz="4" w:space="0" w:color="auto"/>
              <w:bottom w:val="single" w:sz="4" w:space="0" w:color="auto"/>
            </w:tcBorders>
            <w:shd w:val="clear" w:color="auto" w:fill="auto"/>
          </w:tcPr>
          <w:p w:rsidR="002059A9" w:rsidRPr="009065FB" w:rsidRDefault="002059A9" w:rsidP="001A58C9">
            <w:pPr>
              <w:spacing w:after="0" w:line="480" w:lineRule="auto"/>
              <w:rPr>
                <w:rFonts w:ascii="Times New Roman" w:eastAsia="Times New Roman" w:hAnsi="Times New Roman"/>
                <w:b/>
                <w:sz w:val="24"/>
                <w:szCs w:val="24"/>
                <w:lang w:val="en-US"/>
              </w:rPr>
            </w:pPr>
          </w:p>
        </w:tc>
      </w:tr>
    </w:tbl>
    <w:p w:rsidR="002059A9" w:rsidRPr="009065FB" w:rsidRDefault="002059A9" w:rsidP="002059A9">
      <w:pPr>
        <w:spacing w:line="480" w:lineRule="auto"/>
        <w:rPr>
          <w:sz w:val="24"/>
          <w:szCs w:val="24"/>
        </w:rPr>
      </w:pPr>
      <w:r w:rsidRPr="009065FB">
        <w:rPr>
          <w:rFonts w:ascii="Times New Roman" w:hAnsi="Times New Roman"/>
          <w:sz w:val="24"/>
          <w:szCs w:val="24"/>
        </w:rPr>
        <w:t xml:space="preserve">No.: number, synd: syndrome, † two other strokes occurred. The first was in a patient with Friedreich’s ataxia and the second was in a patient with developmental delay and non-progressive spastic ataxia, who had a stroke secondary to embolic pneumococcal meningitis, AVM: arterio-venous malformation, NCL: neuronal ceroid lipofuscinosis, HIE: hypoxic-ischemic encephalopathy, NMD: neuronal migration disorder, JSRD: Joubert syndrome related disorder, DWM: Dandy-Walker malformation, DES-Hutterites: dysequilibrium syndrome (also known as autosomal recessive cerebellar hypoplasia in the Hutterite population), CPS: </w:t>
      </w:r>
      <w:r w:rsidRPr="009065FB">
        <w:rPr>
          <w:rFonts w:ascii="Times New Roman" w:hAnsi="Times New Roman"/>
          <w:sz w:val="24"/>
          <w:szCs w:val="24"/>
          <w:lang w:val="en-US"/>
        </w:rPr>
        <w:t>carbomyl phosphate synthetase</w:t>
      </w:r>
      <w:r w:rsidRPr="009065FB">
        <w:rPr>
          <w:rFonts w:ascii="Times New Roman" w:hAnsi="Times New Roman"/>
          <w:sz w:val="24"/>
          <w:szCs w:val="24"/>
        </w:rPr>
        <w:t xml:space="preserve">, ADEM: acute </w:t>
      </w:r>
      <w:r w:rsidRPr="009065FB">
        <w:rPr>
          <w:rFonts w:ascii="Times New Roman" w:hAnsi="Times New Roman"/>
          <w:sz w:val="24"/>
          <w:szCs w:val="24"/>
        </w:rPr>
        <w:lastRenderedPageBreak/>
        <w:t>disseminated encephalomyelitis, PCH 3: pontocerebellar hypoplasia type 3, enceph: encephalopathy, NYD: not yet diagnosed, DD: developmental delay, UMN: upper motor neuron sign, dev reg: developmental regression, Prog: progressive.</w:t>
      </w:r>
      <w:r w:rsidRPr="009065FB">
        <w:rPr>
          <w:sz w:val="24"/>
          <w:szCs w:val="24"/>
        </w:rPr>
        <w:t xml:space="preserve"> </w:t>
      </w:r>
    </w:p>
    <w:p w:rsidR="002059A9" w:rsidRPr="009065FB" w:rsidRDefault="002059A9" w:rsidP="002059A9">
      <w:pPr>
        <w:pStyle w:val="Heading3"/>
        <w:spacing w:line="480" w:lineRule="auto"/>
        <w:rPr>
          <w:sz w:val="24"/>
          <w:szCs w:val="24"/>
        </w:rPr>
      </w:pPr>
    </w:p>
    <w:p w:rsidR="002059A9" w:rsidRPr="009065FB" w:rsidRDefault="002059A9" w:rsidP="002059A9">
      <w:pPr>
        <w:pStyle w:val="Heading3"/>
        <w:spacing w:line="480" w:lineRule="auto"/>
        <w:rPr>
          <w:sz w:val="24"/>
          <w:szCs w:val="24"/>
        </w:rPr>
      </w:pPr>
    </w:p>
    <w:p w:rsidR="002059A9" w:rsidRPr="009065FB" w:rsidRDefault="002059A9" w:rsidP="002059A9">
      <w:pPr>
        <w:pStyle w:val="Heading3"/>
        <w:spacing w:line="480" w:lineRule="auto"/>
        <w:rPr>
          <w:sz w:val="24"/>
          <w:szCs w:val="24"/>
        </w:rPr>
      </w:pPr>
    </w:p>
    <w:p w:rsidR="002059A9" w:rsidRPr="009065FB" w:rsidRDefault="002059A9" w:rsidP="002059A9">
      <w:pPr>
        <w:pStyle w:val="Heading3"/>
        <w:spacing w:line="480" w:lineRule="auto"/>
        <w:rPr>
          <w:sz w:val="24"/>
          <w:szCs w:val="24"/>
        </w:rPr>
      </w:pPr>
    </w:p>
    <w:p w:rsidR="002059A9" w:rsidRPr="009065FB" w:rsidRDefault="002059A9" w:rsidP="002059A9">
      <w:pPr>
        <w:pStyle w:val="Heading3"/>
        <w:spacing w:line="480" w:lineRule="auto"/>
        <w:rPr>
          <w:sz w:val="24"/>
          <w:szCs w:val="24"/>
        </w:rPr>
      </w:pPr>
    </w:p>
    <w:p w:rsidR="002059A9" w:rsidRPr="009065FB" w:rsidRDefault="002059A9" w:rsidP="002059A9">
      <w:pPr>
        <w:pStyle w:val="Heading3"/>
        <w:spacing w:line="480" w:lineRule="auto"/>
        <w:rPr>
          <w:sz w:val="24"/>
          <w:szCs w:val="24"/>
        </w:rPr>
      </w:pPr>
    </w:p>
    <w:p w:rsidR="002059A9" w:rsidRPr="009065FB" w:rsidRDefault="002059A9" w:rsidP="002059A9">
      <w:pPr>
        <w:pStyle w:val="Heading3"/>
        <w:spacing w:line="480" w:lineRule="auto"/>
        <w:rPr>
          <w:sz w:val="24"/>
          <w:szCs w:val="24"/>
        </w:rPr>
      </w:pPr>
    </w:p>
    <w:p w:rsidR="002059A9" w:rsidRPr="009065FB" w:rsidRDefault="002059A9" w:rsidP="002059A9">
      <w:pPr>
        <w:pStyle w:val="Heading3"/>
        <w:spacing w:line="480" w:lineRule="auto"/>
        <w:rPr>
          <w:sz w:val="24"/>
          <w:szCs w:val="24"/>
        </w:rPr>
      </w:pPr>
    </w:p>
    <w:p w:rsidR="002059A9" w:rsidRPr="009065FB" w:rsidRDefault="002059A9" w:rsidP="002059A9">
      <w:pPr>
        <w:pStyle w:val="Heading3"/>
        <w:spacing w:line="480" w:lineRule="auto"/>
        <w:rPr>
          <w:sz w:val="24"/>
          <w:szCs w:val="24"/>
        </w:rPr>
      </w:pPr>
    </w:p>
    <w:p w:rsidR="002059A9" w:rsidRPr="009065FB" w:rsidRDefault="002059A9" w:rsidP="002059A9">
      <w:pPr>
        <w:pStyle w:val="Heading3"/>
        <w:spacing w:line="480" w:lineRule="auto"/>
        <w:rPr>
          <w:sz w:val="24"/>
          <w:szCs w:val="24"/>
        </w:rPr>
      </w:pPr>
    </w:p>
    <w:p w:rsidR="002059A9" w:rsidRPr="009065FB" w:rsidRDefault="002059A9" w:rsidP="002059A9">
      <w:pPr>
        <w:pStyle w:val="Heading3"/>
        <w:spacing w:line="480" w:lineRule="auto"/>
        <w:rPr>
          <w:sz w:val="24"/>
          <w:szCs w:val="24"/>
        </w:rPr>
      </w:pPr>
    </w:p>
    <w:p w:rsidR="002059A9" w:rsidRPr="009065FB" w:rsidRDefault="002059A9" w:rsidP="002059A9">
      <w:pPr>
        <w:pStyle w:val="Heading3"/>
        <w:spacing w:line="480" w:lineRule="auto"/>
        <w:rPr>
          <w:sz w:val="24"/>
          <w:szCs w:val="24"/>
        </w:rPr>
      </w:pPr>
    </w:p>
    <w:p w:rsidR="002059A9" w:rsidRPr="009065FB" w:rsidRDefault="002059A9" w:rsidP="002059A9">
      <w:pPr>
        <w:pStyle w:val="Heading3"/>
        <w:spacing w:line="480" w:lineRule="auto"/>
        <w:rPr>
          <w:sz w:val="24"/>
          <w:szCs w:val="24"/>
        </w:rPr>
      </w:pPr>
    </w:p>
    <w:p w:rsidR="002059A9" w:rsidRPr="009065FB" w:rsidRDefault="002059A9" w:rsidP="002059A9">
      <w:pPr>
        <w:pStyle w:val="Heading3"/>
        <w:spacing w:line="480" w:lineRule="auto"/>
        <w:rPr>
          <w:sz w:val="24"/>
          <w:szCs w:val="24"/>
        </w:rPr>
      </w:pPr>
    </w:p>
    <w:p w:rsidR="002059A9" w:rsidRPr="009065FB" w:rsidRDefault="002059A9" w:rsidP="002059A9">
      <w:pPr>
        <w:pStyle w:val="Heading3"/>
        <w:spacing w:line="480" w:lineRule="auto"/>
        <w:rPr>
          <w:sz w:val="24"/>
          <w:szCs w:val="24"/>
        </w:rPr>
      </w:pPr>
      <w:r w:rsidRPr="009065FB">
        <w:rPr>
          <w:sz w:val="24"/>
          <w:szCs w:val="24"/>
        </w:rPr>
        <w:t>Supplementary figures legends</w:t>
      </w:r>
    </w:p>
    <w:p w:rsidR="002059A9" w:rsidRPr="009065FB" w:rsidRDefault="002059A9" w:rsidP="002059A9">
      <w:pPr>
        <w:pStyle w:val="Heading3"/>
        <w:spacing w:line="480" w:lineRule="auto"/>
        <w:rPr>
          <w:sz w:val="24"/>
          <w:szCs w:val="24"/>
        </w:rPr>
      </w:pPr>
      <w:r w:rsidRPr="009065FB">
        <w:rPr>
          <w:sz w:val="24"/>
          <w:szCs w:val="24"/>
        </w:rPr>
        <w:t xml:space="preserve">Supplementary figure 1 </w:t>
      </w:r>
    </w:p>
    <w:p w:rsidR="002059A9" w:rsidRPr="009065FB" w:rsidRDefault="002059A9" w:rsidP="002059A9">
      <w:pPr>
        <w:pStyle w:val="Heading3"/>
        <w:spacing w:line="480" w:lineRule="auto"/>
        <w:rPr>
          <w:b w:val="0"/>
          <w:sz w:val="24"/>
          <w:szCs w:val="24"/>
        </w:rPr>
      </w:pPr>
      <w:r w:rsidRPr="009065FB">
        <w:rPr>
          <w:b w:val="0"/>
          <w:sz w:val="24"/>
          <w:szCs w:val="24"/>
        </w:rPr>
        <w:t>Brain MRI of a 6-year old girl with neuronal ceroid lipofuscinosis. A) Axial FLAIR image (TR 8002, TE 129.4, slice thickness 6 mm) shows hyperintense signal abnormality in the periventricular white matter (arrow). B) Midsagittal T1WI (TR 450, TE 20, slice thickness 6 mm) shows enlarged vermis fissures (interfolial spaces) consistent with significant vermis atrophy. The fourth ventricle is enlarged and the corpus callosum is thin. C) Supratentorial axial T2WI (TR 2517, TE 113.3, slice thickness 6 mm) shows hypointense signal abnormality in the thalami (arrow). In addition, there is ventriculomegaly and prominent extra axial CSF spaces consistent with diffuse cerebral atrophy.</w:t>
      </w:r>
    </w:p>
    <w:p w:rsidR="002059A9" w:rsidRPr="009065FB" w:rsidRDefault="002059A9" w:rsidP="002059A9">
      <w:pPr>
        <w:pStyle w:val="Heading3"/>
        <w:spacing w:line="480" w:lineRule="auto"/>
        <w:rPr>
          <w:sz w:val="24"/>
          <w:szCs w:val="24"/>
        </w:rPr>
      </w:pPr>
      <w:r w:rsidRPr="009065FB">
        <w:rPr>
          <w:sz w:val="24"/>
          <w:szCs w:val="24"/>
        </w:rPr>
        <w:t xml:space="preserve">Supplementary figure 2 </w:t>
      </w:r>
    </w:p>
    <w:p w:rsidR="002059A9" w:rsidRPr="009065FB" w:rsidRDefault="002059A9" w:rsidP="002059A9">
      <w:pPr>
        <w:pStyle w:val="Heading3"/>
        <w:spacing w:line="480" w:lineRule="auto"/>
        <w:rPr>
          <w:b w:val="0"/>
          <w:sz w:val="24"/>
          <w:szCs w:val="24"/>
        </w:rPr>
      </w:pPr>
      <w:r w:rsidRPr="009065FB">
        <w:rPr>
          <w:b w:val="0"/>
          <w:sz w:val="24"/>
          <w:szCs w:val="24"/>
        </w:rPr>
        <w:t>Brain MRI of a 10-year old boy with neuronal migration disorder. Coronal T1W images (TR 6.9, TE 1.536, slice thickness 3 mm) show: Abnormal thickening of the cerebral cortex within the temporal lobes (arrows) in (A) and multiple small gyri in the occipital lobes in (B). The findings are consistent with temporal lobes pachygyria (arrows) and occipital lobes polymicrogyria.</w:t>
      </w:r>
    </w:p>
    <w:p w:rsidR="002059A9" w:rsidRPr="009065FB" w:rsidRDefault="002059A9" w:rsidP="002059A9">
      <w:pPr>
        <w:pStyle w:val="Heading3"/>
        <w:spacing w:line="480" w:lineRule="auto"/>
        <w:rPr>
          <w:sz w:val="24"/>
          <w:szCs w:val="24"/>
        </w:rPr>
      </w:pPr>
      <w:r w:rsidRPr="009065FB">
        <w:rPr>
          <w:sz w:val="24"/>
          <w:szCs w:val="24"/>
        </w:rPr>
        <w:t xml:space="preserve">Supplementary figure 3 </w:t>
      </w:r>
    </w:p>
    <w:p w:rsidR="002059A9" w:rsidRPr="009065FB" w:rsidRDefault="002059A9" w:rsidP="002059A9">
      <w:pPr>
        <w:pStyle w:val="Heading3"/>
        <w:spacing w:line="480" w:lineRule="auto"/>
        <w:rPr>
          <w:b w:val="0"/>
          <w:sz w:val="24"/>
          <w:szCs w:val="24"/>
        </w:rPr>
      </w:pPr>
      <w:r w:rsidRPr="009065FB">
        <w:rPr>
          <w:b w:val="0"/>
          <w:sz w:val="24"/>
          <w:szCs w:val="24"/>
        </w:rPr>
        <w:lastRenderedPageBreak/>
        <w:t>Brain MRI of a six-year old girl with Salla disease. Supratentorial axial T2WI (TR 3417, TE 113.6, slice thickness 6 mm) shows diffuse hyperintense signal abnormality in the white matter involving both cerebral hemispheres, especially the central white matter (arrow) consistent with hypomyelination. Normal myelination of the white matter in the posterior limbs of the internal capsule is evident. Several repeat MRI showed no improvement in myelination.</w:t>
      </w:r>
    </w:p>
    <w:p w:rsidR="002059A9" w:rsidRPr="009065FB" w:rsidRDefault="002059A9" w:rsidP="002059A9">
      <w:pPr>
        <w:pStyle w:val="Heading3"/>
        <w:spacing w:line="480" w:lineRule="auto"/>
        <w:rPr>
          <w:sz w:val="24"/>
          <w:szCs w:val="24"/>
        </w:rPr>
      </w:pPr>
      <w:r w:rsidRPr="009065FB">
        <w:rPr>
          <w:sz w:val="24"/>
          <w:szCs w:val="24"/>
        </w:rPr>
        <w:t xml:space="preserve">Supplementary figure 4 </w:t>
      </w:r>
    </w:p>
    <w:p w:rsidR="002059A9" w:rsidRPr="009065FB" w:rsidRDefault="002059A9" w:rsidP="002059A9">
      <w:pPr>
        <w:pStyle w:val="Heading3"/>
        <w:spacing w:line="480" w:lineRule="auto"/>
        <w:rPr>
          <w:b w:val="0"/>
          <w:sz w:val="24"/>
          <w:szCs w:val="24"/>
        </w:rPr>
      </w:pPr>
      <w:r w:rsidRPr="009065FB">
        <w:rPr>
          <w:b w:val="0"/>
          <w:sz w:val="24"/>
          <w:szCs w:val="24"/>
        </w:rPr>
        <w:t>Brain MRI of a one-year old girl with Joubert syndrome related disorder. A) Midsagittal T1WI (TR 450, TE 20, slice thickness 6 mm) shows deep interpeduncular fossa and cerebellar vermis hypoplasia. The arrow shows the abnormally high position of the lower vermis border, which is normally at the same level as the obex. B) Axial T2WI (TR 2517, TE 113.3, slice thickness 6 mm) shows an abnormally thickened superior cerebellar peduncles (arrow) giving the appearance of the molar tooth sign. C) Coronal T2WI (TR 2717, TE 123, slice thickness 5 mm) shows more clearly the abnormally thickened superior cerebellar peduncles.</w:t>
      </w:r>
    </w:p>
    <w:p w:rsidR="002059A9" w:rsidRPr="009065FB" w:rsidRDefault="002059A9" w:rsidP="002059A9">
      <w:pPr>
        <w:spacing w:line="480" w:lineRule="auto"/>
        <w:rPr>
          <w:rFonts w:ascii="Times New Roman" w:hAnsi="Times New Roman"/>
          <w:sz w:val="24"/>
          <w:szCs w:val="24"/>
        </w:rPr>
      </w:pPr>
    </w:p>
    <w:p w:rsidR="00421B86" w:rsidRDefault="00421B86"/>
    <w:sectPr w:rsidR="00421B86" w:rsidSect="00B01064">
      <w:headerReference w:type="default" r:id="rId5"/>
      <w:footerReference w:type="even" r:id="rId6"/>
      <w:footerReference w:type="default" r:id="rId7"/>
      <w:footerReference w:type="first" r:id="rId8"/>
      <w:pgSz w:w="12240" w:h="15840" w:code="1"/>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400" w:rsidRDefault="002059A9" w:rsidP="00B010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1400" w:rsidRDefault="002059A9" w:rsidP="00B0106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400" w:rsidRDefault="002059A9">
    <w:pPr>
      <w:pStyle w:val="Footer"/>
      <w:jc w:val="right"/>
    </w:pPr>
    <w:r>
      <w:fldChar w:fldCharType="begin"/>
    </w:r>
    <w:r>
      <w:instrText xml:space="preserve"> PAGE   \* MERGEFORMAT </w:instrText>
    </w:r>
    <w:r>
      <w:fldChar w:fldCharType="separate"/>
    </w:r>
    <w:r>
      <w:rPr>
        <w:noProof/>
      </w:rPr>
      <w:t>2</w:t>
    </w:r>
    <w:r>
      <w:rPr>
        <w:noProof/>
      </w:rPr>
      <w:fldChar w:fldCharType="end"/>
    </w:r>
  </w:p>
  <w:p w:rsidR="00D61400" w:rsidRDefault="002059A9" w:rsidP="00B0106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400" w:rsidRDefault="002059A9">
    <w:pPr>
      <w:pStyle w:val="Footer"/>
      <w:jc w:val="right"/>
    </w:pPr>
    <w:r>
      <w:fldChar w:fldCharType="begin"/>
    </w:r>
    <w:r>
      <w:instrText xml:space="preserve"> PAGE   \* MERGEFORMAT </w:instrText>
    </w:r>
    <w:r>
      <w:fldChar w:fldCharType="separate"/>
    </w:r>
    <w:r>
      <w:rPr>
        <w:noProof/>
      </w:rPr>
      <w:t>1</w:t>
    </w:r>
    <w:r>
      <w:rPr>
        <w:noProof/>
      </w:rPr>
      <w:fldChar w:fldCharType="end"/>
    </w:r>
  </w:p>
  <w:p w:rsidR="00D61400" w:rsidRDefault="002059A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400" w:rsidRDefault="002059A9" w:rsidP="009C5957">
    <w:pPr>
      <w:pStyle w:val="Header"/>
      <w:jc w:val="center"/>
    </w:pPr>
  </w:p>
  <w:p w:rsidR="00D61400" w:rsidRDefault="002059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in;height:3in" o:bullet="t"/>
    </w:pict>
  </w:numPicBullet>
  <w:numPicBullet w:numPicBulletId="1">
    <w:pict>
      <v:shape id="_x0000_i1041" type="#_x0000_t75" style="width:3in;height:3in" o:bullet="t"/>
    </w:pict>
  </w:numPicBullet>
  <w:abstractNum w:abstractNumId="0" w15:restartNumberingAfterBreak="0">
    <w:nsid w:val="0AD94D92"/>
    <w:multiLevelType w:val="multilevel"/>
    <w:tmpl w:val="5C8E35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FC1835"/>
    <w:multiLevelType w:val="hybridMultilevel"/>
    <w:tmpl w:val="B420BB82"/>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D2B6556"/>
    <w:multiLevelType w:val="hybridMultilevel"/>
    <w:tmpl w:val="B922E1DA"/>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0F8C1ACC"/>
    <w:multiLevelType w:val="multilevel"/>
    <w:tmpl w:val="910E72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5A413C"/>
    <w:multiLevelType w:val="hybridMultilevel"/>
    <w:tmpl w:val="42984238"/>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197B2A"/>
    <w:multiLevelType w:val="hybridMultilevel"/>
    <w:tmpl w:val="1F2E8D0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A7D6150"/>
    <w:multiLevelType w:val="hybridMultilevel"/>
    <w:tmpl w:val="0EA0575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41A27AE"/>
    <w:multiLevelType w:val="hybridMultilevel"/>
    <w:tmpl w:val="E14CCF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981B0C"/>
    <w:multiLevelType w:val="hybridMultilevel"/>
    <w:tmpl w:val="8DDA8D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90771D"/>
    <w:multiLevelType w:val="multilevel"/>
    <w:tmpl w:val="E44E24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4F19C7"/>
    <w:multiLevelType w:val="hybridMultilevel"/>
    <w:tmpl w:val="392CA69E"/>
    <w:lvl w:ilvl="0" w:tplc="38DCC5FE">
      <w:start w:val="1"/>
      <w:numFmt w:val="upperLetter"/>
      <w:lvlText w:val="%1)"/>
      <w:lvlJc w:val="left"/>
      <w:pPr>
        <w:ind w:left="720" w:hanging="360"/>
      </w:pPr>
      <w:rPr>
        <w:rFonts w:ascii="Times New Roman" w:hAnsi="Times New Roman" w:cs="Times New Roman"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45709B5"/>
    <w:multiLevelType w:val="hybridMultilevel"/>
    <w:tmpl w:val="509CD4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554241"/>
    <w:multiLevelType w:val="multilevel"/>
    <w:tmpl w:val="0AD25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4E155A"/>
    <w:multiLevelType w:val="hybridMultilevel"/>
    <w:tmpl w:val="A5E83164"/>
    <w:lvl w:ilvl="0" w:tplc="305A6B2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2066B41"/>
    <w:multiLevelType w:val="hybridMultilevel"/>
    <w:tmpl w:val="B0FC3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D24787"/>
    <w:multiLevelType w:val="hybridMultilevel"/>
    <w:tmpl w:val="031ED33E"/>
    <w:lvl w:ilvl="0" w:tplc="E60AA2F4">
      <w:start w:val="3"/>
      <w:numFmt w:val="bullet"/>
      <w:lvlText w:val="-"/>
      <w:lvlJc w:val="left"/>
      <w:pPr>
        <w:ind w:left="720" w:hanging="360"/>
      </w:pPr>
      <w:rPr>
        <w:rFonts w:ascii="Times New Roman" w:eastAsia="Calibr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C114CF2"/>
    <w:multiLevelType w:val="hybridMultilevel"/>
    <w:tmpl w:val="44F286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E91364C"/>
    <w:multiLevelType w:val="multilevel"/>
    <w:tmpl w:val="7C76364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87317C"/>
    <w:multiLevelType w:val="multilevel"/>
    <w:tmpl w:val="BBE00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39D574C"/>
    <w:multiLevelType w:val="multilevel"/>
    <w:tmpl w:val="79E265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4351AD2"/>
    <w:multiLevelType w:val="hybridMultilevel"/>
    <w:tmpl w:val="B420BB82"/>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15:restartNumberingAfterBreak="0">
    <w:nsid w:val="67AA2DFC"/>
    <w:multiLevelType w:val="hybridMultilevel"/>
    <w:tmpl w:val="97B80A68"/>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2" w15:restartNumberingAfterBreak="0">
    <w:nsid w:val="6B2B27AB"/>
    <w:multiLevelType w:val="multilevel"/>
    <w:tmpl w:val="FF32C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0E304AB"/>
    <w:multiLevelType w:val="hybridMultilevel"/>
    <w:tmpl w:val="982C5352"/>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 w15:restartNumberingAfterBreak="0">
    <w:nsid w:val="710F2D63"/>
    <w:multiLevelType w:val="hybridMultilevel"/>
    <w:tmpl w:val="D2628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255FF3"/>
    <w:multiLevelType w:val="hybridMultilevel"/>
    <w:tmpl w:val="C34485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530046D"/>
    <w:multiLevelType w:val="multilevel"/>
    <w:tmpl w:val="42984238"/>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D4B01DD"/>
    <w:multiLevelType w:val="hybridMultilevel"/>
    <w:tmpl w:val="69100F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DF7528C"/>
    <w:multiLevelType w:val="multilevel"/>
    <w:tmpl w:val="FC3E7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E531738"/>
    <w:multiLevelType w:val="hybridMultilevel"/>
    <w:tmpl w:val="25F0CE46"/>
    <w:lvl w:ilvl="0" w:tplc="0409000F">
      <w:start w:val="1"/>
      <w:numFmt w:val="decimal"/>
      <w:lvlText w:val="%1."/>
      <w:lvlJc w:val="left"/>
      <w:pPr>
        <w:tabs>
          <w:tab w:val="num" w:pos="720"/>
        </w:tabs>
        <w:ind w:left="720" w:hanging="360"/>
      </w:pPr>
    </w:lvl>
    <w:lvl w:ilvl="1" w:tplc="03264C44">
      <w:start w:val="4"/>
      <w:numFmt w:val="decimal"/>
      <w:lvlText w:val=""/>
      <w:lvlJc w:val="left"/>
      <w:pPr>
        <w:tabs>
          <w:tab w:val="num" w:pos="1440"/>
        </w:tabs>
        <w:ind w:left="1440" w:hanging="360"/>
      </w:pPr>
      <w:rPr>
        <w:rFonts w:ascii="Symbol" w:hAnsi="Symbol" w:hint="default"/>
        <w:b w:val="0"/>
      </w:rPr>
    </w:lvl>
    <w:lvl w:ilvl="2" w:tplc="CA2EF730">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8"/>
  </w:num>
  <w:num w:numId="3">
    <w:abstractNumId w:val="9"/>
  </w:num>
  <w:num w:numId="4">
    <w:abstractNumId w:val="0"/>
  </w:num>
  <w:num w:numId="5">
    <w:abstractNumId w:val="3"/>
  </w:num>
  <w:num w:numId="6">
    <w:abstractNumId w:val="19"/>
  </w:num>
  <w:num w:numId="7">
    <w:abstractNumId w:val="28"/>
  </w:num>
  <w:num w:numId="8">
    <w:abstractNumId w:val="25"/>
  </w:num>
  <w:num w:numId="9">
    <w:abstractNumId w:val="8"/>
  </w:num>
  <w:num w:numId="10">
    <w:abstractNumId w:val="16"/>
  </w:num>
  <w:num w:numId="11">
    <w:abstractNumId w:val="4"/>
  </w:num>
  <w:num w:numId="12">
    <w:abstractNumId w:val="29"/>
  </w:num>
  <w:num w:numId="13">
    <w:abstractNumId w:val="11"/>
  </w:num>
  <w:num w:numId="14">
    <w:abstractNumId w:val="26"/>
  </w:num>
  <w:num w:numId="15">
    <w:abstractNumId w:val="1"/>
  </w:num>
  <w:num w:numId="16">
    <w:abstractNumId w:val="10"/>
  </w:num>
  <w:num w:numId="17">
    <w:abstractNumId w:val="5"/>
  </w:num>
  <w:num w:numId="18">
    <w:abstractNumId w:val="13"/>
  </w:num>
  <w:num w:numId="19">
    <w:abstractNumId w:val="6"/>
  </w:num>
  <w:num w:numId="20">
    <w:abstractNumId w:val="15"/>
  </w:num>
  <w:num w:numId="21">
    <w:abstractNumId w:val="2"/>
  </w:num>
  <w:num w:numId="22">
    <w:abstractNumId w:val="21"/>
  </w:num>
  <w:num w:numId="23">
    <w:abstractNumId w:val="14"/>
  </w:num>
  <w:num w:numId="24">
    <w:abstractNumId w:val="24"/>
  </w:num>
  <w:num w:numId="25">
    <w:abstractNumId w:val="23"/>
  </w:num>
  <w:num w:numId="26">
    <w:abstractNumId w:val="17"/>
  </w:num>
  <w:num w:numId="27">
    <w:abstractNumId w:val="22"/>
  </w:num>
  <w:num w:numId="28">
    <w:abstractNumId w:val="7"/>
  </w:num>
  <w:num w:numId="29">
    <w:abstractNumId w:val="27"/>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9A9"/>
    <w:rsid w:val="002059A9"/>
    <w:rsid w:val="00421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79B982-5978-402A-8A31-C6E67A25A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9A9"/>
    <w:pPr>
      <w:spacing w:after="200" w:line="276" w:lineRule="auto"/>
    </w:pPr>
    <w:rPr>
      <w:rFonts w:ascii="Calibri" w:eastAsia="Calibri" w:hAnsi="Calibri" w:cs="Times New Roman"/>
      <w:lang w:val="en-CA"/>
    </w:rPr>
  </w:style>
  <w:style w:type="paragraph" w:styleId="Heading1">
    <w:name w:val="heading 1"/>
    <w:basedOn w:val="Normal"/>
    <w:link w:val="Heading1Char"/>
    <w:qFormat/>
    <w:rsid w:val="002059A9"/>
    <w:pPr>
      <w:spacing w:before="100" w:beforeAutospacing="1" w:after="100" w:afterAutospacing="1" w:line="240" w:lineRule="auto"/>
      <w:jc w:val="center"/>
      <w:outlineLvl w:val="0"/>
    </w:pPr>
    <w:rPr>
      <w:rFonts w:ascii="Times New Roman" w:eastAsia="Times New Roman" w:hAnsi="Times New Roman"/>
      <w:b/>
      <w:bCs/>
      <w:kern w:val="36"/>
      <w:sz w:val="48"/>
      <w:szCs w:val="48"/>
      <w:lang w:val="en-US"/>
    </w:rPr>
  </w:style>
  <w:style w:type="paragraph" w:styleId="Heading2">
    <w:name w:val="heading 2"/>
    <w:basedOn w:val="Normal"/>
    <w:next w:val="Normal"/>
    <w:link w:val="Heading2Char"/>
    <w:qFormat/>
    <w:rsid w:val="002059A9"/>
    <w:pPr>
      <w:keepNext/>
      <w:spacing w:before="240" w:after="60" w:line="240" w:lineRule="auto"/>
      <w:outlineLvl w:val="1"/>
    </w:pPr>
    <w:rPr>
      <w:rFonts w:ascii="Arial" w:eastAsia="Times New Roman" w:hAnsi="Arial" w:cs="Arial"/>
      <w:b/>
      <w:bCs/>
      <w:i/>
      <w:iCs/>
      <w:sz w:val="28"/>
      <w:szCs w:val="28"/>
      <w:lang w:val="en-US"/>
    </w:rPr>
  </w:style>
  <w:style w:type="paragraph" w:styleId="Heading3">
    <w:name w:val="heading 3"/>
    <w:basedOn w:val="Normal"/>
    <w:link w:val="Heading3Char"/>
    <w:qFormat/>
    <w:rsid w:val="002059A9"/>
    <w:pPr>
      <w:spacing w:before="100" w:beforeAutospacing="1" w:after="100" w:afterAutospacing="1" w:line="240" w:lineRule="auto"/>
      <w:outlineLvl w:val="2"/>
    </w:pPr>
    <w:rPr>
      <w:rFonts w:ascii="Times New Roman" w:eastAsia="Times New Roman" w:hAnsi="Times New Roman"/>
      <w:b/>
      <w:bCs/>
      <w:sz w:val="27"/>
      <w:szCs w:val="27"/>
      <w:lang w:val="en-US"/>
    </w:rPr>
  </w:style>
  <w:style w:type="paragraph" w:styleId="Heading6">
    <w:name w:val="heading 6"/>
    <w:basedOn w:val="Normal"/>
    <w:next w:val="Normal"/>
    <w:link w:val="Heading6Char"/>
    <w:qFormat/>
    <w:rsid w:val="002059A9"/>
    <w:pPr>
      <w:spacing w:before="240" w:after="60" w:line="240" w:lineRule="auto"/>
      <w:outlineLvl w:val="5"/>
    </w:pPr>
    <w:rPr>
      <w:rFonts w:ascii="Times New Roman" w:eastAsia="Times New Roman" w:hAnsi="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59A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2059A9"/>
    <w:rPr>
      <w:rFonts w:ascii="Arial" w:eastAsia="Times New Roman" w:hAnsi="Arial" w:cs="Arial"/>
      <w:b/>
      <w:bCs/>
      <w:i/>
      <w:iCs/>
      <w:sz w:val="28"/>
      <w:szCs w:val="28"/>
    </w:rPr>
  </w:style>
  <w:style w:type="character" w:customStyle="1" w:styleId="Heading3Char">
    <w:name w:val="Heading 3 Char"/>
    <w:basedOn w:val="DefaultParagraphFont"/>
    <w:link w:val="Heading3"/>
    <w:rsid w:val="002059A9"/>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rsid w:val="002059A9"/>
    <w:rPr>
      <w:rFonts w:ascii="Times New Roman" w:eastAsia="Times New Roman" w:hAnsi="Times New Roman" w:cs="Times New Roman"/>
      <w:b/>
      <w:bCs/>
    </w:rPr>
  </w:style>
  <w:style w:type="paragraph" w:styleId="NormalWeb">
    <w:name w:val="Normal (Web)"/>
    <w:basedOn w:val="Normal"/>
    <w:rsid w:val="002059A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subtitle11">
    <w:name w:val="subtitle11"/>
    <w:rsid w:val="002059A9"/>
    <w:rPr>
      <w:rFonts w:ascii="Century Gothic" w:hAnsi="Century Gothic" w:hint="default"/>
      <w:b/>
      <w:bCs/>
      <w:sz w:val="26"/>
      <w:szCs w:val="26"/>
    </w:rPr>
  </w:style>
  <w:style w:type="character" w:styleId="Hyperlink">
    <w:name w:val="Hyperlink"/>
    <w:rsid w:val="002059A9"/>
    <w:rPr>
      <w:strike w:val="0"/>
      <w:dstrike w:val="0"/>
      <w:color w:val="1A63BA"/>
      <w:u w:val="none"/>
      <w:effect w:val="none"/>
    </w:rPr>
  </w:style>
  <w:style w:type="character" w:customStyle="1" w:styleId="xref">
    <w:name w:val="xref"/>
    <w:basedOn w:val="DefaultParagraphFont"/>
    <w:rsid w:val="002059A9"/>
  </w:style>
  <w:style w:type="character" w:customStyle="1" w:styleId="pub-name">
    <w:name w:val="pub-name"/>
    <w:rsid w:val="002059A9"/>
    <w:rPr>
      <w:sz w:val="20"/>
      <w:szCs w:val="20"/>
    </w:rPr>
  </w:style>
  <w:style w:type="character" w:customStyle="1" w:styleId="italic">
    <w:name w:val="italic"/>
    <w:basedOn w:val="DefaultParagraphFont"/>
    <w:rsid w:val="002059A9"/>
  </w:style>
  <w:style w:type="character" w:customStyle="1" w:styleId="orgdiv">
    <w:name w:val="orgdiv"/>
    <w:basedOn w:val="DefaultParagraphFont"/>
    <w:rsid w:val="002059A9"/>
  </w:style>
  <w:style w:type="paragraph" w:customStyle="1" w:styleId="articlesource">
    <w:name w:val="article_source"/>
    <w:basedOn w:val="Normal"/>
    <w:rsid w:val="002059A9"/>
    <w:pPr>
      <w:spacing w:before="192" w:after="0" w:line="240" w:lineRule="auto"/>
    </w:pPr>
    <w:rPr>
      <w:rFonts w:ascii="Times New Roman" w:eastAsia="Times New Roman" w:hAnsi="Times New Roman"/>
      <w:sz w:val="24"/>
      <w:szCs w:val="24"/>
      <w:lang w:val="en-US"/>
    </w:rPr>
  </w:style>
  <w:style w:type="character" w:styleId="Strong">
    <w:name w:val="Strong"/>
    <w:qFormat/>
    <w:rsid w:val="002059A9"/>
    <w:rPr>
      <w:b/>
      <w:bCs/>
    </w:rPr>
  </w:style>
  <w:style w:type="paragraph" w:customStyle="1" w:styleId="authors">
    <w:name w:val="authors"/>
    <w:basedOn w:val="Normal"/>
    <w:rsid w:val="002059A9"/>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articledetails">
    <w:name w:val="articledetails"/>
    <w:basedOn w:val="Normal"/>
    <w:rsid w:val="002059A9"/>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qFormat/>
    <w:rsid w:val="002059A9"/>
    <w:rPr>
      <w:i/>
      <w:iCs/>
    </w:rPr>
  </w:style>
  <w:style w:type="character" w:customStyle="1" w:styleId="maintitle">
    <w:name w:val="maintitle"/>
    <w:basedOn w:val="DefaultParagraphFont"/>
    <w:rsid w:val="002059A9"/>
  </w:style>
  <w:style w:type="character" w:customStyle="1" w:styleId="slug-pub-date3">
    <w:name w:val="slug-pub-date3"/>
    <w:rsid w:val="002059A9"/>
    <w:rPr>
      <w:b/>
      <w:bCs/>
    </w:rPr>
  </w:style>
  <w:style w:type="character" w:customStyle="1" w:styleId="slug-vol">
    <w:name w:val="slug-vol"/>
    <w:basedOn w:val="DefaultParagraphFont"/>
    <w:rsid w:val="002059A9"/>
  </w:style>
  <w:style w:type="character" w:customStyle="1" w:styleId="slug-issue">
    <w:name w:val="slug-issue"/>
    <w:basedOn w:val="DefaultParagraphFont"/>
    <w:rsid w:val="002059A9"/>
  </w:style>
  <w:style w:type="character" w:customStyle="1" w:styleId="slug-pages3">
    <w:name w:val="slug-pages3"/>
    <w:rsid w:val="002059A9"/>
    <w:rPr>
      <w:b/>
      <w:bCs/>
    </w:rPr>
  </w:style>
  <w:style w:type="character" w:customStyle="1" w:styleId="name">
    <w:name w:val="name"/>
    <w:basedOn w:val="DefaultParagraphFont"/>
    <w:rsid w:val="002059A9"/>
  </w:style>
  <w:style w:type="character" w:customStyle="1" w:styleId="contrib-degrees">
    <w:name w:val="contrib-degrees"/>
    <w:basedOn w:val="DefaultParagraphFont"/>
    <w:rsid w:val="002059A9"/>
  </w:style>
  <w:style w:type="paragraph" w:styleId="HTMLAddress">
    <w:name w:val="HTML Address"/>
    <w:basedOn w:val="Normal"/>
    <w:link w:val="HTMLAddressChar"/>
    <w:rsid w:val="002059A9"/>
    <w:pPr>
      <w:spacing w:after="0" w:line="240" w:lineRule="auto"/>
    </w:pPr>
    <w:rPr>
      <w:rFonts w:ascii="Times New Roman" w:eastAsia="Times New Roman" w:hAnsi="Times New Roman"/>
      <w:i/>
      <w:iCs/>
      <w:sz w:val="24"/>
      <w:szCs w:val="24"/>
      <w:lang w:val="en-US"/>
    </w:rPr>
  </w:style>
  <w:style w:type="character" w:customStyle="1" w:styleId="HTMLAddressChar">
    <w:name w:val="HTML Address Char"/>
    <w:basedOn w:val="DefaultParagraphFont"/>
    <w:link w:val="HTMLAddress"/>
    <w:rsid w:val="002059A9"/>
    <w:rPr>
      <w:rFonts w:ascii="Times New Roman" w:eastAsia="Times New Roman" w:hAnsi="Times New Roman" w:cs="Times New Roman"/>
      <w:i/>
      <w:iCs/>
      <w:sz w:val="24"/>
      <w:szCs w:val="24"/>
    </w:rPr>
  </w:style>
  <w:style w:type="character" w:customStyle="1" w:styleId="highlight">
    <w:name w:val="highlight"/>
    <w:basedOn w:val="DefaultParagraphFont"/>
    <w:rsid w:val="002059A9"/>
  </w:style>
  <w:style w:type="table" w:styleId="TableGrid">
    <w:name w:val="Table Grid"/>
    <w:basedOn w:val="TableNormal"/>
    <w:uiPriority w:val="59"/>
    <w:rsid w:val="002059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059A9"/>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FooterChar">
    <w:name w:val="Footer Char"/>
    <w:basedOn w:val="DefaultParagraphFont"/>
    <w:link w:val="Footer"/>
    <w:uiPriority w:val="99"/>
    <w:rsid w:val="002059A9"/>
    <w:rPr>
      <w:rFonts w:ascii="Times New Roman" w:eastAsia="Times New Roman" w:hAnsi="Times New Roman" w:cs="Times New Roman"/>
      <w:sz w:val="24"/>
      <w:szCs w:val="24"/>
    </w:rPr>
  </w:style>
  <w:style w:type="character" w:styleId="PageNumber">
    <w:name w:val="page number"/>
    <w:basedOn w:val="DefaultParagraphFont"/>
    <w:rsid w:val="002059A9"/>
  </w:style>
  <w:style w:type="character" w:customStyle="1" w:styleId="span-break1">
    <w:name w:val="span-break1"/>
    <w:basedOn w:val="DefaultParagraphFont"/>
    <w:rsid w:val="002059A9"/>
  </w:style>
  <w:style w:type="paragraph" w:customStyle="1" w:styleId="Title1">
    <w:name w:val="Title1"/>
    <w:basedOn w:val="Normal"/>
    <w:rsid w:val="002059A9"/>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esc">
    <w:name w:val="desc"/>
    <w:basedOn w:val="Normal"/>
    <w:rsid w:val="002059A9"/>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etails">
    <w:name w:val="details"/>
    <w:basedOn w:val="Normal"/>
    <w:rsid w:val="002059A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jrnl">
    <w:name w:val="jrnl"/>
    <w:basedOn w:val="DefaultParagraphFont"/>
    <w:rsid w:val="002059A9"/>
  </w:style>
  <w:style w:type="paragraph" w:styleId="Header">
    <w:name w:val="header"/>
    <w:basedOn w:val="Normal"/>
    <w:link w:val="HeaderChar"/>
    <w:uiPriority w:val="99"/>
    <w:rsid w:val="002059A9"/>
    <w:pPr>
      <w:tabs>
        <w:tab w:val="center" w:pos="4680"/>
        <w:tab w:val="right" w:pos="9360"/>
      </w:tabs>
      <w:spacing w:after="0" w:line="240" w:lineRule="auto"/>
    </w:pPr>
    <w:rPr>
      <w:rFonts w:ascii="Times New Roman" w:eastAsia="Times New Roman" w:hAnsi="Times New Roman"/>
      <w:sz w:val="24"/>
      <w:szCs w:val="24"/>
      <w:lang w:val="en-US"/>
    </w:rPr>
  </w:style>
  <w:style w:type="character" w:customStyle="1" w:styleId="HeaderChar">
    <w:name w:val="Header Char"/>
    <w:basedOn w:val="DefaultParagraphFont"/>
    <w:link w:val="Header"/>
    <w:uiPriority w:val="99"/>
    <w:rsid w:val="002059A9"/>
    <w:rPr>
      <w:rFonts w:ascii="Times New Roman" w:eastAsia="Times New Roman" w:hAnsi="Times New Roman" w:cs="Times New Roman"/>
      <w:sz w:val="24"/>
      <w:szCs w:val="24"/>
    </w:rPr>
  </w:style>
  <w:style w:type="paragraph" w:styleId="BalloonText">
    <w:name w:val="Balloon Text"/>
    <w:basedOn w:val="Normal"/>
    <w:link w:val="BalloonTextChar"/>
    <w:uiPriority w:val="99"/>
    <w:rsid w:val="002059A9"/>
    <w:pPr>
      <w:spacing w:after="0" w:line="240" w:lineRule="auto"/>
    </w:pPr>
    <w:rPr>
      <w:rFonts w:ascii="Tahoma" w:eastAsia="Times New Roman" w:hAnsi="Tahoma"/>
      <w:sz w:val="16"/>
      <w:szCs w:val="16"/>
      <w:lang w:val="en-US"/>
    </w:rPr>
  </w:style>
  <w:style w:type="character" w:customStyle="1" w:styleId="BalloonTextChar">
    <w:name w:val="Balloon Text Char"/>
    <w:basedOn w:val="DefaultParagraphFont"/>
    <w:link w:val="BalloonText"/>
    <w:uiPriority w:val="99"/>
    <w:rsid w:val="002059A9"/>
    <w:rPr>
      <w:rFonts w:ascii="Tahoma" w:eastAsia="Times New Roman" w:hAnsi="Tahoma" w:cs="Times New Roman"/>
      <w:sz w:val="16"/>
      <w:szCs w:val="16"/>
    </w:rPr>
  </w:style>
  <w:style w:type="paragraph" w:styleId="BodyText">
    <w:name w:val="Body Text"/>
    <w:basedOn w:val="Normal"/>
    <w:link w:val="BodyTextChar"/>
    <w:rsid w:val="002059A9"/>
    <w:pPr>
      <w:spacing w:after="0" w:line="360" w:lineRule="auto"/>
    </w:pPr>
    <w:rPr>
      <w:rFonts w:ascii="Times New Roman" w:eastAsia="Times New Roman" w:hAnsi="Times New Roman"/>
      <w:b/>
      <w:bCs/>
      <w:sz w:val="32"/>
      <w:szCs w:val="24"/>
      <w:lang w:val="en-US"/>
    </w:rPr>
  </w:style>
  <w:style w:type="character" w:customStyle="1" w:styleId="BodyTextChar">
    <w:name w:val="Body Text Char"/>
    <w:basedOn w:val="DefaultParagraphFont"/>
    <w:link w:val="BodyText"/>
    <w:rsid w:val="002059A9"/>
    <w:rPr>
      <w:rFonts w:ascii="Times New Roman" w:eastAsia="Times New Roman" w:hAnsi="Times New Roman" w:cs="Times New Roman"/>
      <w:b/>
      <w:bCs/>
      <w:sz w:val="32"/>
      <w:szCs w:val="24"/>
    </w:rPr>
  </w:style>
  <w:style w:type="paragraph" w:styleId="ListParagraph">
    <w:name w:val="List Paragraph"/>
    <w:basedOn w:val="Normal"/>
    <w:uiPriority w:val="34"/>
    <w:qFormat/>
    <w:rsid w:val="002059A9"/>
    <w:pPr>
      <w:ind w:left="720"/>
      <w:contextualSpacing/>
    </w:pPr>
  </w:style>
  <w:style w:type="paragraph" w:customStyle="1" w:styleId="Title2">
    <w:name w:val="Title2"/>
    <w:basedOn w:val="Normal"/>
    <w:rsid w:val="002059A9"/>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Title3">
    <w:name w:val="Title3"/>
    <w:basedOn w:val="Normal"/>
    <w:rsid w:val="002059A9"/>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Title4">
    <w:name w:val="Title4"/>
    <w:basedOn w:val="Normal"/>
    <w:rsid w:val="002059A9"/>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Title5">
    <w:name w:val="Title5"/>
    <w:basedOn w:val="Normal"/>
    <w:rsid w:val="002059A9"/>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Title6">
    <w:name w:val="Title6"/>
    <w:basedOn w:val="Normal"/>
    <w:rsid w:val="002059A9"/>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Title7">
    <w:name w:val="Title7"/>
    <w:basedOn w:val="Normal"/>
    <w:rsid w:val="002059A9"/>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Title8">
    <w:name w:val="Title8"/>
    <w:basedOn w:val="Normal"/>
    <w:rsid w:val="002059A9"/>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Title9">
    <w:name w:val="Title9"/>
    <w:basedOn w:val="Normal"/>
    <w:rsid w:val="002059A9"/>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Title10">
    <w:name w:val="Title10"/>
    <w:basedOn w:val="Normal"/>
    <w:rsid w:val="002059A9"/>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title11">
    <w:name w:val="title1"/>
    <w:basedOn w:val="Normal"/>
    <w:rsid w:val="002059A9"/>
    <w:pPr>
      <w:spacing w:after="0" w:line="240" w:lineRule="auto"/>
    </w:pPr>
    <w:rPr>
      <w:rFonts w:ascii="Times New Roman" w:eastAsia="Times New Roman" w:hAnsi="Times New Roman"/>
      <w:sz w:val="27"/>
      <w:szCs w:val="27"/>
      <w:lang w:val="en-US"/>
    </w:rPr>
  </w:style>
  <w:style w:type="paragraph" w:customStyle="1" w:styleId="desc1">
    <w:name w:val="desc1"/>
    <w:basedOn w:val="Normal"/>
    <w:rsid w:val="002059A9"/>
    <w:pPr>
      <w:spacing w:after="0" w:line="240" w:lineRule="auto"/>
    </w:pPr>
    <w:rPr>
      <w:rFonts w:ascii="Times New Roman" w:eastAsia="Times New Roman" w:hAnsi="Times New Roman"/>
      <w:sz w:val="26"/>
      <w:szCs w:val="26"/>
      <w:lang w:val="en-US"/>
    </w:rPr>
  </w:style>
  <w:style w:type="paragraph" w:customStyle="1" w:styleId="details1">
    <w:name w:val="details1"/>
    <w:basedOn w:val="Normal"/>
    <w:rsid w:val="002059A9"/>
    <w:pPr>
      <w:spacing w:after="0" w:line="240" w:lineRule="auto"/>
    </w:pPr>
    <w:rPr>
      <w:rFonts w:ascii="Times New Roman" w:eastAsia="Times New Roman" w:hAnsi="Times New Roman"/>
      <w:lang w:val="en-US"/>
    </w:rPr>
  </w:style>
  <w:style w:type="character" w:customStyle="1" w:styleId="cit-title5">
    <w:name w:val="cit-title5"/>
    <w:rsid w:val="002059A9"/>
    <w:rPr>
      <w:b/>
      <w:bCs/>
      <w:vanish w:val="0"/>
      <w:webHidden w:val="0"/>
      <w:color w:val="111111"/>
      <w:sz w:val="24"/>
      <w:szCs w:val="24"/>
      <w:specVanish w:val="0"/>
    </w:rPr>
  </w:style>
  <w:style w:type="character" w:customStyle="1" w:styleId="cit-sep2">
    <w:name w:val="cit-sep2"/>
    <w:basedOn w:val="DefaultParagraphFont"/>
    <w:rsid w:val="002059A9"/>
  </w:style>
  <w:style w:type="character" w:customStyle="1" w:styleId="cit-subtitle">
    <w:name w:val="cit-subtitle"/>
    <w:basedOn w:val="DefaultParagraphFont"/>
    <w:rsid w:val="002059A9"/>
  </w:style>
  <w:style w:type="character" w:customStyle="1" w:styleId="cit-print-date2">
    <w:name w:val="cit-print-date2"/>
    <w:basedOn w:val="DefaultParagraphFont"/>
    <w:rsid w:val="002059A9"/>
  </w:style>
  <w:style w:type="character" w:customStyle="1" w:styleId="cit-vol2">
    <w:name w:val="cit-vol2"/>
    <w:basedOn w:val="DefaultParagraphFont"/>
    <w:rsid w:val="002059A9"/>
  </w:style>
  <w:style w:type="character" w:customStyle="1" w:styleId="cit-first-page">
    <w:name w:val="cit-first-page"/>
    <w:basedOn w:val="DefaultParagraphFont"/>
    <w:rsid w:val="002059A9"/>
  </w:style>
  <w:style w:type="character" w:customStyle="1" w:styleId="cit-last-page2">
    <w:name w:val="cit-last-page2"/>
    <w:basedOn w:val="DefaultParagraphFont"/>
    <w:rsid w:val="002059A9"/>
  </w:style>
  <w:style w:type="paragraph" w:customStyle="1" w:styleId="Title110">
    <w:name w:val="Title11"/>
    <w:basedOn w:val="Normal"/>
    <w:rsid w:val="002059A9"/>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Title12">
    <w:name w:val="Title12"/>
    <w:basedOn w:val="Normal"/>
    <w:rsid w:val="002059A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basedOn w:val="DefaultParagraphFont"/>
    <w:rsid w:val="002059A9"/>
  </w:style>
  <w:style w:type="paragraph" w:styleId="NoSpacing">
    <w:name w:val="No Spacing"/>
    <w:uiPriority w:val="1"/>
    <w:qFormat/>
    <w:rsid w:val="002059A9"/>
    <w:pPr>
      <w:spacing w:after="0" w:line="240" w:lineRule="auto"/>
    </w:pPr>
    <w:rPr>
      <w:rFonts w:ascii="Calibri" w:eastAsia="Calibri" w:hAnsi="Calibri" w:cs="Times New Roman"/>
      <w:lang w:val="en-CA"/>
    </w:rPr>
  </w:style>
  <w:style w:type="paragraph" w:customStyle="1" w:styleId="Title13">
    <w:name w:val="Title13"/>
    <w:basedOn w:val="Normal"/>
    <w:rsid w:val="002059A9"/>
    <w:pPr>
      <w:spacing w:before="100" w:beforeAutospacing="1" w:after="100" w:afterAutospacing="1" w:line="240" w:lineRule="auto"/>
    </w:pPr>
    <w:rPr>
      <w:rFonts w:ascii="Times New Roman" w:eastAsia="Times New Roman" w:hAnsi="Times New Roman"/>
      <w:sz w:val="24"/>
      <w:szCs w:val="24"/>
      <w:lang w:eastAsia="en-CA"/>
    </w:rPr>
  </w:style>
  <w:style w:type="paragraph" w:customStyle="1" w:styleId="Title14">
    <w:name w:val="Title14"/>
    <w:basedOn w:val="Normal"/>
    <w:rsid w:val="002059A9"/>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4969</Words>
  <Characters>28329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Cambridge University Press</Company>
  <LinksUpToDate>false</LinksUpToDate>
  <CharactersWithSpaces>33232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Arrington</dc:creator>
  <cp:keywords/>
  <dc:description/>
  <cp:lastModifiedBy>Lisa Arrington</cp:lastModifiedBy>
  <cp:revision>1</cp:revision>
  <dcterms:created xsi:type="dcterms:W3CDTF">2016-01-25T22:23:00Z</dcterms:created>
  <dcterms:modified xsi:type="dcterms:W3CDTF">2016-01-25T22:24:00Z</dcterms:modified>
</cp:coreProperties>
</file>