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74" w:rsidRPr="008233C8" w:rsidRDefault="00FB3A81" w:rsidP="002C1074">
      <w:pPr>
        <w:rPr>
          <w:rFonts w:ascii="Calibri" w:hAnsi="Calibri"/>
          <w:b/>
          <w:sz w:val="20"/>
          <w:szCs w:val="20"/>
        </w:rPr>
      </w:pPr>
      <w:bookmarkStart w:id="0" w:name="_GoBack"/>
      <w:bookmarkEnd w:id="0"/>
      <w:proofErr w:type="spellStart"/>
      <w:proofErr w:type="gramStart"/>
      <w:r>
        <w:rPr>
          <w:rFonts w:ascii="Calibri" w:hAnsi="Calibri"/>
          <w:b/>
          <w:sz w:val="20"/>
          <w:szCs w:val="20"/>
        </w:rPr>
        <w:t>e</w:t>
      </w:r>
      <w:r w:rsidR="00CB055D">
        <w:rPr>
          <w:rFonts w:ascii="Calibri" w:hAnsi="Calibri"/>
          <w:b/>
          <w:sz w:val="20"/>
          <w:szCs w:val="20"/>
        </w:rPr>
        <w:t>T</w:t>
      </w:r>
      <w:r w:rsidR="002C1074" w:rsidRPr="008233C8">
        <w:rPr>
          <w:rFonts w:ascii="Calibri" w:hAnsi="Calibri"/>
          <w:b/>
          <w:sz w:val="20"/>
          <w:szCs w:val="20"/>
        </w:rPr>
        <w:t>able</w:t>
      </w:r>
      <w:proofErr w:type="spellEnd"/>
      <w:proofErr w:type="gramEnd"/>
      <w:r w:rsidR="002C1074" w:rsidRPr="008233C8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2</w:t>
      </w:r>
      <w:r w:rsidR="002C1074" w:rsidRPr="008233C8">
        <w:rPr>
          <w:rFonts w:ascii="Calibri" w:hAnsi="Calibri"/>
          <w:b/>
          <w:sz w:val="20"/>
          <w:szCs w:val="20"/>
        </w:rPr>
        <w:t xml:space="preserve">.   In-hospital mortality </w:t>
      </w:r>
      <w:r w:rsidR="002C1074">
        <w:rPr>
          <w:rFonts w:ascii="Calibri" w:hAnsi="Calibri"/>
          <w:b/>
          <w:sz w:val="20"/>
          <w:szCs w:val="20"/>
        </w:rPr>
        <w:t>hot spot</w:t>
      </w:r>
      <w:r w:rsidR="002C1074" w:rsidRPr="008233C8">
        <w:rPr>
          <w:rFonts w:ascii="Calibri" w:hAnsi="Calibri"/>
          <w:b/>
          <w:sz w:val="20"/>
          <w:szCs w:val="20"/>
        </w:rPr>
        <w:t xml:space="preserve"> and transport destination by stroke type. </w:t>
      </w:r>
    </w:p>
    <w:p w:rsidR="002C1074" w:rsidRDefault="002C1074" w:rsidP="002C1074">
      <w:pPr>
        <w:rPr>
          <w:b/>
          <w:sz w:val="20"/>
          <w:szCs w:val="20"/>
        </w:rPr>
      </w:pPr>
      <w:r w:rsidRPr="006A2663">
        <w:rPr>
          <w:b/>
          <w:sz w:val="20"/>
          <w:szCs w:val="20"/>
        </w:rPr>
        <w:t xml:space="preserve"> </w:t>
      </w:r>
    </w:p>
    <w:tbl>
      <w:tblPr>
        <w:tblW w:w="6798" w:type="dxa"/>
        <w:tblBorders>
          <w:top w:val="single" w:sz="12" w:space="0" w:color="000000"/>
          <w:bottom w:val="single" w:sz="12" w:space="0" w:color="000000"/>
        </w:tblBorders>
        <w:tblLayout w:type="fixed"/>
        <w:tblLook w:val="0120" w:firstRow="1" w:lastRow="0" w:firstColumn="0" w:lastColumn="1" w:noHBand="0" w:noVBand="0"/>
      </w:tblPr>
      <w:tblGrid>
        <w:gridCol w:w="1668"/>
        <w:gridCol w:w="600"/>
        <w:gridCol w:w="600"/>
        <w:gridCol w:w="600"/>
        <w:gridCol w:w="600"/>
        <w:gridCol w:w="240"/>
        <w:gridCol w:w="720"/>
        <w:gridCol w:w="570"/>
        <w:gridCol w:w="600"/>
        <w:gridCol w:w="510"/>
        <w:gridCol w:w="90"/>
      </w:tblGrid>
      <w:tr w:rsidR="002C1074" w:rsidRPr="00F5287B" w:rsidTr="00D93C43">
        <w:trPr>
          <w:gridAfter w:val="1"/>
          <w:wAfter w:w="90" w:type="dxa"/>
        </w:trPr>
        <w:tc>
          <w:tcPr>
            <w:tcW w:w="1668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2C1074" w:rsidRPr="002C1074" w:rsidRDefault="002C1074" w:rsidP="002C1074">
            <w:pPr>
              <w:spacing w:before="40" w:after="40"/>
              <w:rPr>
                <w:rFonts w:ascii="Calibri" w:hAnsi="Calibri"/>
                <w:iCs/>
                <w:sz w:val="16"/>
                <w:szCs w:val="16"/>
              </w:rPr>
            </w:pPr>
            <w:r w:rsidRPr="002C1074">
              <w:rPr>
                <w:rFonts w:ascii="Calibri" w:hAnsi="Calibri"/>
                <w:iCs/>
                <w:sz w:val="16"/>
                <w:szCs w:val="16"/>
              </w:rPr>
              <w:t>In-hospital Mortality</w:t>
            </w:r>
          </w:p>
        </w:tc>
        <w:tc>
          <w:tcPr>
            <w:tcW w:w="2640" w:type="dxa"/>
            <w:gridSpan w:val="5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2C1074" w:rsidRPr="002C1074" w:rsidRDefault="002C1074" w:rsidP="002C1074">
            <w:pPr>
              <w:spacing w:before="40" w:after="40"/>
              <w:rPr>
                <w:rFonts w:ascii="Calibri" w:hAnsi="Calibri"/>
                <w:iCs/>
                <w:sz w:val="16"/>
                <w:szCs w:val="16"/>
              </w:rPr>
            </w:pPr>
            <w:r w:rsidRPr="002C1074">
              <w:rPr>
                <w:rFonts w:ascii="Calibri" w:hAnsi="Calibri"/>
                <w:iCs/>
                <w:sz w:val="16"/>
                <w:szCs w:val="16"/>
              </w:rPr>
              <w:t xml:space="preserve">         Events Within Hot Spot</w:t>
            </w:r>
          </w:p>
        </w:tc>
        <w:tc>
          <w:tcPr>
            <w:tcW w:w="2400" w:type="dxa"/>
            <w:gridSpan w:val="4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2C1074" w:rsidRPr="002C1074" w:rsidRDefault="002C1074" w:rsidP="002C1074">
            <w:pPr>
              <w:spacing w:before="40" w:after="40"/>
              <w:rPr>
                <w:rFonts w:ascii="Calibri" w:hAnsi="Calibri"/>
                <w:iCs/>
                <w:sz w:val="16"/>
                <w:szCs w:val="16"/>
              </w:rPr>
            </w:pPr>
            <w:r w:rsidRPr="002C1074">
              <w:rPr>
                <w:rFonts w:ascii="Calibri" w:hAnsi="Calibri"/>
                <w:iCs/>
                <w:sz w:val="16"/>
                <w:szCs w:val="16"/>
              </w:rPr>
              <w:t xml:space="preserve">       Events Outside Hot Spot</w:t>
            </w:r>
          </w:p>
        </w:tc>
      </w:tr>
      <w:tr w:rsidR="002C1074" w:rsidRPr="00F5287B" w:rsidTr="00D93C43">
        <w:tc>
          <w:tcPr>
            <w:tcW w:w="1668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2C1074" w:rsidRPr="00F5287B" w:rsidRDefault="002C1074" w:rsidP="002C1074">
            <w:pPr>
              <w:spacing w:before="40" w:after="40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Destination</w:t>
            </w:r>
          </w:p>
        </w:tc>
        <w:tc>
          <w:tcPr>
            <w:tcW w:w="600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2C1074" w:rsidRPr="00F5287B" w:rsidRDefault="002C1074" w:rsidP="002C107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CSC</w:t>
            </w:r>
          </w:p>
        </w:tc>
        <w:tc>
          <w:tcPr>
            <w:tcW w:w="600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2C1074" w:rsidRPr="00F5287B" w:rsidRDefault="002C1074" w:rsidP="002C107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PSC</w:t>
            </w:r>
          </w:p>
        </w:tc>
        <w:tc>
          <w:tcPr>
            <w:tcW w:w="600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2C1074" w:rsidRPr="00F5287B" w:rsidRDefault="002C1074" w:rsidP="002C107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Other</w:t>
            </w:r>
          </w:p>
        </w:tc>
        <w:tc>
          <w:tcPr>
            <w:tcW w:w="600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2C1074" w:rsidRPr="00F5287B" w:rsidRDefault="002C1074" w:rsidP="002C107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Total</w:t>
            </w:r>
          </w:p>
        </w:tc>
        <w:tc>
          <w:tcPr>
            <w:tcW w:w="960" w:type="dxa"/>
            <w:gridSpan w:val="2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2C1074" w:rsidRPr="00F5287B" w:rsidRDefault="002C1074" w:rsidP="002C1074">
            <w:pPr>
              <w:tabs>
                <w:tab w:val="left" w:pos="372"/>
              </w:tabs>
              <w:spacing w:before="40" w:after="40"/>
              <w:ind w:left="12"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CSC</w:t>
            </w:r>
          </w:p>
        </w:tc>
        <w:tc>
          <w:tcPr>
            <w:tcW w:w="570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2C1074" w:rsidRPr="00F5287B" w:rsidRDefault="002C1074" w:rsidP="002C1074">
            <w:pPr>
              <w:spacing w:before="40" w:after="40"/>
              <w:ind w:left="-348"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PSC</w:t>
            </w:r>
          </w:p>
        </w:tc>
        <w:tc>
          <w:tcPr>
            <w:tcW w:w="600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2C1074" w:rsidRPr="00F5287B" w:rsidRDefault="002C1074" w:rsidP="002C1074">
            <w:pPr>
              <w:spacing w:before="40" w:after="40"/>
              <w:ind w:left="-228"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Other</w:t>
            </w:r>
          </w:p>
        </w:tc>
        <w:tc>
          <w:tcPr>
            <w:tcW w:w="600" w:type="dxa"/>
            <w:gridSpan w:val="2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2C1074" w:rsidRPr="00F5287B" w:rsidRDefault="002C1074" w:rsidP="002C1074">
            <w:pPr>
              <w:spacing w:before="40" w:after="40"/>
              <w:ind w:left="-228"/>
              <w:jc w:val="center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Total</w:t>
            </w:r>
          </w:p>
        </w:tc>
      </w:tr>
      <w:tr w:rsidR="002C1074" w:rsidRPr="00F5287B" w:rsidTr="00D93C43">
        <w:tc>
          <w:tcPr>
            <w:tcW w:w="1668" w:type="dxa"/>
            <w:tcBorders>
              <w:top w:val="single" w:sz="6" w:space="0" w:color="000000"/>
            </w:tcBorders>
            <w:shd w:val="clear" w:color="auto" w:fill="auto"/>
          </w:tcPr>
          <w:p w:rsidR="002C1074" w:rsidRPr="00F5287B" w:rsidRDefault="002C1074" w:rsidP="002C1074">
            <w:pPr>
              <w:spacing w:before="40" w:after="40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 xml:space="preserve">Ischemic </w:t>
            </w:r>
          </w:p>
        </w:tc>
        <w:tc>
          <w:tcPr>
            <w:tcW w:w="600" w:type="dxa"/>
            <w:tcBorders>
              <w:top w:val="single" w:sz="6" w:space="0" w:color="000000"/>
            </w:tcBorders>
            <w:shd w:val="clear" w:color="auto" w:fill="auto"/>
          </w:tcPr>
          <w:p w:rsidR="002C1074" w:rsidRPr="00F5287B" w:rsidRDefault="002C1074" w:rsidP="002C107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eastAsia="en-CA"/>
              </w:rPr>
            </w:pPr>
            <w:r w:rsidRPr="00F5287B">
              <w:rPr>
                <w:rFonts w:ascii="Calibri" w:hAnsi="Calibri"/>
                <w:sz w:val="16"/>
                <w:szCs w:val="16"/>
                <w:lang w:eastAsia="en-CA"/>
              </w:rPr>
              <w:t>45.4</w:t>
            </w:r>
          </w:p>
        </w:tc>
        <w:tc>
          <w:tcPr>
            <w:tcW w:w="600" w:type="dxa"/>
            <w:tcBorders>
              <w:top w:val="single" w:sz="6" w:space="0" w:color="000000"/>
            </w:tcBorders>
            <w:shd w:val="clear" w:color="auto" w:fill="auto"/>
          </w:tcPr>
          <w:p w:rsidR="002C1074" w:rsidRPr="00F5287B" w:rsidRDefault="002C1074" w:rsidP="002C107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eastAsia="en-CA"/>
              </w:rPr>
            </w:pPr>
            <w:r w:rsidRPr="00F5287B">
              <w:rPr>
                <w:rFonts w:ascii="Calibri" w:hAnsi="Calibri"/>
                <w:sz w:val="16"/>
                <w:szCs w:val="16"/>
                <w:lang w:eastAsia="en-CA"/>
              </w:rPr>
              <w:t>17.0</w:t>
            </w:r>
          </w:p>
        </w:tc>
        <w:tc>
          <w:tcPr>
            <w:tcW w:w="600" w:type="dxa"/>
            <w:tcBorders>
              <w:top w:val="single" w:sz="6" w:space="0" w:color="000000"/>
            </w:tcBorders>
            <w:shd w:val="clear" w:color="auto" w:fill="auto"/>
          </w:tcPr>
          <w:p w:rsidR="002C1074" w:rsidRPr="00F5287B" w:rsidRDefault="002C1074" w:rsidP="002C107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eastAsia="en-CA"/>
              </w:rPr>
            </w:pPr>
            <w:r w:rsidRPr="00F5287B">
              <w:rPr>
                <w:rFonts w:ascii="Calibri" w:hAnsi="Calibri"/>
                <w:sz w:val="16"/>
                <w:szCs w:val="16"/>
                <w:lang w:eastAsia="en-CA"/>
              </w:rPr>
              <w:t>37.6</w:t>
            </w:r>
          </w:p>
        </w:tc>
        <w:tc>
          <w:tcPr>
            <w:tcW w:w="600" w:type="dxa"/>
            <w:tcBorders>
              <w:top w:val="single" w:sz="6" w:space="0" w:color="000000"/>
            </w:tcBorders>
            <w:shd w:val="clear" w:color="auto" w:fill="auto"/>
          </w:tcPr>
          <w:p w:rsidR="002C1074" w:rsidRPr="00F5287B" w:rsidRDefault="002C1074" w:rsidP="002C107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63.6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2C1074" w:rsidRPr="00F5287B" w:rsidRDefault="002C1074" w:rsidP="002C1074">
            <w:pPr>
              <w:tabs>
                <w:tab w:val="left" w:pos="372"/>
              </w:tabs>
              <w:spacing w:before="40" w:after="40"/>
              <w:ind w:left="12"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48.0</w:t>
            </w:r>
          </w:p>
        </w:tc>
        <w:tc>
          <w:tcPr>
            <w:tcW w:w="570" w:type="dxa"/>
            <w:tcBorders>
              <w:top w:val="single" w:sz="6" w:space="0" w:color="000000"/>
            </w:tcBorders>
            <w:shd w:val="clear" w:color="auto" w:fill="auto"/>
          </w:tcPr>
          <w:p w:rsidR="002C1074" w:rsidRPr="00F5287B" w:rsidRDefault="002C1074" w:rsidP="002C1074">
            <w:pPr>
              <w:spacing w:before="40" w:after="40"/>
              <w:ind w:left="-348"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18.5</w:t>
            </w:r>
          </w:p>
        </w:tc>
        <w:tc>
          <w:tcPr>
            <w:tcW w:w="600" w:type="dxa"/>
            <w:tcBorders>
              <w:top w:val="single" w:sz="6" w:space="0" w:color="000000"/>
            </w:tcBorders>
            <w:shd w:val="clear" w:color="auto" w:fill="auto"/>
          </w:tcPr>
          <w:p w:rsidR="002C1074" w:rsidRPr="00F5287B" w:rsidRDefault="002C1074" w:rsidP="002C1074">
            <w:pPr>
              <w:spacing w:before="40" w:after="40"/>
              <w:ind w:left="-228"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33.5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2C1074" w:rsidRPr="00F5287B" w:rsidRDefault="002C1074" w:rsidP="002C1074">
            <w:pPr>
              <w:spacing w:before="40" w:after="40"/>
              <w:ind w:left="-228"/>
              <w:jc w:val="center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61.6</w:t>
            </w:r>
          </w:p>
        </w:tc>
      </w:tr>
      <w:tr w:rsidR="002C1074" w:rsidRPr="00F5287B" w:rsidTr="00D93C43">
        <w:tc>
          <w:tcPr>
            <w:tcW w:w="1668" w:type="dxa"/>
            <w:shd w:val="clear" w:color="auto" w:fill="auto"/>
          </w:tcPr>
          <w:p w:rsidR="002C1074" w:rsidRPr="00F5287B" w:rsidRDefault="002C1074" w:rsidP="002C1074">
            <w:pPr>
              <w:spacing w:before="40" w:after="40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TIA</w:t>
            </w:r>
          </w:p>
        </w:tc>
        <w:tc>
          <w:tcPr>
            <w:tcW w:w="600" w:type="dxa"/>
            <w:shd w:val="clear" w:color="auto" w:fill="auto"/>
          </w:tcPr>
          <w:p w:rsidR="002C1074" w:rsidRPr="00F5287B" w:rsidRDefault="002C1074" w:rsidP="002C107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eastAsia="en-CA"/>
              </w:rPr>
            </w:pPr>
            <w:r w:rsidRPr="00F5287B">
              <w:rPr>
                <w:rFonts w:ascii="Calibri" w:hAnsi="Calibri"/>
                <w:sz w:val="16"/>
                <w:szCs w:val="16"/>
                <w:lang w:eastAsia="en-CA"/>
              </w:rPr>
              <w:t>27.2</w:t>
            </w:r>
          </w:p>
        </w:tc>
        <w:tc>
          <w:tcPr>
            <w:tcW w:w="600" w:type="dxa"/>
            <w:shd w:val="clear" w:color="auto" w:fill="auto"/>
          </w:tcPr>
          <w:p w:rsidR="002C1074" w:rsidRPr="00F5287B" w:rsidRDefault="002C1074" w:rsidP="002C107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eastAsia="en-CA"/>
              </w:rPr>
            </w:pPr>
            <w:r w:rsidRPr="00F5287B">
              <w:rPr>
                <w:rFonts w:ascii="Calibri" w:hAnsi="Calibri"/>
                <w:sz w:val="16"/>
                <w:szCs w:val="16"/>
                <w:lang w:eastAsia="en-CA"/>
              </w:rPr>
              <w:t>19.7</w:t>
            </w:r>
          </w:p>
        </w:tc>
        <w:tc>
          <w:tcPr>
            <w:tcW w:w="600" w:type="dxa"/>
            <w:shd w:val="clear" w:color="auto" w:fill="auto"/>
          </w:tcPr>
          <w:p w:rsidR="002C1074" w:rsidRPr="00F5287B" w:rsidRDefault="002C1074" w:rsidP="002C107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eastAsia="en-CA"/>
              </w:rPr>
            </w:pPr>
            <w:r w:rsidRPr="00F5287B">
              <w:rPr>
                <w:rFonts w:ascii="Calibri" w:hAnsi="Calibri"/>
                <w:sz w:val="16"/>
                <w:szCs w:val="16"/>
                <w:lang w:eastAsia="en-CA"/>
              </w:rPr>
              <w:t>53.1</w:t>
            </w:r>
          </w:p>
        </w:tc>
        <w:tc>
          <w:tcPr>
            <w:tcW w:w="600" w:type="dxa"/>
            <w:shd w:val="clear" w:color="auto" w:fill="auto"/>
          </w:tcPr>
          <w:p w:rsidR="002C1074" w:rsidRPr="00F5287B" w:rsidRDefault="002C1074" w:rsidP="002C107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22.7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2C1074" w:rsidRPr="00F5287B" w:rsidRDefault="002C1074" w:rsidP="002C1074">
            <w:pPr>
              <w:tabs>
                <w:tab w:val="left" w:pos="372"/>
              </w:tabs>
              <w:spacing w:before="40" w:after="40"/>
              <w:ind w:left="12"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35.3</w:t>
            </w:r>
          </w:p>
        </w:tc>
        <w:tc>
          <w:tcPr>
            <w:tcW w:w="570" w:type="dxa"/>
            <w:shd w:val="clear" w:color="auto" w:fill="auto"/>
          </w:tcPr>
          <w:p w:rsidR="002C1074" w:rsidRPr="00F5287B" w:rsidRDefault="002C1074" w:rsidP="002C1074">
            <w:pPr>
              <w:spacing w:before="40" w:after="40"/>
              <w:ind w:left="-348"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20.3</w:t>
            </w:r>
          </w:p>
        </w:tc>
        <w:tc>
          <w:tcPr>
            <w:tcW w:w="600" w:type="dxa"/>
            <w:shd w:val="clear" w:color="auto" w:fill="auto"/>
          </w:tcPr>
          <w:p w:rsidR="002C1074" w:rsidRPr="00F5287B" w:rsidRDefault="002C1074" w:rsidP="002C1074">
            <w:pPr>
              <w:spacing w:before="40" w:after="40"/>
              <w:ind w:left="-228"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44.4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2C1074" w:rsidRPr="00F5287B" w:rsidRDefault="002C1074" w:rsidP="002C1074">
            <w:pPr>
              <w:spacing w:before="40" w:after="40"/>
              <w:ind w:left="-228"/>
              <w:jc w:val="center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25.3</w:t>
            </w:r>
          </w:p>
        </w:tc>
      </w:tr>
      <w:tr w:rsidR="002C1074" w:rsidRPr="00F5287B" w:rsidTr="00D93C43">
        <w:tc>
          <w:tcPr>
            <w:tcW w:w="1668" w:type="dxa"/>
            <w:shd w:val="clear" w:color="auto" w:fill="auto"/>
          </w:tcPr>
          <w:p w:rsidR="002C1074" w:rsidRPr="00F5287B" w:rsidRDefault="002C1074" w:rsidP="002C1074">
            <w:pPr>
              <w:spacing w:before="40" w:after="40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ICH</w:t>
            </w:r>
          </w:p>
        </w:tc>
        <w:tc>
          <w:tcPr>
            <w:tcW w:w="600" w:type="dxa"/>
            <w:shd w:val="clear" w:color="auto" w:fill="auto"/>
          </w:tcPr>
          <w:p w:rsidR="002C1074" w:rsidRPr="00F5287B" w:rsidRDefault="002C1074" w:rsidP="002C107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eastAsia="en-CA"/>
              </w:rPr>
            </w:pPr>
            <w:r w:rsidRPr="00F5287B">
              <w:rPr>
                <w:rFonts w:ascii="Calibri" w:hAnsi="Calibri"/>
                <w:sz w:val="16"/>
                <w:szCs w:val="16"/>
                <w:lang w:eastAsia="en-CA"/>
              </w:rPr>
              <w:t>62.6</w:t>
            </w:r>
          </w:p>
        </w:tc>
        <w:tc>
          <w:tcPr>
            <w:tcW w:w="600" w:type="dxa"/>
            <w:shd w:val="clear" w:color="auto" w:fill="auto"/>
          </w:tcPr>
          <w:p w:rsidR="002C1074" w:rsidRPr="00F5287B" w:rsidRDefault="002C1074" w:rsidP="002C107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eastAsia="en-CA"/>
              </w:rPr>
            </w:pPr>
            <w:r w:rsidRPr="00F5287B">
              <w:rPr>
                <w:rFonts w:ascii="Calibri" w:hAnsi="Calibri"/>
                <w:sz w:val="16"/>
                <w:szCs w:val="16"/>
                <w:lang w:eastAsia="en-CA"/>
              </w:rPr>
              <w:t>11.1</w:t>
            </w:r>
          </w:p>
        </w:tc>
        <w:tc>
          <w:tcPr>
            <w:tcW w:w="600" w:type="dxa"/>
            <w:shd w:val="clear" w:color="auto" w:fill="auto"/>
          </w:tcPr>
          <w:p w:rsidR="002C1074" w:rsidRPr="00F5287B" w:rsidRDefault="002C1074" w:rsidP="002C107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eastAsia="en-CA"/>
              </w:rPr>
            </w:pPr>
            <w:r w:rsidRPr="00F5287B">
              <w:rPr>
                <w:rFonts w:ascii="Calibri" w:hAnsi="Calibri"/>
                <w:sz w:val="16"/>
                <w:szCs w:val="16"/>
                <w:lang w:eastAsia="en-CA"/>
              </w:rPr>
              <w:t>26.3</w:t>
            </w:r>
          </w:p>
        </w:tc>
        <w:tc>
          <w:tcPr>
            <w:tcW w:w="600" w:type="dxa"/>
            <w:shd w:val="clear" w:color="auto" w:fill="auto"/>
          </w:tcPr>
          <w:p w:rsidR="002C1074" w:rsidRPr="00F5287B" w:rsidRDefault="002C1074" w:rsidP="002C107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8.9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2C1074" w:rsidRPr="00F5287B" w:rsidRDefault="002C1074" w:rsidP="002C1074">
            <w:pPr>
              <w:tabs>
                <w:tab w:val="left" w:pos="372"/>
              </w:tabs>
              <w:spacing w:before="40" w:after="40"/>
              <w:ind w:left="12"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61.2</w:t>
            </w:r>
          </w:p>
        </w:tc>
        <w:tc>
          <w:tcPr>
            <w:tcW w:w="570" w:type="dxa"/>
            <w:shd w:val="clear" w:color="auto" w:fill="auto"/>
          </w:tcPr>
          <w:p w:rsidR="002C1074" w:rsidRPr="00F5287B" w:rsidRDefault="002C1074" w:rsidP="002C1074">
            <w:pPr>
              <w:spacing w:before="40" w:after="40"/>
              <w:ind w:left="-348"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14.5</w:t>
            </w:r>
          </w:p>
        </w:tc>
        <w:tc>
          <w:tcPr>
            <w:tcW w:w="600" w:type="dxa"/>
            <w:shd w:val="clear" w:color="auto" w:fill="auto"/>
          </w:tcPr>
          <w:p w:rsidR="002C1074" w:rsidRPr="00F5287B" w:rsidRDefault="002C1074" w:rsidP="002C1074">
            <w:pPr>
              <w:spacing w:before="40" w:after="40"/>
              <w:ind w:left="-228"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24.3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2C1074" w:rsidRPr="00F5287B" w:rsidRDefault="002C1074" w:rsidP="002C1074">
            <w:pPr>
              <w:spacing w:before="40" w:after="40"/>
              <w:ind w:left="-228"/>
              <w:jc w:val="center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7.9</w:t>
            </w:r>
          </w:p>
        </w:tc>
      </w:tr>
      <w:tr w:rsidR="002C1074" w:rsidRPr="00F5287B" w:rsidTr="00D93C43">
        <w:tc>
          <w:tcPr>
            <w:tcW w:w="1668" w:type="dxa"/>
            <w:shd w:val="clear" w:color="auto" w:fill="auto"/>
          </w:tcPr>
          <w:p w:rsidR="002C1074" w:rsidRPr="00F5287B" w:rsidRDefault="002C1074" w:rsidP="002C1074">
            <w:pPr>
              <w:spacing w:before="40" w:after="40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SAH</w:t>
            </w:r>
          </w:p>
        </w:tc>
        <w:tc>
          <w:tcPr>
            <w:tcW w:w="600" w:type="dxa"/>
            <w:shd w:val="clear" w:color="auto" w:fill="auto"/>
          </w:tcPr>
          <w:p w:rsidR="002C1074" w:rsidRPr="00F5287B" w:rsidRDefault="002C1074" w:rsidP="002C107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eastAsia="en-CA"/>
              </w:rPr>
            </w:pPr>
            <w:r w:rsidRPr="00F5287B">
              <w:rPr>
                <w:rFonts w:ascii="Calibri" w:hAnsi="Calibri"/>
                <w:sz w:val="16"/>
                <w:szCs w:val="16"/>
                <w:lang w:eastAsia="en-CA"/>
              </w:rPr>
              <w:t>78.2</w:t>
            </w:r>
          </w:p>
        </w:tc>
        <w:tc>
          <w:tcPr>
            <w:tcW w:w="600" w:type="dxa"/>
            <w:shd w:val="clear" w:color="auto" w:fill="auto"/>
          </w:tcPr>
          <w:p w:rsidR="002C1074" w:rsidRPr="00F5287B" w:rsidRDefault="002C1074" w:rsidP="002C107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eastAsia="en-CA"/>
              </w:rPr>
            </w:pPr>
            <w:r w:rsidRPr="00F5287B">
              <w:rPr>
                <w:rFonts w:ascii="Calibri" w:hAnsi="Calibri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600" w:type="dxa"/>
            <w:shd w:val="clear" w:color="auto" w:fill="auto"/>
          </w:tcPr>
          <w:p w:rsidR="002C1074" w:rsidRPr="00F5287B" w:rsidRDefault="002C1074" w:rsidP="002C107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eastAsia="en-CA"/>
              </w:rPr>
            </w:pPr>
            <w:r w:rsidRPr="00F5287B">
              <w:rPr>
                <w:rFonts w:ascii="Calibri" w:hAnsi="Calibri"/>
                <w:sz w:val="16"/>
                <w:szCs w:val="16"/>
                <w:lang w:eastAsia="en-CA"/>
              </w:rPr>
              <w:t>18.6</w:t>
            </w:r>
          </w:p>
        </w:tc>
        <w:tc>
          <w:tcPr>
            <w:tcW w:w="600" w:type="dxa"/>
            <w:shd w:val="clear" w:color="auto" w:fill="auto"/>
          </w:tcPr>
          <w:p w:rsidR="002C1074" w:rsidRPr="00F5287B" w:rsidRDefault="002C1074" w:rsidP="002C107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4.8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2C1074" w:rsidRPr="00F5287B" w:rsidRDefault="002C1074" w:rsidP="002C1074">
            <w:pPr>
              <w:tabs>
                <w:tab w:val="left" w:pos="372"/>
              </w:tabs>
              <w:spacing w:before="40" w:after="40"/>
              <w:ind w:left="12"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80.8</w:t>
            </w:r>
          </w:p>
        </w:tc>
        <w:tc>
          <w:tcPr>
            <w:tcW w:w="570" w:type="dxa"/>
            <w:shd w:val="clear" w:color="auto" w:fill="auto"/>
          </w:tcPr>
          <w:p w:rsidR="002C1074" w:rsidRPr="00F5287B" w:rsidRDefault="002C1074" w:rsidP="002C1074">
            <w:pPr>
              <w:spacing w:before="40" w:after="40"/>
              <w:ind w:left="-348"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4.6</w:t>
            </w:r>
          </w:p>
        </w:tc>
        <w:tc>
          <w:tcPr>
            <w:tcW w:w="600" w:type="dxa"/>
            <w:shd w:val="clear" w:color="auto" w:fill="auto"/>
          </w:tcPr>
          <w:p w:rsidR="002C1074" w:rsidRPr="00F5287B" w:rsidRDefault="002C1074" w:rsidP="002C1074">
            <w:pPr>
              <w:spacing w:before="40" w:after="40"/>
              <w:ind w:left="-228"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14.6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2C1074" w:rsidRPr="00F5287B" w:rsidRDefault="002C1074" w:rsidP="002C1074">
            <w:pPr>
              <w:spacing w:before="40" w:after="40"/>
              <w:ind w:left="-228"/>
              <w:jc w:val="center"/>
              <w:rPr>
                <w:rFonts w:ascii="Calibri" w:hAnsi="Calibri"/>
                <w:sz w:val="16"/>
                <w:szCs w:val="16"/>
              </w:rPr>
            </w:pPr>
            <w:r w:rsidRPr="00F5287B">
              <w:rPr>
                <w:rFonts w:ascii="Calibri" w:hAnsi="Calibri"/>
                <w:sz w:val="16"/>
                <w:szCs w:val="16"/>
              </w:rPr>
              <w:t>5.2</w:t>
            </w:r>
          </w:p>
        </w:tc>
      </w:tr>
    </w:tbl>
    <w:p w:rsidR="002C1074" w:rsidRDefault="002C1074" w:rsidP="002C1074">
      <w:pPr>
        <w:rPr>
          <w:b/>
          <w:sz w:val="20"/>
          <w:szCs w:val="20"/>
        </w:rPr>
      </w:pPr>
    </w:p>
    <w:p w:rsidR="00AC7775" w:rsidRDefault="00AC7775"/>
    <w:sectPr w:rsidR="00AC7775" w:rsidSect="00CD53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A6"/>
    <w:rsid w:val="00131C08"/>
    <w:rsid w:val="001E524A"/>
    <w:rsid w:val="002C1074"/>
    <w:rsid w:val="002F5399"/>
    <w:rsid w:val="004234D4"/>
    <w:rsid w:val="004A4E5D"/>
    <w:rsid w:val="005127A6"/>
    <w:rsid w:val="00560188"/>
    <w:rsid w:val="00694CC3"/>
    <w:rsid w:val="007D0A4D"/>
    <w:rsid w:val="00A93CB4"/>
    <w:rsid w:val="00AC7775"/>
    <w:rsid w:val="00B50FB2"/>
    <w:rsid w:val="00BF3BEF"/>
    <w:rsid w:val="00C40B50"/>
    <w:rsid w:val="00CB055D"/>
    <w:rsid w:val="00CD534B"/>
    <w:rsid w:val="00D762EC"/>
    <w:rsid w:val="00D93C43"/>
    <w:rsid w:val="00FB24E2"/>
    <w:rsid w:val="00F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7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">
    <w:name w:val="Style"/>
    <w:basedOn w:val="EndnoteReference"/>
    <w:rsid w:val="00B50FB2"/>
    <w:rPr>
      <w:rFonts w:ascii="Times New Roman" w:hAnsi="Times New Roman"/>
      <w:sz w:val="22"/>
      <w:vertAlign w:val="superscript"/>
    </w:rPr>
  </w:style>
  <w:style w:type="character" w:styleId="EndnoteReference">
    <w:name w:val="endnote reference"/>
    <w:basedOn w:val="DefaultParagraphFont"/>
    <w:semiHidden/>
    <w:rsid w:val="00B50F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7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">
    <w:name w:val="Style"/>
    <w:basedOn w:val="EndnoteReference"/>
    <w:rsid w:val="00B50FB2"/>
    <w:rPr>
      <w:rFonts w:ascii="Times New Roman" w:hAnsi="Times New Roman"/>
      <w:sz w:val="22"/>
      <w:vertAlign w:val="superscript"/>
    </w:rPr>
  </w:style>
  <w:style w:type="character" w:styleId="EndnoteReference">
    <w:name w:val="endnote reference"/>
    <w:basedOn w:val="DefaultParagraphFont"/>
    <w:semiHidden/>
    <w:rsid w:val="00B50F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eTable 3</vt:lpstr>
    </vt:vector>
  </TitlesOfParts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eTable 3</dc:title>
  <dc:creator>Susan van Rheenen</dc:creator>
  <cp:lastModifiedBy>Lisa Arrington</cp:lastModifiedBy>
  <cp:revision>2</cp:revision>
  <dcterms:created xsi:type="dcterms:W3CDTF">2015-06-02T20:12:00Z</dcterms:created>
  <dcterms:modified xsi:type="dcterms:W3CDTF">2015-06-02T20:12:00Z</dcterms:modified>
</cp:coreProperties>
</file>