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00" w:rsidRDefault="00C66400">
      <w:r w:rsidRPr="005A1820">
        <w:rPr>
          <w:b/>
        </w:rPr>
        <w:t>Table 4</w:t>
      </w:r>
      <w:r w:rsidR="005A1820">
        <w:t>.</w:t>
      </w:r>
      <w:r>
        <w:t xml:space="preserve"> Number of mollusc specimens in</w:t>
      </w:r>
      <w:r w:rsidRPr="007377F2">
        <w:t xml:space="preserve"> separate layers of the </w:t>
      </w:r>
      <w:r>
        <w:t>profile Michalok</w:t>
      </w:r>
      <w:r w:rsidRPr="007377F2">
        <w:t xml:space="preserve">. Layer number related to Fig. </w:t>
      </w:r>
      <w:r>
        <w:t>4</w:t>
      </w:r>
      <w:r w:rsidRPr="007377F2">
        <w:t xml:space="preserve">. </w:t>
      </w:r>
      <w:r>
        <w:t>For e</w:t>
      </w:r>
      <w:r w:rsidRPr="007377F2">
        <w:t xml:space="preserve">cological </w:t>
      </w:r>
      <w:r>
        <w:t>and</w:t>
      </w:r>
      <w:r w:rsidRPr="007377F2">
        <w:t xml:space="preserve"> </w:t>
      </w:r>
      <w:r>
        <w:t>b</w:t>
      </w:r>
      <w:r w:rsidRPr="007377F2">
        <w:t>iostratigraphic characteristics</w:t>
      </w:r>
      <w:r>
        <w:t xml:space="preserve"> see Tab. 2</w:t>
      </w:r>
    </w:p>
    <w:tbl>
      <w:tblPr>
        <w:tblW w:w="12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411"/>
        <w:gridCol w:w="666"/>
        <w:gridCol w:w="2260"/>
        <w:gridCol w:w="596"/>
        <w:gridCol w:w="596"/>
        <w:gridCol w:w="596"/>
        <w:gridCol w:w="596"/>
        <w:gridCol w:w="596"/>
        <w:gridCol w:w="640"/>
        <w:gridCol w:w="596"/>
        <w:gridCol w:w="596"/>
        <w:gridCol w:w="596"/>
        <w:gridCol w:w="697"/>
        <w:gridCol w:w="840"/>
        <w:gridCol w:w="697"/>
        <w:gridCol w:w="697"/>
        <w:gridCol w:w="697"/>
        <w:gridCol w:w="697"/>
        <w:gridCol w:w="720"/>
      </w:tblGrid>
      <w:tr w:rsidR="00F97B78" w:rsidRPr="00C66400" w:rsidTr="00F97B78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layers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16</w:t>
            </w:r>
          </w:p>
        </w:tc>
      </w:tr>
      <w:tr w:rsidR="00F97B78" w:rsidRPr="00C66400" w:rsidTr="00F97B78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0-45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45-110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110-152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152-183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183-248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248-283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283-338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338-397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397-435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435-448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448-497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497-510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510-528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528-548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548-562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562-645</w:t>
            </w:r>
          </w:p>
        </w:tc>
      </w:tr>
      <w:tr w:rsidR="00F97B78" w:rsidRPr="00C66400" w:rsidTr="00F97B78">
        <w:trPr>
          <w:trHeight w:val="25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Ecol. group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Biostr. index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cal yr BP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</w:t>
            </w:r>
            <w:r w:rsidR="00F307A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</w:t>
            </w:r>
            <w:r w:rsidR="00F307A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</w:t>
            </w:r>
            <w:r w:rsidR="00F307A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620</w:t>
            </w:r>
          </w:p>
        </w:tc>
      </w:tr>
      <w:tr w:rsidR="00F97B78" w:rsidRPr="00C66400" w:rsidTr="00F97B78">
        <w:trPr>
          <w:trHeight w:val="25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97B78" w:rsidRPr="00C66400" w:rsidRDefault="00715650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A-d</w:t>
            </w:r>
            <w:r w:rsidR="00F97B7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model 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3,150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4,465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5,760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6,640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7,815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9,015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9,300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9,625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9,910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10,060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10,240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10,800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11,080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11,420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11,740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97B78" w:rsidRPr="00F97B78" w:rsidRDefault="00F307A6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cs-CZ"/>
              </w:rPr>
              <w:t>12,610</w:t>
            </w:r>
          </w:p>
        </w:tc>
      </w:tr>
      <w:tr w:rsidR="00F97B78" w:rsidRPr="00C66400" w:rsidTr="00F97B78">
        <w:trPr>
          <w:trHeight w:val="25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mollusc species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Acanthinula aculeata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Aeg. epipedostoma/nitens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Aegopinella pura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Bulgarica cana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?4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Cochlodina laminata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Cochlodina orthostoma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Daudebardia rufa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Discus perspectivus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Discus ruderatus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Ena montana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Faustina faustina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Isog. isognomostomos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Macrogastra latestriata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Merdigera obscura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Monachoides incarnatus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Oxychilus depressus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Oxychilus deubeli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Perforatella dibot</w:t>
            </w:r>
            <w:r w:rsidR="0071565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</w:t>
            </w: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rion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Petasina </w:t>
            </w:r>
            <w:bookmarkStart w:id="0" w:name="_GoBack"/>
            <w:bookmarkEnd w:id="0"/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bielzi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Platyla polita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Ruthenica filograna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Sphyradium doliolum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Vertigo pusilla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Vitrea diaphana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Vitrea subrimata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Vitrea transsylvanica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Alinda biplicata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Arianta arbustorum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Discus rotundatus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Eucobresia diaphana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Fruticicola fruticum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Helix pomatia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Vitrea crystallina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425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Clausilia pumila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Macrogastra ventricosa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Monachoides vicinus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Perforatella bidentata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Vestia turgida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Chondrula tridens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Pupilla triplicata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?8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++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Columella columella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Euomphalia strigella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Pupilla muscorum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Truncatellina cylindrica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Vallonia costata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135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Vallonia pulchella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Vertigo pygmaea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Clausilia dubia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Clausilia dubia ingenua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Clausiliidae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Cochlicopa lubrica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Euconulus fulvus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Laciniaria plicata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Limacidae/Agriolimacidae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Nesovitrea hammonis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Orcula dolium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Plicuteria lubomirski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Punctum pygmaeum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Trochulus hispidus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Vertigo alpestris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Vitrea contracta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Vitrina pellucida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Carychium tridentatum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(!)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Columella edentula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Nesovitrea petronella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Succinella oblonga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Trochulus villosulus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?1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?4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Vertigo angustior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Vertigo substriata</w:t>
            </w: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Carychium minimum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Zonitoides nitidus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(G)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Bythinella austriaca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Galba truncatula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(+)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Pisidium casertanum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7B78" w:rsidRPr="00C66400" w:rsidTr="00F97B78">
        <w:trPr>
          <w:trHeight w:val="240"/>
        </w:trPr>
        <w:tc>
          <w:tcPr>
            <w:tcW w:w="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Pisidium personatum</w:t>
            </w: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97B78" w:rsidRPr="00C66400" w:rsidTr="00F97B78">
        <w:trPr>
          <w:trHeight w:val="240"/>
        </w:trPr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Number of specimens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833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1161</w:t>
            </w:r>
          </w:p>
        </w:tc>
      </w:tr>
      <w:tr w:rsidR="00F97B78" w:rsidRPr="00C66400" w:rsidTr="00F97B78">
        <w:trPr>
          <w:trHeight w:val="240"/>
        </w:trPr>
        <w:tc>
          <w:tcPr>
            <w:tcW w:w="36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Number of species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97B78" w:rsidRPr="00C66400" w:rsidRDefault="00F97B78" w:rsidP="00F97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</w:tbl>
    <w:p w:rsidR="005A1820" w:rsidRDefault="005A1820"/>
    <w:sectPr w:rsidR="005A1820" w:rsidSect="00C66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0"/>
    <w:rsid w:val="005A1820"/>
    <w:rsid w:val="00715650"/>
    <w:rsid w:val="009E6102"/>
    <w:rsid w:val="00B02CBD"/>
    <w:rsid w:val="00C657B5"/>
    <w:rsid w:val="00C66400"/>
    <w:rsid w:val="00F307A6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77BB"/>
  <w15:docId w15:val="{A9ED5F27-EF59-4D26-A4F7-0767EFB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00"/>
    <w:rPr>
      <w:color w:val="800080"/>
      <w:u w:val="single"/>
    </w:rPr>
  </w:style>
  <w:style w:type="paragraph" w:customStyle="1" w:styleId="font5">
    <w:name w:val="font5"/>
    <w:basedOn w:val="Normal"/>
    <w:rsid w:val="00C664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font6">
    <w:name w:val="font6"/>
    <w:basedOn w:val="Normal"/>
    <w:rsid w:val="00C664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al"/>
    <w:rsid w:val="00C664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paragraph" w:customStyle="1" w:styleId="font8">
    <w:name w:val="font8"/>
    <w:basedOn w:val="Normal"/>
    <w:rsid w:val="00C664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customStyle="1" w:styleId="xl66">
    <w:name w:val="xl66"/>
    <w:basedOn w:val="Normal"/>
    <w:rsid w:val="00C6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7">
    <w:name w:val="xl67"/>
    <w:basedOn w:val="Normal"/>
    <w:rsid w:val="00C664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al"/>
    <w:rsid w:val="00C6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9">
    <w:name w:val="xl69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0">
    <w:name w:val="xl70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1">
    <w:name w:val="xl71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72">
    <w:name w:val="xl72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73">
    <w:name w:val="xl73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74">
    <w:name w:val="xl74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al"/>
    <w:rsid w:val="00C664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6">
    <w:name w:val="xl76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77">
    <w:name w:val="xl77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cs-CZ"/>
    </w:rPr>
  </w:style>
  <w:style w:type="paragraph" w:customStyle="1" w:styleId="xl78">
    <w:name w:val="xl78"/>
    <w:basedOn w:val="Normal"/>
    <w:rsid w:val="00C664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9">
    <w:name w:val="xl79"/>
    <w:basedOn w:val="Normal"/>
    <w:rsid w:val="00C664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0">
    <w:name w:val="xl80"/>
    <w:basedOn w:val="Normal"/>
    <w:rsid w:val="00C6640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al"/>
    <w:rsid w:val="00C664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al"/>
    <w:rsid w:val="00C664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al"/>
    <w:rsid w:val="00C6640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al"/>
    <w:rsid w:val="00C664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al"/>
    <w:rsid w:val="00C664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6">
    <w:name w:val="xl86"/>
    <w:basedOn w:val="Normal"/>
    <w:rsid w:val="00C664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al"/>
    <w:rsid w:val="00C664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al"/>
    <w:rsid w:val="00C664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al"/>
    <w:rsid w:val="00C6640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1">
    <w:name w:val="xl91"/>
    <w:basedOn w:val="Normal"/>
    <w:rsid w:val="00C664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al"/>
    <w:rsid w:val="00C664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3">
    <w:name w:val="xl93"/>
    <w:basedOn w:val="Normal"/>
    <w:rsid w:val="00C6640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Aleeya Rahman</cp:lastModifiedBy>
  <cp:revision>11</cp:revision>
  <dcterms:created xsi:type="dcterms:W3CDTF">2017-11-21T09:50:00Z</dcterms:created>
  <dcterms:modified xsi:type="dcterms:W3CDTF">2018-10-03T13:04:00Z</dcterms:modified>
</cp:coreProperties>
</file>