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4171" w14:textId="0C43B112" w:rsidR="00EE5256" w:rsidRPr="00116ECC" w:rsidRDefault="00B80E02">
      <w:pPr>
        <w:rPr>
          <w:rFonts w:asciiTheme="majorHAnsi" w:hAnsiTheme="majorHAnsi" w:cs="Arial"/>
          <w:b/>
          <w:sz w:val="22"/>
          <w:szCs w:val="22"/>
        </w:rPr>
      </w:pPr>
      <w:r w:rsidRPr="00116ECC">
        <w:rPr>
          <w:rFonts w:asciiTheme="majorHAnsi" w:hAnsiTheme="majorHAnsi" w:cs="Arial"/>
          <w:b/>
          <w:sz w:val="22"/>
          <w:szCs w:val="22"/>
        </w:rPr>
        <w:t xml:space="preserve">Supplementary </w:t>
      </w:r>
      <w:r w:rsidR="00E371EB" w:rsidRPr="00116ECC">
        <w:rPr>
          <w:rFonts w:asciiTheme="majorHAnsi" w:hAnsiTheme="majorHAnsi" w:cs="Arial"/>
          <w:b/>
          <w:sz w:val="22"/>
          <w:szCs w:val="22"/>
        </w:rPr>
        <w:t>Table 3:</w:t>
      </w:r>
      <w:bookmarkStart w:id="0" w:name="_GoBack"/>
      <w:bookmarkEnd w:id="0"/>
      <w:r w:rsidR="00E371EB" w:rsidRPr="00116ECC">
        <w:rPr>
          <w:rFonts w:asciiTheme="majorHAnsi" w:hAnsiTheme="majorHAnsi" w:cs="Arial"/>
          <w:b/>
          <w:sz w:val="22"/>
          <w:szCs w:val="22"/>
        </w:rPr>
        <w:t xml:space="preserve"> Results of Bayesian model presented in Figure 8</w:t>
      </w:r>
    </w:p>
    <w:p w14:paraId="14321A00" w14:textId="77777777" w:rsidR="002172EC" w:rsidRPr="00D710CF" w:rsidRDefault="002172EC">
      <w:pPr>
        <w:rPr>
          <w:rFonts w:asciiTheme="majorHAnsi" w:hAnsiTheme="majorHAnsi" w:cs="Arial"/>
          <w:sz w:val="22"/>
          <w:szCs w:val="22"/>
        </w:rPr>
      </w:pPr>
    </w:p>
    <w:p w14:paraId="06693094" w14:textId="320BDE79" w:rsidR="008F5774" w:rsidRPr="00D710CF" w:rsidRDefault="00D710CF">
      <w:pPr>
        <w:rPr>
          <w:rFonts w:asciiTheme="majorHAnsi" w:hAnsiTheme="majorHAnsi" w:cs="Arial"/>
          <w:sz w:val="22"/>
          <w:szCs w:val="22"/>
        </w:rPr>
      </w:pPr>
      <w:r w:rsidRPr="00D710CF">
        <w:rPr>
          <w:rFonts w:asciiTheme="majorHAnsi" w:hAnsiTheme="majorHAnsi" w:cs="Arial"/>
          <w:sz w:val="22"/>
          <w:szCs w:val="22"/>
        </w:rPr>
        <w:t>The modelled p</w:t>
      </w:r>
      <w:r w:rsidR="008F5774" w:rsidRPr="00D710CF">
        <w:rPr>
          <w:rFonts w:asciiTheme="majorHAnsi" w:hAnsiTheme="majorHAnsi" w:cs="Arial"/>
          <w:sz w:val="22"/>
          <w:szCs w:val="22"/>
        </w:rPr>
        <w:t xml:space="preserve">robability distributions </w:t>
      </w:r>
      <w:r w:rsidRPr="00D710CF">
        <w:rPr>
          <w:rFonts w:asciiTheme="majorHAnsi" w:hAnsiTheme="majorHAnsi" w:cs="Arial"/>
          <w:sz w:val="22"/>
          <w:szCs w:val="22"/>
        </w:rPr>
        <w:t>were</w:t>
      </w:r>
      <w:r w:rsidR="008F5774" w:rsidRPr="00D710CF">
        <w:rPr>
          <w:rFonts w:asciiTheme="majorHAnsi" w:hAnsiTheme="majorHAnsi" w:cs="Arial"/>
          <w:sz w:val="22"/>
          <w:szCs w:val="22"/>
        </w:rPr>
        <w:t xml:space="preserve"> produced in </w:t>
      </w:r>
      <w:proofErr w:type="spellStart"/>
      <w:r w:rsidR="008F5774" w:rsidRPr="00D710CF">
        <w:rPr>
          <w:rFonts w:asciiTheme="majorHAnsi" w:hAnsiTheme="majorHAnsi" w:cs="Arial"/>
          <w:sz w:val="22"/>
          <w:szCs w:val="22"/>
        </w:rPr>
        <w:t>OxCal</w:t>
      </w:r>
      <w:proofErr w:type="spellEnd"/>
      <w:r w:rsidR="008F5774" w:rsidRPr="00D710CF">
        <w:rPr>
          <w:rFonts w:asciiTheme="majorHAnsi" w:hAnsiTheme="majorHAnsi" w:cs="Arial"/>
          <w:sz w:val="22"/>
          <w:szCs w:val="22"/>
        </w:rPr>
        <w:t xml:space="preserve"> (</w:t>
      </w:r>
      <w:proofErr w:type="spellStart"/>
      <w:r w:rsidR="008F5774" w:rsidRPr="00D710CF">
        <w:rPr>
          <w:rFonts w:asciiTheme="majorHAnsi" w:hAnsiTheme="majorHAnsi" w:cs="Arial"/>
          <w:sz w:val="22"/>
          <w:szCs w:val="22"/>
        </w:rPr>
        <w:t>Bronk</w:t>
      </w:r>
      <w:proofErr w:type="spellEnd"/>
      <w:r w:rsidR="008F5774" w:rsidRPr="00D710CF">
        <w:rPr>
          <w:rFonts w:asciiTheme="majorHAnsi" w:hAnsiTheme="majorHAnsi" w:cs="Arial"/>
          <w:sz w:val="22"/>
          <w:szCs w:val="22"/>
        </w:rPr>
        <w:t xml:space="preserve"> Ramsey 2009a, 2009b) against IntCal13 (Reimer et al. 2013). </w:t>
      </w:r>
      <w:r w:rsidRPr="00D710CF">
        <w:rPr>
          <w:rFonts w:asciiTheme="majorHAnsi" w:hAnsiTheme="majorHAnsi" w:cs="Arial"/>
          <w:sz w:val="22"/>
          <w:szCs w:val="22"/>
        </w:rPr>
        <w:t>The c</w:t>
      </w:r>
      <w:r w:rsidR="008F5774" w:rsidRPr="00D710CF">
        <w:rPr>
          <w:rFonts w:asciiTheme="majorHAnsi" w:hAnsiTheme="majorHAnsi" w:cs="Arial"/>
          <w:sz w:val="22"/>
          <w:szCs w:val="22"/>
        </w:rPr>
        <w:t>onvergence values should be above 95% (</w:t>
      </w:r>
      <w:proofErr w:type="spellStart"/>
      <w:r w:rsidR="008F5774" w:rsidRPr="00D710CF">
        <w:rPr>
          <w:rFonts w:asciiTheme="majorHAnsi" w:hAnsiTheme="majorHAnsi" w:cs="Arial"/>
          <w:sz w:val="22"/>
          <w:szCs w:val="22"/>
        </w:rPr>
        <w:t>Bronk</w:t>
      </w:r>
      <w:proofErr w:type="spellEnd"/>
      <w:r w:rsidR="008F5774" w:rsidRPr="00D710CF">
        <w:rPr>
          <w:rFonts w:asciiTheme="majorHAnsi" w:hAnsiTheme="majorHAnsi" w:cs="Arial"/>
          <w:sz w:val="22"/>
          <w:szCs w:val="22"/>
        </w:rPr>
        <w:t xml:space="preserve"> Ramsey 1995</w:t>
      </w:r>
      <w:r w:rsidR="005E2AC7" w:rsidRPr="00D710CF">
        <w:rPr>
          <w:rFonts w:asciiTheme="majorHAnsi" w:hAnsiTheme="majorHAnsi" w:cs="Arial"/>
          <w:sz w:val="22"/>
          <w:szCs w:val="22"/>
        </w:rPr>
        <w:t>)</w:t>
      </w:r>
      <w:r w:rsidR="008F5774" w:rsidRPr="00D710CF">
        <w:rPr>
          <w:rFonts w:asciiTheme="majorHAnsi" w:hAnsiTheme="majorHAnsi" w:cs="Arial"/>
          <w:sz w:val="22"/>
          <w:szCs w:val="22"/>
        </w:rPr>
        <w:t>.</w:t>
      </w:r>
      <w:r w:rsidR="00BF3367" w:rsidRPr="00D710CF">
        <w:rPr>
          <w:rFonts w:asciiTheme="majorHAnsi" w:hAnsiTheme="majorHAnsi" w:cs="Arial"/>
          <w:sz w:val="22"/>
          <w:szCs w:val="22"/>
        </w:rPr>
        <w:t xml:space="preserve"> </w:t>
      </w:r>
    </w:p>
    <w:p w14:paraId="64B598B3" w14:textId="77777777" w:rsidR="00637A73" w:rsidRPr="00D710CF" w:rsidRDefault="00637A73">
      <w:pPr>
        <w:rPr>
          <w:rFonts w:asciiTheme="majorHAnsi" w:hAnsiTheme="majorHAnsi" w:cs="Arial"/>
          <w:sz w:val="22"/>
          <w:szCs w:val="22"/>
          <w:u w:val="single"/>
        </w:rPr>
      </w:pPr>
    </w:p>
    <w:p w14:paraId="6AF1198F" w14:textId="77777777" w:rsidR="002172EC" w:rsidRPr="00D710CF" w:rsidRDefault="002172EC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ellenraster"/>
        <w:tblW w:w="9493" w:type="dxa"/>
        <w:tblLayout w:type="fixed"/>
        <w:tblLook w:val="04A0" w:firstRow="1" w:lastRow="0" w:firstColumn="1" w:lastColumn="0" w:noHBand="0" w:noVBand="1"/>
      </w:tblPr>
      <w:tblGrid>
        <w:gridCol w:w="2097"/>
        <w:gridCol w:w="867"/>
        <w:gridCol w:w="867"/>
        <w:gridCol w:w="774"/>
        <w:gridCol w:w="774"/>
        <w:gridCol w:w="774"/>
        <w:gridCol w:w="774"/>
        <w:gridCol w:w="774"/>
        <w:gridCol w:w="774"/>
        <w:gridCol w:w="1018"/>
      </w:tblGrid>
      <w:tr w:rsidR="00D710CF" w:rsidRPr="00D710CF" w14:paraId="6A3735AD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145A91B6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Name</w:t>
            </w:r>
          </w:p>
        </w:tc>
        <w:tc>
          <w:tcPr>
            <w:tcW w:w="1734" w:type="dxa"/>
            <w:gridSpan w:val="2"/>
            <w:noWrap/>
            <w:hideMark/>
          </w:tcPr>
          <w:p w14:paraId="7194B593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Unmodelled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(BP)</w:t>
            </w:r>
          </w:p>
        </w:tc>
        <w:tc>
          <w:tcPr>
            <w:tcW w:w="774" w:type="dxa"/>
            <w:noWrap/>
            <w:hideMark/>
          </w:tcPr>
          <w:p w14:paraId="7106CD06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2CF44C80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1548" w:type="dxa"/>
            <w:gridSpan w:val="2"/>
            <w:noWrap/>
            <w:hideMark/>
          </w:tcPr>
          <w:p w14:paraId="3327A4F1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Modelled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(BP)</w:t>
            </w:r>
          </w:p>
        </w:tc>
        <w:tc>
          <w:tcPr>
            <w:tcW w:w="774" w:type="dxa"/>
            <w:noWrap/>
            <w:hideMark/>
          </w:tcPr>
          <w:p w14:paraId="12EF6E3F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06651F50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1018" w:type="dxa"/>
            <w:noWrap/>
            <w:hideMark/>
          </w:tcPr>
          <w:p w14:paraId="706EEAEB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de-DE" w:eastAsia="de-DE"/>
              </w:rPr>
            </w:pPr>
          </w:p>
        </w:tc>
      </w:tr>
      <w:tr w:rsidR="00D710CF" w:rsidRPr="00D710CF" w14:paraId="2E9A7708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631314DF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867" w:type="dxa"/>
            <w:noWrap/>
            <w:hideMark/>
          </w:tcPr>
          <w:p w14:paraId="6E14A5D8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68.2</w:t>
            </w:r>
          </w:p>
        </w:tc>
        <w:tc>
          <w:tcPr>
            <w:tcW w:w="867" w:type="dxa"/>
            <w:noWrap/>
            <w:hideMark/>
          </w:tcPr>
          <w:p w14:paraId="292B52D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7E1505C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95.4</w:t>
            </w:r>
          </w:p>
        </w:tc>
        <w:tc>
          <w:tcPr>
            <w:tcW w:w="774" w:type="dxa"/>
            <w:noWrap/>
            <w:hideMark/>
          </w:tcPr>
          <w:p w14:paraId="078C5634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2DD3BC5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68.2</w:t>
            </w:r>
          </w:p>
        </w:tc>
        <w:tc>
          <w:tcPr>
            <w:tcW w:w="774" w:type="dxa"/>
            <w:noWrap/>
            <w:hideMark/>
          </w:tcPr>
          <w:p w14:paraId="2EEE33D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0346D8A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95.4</w:t>
            </w:r>
          </w:p>
        </w:tc>
        <w:tc>
          <w:tcPr>
            <w:tcW w:w="774" w:type="dxa"/>
            <w:noWrap/>
            <w:hideMark/>
          </w:tcPr>
          <w:p w14:paraId="4FF3596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1018" w:type="dxa"/>
            <w:noWrap/>
            <w:hideMark/>
          </w:tcPr>
          <w:p w14:paraId="45BAE971" w14:textId="1763FB89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Conver</w:t>
            </w:r>
            <w:r w:rsidR="00B80E02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-</w:t>
            </w: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gence</w:t>
            </w:r>
            <w:proofErr w:type="spellEnd"/>
          </w:p>
        </w:tc>
      </w:tr>
      <w:tr w:rsidR="00D710CF" w:rsidRPr="00D710CF" w14:paraId="77430C19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76D545B8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867" w:type="dxa"/>
            <w:noWrap/>
            <w:hideMark/>
          </w:tcPr>
          <w:p w14:paraId="6EE09F8C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  <w:t>from</w:t>
            </w:r>
          </w:p>
        </w:tc>
        <w:tc>
          <w:tcPr>
            <w:tcW w:w="867" w:type="dxa"/>
            <w:noWrap/>
            <w:hideMark/>
          </w:tcPr>
          <w:p w14:paraId="3A55B9DE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to</w:t>
            </w:r>
            <w:proofErr w:type="spellEnd"/>
          </w:p>
        </w:tc>
        <w:tc>
          <w:tcPr>
            <w:tcW w:w="774" w:type="dxa"/>
            <w:noWrap/>
            <w:hideMark/>
          </w:tcPr>
          <w:p w14:paraId="05C844CE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from</w:t>
            </w:r>
            <w:proofErr w:type="spellEnd"/>
          </w:p>
        </w:tc>
        <w:tc>
          <w:tcPr>
            <w:tcW w:w="774" w:type="dxa"/>
            <w:noWrap/>
            <w:hideMark/>
          </w:tcPr>
          <w:p w14:paraId="6F044D6D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to</w:t>
            </w:r>
            <w:proofErr w:type="spellEnd"/>
          </w:p>
        </w:tc>
        <w:tc>
          <w:tcPr>
            <w:tcW w:w="774" w:type="dxa"/>
            <w:noWrap/>
            <w:hideMark/>
          </w:tcPr>
          <w:p w14:paraId="131B5074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  <w:t>from</w:t>
            </w:r>
          </w:p>
        </w:tc>
        <w:tc>
          <w:tcPr>
            <w:tcW w:w="774" w:type="dxa"/>
            <w:noWrap/>
            <w:hideMark/>
          </w:tcPr>
          <w:p w14:paraId="19EA1D60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to</w:t>
            </w:r>
            <w:proofErr w:type="spellEnd"/>
          </w:p>
        </w:tc>
        <w:tc>
          <w:tcPr>
            <w:tcW w:w="774" w:type="dxa"/>
            <w:noWrap/>
            <w:hideMark/>
          </w:tcPr>
          <w:p w14:paraId="4575BE4C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from</w:t>
            </w:r>
            <w:proofErr w:type="spellEnd"/>
          </w:p>
        </w:tc>
        <w:tc>
          <w:tcPr>
            <w:tcW w:w="774" w:type="dxa"/>
            <w:noWrap/>
            <w:hideMark/>
          </w:tcPr>
          <w:p w14:paraId="51123BF4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to</w:t>
            </w:r>
            <w:proofErr w:type="spellEnd"/>
          </w:p>
        </w:tc>
        <w:tc>
          <w:tcPr>
            <w:tcW w:w="1018" w:type="dxa"/>
            <w:noWrap/>
            <w:hideMark/>
          </w:tcPr>
          <w:p w14:paraId="4392F162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D710CF" w:rsidRPr="00D710CF" w14:paraId="471F63C3" w14:textId="77777777" w:rsidTr="00F228A4">
        <w:trPr>
          <w:trHeight w:val="300"/>
        </w:trPr>
        <w:tc>
          <w:tcPr>
            <w:tcW w:w="2964" w:type="dxa"/>
            <w:gridSpan w:val="2"/>
            <w:noWrap/>
            <w:hideMark/>
          </w:tcPr>
          <w:p w14:paraId="62341091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Boundary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End</w:t>
            </w:r>
          </w:p>
        </w:tc>
        <w:tc>
          <w:tcPr>
            <w:tcW w:w="867" w:type="dxa"/>
            <w:noWrap/>
            <w:hideMark/>
          </w:tcPr>
          <w:p w14:paraId="026C83B0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1804B7D4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080CFF09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75A0BD87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43577</w:t>
            </w:r>
          </w:p>
        </w:tc>
        <w:tc>
          <w:tcPr>
            <w:tcW w:w="774" w:type="dxa"/>
            <w:noWrap/>
            <w:hideMark/>
          </w:tcPr>
          <w:p w14:paraId="3293EC44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43085</w:t>
            </w:r>
          </w:p>
        </w:tc>
        <w:tc>
          <w:tcPr>
            <w:tcW w:w="774" w:type="dxa"/>
            <w:noWrap/>
            <w:hideMark/>
          </w:tcPr>
          <w:p w14:paraId="6FDBA8D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43848</w:t>
            </w:r>
          </w:p>
        </w:tc>
        <w:tc>
          <w:tcPr>
            <w:tcW w:w="774" w:type="dxa"/>
            <w:noWrap/>
            <w:hideMark/>
          </w:tcPr>
          <w:p w14:paraId="58EA4761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42712</w:t>
            </w:r>
          </w:p>
        </w:tc>
        <w:tc>
          <w:tcPr>
            <w:tcW w:w="1018" w:type="dxa"/>
            <w:noWrap/>
            <w:hideMark/>
          </w:tcPr>
          <w:p w14:paraId="2EC1427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95.4</w:t>
            </w:r>
          </w:p>
        </w:tc>
      </w:tr>
      <w:tr w:rsidR="00D710CF" w:rsidRPr="00D710CF" w14:paraId="53F7667A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1A4300D7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R_Date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COL2714.1.1</w:t>
            </w:r>
          </w:p>
        </w:tc>
        <w:tc>
          <w:tcPr>
            <w:tcW w:w="867" w:type="dxa"/>
            <w:noWrap/>
            <w:hideMark/>
          </w:tcPr>
          <w:p w14:paraId="1783F925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43756</w:t>
            </w:r>
          </w:p>
        </w:tc>
        <w:tc>
          <w:tcPr>
            <w:tcW w:w="867" w:type="dxa"/>
            <w:noWrap/>
            <w:hideMark/>
          </w:tcPr>
          <w:p w14:paraId="3CF9CD65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42757</w:t>
            </w:r>
          </w:p>
        </w:tc>
        <w:tc>
          <w:tcPr>
            <w:tcW w:w="774" w:type="dxa"/>
            <w:noWrap/>
            <w:hideMark/>
          </w:tcPr>
          <w:p w14:paraId="5649641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44403</w:t>
            </w:r>
          </w:p>
        </w:tc>
        <w:tc>
          <w:tcPr>
            <w:tcW w:w="774" w:type="dxa"/>
            <w:noWrap/>
            <w:hideMark/>
          </w:tcPr>
          <w:p w14:paraId="5890F23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42435</w:t>
            </w:r>
          </w:p>
        </w:tc>
        <w:tc>
          <w:tcPr>
            <w:tcW w:w="774" w:type="dxa"/>
            <w:noWrap/>
            <w:hideMark/>
          </w:tcPr>
          <w:p w14:paraId="4BA8DC21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43613</w:t>
            </w:r>
          </w:p>
        </w:tc>
        <w:tc>
          <w:tcPr>
            <w:tcW w:w="774" w:type="dxa"/>
            <w:noWrap/>
            <w:hideMark/>
          </w:tcPr>
          <w:p w14:paraId="2811C803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43199</w:t>
            </w:r>
          </w:p>
        </w:tc>
        <w:tc>
          <w:tcPr>
            <w:tcW w:w="774" w:type="dxa"/>
            <w:noWrap/>
            <w:hideMark/>
          </w:tcPr>
          <w:p w14:paraId="4D32F5C1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43875</w:t>
            </w:r>
          </w:p>
        </w:tc>
        <w:tc>
          <w:tcPr>
            <w:tcW w:w="774" w:type="dxa"/>
            <w:noWrap/>
            <w:hideMark/>
          </w:tcPr>
          <w:p w14:paraId="370ABEB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42986</w:t>
            </w:r>
          </w:p>
        </w:tc>
        <w:tc>
          <w:tcPr>
            <w:tcW w:w="1018" w:type="dxa"/>
            <w:noWrap/>
            <w:hideMark/>
          </w:tcPr>
          <w:p w14:paraId="32431E8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99.1</w:t>
            </w:r>
          </w:p>
        </w:tc>
      </w:tr>
      <w:tr w:rsidR="00D710CF" w:rsidRPr="00D710CF" w14:paraId="75BDB6FA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5523480F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R_Combine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COL2715</w:t>
            </w:r>
          </w:p>
        </w:tc>
        <w:tc>
          <w:tcPr>
            <w:tcW w:w="867" w:type="dxa"/>
            <w:noWrap/>
            <w:hideMark/>
          </w:tcPr>
          <w:p w14:paraId="45905D50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43686</w:t>
            </w:r>
          </w:p>
        </w:tc>
        <w:tc>
          <w:tcPr>
            <w:tcW w:w="867" w:type="dxa"/>
            <w:noWrap/>
            <w:hideMark/>
          </w:tcPr>
          <w:p w14:paraId="4E589530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42981</w:t>
            </w:r>
          </w:p>
        </w:tc>
        <w:tc>
          <w:tcPr>
            <w:tcW w:w="774" w:type="dxa"/>
            <w:noWrap/>
            <w:hideMark/>
          </w:tcPr>
          <w:p w14:paraId="3760251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44145</w:t>
            </w:r>
          </w:p>
        </w:tc>
        <w:tc>
          <w:tcPr>
            <w:tcW w:w="774" w:type="dxa"/>
            <w:noWrap/>
            <w:hideMark/>
          </w:tcPr>
          <w:p w14:paraId="7E7B7DE0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42745</w:t>
            </w:r>
          </w:p>
        </w:tc>
        <w:tc>
          <w:tcPr>
            <w:tcW w:w="774" w:type="dxa"/>
            <w:noWrap/>
            <w:hideMark/>
          </w:tcPr>
          <w:p w14:paraId="6299061D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43605</w:t>
            </w:r>
          </w:p>
        </w:tc>
        <w:tc>
          <w:tcPr>
            <w:tcW w:w="774" w:type="dxa"/>
            <w:noWrap/>
            <w:hideMark/>
          </w:tcPr>
          <w:p w14:paraId="238C7D99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43205</w:t>
            </w:r>
          </w:p>
        </w:tc>
        <w:tc>
          <w:tcPr>
            <w:tcW w:w="774" w:type="dxa"/>
            <w:noWrap/>
            <w:hideMark/>
          </w:tcPr>
          <w:p w14:paraId="5FBB221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43852</w:t>
            </w:r>
          </w:p>
        </w:tc>
        <w:tc>
          <w:tcPr>
            <w:tcW w:w="774" w:type="dxa"/>
            <w:noWrap/>
            <w:hideMark/>
          </w:tcPr>
          <w:p w14:paraId="2918699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43015</w:t>
            </w:r>
          </w:p>
        </w:tc>
        <w:tc>
          <w:tcPr>
            <w:tcW w:w="1018" w:type="dxa"/>
            <w:noWrap/>
            <w:hideMark/>
          </w:tcPr>
          <w:p w14:paraId="28984C8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99.2</w:t>
            </w:r>
          </w:p>
        </w:tc>
      </w:tr>
      <w:tr w:rsidR="00D710CF" w:rsidRPr="00D710CF" w14:paraId="37FAC09B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0A219B65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R_Combine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COL2716</w:t>
            </w:r>
          </w:p>
        </w:tc>
        <w:tc>
          <w:tcPr>
            <w:tcW w:w="867" w:type="dxa"/>
            <w:noWrap/>
            <w:hideMark/>
          </w:tcPr>
          <w:p w14:paraId="46532DD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44036</w:t>
            </w:r>
          </w:p>
        </w:tc>
        <w:tc>
          <w:tcPr>
            <w:tcW w:w="867" w:type="dxa"/>
            <w:noWrap/>
            <w:hideMark/>
          </w:tcPr>
          <w:p w14:paraId="0013254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43277</w:t>
            </w:r>
          </w:p>
        </w:tc>
        <w:tc>
          <w:tcPr>
            <w:tcW w:w="774" w:type="dxa"/>
            <w:noWrap/>
            <w:hideMark/>
          </w:tcPr>
          <w:p w14:paraId="798A75F3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44439</w:t>
            </w:r>
          </w:p>
        </w:tc>
        <w:tc>
          <w:tcPr>
            <w:tcW w:w="774" w:type="dxa"/>
            <w:noWrap/>
            <w:hideMark/>
          </w:tcPr>
          <w:p w14:paraId="4FDBE4F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43002</w:t>
            </w:r>
          </w:p>
        </w:tc>
        <w:tc>
          <w:tcPr>
            <w:tcW w:w="774" w:type="dxa"/>
            <w:noWrap/>
            <w:hideMark/>
          </w:tcPr>
          <w:p w14:paraId="41EB9865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43612</w:t>
            </w:r>
          </w:p>
        </w:tc>
        <w:tc>
          <w:tcPr>
            <w:tcW w:w="774" w:type="dxa"/>
            <w:noWrap/>
            <w:hideMark/>
          </w:tcPr>
          <w:p w14:paraId="06422B2B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43225</w:t>
            </w:r>
          </w:p>
        </w:tc>
        <w:tc>
          <w:tcPr>
            <w:tcW w:w="774" w:type="dxa"/>
            <w:noWrap/>
            <w:hideMark/>
          </w:tcPr>
          <w:p w14:paraId="337EC73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43854</w:t>
            </w:r>
          </w:p>
        </w:tc>
        <w:tc>
          <w:tcPr>
            <w:tcW w:w="774" w:type="dxa"/>
            <w:noWrap/>
            <w:hideMark/>
          </w:tcPr>
          <w:p w14:paraId="21AE7F53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43054</w:t>
            </w:r>
          </w:p>
        </w:tc>
        <w:tc>
          <w:tcPr>
            <w:tcW w:w="1018" w:type="dxa"/>
            <w:noWrap/>
            <w:hideMark/>
          </w:tcPr>
          <w:p w14:paraId="3E5758E9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99.4</w:t>
            </w:r>
          </w:p>
        </w:tc>
      </w:tr>
      <w:tr w:rsidR="00D710CF" w:rsidRPr="00D710CF" w14:paraId="2A02EB5F" w14:textId="77777777" w:rsidTr="00F228A4">
        <w:trPr>
          <w:trHeight w:val="300"/>
        </w:trPr>
        <w:tc>
          <w:tcPr>
            <w:tcW w:w="3831" w:type="dxa"/>
            <w:gridSpan w:val="3"/>
            <w:noWrap/>
            <w:hideMark/>
          </w:tcPr>
          <w:p w14:paraId="29BBCB9C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  <w:t>Boundary Level G/Levels C and D</w:t>
            </w:r>
          </w:p>
        </w:tc>
        <w:tc>
          <w:tcPr>
            <w:tcW w:w="774" w:type="dxa"/>
            <w:noWrap/>
            <w:hideMark/>
          </w:tcPr>
          <w:p w14:paraId="247ED639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74" w:type="dxa"/>
            <w:noWrap/>
            <w:hideMark/>
          </w:tcPr>
          <w:p w14:paraId="30ED052D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de-DE"/>
              </w:rPr>
            </w:pPr>
          </w:p>
        </w:tc>
        <w:tc>
          <w:tcPr>
            <w:tcW w:w="774" w:type="dxa"/>
            <w:noWrap/>
            <w:hideMark/>
          </w:tcPr>
          <w:p w14:paraId="0FEC593B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43700</w:t>
            </w:r>
          </w:p>
        </w:tc>
        <w:tc>
          <w:tcPr>
            <w:tcW w:w="774" w:type="dxa"/>
            <w:noWrap/>
            <w:hideMark/>
          </w:tcPr>
          <w:p w14:paraId="7927E3A7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43300</w:t>
            </w:r>
          </w:p>
        </w:tc>
        <w:tc>
          <w:tcPr>
            <w:tcW w:w="774" w:type="dxa"/>
            <w:noWrap/>
            <w:hideMark/>
          </w:tcPr>
          <w:p w14:paraId="0A5578DB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43947</w:t>
            </w:r>
          </w:p>
        </w:tc>
        <w:tc>
          <w:tcPr>
            <w:tcW w:w="774" w:type="dxa"/>
            <w:noWrap/>
            <w:hideMark/>
          </w:tcPr>
          <w:p w14:paraId="0C0A0E5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43146</w:t>
            </w:r>
          </w:p>
        </w:tc>
        <w:tc>
          <w:tcPr>
            <w:tcW w:w="1018" w:type="dxa"/>
            <w:noWrap/>
            <w:hideMark/>
          </w:tcPr>
          <w:p w14:paraId="78D54D49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99.5</w:t>
            </w:r>
          </w:p>
        </w:tc>
      </w:tr>
      <w:tr w:rsidR="00D710CF" w:rsidRPr="00D710CF" w14:paraId="48E9B7E4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4D0C6D1C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R_Date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COL4019.1.1</w:t>
            </w:r>
          </w:p>
        </w:tc>
        <w:tc>
          <w:tcPr>
            <w:tcW w:w="867" w:type="dxa"/>
            <w:noWrap/>
            <w:hideMark/>
          </w:tcPr>
          <w:p w14:paraId="70C29D97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41957</w:t>
            </w:r>
          </w:p>
        </w:tc>
        <w:tc>
          <w:tcPr>
            <w:tcW w:w="867" w:type="dxa"/>
            <w:noWrap/>
            <w:hideMark/>
          </w:tcPr>
          <w:p w14:paraId="7524A290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41485</w:t>
            </w:r>
          </w:p>
        </w:tc>
        <w:tc>
          <w:tcPr>
            <w:tcW w:w="774" w:type="dxa"/>
            <w:noWrap/>
            <w:hideMark/>
          </w:tcPr>
          <w:p w14:paraId="197D602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42179</w:t>
            </w:r>
          </w:p>
        </w:tc>
        <w:tc>
          <w:tcPr>
            <w:tcW w:w="774" w:type="dxa"/>
            <w:noWrap/>
            <w:hideMark/>
          </w:tcPr>
          <w:p w14:paraId="79DDA887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41224</w:t>
            </w:r>
          </w:p>
        </w:tc>
        <w:tc>
          <w:tcPr>
            <w:tcW w:w="774" w:type="dxa"/>
            <w:noWrap/>
            <w:hideMark/>
          </w:tcPr>
          <w:p w14:paraId="47973B61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43812</w:t>
            </w:r>
          </w:p>
        </w:tc>
        <w:tc>
          <w:tcPr>
            <w:tcW w:w="774" w:type="dxa"/>
            <w:noWrap/>
            <w:hideMark/>
          </w:tcPr>
          <w:p w14:paraId="0FCDC74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43360</w:t>
            </w:r>
          </w:p>
        </w:tc>
        <w:tc>
          <w:tcPr>
            <w:tcW w:w="774" w:type="dxa"/>
            <w:noWrap/>
            <w:hideMark/>
          </w:tcPr>
          <w:p w14:paraId="64632D8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44136</w:t>
            </w:r>
          </w:p>
        </w:tc>
        <w:tc>
          <w:tcPr>
            <w:tcW w:w="774" w:type="dxa"/>
            <w:noWrap/>
            <w:hideMark/>
          </w:tcPr>
          <w:p w14:paraId="4BD7B25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43195</w:t>
            </w:r>
          </w:p>
        </w:tc>
        <w:tc>
          <w:tcPr>
            <w:tcW w:w="1018" w:type="dxa"/>
            <w:noWrap/>
            <w:hideMark/>
          </w:tcPr>
          <w:p w14:paraId="2CE0D8CB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99.4</w:t>
            </w:r>
          </w:p>
        </w:tc>
      </w:tr>
      <w:tr w:rsidR="00D710CF" w:rsidRPr="00D710CF" w14:paraId="51A1AF49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49407EFE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R_Date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COL4021.1.1</w:t>
            </w:r>
          </w:p>
        </w:tc>
        <w:tc>
          <w:tcPr>
            <w:tcW w:w="867" w:type="dxa"/>
            <w:noWrap/>
            <w:hideMark/>
          </w:tcPr>
          <w:p w14:paraId="4A54B5F5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44191</w:t>
            </w:r>
          </w:p>
        </w:tc>
        <w:tc>
          <w:tcPr>
            <w:tcW w:w="867" w:type="dxa"/>
            <w:noWrap/>
            <w:hideMark/>
          </w:tcPr>
          <w:p w14:paraId="2ED5501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43397</w:t>
            </w:r>
          </w:p>
        </w:tc>
        <w:tc>
          <w:tcPr>
            <w:tcW w:w="774" w:type="dxa"/>
            <w:noWrap/>
            <w:hideMark/>
          </w:tcPr>
          <w:p w14:paraId="486F801D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44590</w:t>
            </w:r>
          </w:p>
        </w:tc>
        <w:tc>
          <w:tcPr>
            <w:tcW w:w="774" w:type="dxa"/>
            <w:noWrap/>
            <w:hideMark/>
          </w:tcPr>
          <w:p w14:paraId="7892C3FB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43089</w:t>
            </w:r>
          </w:p>
        </w:tc>
        <w:tc>
          <w:tcPr>
            <w:tcW w:w="774" w:type="dxa"/>
            <w:noWrap/>
            <w:hideMark/>
          </w:tcPr>
          <w:p w14:paraId="31756028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43815</w:t>
            </w:r>
          </w:p>
        </w:tc>
        <w:tc>
          <w:tcPr>
            <w:tcW w:w="774" w:type="dxa"/>
            <w:noWrap/>
            <w:hideMark/>
          </w:tcPr>
          <w:p w14:paraId="7EF6AEA0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43371</w:t>
            </w:r>
          </w:p>
        </w:tc>
        <w:tc>
          <w:tcPr>
            <w:tcW w:w="774" w:type="dxa"/>
            <w:noWrap/>
            <w:hideMark/>
          </w:tcPr>
          <w:p w14:paraId="589636F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44116</w:t>
            </w:r>
          </w:p>
        </w:tc>
        <w:tc>
          <w:tcPr>
            <w:tcW w:w="774" w:type="dxa"/>
            <w:noWrap/>
            <w:hideMark/>
          </w:tcPr>
          <w:p w14:paraId="15C8ACA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43221</w:t>
            </w:r>
          </w:p>
        </w:tc>
        <w:tc>
          <w:tcPr>
            <w:tcW w:w="1018" w:type="dxa"/>
            <w:noWrap/>
            <w:hideMark/>
          </w:tcPr>
          <w:p w14:paraId="4E955318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99.4</w:t>
            </w:r>
          </w:p>
        </w:tc>
      </w:tr>
      <w:tr w:rsidR="00D710CF" w:rsidRPr="00D710CF" w14:paraId="230F5007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42CE6F1E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R_Date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COL4018.1.1</w:t>
            </w:r>
          </w:p>
        </w:tc>
        <w:tc>
          <w:tcPr>
            <w:tcW w:w="867" w:type="dxa"/>
            <w:noWrap/>
            <w:hideMark/>
          </w:tcPr>
          <w:p w14:paraId="0489A573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43921</w:t>
            </w:r>
          </w:p>
        </w:tc>
        <w:tc>
          <w:tcPr>
            <w:tcW w:w="867" w:type="dxa"/>
            <w:noWrap/>
            <w:hideMark/>
          </w:tcPr>
          <w:p w14:paraId="2F9CCE3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43156</w:t>
            </w:r>
          </w:p>
        </w:tc>
        <w:tc>
          <w:tcPr>
            <w:tcW w:w="774" w:type="dxa"/>
            <w:noWrap/>
            <w:hideMark/>
          </w:tcPr>
          <w:p w14:paraId="2D9F2E74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44353</w:t>
            </w:r>
          </w:p>
        </w:tc>
        <w:tc>
          <w:tcPr>
            <w:tcW w:w="774" w:type="dxa"/>
            <w:noWrap/>
            <w:hideMark/>
          </w:tcPr>
          <w:p w14:paraId="4EC5ED4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42893</w:t>
            </w:r>
          </w:p>
        </w:tc>
        <w:tc>
          <w:tcPr>
            <w:tcW w:w="774" w:type="dxa"/>
            <w:noWrap/>
            <w:hideMark/>
          </w:tcPr>
          <w:p w14:paraId="1A2BE401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43805</w:t>
            </w:r>
          </w:p>
        </w:tc>
        <w:tc>
          <w:tcPr>
            <w:tcW w:w="774" w:type="dxa"/>
            <w:noWrap/>
            <w:hideMark/>
          </w:tcPr>
          <w:p w14:paraId="20D6CAD7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43367</w:t>
            </w:r>
          </w:p>
        </w:tc>
        <w:tc>
          <w:tcPr>
            <w:tcW w:w="774" w:type="dxa"/>
            <w:noWrap/>
            <w:hideMark/>
          </w:tcPr>
          <w:p w14:paraId="6B3050B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44092</w:t>
            </w:r>
          </w:p>
        </w:tc>
        <w:tc>
          <w:tcPr>
            <w:tcW w:w="774" w:type="dxa"/>
            <w:noWrap/>
            <w:hideMark/>
          </w:tcPr>
          <w:p w14:paraId="3795D95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43218</w:t>
            </w:r>
          </w:p>
        </w:tc>
        <w:tc>
          <w:tcPr>
            <w:tcW w:w="1018" w:type="dxa"/>
            <w:noWrap/>
            <w:hideMark/>
          </w:tcPr>
          <w:p w14:paraId="0AC0D74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99.4</w:t>
            </w:r>
          </w:p>
        </w:tc>
      </w:tr>
      <w:tr w:rsidR="00D710CF" w:rsidRPr="00D710CF" w14:paraId="71A795A3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1D7DEDD8" w14:textId="04218A5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C_Date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9F4EC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C-L3895</w:t>
            </w:r>
          </w:p>
        </w:tc>
        <w:tc>
          <w:tcPr>
            <w:tcW w:w="867" w:type="dxa"/>
            <w:noWrap/>
            <w:hideMark/>
          </w:tcPr>
          <w:p w14:paraId="031A2E05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46049</w:t>
            </w:r>
          </w:p>
        </w:tc>
        <w:tc>
          <w:tcPr>
            <w:tcW w:w="867" w:type="dxa"/>
            <w:noWrap/>
            <w:hideMark/>
          </w:tcPr>
          <w:p w14:paraId="1E643249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40652</w:t>
            </w:r>
          </w:p>
        </w:tc>
        <w:tc>
          <w:tcPr>
            <w:tcW w:w="774" w:type="dxa"/>
            <w:noWrap/>
            <w:hideMark/>
          </w:tcPr>
          <w:p w14:paraId="04E9E468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48739</w:t>
            </w:r>
          </w:p>
        </w:tc>
        <w:tc>
          <w:tcPr>
            <w:tcW w:w="774" w:type="dxa"/>
            <w:noWrap/>
            <w:hideMark/>
          </w:tcPr>
          <w:p w14:paraId="1BEC11A5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37962</w:t>
            </w:r>
          </w:p>
        </w:tc>
        <w:tc>
          <w:tcPr>
            <w:tcW w:w="774" w:type="dxa"/>
            <w:noWrap/>
            <w:hideMark/>
          </w:tcPr>
          <w:p w14:paraId="4A6DB2B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43813</w:t>
            </w:r>
          </w:p>
        </w:tc>
        <w:tc>
          <w:tcPr>
            <w:tcW w:w="774" w:type="dxa"/>
            <w:noWrap/>
            <w:hideMark/>
          </w:tcPr>
          <w:p w14:paraId="6D6D22A4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43360</w:t>
            </w:r>
          </w:p>
        </w:tc>
        <w:tc>
          <w:tcPr>
            <w:tcW w:w="774" w:type="dxa"/>
            <w:noWrap/>
            <w:hideMark/>
          </w:tcPr>
          <w:p w14:paraId="0ED6CE77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44143</w:t>
            </w:r>
          </w:p>
        </w:tc>
        <w:tc>
          <w:tcPr>
            <w:tcW w:w="774" w:type="dxa"/>
            <w:noWrap/>
            <w:hideMark/>
          </w:tcPr>
          <w:p w14:paraId="61BB597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43197</w:t>
            </w:r>
          </w:p>
        </w:tc>
        <w:tc>
          <w:tcPr>
            <w:tcW w:w="1018" w:type="dxa"/>
            <w:noWrap/>
            <w:hideMark/>
          </w:tcPr>
          <w:p w14:paraId="6B63E07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99.4</w:t>
            </w:r>
          </w:p>
        </w:tc>
      </w:tr>
      <w:tr w:rsidR="00D710CF" w:rsidRPr="00D710CF" w14:paraId="486238C4" w14:textId="77777777" w:rsidTr="00F228A4">
        <w:trPr>
          <w:trHeight w:val="300"/>
        </w:trPr>
        <w:tc>
          <w:tcPr>
            <w:tcW w:w="3831" w:type="dxa"/>
            <w:gridSpan w:val="3"/>
            <w:noWrap/>
            <w:hideMark/>
          </w:tcPr>
          <w:p w14:paraId="45248F04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  <w:t>Boundary Level K/Level G</w:t>
            </w:r>
          </w:p>
        </w:tc>
        <w:tc>
          <w:tcPr>
            <w:tcW w:w="774" w:type="dxa"/>
            <w:noWrap/>
            <w:hideMark/>
          </w:tcPr>
          <w:p w14:paraId="268F6F96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74" w:type="dxa"/>
            <w:noWrap/>
            <w:hideMark/>
          </w:tcPr>
          <w:p w14:paraId="67B88CE1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de-DE"/>
              </w:rPr>
            </w:pPr>
          </w:p>
        </w:tc>
        <w:tc>
          <w:tcPr>
            <w:tcW w:w="774" w:type="dxa"/>
            <w:noWrap/>
            <w:hideMark/>
          </w:tcPr>
          <w:p w14:paraId="2E018734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43942</w:t>
            </w:r>
          </w:p>
        </w:tc>
        <w:tc>
          <w:tcPr>
            <w:tcW w:w="774" w:type="dxa"/>
            <w:noWrap/>
            <w:hideMark/>
          </w:tcPr>
          <w:p w14:paraId="0BACAC3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43400</w:t>
            </w:r>
          </w:p>
        </w:tc>
        <w:tc>
          <w:tcPr>
            <w:tcW w:w="774" w:type="dxa"/>
            <w:noWrap/>
            <w:hideMark/>
          </w:tcPr>
          <w:p w14:paraId="7A5750A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44398</w:t>
            </w:r>
          </w:p>
        </w:tc>
        <w:tc>
          <w:tcPr>
            <w:tcW w:w="774" w:type="dxa"/>
            <w:noWrap/>
            <w:hideMark/>
          </w:tcPr>
          <w:p w14:paraId="02BF24D7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43225</w:t>
            </w:r>
          </w:p>
        </w:tc>
        <w:tc>
          <w:tcPr>
            <w:tcW w:w="1018" w:type="dxa"/>
            <w:noWrap/>
            <w:hideMark/>
          </w:tcPr>
          <w:p w14:paraId="79F508D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98.9</w:t>
            </w:r>
          </w:p>
        </w:tc>
      </w:tr>
      <w:tr w:rsidR="00D710CF" w:rsidRPr="00D710CF" w14:paraId="7F2A3432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7B289B61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R_Date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COL4020.1.1</w:t>
            </w:r>
          </w:p>
        </w:tc>
        <w:tc>
          <w:tcPr>
            <w:tcW w:w="867" w:type="dxa"/>
            <w:noWrap/>
            <w:hideMark/>
          </w:tcPr>
          <w:p w14:paraId="5FDDD2D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38029</w:t>
            </w:r>
          </w:p>
        </w:tc>
        <w:tc>
          <w:tcPr>
            <w:tcW w:w="867" w:type="dxa"/>
            <w:noWrap/>
            <w:hideMark/>
          </w:tcPr>
          <w:p w14:paraId="5BEDA26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37144</w:t>
            </w:r>
          </w:p>
        </w:tc>
        <w:tc>
          <w:tcPr>
            <w:tcW w:w="774" w:type="dxa"/>
            <w:noWrap/>
            <w:hideMark/>
          </w:tcPr>
          <w:p w14:paraId="467CE4C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38320</w:t>
            </w:r>
          </w:p>
        </w:tc>
        <w:tc>
          <w:tcPr>
            <w:tcW w:w="774" w:type="dxa"/>
            <w:noWrap/>
            <w:hideMark/>
          </w:tcPr>
          <w:p w14:paraId="40623E9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36813</w:t>
            </w:r>
          </w:p>
        </w:tc>
        <w:tc>
          <w:tcPr>
            <w:tcW w:w="774" w:type="dxa"/>
            <w:noWrap/>
            <w:hideMark/>
          </w:tcPr>
          <w:p w14:paraId="14086148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44099</w:t>
            </w:r>
          </w:p>
        </w:tc>
        <w:tc>
          <w:tcPr>
            <w:tcW w:w="774" w:type="dxa"/>
            <w:noWrap/>
            <w:hideMark/>
          </w:tcPr>
          <w:p w14:paraId="2088B7A3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43411</w:t>
            </w:r>
          </w:p>
        </w:tc>
        <w:tc>
          <w:tcPr>
            <w:tcW w:w="774" w:type="dxa"/>
            <w:noWrap/>
            <w:hideMark/>
          </w:tcPr>
          <w:p w14:paraId="37F9AFB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44839</w:t>
            </w:r>
          </w:p>
        </w:tc>
        <w:tc>
          <w:tcPr>
            <w:tcW w:w="774" w:type="dxa"/>
            <w:noWrap/>
            <w:hideMark/>
          </w:tcPr>
          <w:p w14:paraId="00D62472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43228</w:t>
            </w:r>
          </w:p>
        </w:tc>
        <w:tc>
          <w:tcPr>
            <w:tcW w:w="1018" w:type="dxa"/>
            <w:noWrap/>
            <w:hideMark/>
          </w:tcPr>
          <w:p w14:paraId="3240E8A8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98.3</w:t>
            </w:r>
          </w:p>
        </w:tc>
      </w:tr>
      <w:tr w:rsidR="00D710CF" w:rsidRPr="00D710CF" w14:paraId="2849F0A3" w14:textId="77777777" w:rsidTr="00F228A4">
        <w:trPr>
          <w:trHeight w:val="300"/>
        </w:trPr>
        <w:tc>
          <w:tcPr>
            <w:tcW w:w="3831" w:type="dxa"/>
            <w:gridSpan w:val="3"/>
            <w:noWrap/>
            <w:hideMark/>
          </w:tcPr>
          <w:p w14:paraId="11214C3A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  <w:t>Boundary Level M/Level K</w:t>
            </w:r>
          </w:p>
        </w:tc>
        <w:tc>
          <w:tcPr>
            <w:tcW w:w="774" w:type="dxa"/>
            <w:noWrap/>
            <w:hideMark/>
          </w:tcPr>
          <w:p w14:paraId="45761813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74" w:type="dxa"/>
            <w:noWrap/>
            <w:hideMark/>
          </w:tcPr>
          <w:p w14:paraId="5E8663EC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de-DE"/>
              </w:rPr>
            </w:pPr>
          </w:p>
        </w:tc>
        <w:tc>
          <w:tcPr>
            <w:tcW w:w="774" w:type="dxa"/>
            <w:noWrap/>
            <w:hideMark/>
          </w:tcPr>
          <w:p w14:paraId="64B4387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44270</w:t>
            </w:r>
          </w:p>
        </w:tc>
        <w:tc>
          <w:tcPr>
            <w:tcW w:w="774" w:type="dxa"/>
            <w:noWrap/>
            <w:hideMark/>
          </w:tcPr>
          <w:p w14:paraId="70E6FE00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43406</w:t>
            </w:r>
          </w:p>
        </w:tc>
        <w:tc>
          <w:tcPr>
            <w:tcW w:w="774" w:type="dxa"/>
            <w:noWrap/>
            <w:hideMark/>
          </w:tcPr>
          <w:p w14:paraId="68AB3EDB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45375</w:t>
            </w:r>
          </w:p>
        </w:tc>
        <w:tc>
          <w:tcPr>
            <w:tcW w:w="774" w:type="dxa"/>
            <w:noWrap/>
            <w:hideMark/>
          </w:tcPr>
          <w:p w14:paraId="0C975751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43229</w:t>
            </w:r>
          </w:p>
        </w:tc>
        <w:tc>
          <w:tcPr>
            <w:tcW w:w="1018" w:type="dxa"/>
            <w:noWrap/>
            <w:hideMark/>
          </w:tcPr>
          <w:p w14:paraId="24FD664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97.8</w:t>
            </w:r>
          </w:p>
        </w:tc>
      </w:tr>
      <w:tr w:rsidR="00D710CF" w:rsidRPr="00D710CF" w14:paraId="6781749F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37A16931" w14:textId="15C4EB4C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C_Date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9F4EC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C-L3896</w:t>
            </w:r>
          </w:p>
        </w:tc>
        <w:tc>
          <w:tcPr>
            <w:tcW w:w="867" w:type="dxa"/>
            <w:noWrap/>
            <w:hideMark/>
          </w:tcPr>
          <w:p w14:paraId="464D5DA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48048</w:t>
            </w:r>
          </w:p>
        </w:tc>
        <w:tc>
          <w:tcPr>
            <w:tcW w:w="867" w:type="dxa"/>
            <w:noWrap/>
            <w:hideMark/>
          </w:tcPr>
          <w:p w14:paraId="210FD718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41454</w:t>
            </w:r>
          </w:p>
        </w:tc>
        <w:tc>
          <w:tcPr>
            <w:tcW w:w="774" w:type="dxa"/>
            <w:noWrap/>
            <w:hideMark/>
          </w:tcPr>
          <w:p w14:paraId="77BB895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51336</w:t>
            </w:r>
          </w:p>
        </w:tc>
        <w:tc>
          <w:tcPr>
            <w:tcW w:w="774" w:type="dxa"/>
            <w:noWrap/>
            <w:hideMark/>
          </w:tcPr>
          <w:p w14:paraId="70917FD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38166</w:t>
            </w:r>
          </w:p>
        </w:tc>
        <w:tc>
          <w:tcPr>
            <w:tcW w:w="774" w:type="dxa"/>
            <w:noWrap/>
            <w:hideMark/>
          </w:tcPr>
          <w:p w14:paraId="18E31B6D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44478</w:t>
            </w:r>
          </w:p>
        </w:tc>
        <w:tc>
          <w:tcPr>
            <w:tcW w:w="774" w:type="dxa"/>
            <w:noWrap/>
            <w:hideMark/>
          </w:tcPr>
          <w:p w14:paraId="5B9FEBD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43416</w:t>
            </w:r>
          </w:p>
        </w:tc>
        <w:tc>
          <w:tcPr>
            <w:tcW w:w="774" w:type="dxa"/>
            <w:noWrap/>
            <w:hideMark/>
          </w:tcPr>
          <w:p w14:paraId="2128006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45898</w:t>
            </w:r>
          </w:p>
        </w:tc>
        <w:tc>
          <w:tcPr>
            <w:tcW w:w="774" w:type="dxa"/>
            <w:noWrap/>
            <w:hideMark/>
          </w:tcPr>
          <w:p w14:paraId="16A56DE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43235</w:t>
            </w:r>
          </w:p>
        </w:tc>
        <w:tc>
          <w:tcPr>
            <w:tcW w:w="1018" w:type="dxa"/>
            <w:noWrap/>
            <w:hideMark/>
          </w:tcPr>
          <w:p w14:paraId="63770180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97.1</w:t>
            </w:r>
          </w:p>
        </w:tc>
      </w:tr>
      <w:tr w:rsidR="00D710CF" w:rsidRPr="00D710CF" w14:paraId="5903393D" w14:textId="77777777" w:rsidTr="00F228A4">
        <w:trPr>
          <w:trHeight w:val="300"/>
        </w:trPr>
        <w:tc>
          <w:tcPr>
            <w:tcW w:w="3831" w:type="dxa"/>
            <w:gridSpan w:val="3"/>
            <w:noWrap/>
            <w:hideMark/>
          </w:tcPr>
          <w:p w14:paraId="6C63F1E4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  <w:t>Boundary Level O/Level M</w:t>
            </w:r>
          </w:p>
        </w:tc>
        <w:tc>
          <w:tcPr>
            <w:tcW w:w="774" w:type="dxa"/>
            <w:noWrap/>
            <w:hideMark/>
          </w:tcPr>
          <w:p w14:paraId="5143BAE1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774" w:type="dxa"/>
            <w:noWrap/>
            <w:hideMark/>
          </w:tcPr>
          <w:p w14:paraId="2E6517BD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eastAsia="de-DE"/>
              </w:rPr>
            </w:pPr>
          </w:p>
        </w:tc>
        <w:tc>
          <w:tcPr>
            <w:tcW w:w="774" w:type="dxa"/>
            <w:noWrap/>
            <w:hideMark/>
          </w:tcPr>
          <w:p w14:paraId="774C8AD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44686</w:t>
            </w:r>
          </w:p>
        </w:tc>
        <w:tc>
          <w:tcPr>
            <w:tcW w:w="774" w:type="dxa"/>
            <w:noWrap/>
            <w:hideMark/>
          </w:tcPr>
          <w:p w14:paraId="4E78655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43418</w:t>
            </w:r>
          </w:p>
        </w:tc>
        <w:tc>
          <w:tcPr>
            <w:tcW w:w="774" w:type="dxa"/>
            <w:noWrap/>
            <w:hideMark/>
          </w:tcPr>
          <w:p w14:paraId="7BD50D8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46441</w:t>
            </w:r>
          </w:p>
        </w:tc>
        <w:tc>
          <w:tcPr>
            <w:tcW w:w="774" w:type="dxa"/>
            <w:noWrap/>
            <w:hideMark/>
          </w:tcPr>
          <w:p w14:paraId="3774DA19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43238</w:t>
            </w:r>
          </w:p>
        </w:tc>
        <w:tc>
          <w:tcPr>
            <w:tcW w:w="1018" w:type="dxa"/>
            <w:noWrap/>
            <w:hideMark/>
          </w:tcPr>
          <w:p w14:paraId="18DFB3D9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96.3</w:t>
            </w:r>
          </w:p>
        </w:tc>
      </w:tr>
      <w:tr w:rsidR="00D710CF" w:rsidRPr="00D710CF" w14:paraId="60E15E8C" w14:textId="77777777" w:rsidTr="00F228A4">
        <w:trPr>
          <w:trHeight w:val="300"/>
        </w:trPr>
        <w:tc>
          <w:tcPr>
            <w:tcW w:w="2097" w:type="dxa"/>
            <w:noWrap/>
            <w:hideMark/>
          </w:tcPr>
          <w:p w14:paraId="6BB7B5D8" w14:textId="3E838539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C_Date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</w:t>
            </w:r>
            <w:r w:rsidR="009F4EC1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C-L3897</w:t>
            </w:r>
          </w:p>
        </w:tc>
        <w:tc>
          <w:tcPr>
            <w:tcW w:w="867" w:type="dxa"/>
            <w:noWrap/>
            <w:hideMark/>
          </w:tcPr>
          <w:p w14:paraId="01C813C3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48149</w:t>
            </w:r>
          </w:p>
        </w:tc>
        <w:tc>
          <w:tcPr>
            <w:tcW w:w="867" w:type="dxa"/>
            <w:noWrap/>
            <w:hideMark/>
          </w:tcPr>
          <w:p w14:paraId="73AACFB7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42353</w:t>
            </w:r>
          </w:p>
        </w:tc>
        <w:tc>
          <w:tcPr>
            <w:tcW w:w="774" w:type="dxa"/>
            <w:noWrap/>
            <w:hideMark/>
          </w:tcPr>
          <w:p w14:paraId="7AEFA24E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51037</w:t>
            </w:r>
          </w:p>
        </w:tc>
        <w:tc>
          <w:tcPr>
            <w:tcW w:w="774" w:type="dxa"/>
            <w:noWrap/>
            <w:hideMark/>
          </w:tcPr>
          <w:p w14:paraId="563280CC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39464</w:t>
            </w:r>
          </w:p>
        </w:tc>
        <w:tc>
          <w:tcPr>
            <w:tcW w:w="774" w:type="dxa"/>
            <w:noWrap/>
            <w:hideMark/>
          </w:tcPr>
          <w:p w14:paraId="6A83F2B1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44908</w:t>
            </w:r>
          </w:p>
        </w:tc>
        <w:tc>
          <w:tcPr>
            <w:tcW w:w="774" w:type="dxa"/>
            <w:noWrap/>
            <w:hideMark/>
          </w:tcPr>
          <w:p w14:paraId="63024F4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43386</w:t>
            </w:r>
          </w:p>
        </w:tc>
        <w:tc>
          <w:tcPr>
            <w:tcW w:w="774" w:type="dxa"/>
            <w:noWrap/>
            <w:hideMark/>
          </w:tcPr>
          <w:p w14:paraId="6AA96FD3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47029</w:t>
            </w:r>
          </w:p>
        </w:tc>
        <w:tc>
          <w:tcPr>
            <w:tcW w:w="774" w:type="dxa"/>
            <w:noWrap/>
            <w:hideMark/>
          </w:tcPr>
          <w:p w14:paraId="0133E199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43241</w:t>
            </w:r>
          </w:p>
        </w:tc>
        <w:tc>
          <w:tcPr>
            <w:tcW w:w="1018" w:type="dxa"/>
            <w:noWrap/>
            <w:hideMark/>
          </w:tcPr>
          <w:p w14:paraId="3E626C4B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94.7</w:t>
            </w:r>
          </w:p>
        </w:tc>
      </w:tr>
      <w:tr w:rsidR="00D710CF" w:rsidRPr="00D710CF" w14:paraId="6609A789" w14:textId="77777777" w:rsidTr="00F228A4">
        <w:trPr>
          <w:trHeight w:val="300"/>
        </w:trPr>
        <w:tc>
          <w:tcPr>
            <w:tcW w:w="2964" w:type="dxa"/>
            <w:gridSpan w:val="2"/>
            <w:noWrap/>
            <w:hideMark/>
          </w:tcPr>
          <w:p w14:paraId="40F51C57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proofErr w:type="spellStart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Boundary</w:t>
            </w:r>
            <w:proofErr w:type="spellEnd"/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 xml:space="preserve"> Start Level O</w:t>
            </w:r>
          </w:p>
        </w:tc>
        <w:tc>
          <w:tcPr>
            <w:tcW w:w="867" w:type="dxa"/>
            <w:noWrap/>
            <w:hideMark/>
          </w:tcPr>
          <w:p w14:paraId="164D1CA2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27504354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4D33A423" w14:textId="77777777" w:rsidR="00D710CF" w:rsidRPr="00D710CF" w:rsidRDefault="00D710CF" w:rsidP="00D710CF">
            <w:pPr>
              <w:rPr>
                <w:rFonts w:asciiTheme="majorHAnsi" w:eastAsia="Times New Roman" w:hAnsiTheme="majorHAnsi" w:cs="Times New Roman"/>
                <w:sz w:val="22"/>
                <w:szCs w:val="22"/>
                <w:lang w:val="de-DE" w:eastAsia="de-DE"/>
              </w:rPr>
            </w:pPr>
          </w:p>
        </w:tc>
        <w:tc>
          <w:tcPr>
            <w:tcW w:w="774" w:type="dxa"/>
            <w:noWrap/>
            <w:hideMark/>
          </w:tcPr>
          <w:p w14:paraId="512CBC83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45212</w:t>
            </w:r>
          </w:p>
        </w:tc>
        <w:tc>
          <w:tcPr>
            <w:tcW w:w="774" w:type="dxa"/>
            <w:noWrap/>
            <w:hideMark/>
          </w:tcPr>
          <w:p w14:paraId="3C48D9B6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43385</w:t>
            </w:r>
          </w:p>
        </w:tc>
        <w:tc>
          <w:tcPr>
            <w:tcW w:w="774" w:type="dxa"/>
            <w:noWrap/>
            <w:hideMark/>
          </w:tcPr>
          <w:p w14:paraId="51D4F914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47680</w:t>
            </w:r>
          </w:p>
        </w:tc>
        <w:tc>
          <w:tcPr>
            <w:tcW w:w="774" w:type="dxa"/>
            <w:noWrap/>
            <w:hideMark/>
          </w:tcPr>
          <w:p w14:paraId="7264458F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43250</w:t>
            </w:r>
          </w:p>
        </w:tc>
        <w:tc>
          <w:tcPr>
            <w:tcW w:w="1018" w:type="dxa"/>
            <w:noWrap/>
            <w:hideMark/>
          </w:tcPr>
          <w:p w14:paraId="0BCD823A" w14:textId="77777777" w:rsidR="00D710CF" w:rsidRPr="00D710CF" w:rsidRDefault="00D710CF" w:rsidP="00D710CF">
            <w:pPr>
              <w:jc w:val="right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</w:pPr>
            <w:r w:rsidRPr="00D710CF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de-DE" w:eastAsia="de-DE"/>
              </w:rPr>
              <w:t>76.9</w:t>
            </w:r>
          </w:p>
        </w:tc>
      </w:tr>
    </w:tbl>
    <w:p w14:paraId="48F2030A" w14:textId="77777777" w:rsidR="00D710CF" w:rsidRPr="00D710CF" w:rsidRDefault="00D710CF">
      <w:pPr>
        <w:rPr>
          <w:rFonts w:asciiTheme="majorHAnsi" w:hAnsiTheme="majorHAnsi"/>
          <w:sz w:val="22"/>
          <w:szCs w:val="22"/>
          <w:u w:val="single"/>
        </w:rPr>
      </w:pPr>
    </w:p>
    <w:p w14:paraId="076B73C6" w14:textId="77777777" w:rsidR="00D710CF" w:rsidRPr="00D710CF" w:rsidRDefault="00D710CF">
      <w:pPr>
        <w:rPr>
          <w:rFonts w:asciiTheme="majorHAnsi" w:hAnsiTheme="majorHAnsi"/>
          <w:sz w:val="22"/>
          <w:szCs w:val="22"/>
          <w:u w:val="single"/>
        </w:rPr>
      </w:pPr>
    </w:p>
    <w:p w14:paraId="207E1704" w14:textId="53D0A4D4" w:rsidR="005E2AC7" w:rsidRPr="00D710CF" w:rsidRDefault="005E2AC7">
      <w:pPr>
        <w:rPr>
          <w:rFonts w:asciiTheme="majorHAnsi" w:hAnsiTheme="majorHAnsi" w:cs="Arial"/>
          <w:sz w:val="22"/>
          <w:szCs w:val="22"/>
          <w:u w:val="single"/>
        </w:rPr>
      </w:pPr>
      <w:r w:rsidRPr="00D710CF">
        <w:rPr>
          <w:rFonts w:asciiTheme="majorHAnsi" w:hAnsiTheme="majorHAnsi" w:cs="Arial"/>
          <w:sz w:val="22"/>
          <w:szCs w:val="22"/>
          <w:u w:val="single"/>
        </w:rPr>
        <w:t>References</w:t>
      </w:r>
    </w:p>
    <w:p w14:paraId="46E8C6FE" w14:textId="1255DFB4" w:rsidR="005E2AC7" w:rsidRPr="00D710CF" w:rsidRDefault="005E2AC7" w:rsidP="00B80E02">
      <w:pPr>
        <w:spacing w:before="120"/>
        <w:rPr>
          <w:rFonts w:asciiTheme="majorHAnsi" w:hAnsiTheme="majorHAnsi" w:cs="Arial"/>
          <w:sz w:val="22"/>
          <w:szCs w:val="22"/>
        </w:rPr>
      </w:pPr>
      <w:proofErr w:type="spellStart"/>
      <w:r w:rsidRPr="00D710CF">
        <w:rPr>
          <w:rFonts w:asciiTheme="majorHAnsi" w:hAnsiTheme="majorHAnsi" w:cs="Arial"/>
          <w:sz w:val="22"/>
          <w:szCs w:val="22"/>
        </w:rPr>
        <w:t>Bronk</w:t>
      </w:r>
      <w:proofErr w:type="spellEnd"/>
      <w:r w:rsidR="00B80E02">
        <w:rPr>
          <w:rFonts w:asciiTheme="majorHAnsi" w:hAnsiTheme="majorHAnsi" w:cs="Arial"/>
          <w:sz w:val="22"/>
          <w:szCs w:val="22"/>
        </w:rPr>
        <w:t xml:space="preserve"> Ramsey, C., 1995</w:t>
      </w:r>
      <w:r w:rsidRPr="00D710CF">
        <w:rPr>
          <w:rFonts w:asciiTheme="majorHAnsi" w:hAnsiTheme="majorHAnsi" w:cs="Arial"/>
          <w:sz w:val="22"/>
          <w:szCs w:val="22"/>
        </w:rPr>
        <w:t xml:space="preserve">. Radiocarbon calibration and analysis of stratigraphy: The </w:t>
      </w:r>
      <w:proofErr w:type="spellStart"/>
      <w:r w:rsidRPr="00D710CF">
        <w:rPr>
          <w:rFonts w:asciiTheme="majorHAnsi" w:hAnsiTheme="majorHAnsi" w:cs="Arial"/>
          <w:sz w:val="22"/>
          <w:szCs w:val="22"/>
        </w:rPr>
        <w:t>OxCal</w:t>
      </w:r>
      <w:proofErr w:type="spellEnd"/>
      <w:r w:rsidRPr="00D710CF">
        <w:rPr>
          <w:rFonts w:asciiTheme="majorHAnsi" w:hAnsiTheme="majorHAnsi" w:cs="Arial"/>
          <w:sz w:val="22"/>
          <w:szCs w:val="22"/>
        </w:rPr>
        <w:t xml:space="preserve"> program. </w:t>
      </w:r>
      <w:r w:rsidR="00B80E02">
        <w:rPr>
          <w:rFonts w:asciiTheme="majorHAnsi" w:hAnsiTheme="majorHAnsi" w:cs="Arial"/>
          <w:i/>
          <w:iCs/>
          <w:sz w:val="22"/>
          <w:szCs w:val="22"/>
        </w:rPr>
        <w:t>Radiocarbon</w:t>
      </w:r>
      <w:r w:rsidRPr="00D710CF">
        <w:rPr>
          <w:rFonts w:asciiTheme="majorHAnsi" w:hAnsiTheme="majorHAnsi" w:cs="Arial"/>
          <w:i/>
          <w:iCs/>
          <w:sz w:val="22"/>
          <w:szCs w:val="22"/>
        </w:rPr>
        <w:t xml:space="preserve"> 37</w:t>
      </w:r>
      <w:r w:rsidRPr="00D710CF">
        <w:rPr>
          <w:rFonts w:asciiTheme="majorHAnsi" w:hAnsiTheme="majorHAnsi" w:cs="Arial"/>
          <w:sz w:val="22"/>
          <w:szCs w:val="22"/>
        </w:rPr>
        <w:t>(2), 425</w:t>
      </w:r>
      <w:r w:rsidR="00B80E02">
        <w:rPr>
          <w:rFonts w:asciiTheme="majorHAnsi" w:hAnsiTheme="majorHAnsi" w:cs="Arial"/>
          <w:sz w:val="22"/>
          <w:szCs w:val="22"/>
        </w:rPr>
        <w:sym w:font="Symbol" w:char="F02D"/>
      </w:r>
      <w:r w:rsidRPr="00D710CF">
        <w:rPr>
          <w:rFonts w:asciiTheme="majorHAnsi" w:hAnsiTheme="majorHAnsi" w:cs="Arial"/>
          <w:sz w:val="22"/>
          <w:szCs w:val="22"/>
        </w:rPr>
        <w:t>430.</w:t>
      </w:r>
    </w:p>
    <w:p w14:paraId="5488BD04" w14:textId="0B2E26CB" w:rsidR="005E2AC7" w:rsidRPr="00D710CF" w:rsidRDefault="005E2AC7" w:rsidP="00B80E02">
      <w:pPr>
        <w:spacing w:before="120"/>
        <w:rPr>
          <w:rFonts w:asciiTheme="majorHAnsi" w:hAnsiTheme="majorHAnsi" w:cs="Arial"/>
          <w:sz w:val="22"/>
          <w:szCs w:val="22"/>
          <w:lang w:eastAsia="en-GB"/>
        </w:rPr>
      </w:pPr>
      <w:proofErr w:type="spellStart"/>
      <w:r w:rsidRPr="00D710CF">
        <w:rPr>
          <w:rFonts w:asciiTheme="majorHAnsi" w:hAnsiTheme="majorHAnsi" w:cs="Arial"/>
          <w:sz w:val="22"/>
          <w:szCs w:val="22"/>
          <w:lang w:eastAsia="en-GB"/>
        </w:rPr>
        <w:t>Bronk</w:t>
      </w:r>
      <w:proofErr w:type="spellEnd"/>
      <w:r w:rsidRPr="00D710CF">
        <w:rPr>
          <w:rFonts w:asciiTheme="majorHAnsi" w:hAnsiTheme="majorHAnsi" w:cs="Arial"/>
          <w:sz w:val="22"/>
          <w:szCs w:val="22"/>
          <w:lang w:eastAsia="en-GB"/>
        </w:rPr>
        <w:t xml:space="preserve"> Ramsey, C., 2009a. Bayesian analysis of radiocarbon dates. </w:t>
      </w:r>
      <w:r w:rsidR="00B80E02">
        <w:rPr>
          <w:rFonts w:asciiTheme="majorHAnsi" w:hAnsiTheme="majorHAnsi" w:cs="Arial"/>
          <w:i/>
          <w:iCs/>
          <w:sz w:val="22"/>
          <w:szCs w:val="22"/>
          <w:lang w:eastAsia="en-GB"/>
        </w:rPr>
        <w:t>Radiocarbon</w:t>
      </w:r>
      <w:r w:rsidRPr="00D710CF">
        <w:rPr>
          <w:rFonts w:asciiTheme="majorHAnsi" w:hAnsiTheme="majorHAnsi" w:cs="Arial"/>
          <w:i/>
          <w:iCs/>
          <w:sz w:val="22"/>
          <w:szCs w:val="22"/>
          <w:lang w:eastAsia="en-GB"/>
        </w:rPr>
        <w:t xml:space="preserve"> </w:t>
      </w:r>
      <w:r w:rsidRPr="00D710CF">
        <w:rPr>
          <w:rFonts w:asciiTheme="majorHAnsi" w:hAnsiTheme="majorHAnsi" w:cs="Arial"/>
          <w:bCs/>
          <w:sz w:val="22"/>
          <w:szCs w:val="22"/>
          <w:lang w:eastAsia="en-GB"/>
        </w:rPr>
        <w:t>51</w:t>
      </w:r>
      <w:r w:rsidRPr="00D710CF">
        <w:rPr>
          <w:rFonts w:asciiTheme="majorHAnsi" w:hAnsiTheme="majorHAnsi" w:cs="Arial"/>
          <w:sz w:val="22"/>
          <w:szCs w:val="22"/>
          <w:lang w:eastAsia="en-GB"/>
        </w:rPr>
        <w:t>(1), 337</w:t>
      </w:r>
      <w:r w:rsidR="00B80E02">
        <w:rPr>
          <w:rFonts w:asciiTheme="majorHAnsi" w:hAnsiTheme="majorHAnsi" w:cs="Arial"/>
          <w:sz w:val="22"/>
          <w:szCs w:val="22"/>
        </w:rPr>
        <w:sym w:font="Symbol" w:char="F02D"/>
      </w:r>
      <w:r w:rsidRPr="00D710CF">
        <w:rPr>
          <w:rFonts w:asciiTheme="majorHAnsi" w:hAnsiTheme="majorHAnsi" w:cs="Arial"/>
          <w:sz w:val="22"/>
          <w:szCs w:val="22"/>
          <w:lang w:eastAsia="en-GB"/>
        </w:rPr>
        <w:t xml:space="preserve">360. </w:t>
      </w:r>
    </w:p>
    <w:p w14:paraId="1CC82F54" w14:textId="7403DAA2" w:rsidR="005E2AC7" w:rsidRPr="00D710CF" w:rsidRDefault="005E2AC7" w:rsidP="00B80E02">
      <w:pPr>
        <w:spacing w:before="120"/>
        <w:rPr>
          <w:rFonts w:asciiTheme="majorHAnsi" w:hAnsiTheme="majorHAnsi" w:cs="Arial"/>
          <w:sz w:val="22"/>
          <w:szCs w:val="22"/>
          <w:lang w:eastAsia="en-GB"/>
        </w:rPr>
      </w:pPr>
      <w:proofErr w:type="spellStart"/>
      <w:r w:rsidRPr="00D710CF">
        <w:rPr>
          <w:rFonts w:asciiTheme="majorHAnsi" w:hAnsiTheme="majorHAnsi" w:cs="Arial"/>
          <w:sz w:val="22"/>
          <w:szCs w:val="22"/>
          <w:lang w:eastAsia="en-GB"/>
        </w:rPr>
        <w:t>Bronk</w:t>
      </w:r>
      <w:proofErr w:type="spellEnd"/>
      <w:r w:rsidRPr="00D710CF">
        <w:rPr>
          <w:rFonts w:asciiTheme="majorHAnsi" w:hAnsiTheme="majorHAnsi" w:cs="Arial"/>
          <w:sz w:val="22"/>
          <w:szCs w:val="22"/>
          <w:lang w:eastAsia="en-GB"/>
        </w:rPr>
        <w:t xml:space="preserve"> Ramsey, C.B., 2009b. Dealing with outliers and offsets in radiocarbon dating. </w:t>
      </w:r>
      <w:r w:rsidR="00B80E02">
        <w:rPr>
          <w:rFonts w:asciiTheme="majorHAnsi" w:hAnsiTheme="majorHAnsi" w:cs="Arial"/>
          <w:i/>
          <w:iCs/>
          <w:sz w:val="22"/>
          <w:szCs w:val="22"/>
          <w:lang w:eastAsia="en-GB"/>
        </w:rPr>
        <w:t>Radiocarbon</w:t>
      </w:r>
      <w:r w:rsidRPr="00D710CF">
        <w:rPr>
          <w:rFonts w:asciiTheme="majorHAnsi" w:hAnsiTheme="majorHAnsi" w:cs="Arial"/>
          <w:i/>
          <w:iCs/>
          <w:sz w:val="22"/>
          <w:szCs w:val="22"/>
          <w:lang w:eastAsia="en-GB"/>
        </w:rPr>
        <w:t xml:space="preserve"> </w:t>
      </w:r>
      <w:r w:rsidRPr="00D710CF">
        <w:rPr>
          <w:rFonts w:asciiTheme="majorHAnsi" w:hAnsiTheme="majorHAnsi" w:cs="Arial"/>
          <w:bCs/>
          <w:sz w:val="22"/>
          <w:szCs w:val="22"/>
          <w:lang w:eastAsia="en-GB"/>
        </w:rPr>
        <w:t>51</w:t>
      </w:r>
      <w:r w:rsidRPr="00D710CF">
        <w:rPr>
          <w:rFonts w:asciiTheme="majorHAnsi" w:hAnsiTheme="majorHAnsi" w:cs="Arial"/>
          <w:sz w:val="22"/>
          <w:szCs w:val="22"/>
          <w:lang w:eastAsia="en-GB"/>
        </w:rPr>
        <w:t>(3), 1023</w:t>
      </w:r>
      <w:r w:rsidR="00B80E02">
        <w:rPr>
          <w:rFonts w:asciiTheme="majorHAnsi" w:hAnsiTheme="majorHAnsi" w:cs="Arial"/>
          <w:sz w:val="22"/>
          <w:szCs w:val="22"/>
        </w:rPr>
        <w:sym w:font="Symbol" w:char="F02D"/>
      </w:r>
      <w:r w:rsidRPr="00D710CF">
        <w:rPr>
          <w:rFonts w:asciiTheme="majorHAnsi" w:hAnsiTheme="majorHAnsi" w:cs="Arial"/>
          <w:sz w:val="22"/>
          <w:szCs w:val="22"/>
          <w:lang w:eastAsia="en-GB"/>
        </w:rPr>
        <w:t xml:space="preserve">1045. </w:t>
      </w:r>
    </w:p>
    <w:p w14:paraId="46921717" w14:textId="73E8BDBD" w:rsidR="005E2AC7" w:rsidRPr="00D710CF" w:rsidRDefault="005E2AC7" w:rsidP="00B80E02">
      <w:pPr>
        <w:spacing w:before="120"/>
        <w:rPr>
          <w:rFonts w:asciiTheme="majorHAnsi" w:eastAsia="Times New Roman" w:hAnsiTheme="majorHAnsi" w:cs="Arial"/>
          <w:sz w:val="22"/>
          <w:szCs w:val="22"/>
        </w:rPr>
      </w:pPr>
      <w:bookmarkStart w:id="1" w:name="reimer2013imr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Reimer, P. J., Bard, E.,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Bayliss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A., Beck, J. W., Blackwell, P. G.,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Bronk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 Ramsey, C.,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Grootes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P. M.,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Guilderson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T. P.,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Haflidason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H.,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Hajdas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I.,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Hatte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C., Heaton, T. J., Hoffmann, D. L., Hogg, A. G.,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Hughen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K. A., Kaiser, K. F., Kromer, B., Manning, S. W.,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Niu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M., Reimer, R. W., Richards, D. A., Scott, E. M.,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Southon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, J. R., Staff, R. A.,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Turney</w:t>
      </w:r>
      <w:proofErr w:type="spellEnd"/>
      <w:r w:rsidR="00B80E02">
        <w:rPr>
          <w:rFonts w:asciiTheme="majorHAnsi" w:eastAsia="Times New Roman" w:hAnsiTheme="majorHAnsi" w:cs="Arial"/>
          <w:sz w:val="22"/>
          <w:szCs w:val="22"/>
        </w:rPr>
        <w:t xml:space="preserve">, C. S. M., van der </w:t>
      </w:r>
      <w:proofErr w:type="spellStart"/>
      <w:r w:rsidR="00B80E02">
        <w:rPr>
          <w:rFonts w:asciiTheme="majorHAnsi" w:eastAsia="Times New Roman" w:hAnsiTheme="majorHAnsi" w:cs="Arial"/>
          <w:sz w:val="22"/>
          <w:szCs w:val="22"/>
        </w:rPr>
        <w:t>Plicht</w:t>
      </w:r>
      <w:proofErr w:type="spellEnd"/>
      <w:r w:rsidR="00B80E02">
        <w:rPr>
          <w:rFonts w:asciiTheme="majorHAnsi" w:eastAsia="Times New Roman" w:hAnsiTheme="majorHAnsi" w:cs="Arial"/>
          <w:sz w:val="22"/>
          <w:szCs w:val="22"/>
        </w:rPr>
        <w:t>, J. 2013</w:t>
      </w:r>
      <w:r w:rsidRPr="00D710CF">
        <w:rPr>
          <w:rFonts w:asciiTheme="majorHAnsi" w:eastAsia="Times New Roman" w:hAnsiTheme="majorHAnsi" w:cs="Arial"/>
          <w:sz w:val="22"/>
          <w:szCs w:val="22"/>
        </w:rPr>
        <w:t xml:space="preserve">. IntCal13 and Marine13 Radiocarbon Age Calibration Curves 0-50,000 Years </w:t>
      </w:r>
      <w:proofErr w:type="spellStart"/>
      <w:r w:rsidRPr="00D710CF">
        <w:rPr>
          <w:rFonts w:asciiTheme="majorHAnsi" w:eastAsia="Times New Roman" w:hAnsiTheme="majorHAnsi" w:cs="Arial"/>
          <w:sz w:val="22"/>
          <w:szCs w:val="22"/>
        </w:rPr>
        <w:t>cal</w:t>
      </w:r>
      <w:proofErr w:type="spellEnd"/>
      <w:r w:rsidRPr="00D710CF">
        <w:rPr>
          <w:rFonts w:asciiTheme="majorHAnsi" w:eastAsia="Times New Roman" w:hAnsiTheme="majorHAnsi" w:cs="Arial"/>
          <w:sz w:val="22"/>
          <w:szCs w:val="22"/>
        </w:rPr>
        <w:t xml:space="preserve"> BP. </w:t>
      </w:r>
      <w:r w:rsidRPr="00D710CF">
        <w:rPr>
          <w:rFonts w:asciiTheme="majorHAnsi" w:eastAsia="Times New Roman" w:hAnsiTheme="majorHAnsi" w:cs="Arial"/>
          <w:i/>
          <w:sz w:val="22"/>
          <w:szCs w:val="22"/>
        </w:rPr>
        <w:t>Radiocarbon</w:t>
      </w:r>
      <w:r w:rsidRPr="00D710CF">
        <w:rPr>
          <w:rFonts w:asciiTheme="majorHAnsi" w:eastAsia="Times New Roman" w:hAnsiTheme="majorHAnsi" w:cs="Arial"/>
          <w:sz w:val="22"/>
          <w:szCs w:val="22"/>
        </w:rPr>
        <w:t xml:space="preserve"> 55(4) 1869</w:t>
      </w:r>
      <w:r w:rsidR="00B80E02">
        <w:rPr>
          <w:rFonts w:asciiTheme="majorHAnsi" w:hAnsiTheme="majorHAnsi" w:cs="Arial"/>
          <w:sz w:val="22"/>
          <w:szCs w:val="22"/>
        </w:rPr>
        <w:sym w:font="Symbol" w:char="F02D"/>
      </w:r>
      <w:r w:rsidRPr="00D710CF">
        <w:rPr>
          <w:rFonts w:asciiTheme="majorHAnsi" w:eastAsia="Times New Roman" w:hAnsiTheme="majorHAnsi" w:cs="Arial"/>
          <w:sz w:val="22"/>
          <w:szCs w:val="22"/>
        </w:rPr>
        <w:t xml:space="preserve">1887. </w:t>
      </w:r>
      <w:r w:rsidRPr="00D710CF">
        <w:rPr>
          <w:rStyle w:val="apple-converted-space"/>
          <w:rFonts w:asciiTheme="majorHAnsi" w:eastAsia="Times New Roman" w:hAnsiTheme="majorHAnsi" w:cs="Arial"/>
          <w:sz w:val="22"/>
          <w:szCs w:val="22"/>
        </w:rPr>
        <w:t> </w:t>
      </w:r>
      <w:bookmarkEnd w:id="1"/>
    </w:p>
    <w:p w14:paraId="2EB1FFD2" w14:textId="77777777" w:rsidR="005E2AC7" w:rsidRPr="00D710CF" w:rsidRDefault="005E2AC7" w:rsidP="005E2AC7">
      <w:pPr>
        <w:rPr>
          <w:rFonts w:asciiTheme="majorHAnsi" w:hAnsiTheme="majorHAnsi" w:cs="Arial"/>
          <w:sz w:val="22"/>
          <w:szCs w:val="22"/>
        </w:rPr>
      </w:pPr>
    </w:p>
    <w:sectPr w:rsidR="005E2AC7" w:rsidRPr="00D710CF" w:rsidSect="00BA08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E6"/>
    <w:rsid w:val="00012CD3"/>
    <w:rsid w:val="0003295A"/>
    <w:rsid w:val="000F700B"/>
    <w:rsid w:val="00116ECC"/>
    <w:rsid w:val="001E7E98"/>
    <w:rsid w:val="002172EC"/>
    <w:rsid w:val="004A7F02"/>
    <w:rsid w:val="004D350B"/>
    <w:rsid w:val="004D4CFE"/>
    <w:rsid w:val="005E2AC7"/>
    <w:rsid w:val="005E5297"/>
    <w:rsid w:val="006175E7"/>
    <w:rsid w:val="00637A73"/>
    <w:rsid w:val="006C3851"/>
    <w:rsid w:val="007136EF"/>
    <w:rsid w:val="007722DC"/>
    <w:rsid w:val="00777409"/>
    <w:rsid w:val="007E45E6"/>
    <w:rsid w:val="008F5774"/>
    <w:rsid w:val="0098387C"/>
    <w:rsid w:val="009F4EC1"/>
    <w:rsid w:val="00AF09EF"/>
    <w:rsid w:val="00B0233C"/>
    <w:rsid w:val="00B80E02"/>
    <w:rsid w:val="00BA08E9"/>
    <w:rsid w:val="00BB56B3"/>
    <w:rsid w:val="00BF3367"/>
    <w:rsid w:val="00C91241"/>
    <w:rsid w:val="00D149ED"/>
    <w:rsid w:val="00D177C1"/>
    <w:rsid w:val="00D3183B"/>
    <w:rsid w:val="00D710CF"/>
    <w:rsid w:val="00D750C8"/>
    <w:rsid w:val="00E07E90"/>
    <w:rsid w:val="00E371EB"/>
    <w:rsid w:val="00EE5256"/>
    <w:rsid w:val="00F228A4"/>
    <w:rsid w:val="00F60A5C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2FEA12"/>
  <w14:defaultImageDpi w14:val="300"/>
  <w15:docId w15:val="{67B2CDF4-375F-48D1-B2AC-B5312F76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33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33C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Absatz-Standardschriftart"/>
    <w:rsid w:val="005E2AC7"/>
  </w:style>
  <w:style w:type="table" w:styleId="Tabellenraster">
    <w:name w:val="Table Grid"/>
    <w:basedOn w:val="NormaleTabelle"/>
    <w:uiPriority w:val="59"/>
    <w:rsid w:val="00D7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Kehl</dc:creator>
  <cp:lastModifiedBy>Rev</cp:lastModifiedBy>
  <cp:revision>2</cp:revision>
  <dcterms:created xsi:type="dcterms:W3CDTF">2017-12-06T11:32:00Z</dcterms:created>
  <dcterms:modified xsi:type="dcterms:W3CDTF">2017-12-06T11:32:00Z</dcterms:modified>
</cp:coreProperties>
</file>