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127CBC" w14:textId="77777777" w:rsidR="00004793" w:rsidRPr="00004793" w:rsidRDefault="00004793" w:rsidP="00004793">
      <w:pPr>
        <w:tabs>
          <w:tab w:val="left" w:pos="720"/>
          <w:tab w:val="left" w:pos="1440"/>
          <w:tab w:val="left" w:pos="2160"/>
          <w:tab w:val="left" w:pos="2880"/>
          <w:tab w:val="left" w:pos="3600"/>
          <w:tab w:val="left" w:pos="4320"/>
          <w:tab w:val="left" w:pos="5040"/>
          <w:tab w:val="left" w:pos="5760"/>
          <w:tab w:val="left" w:pos="6480"/>
          <w:tab w:val="left" w:pos="7200"/>
          <w:tab w:val="left" w:pos="8228"/>
        </w:tabs>
        <w:spacing w:line="480" w:lineRule="auto"/>
        <w:ind w:right="874"/>
        <w:rPr>
          <w:rFonts w:ascii="Times New Roman" w:eastAsia="Times New Roman" w:hAnsi="Times New Roman" w:cs="Times New Roman"/>
          <w:b/>
          <w:lang w:val="en-CA"/>
        </w:rPr>
      </w:pPr>
      <w:r w:rsidRPr="00004793">
        <w:rPr>
          <w:rFonts w:ascii="Times New Roman" w:eastAsia="Times New Roman" w:hAnsi="Times New Roman" w:cs="Times New Roman"/>
          <w:b/>
          <w:lang w:val="en-CA"/>
        </w:rPr>
        <w:t>Supplementary Material</w:t>
      </w:r>
    </w:p>
    <w:p w14:paraId="6047F67C" w14:textId="77777777" w:rsidR="00004793" w:rsidRPr="00004793" w:rsidRDefault="00004793" w:rsidP="00004793">
      <w:pPr>
        <w:tabs>
          <w:tab w:val="left" w:pos="720"/>
          <w:tab w:val="left" w:pos="1440"/>
          <w:tab w:val="left" w:pos="2160"/>
          <w:tab w:val="left" w:pos="2880"/>
          <w:tab w:val="left" w:pos="3600"/>
          <w:tab w:val="left" w:pos="4320"/>
          <w:tab w:val="left" w:pos="5040"/>
          <w:tab w:val="left" w:pos="5760"/>
          <w:tab w:val="left" w:pos="6480"/>
          <w:tab w:val="left" w:pos="7200"/>
          <w:tab w:val="left" w:pos="8228"/>
        </w:tabs>
        <w:spacing w:line="480" w:lineRule="auto"/>
        <w:ind w:right="874"/>
        <w:rPr>
          <w:rFonts w:ascii="Times New Roman" w:eastAsia="Times New Roman" w:hAnsi="Times New Roman" w:cs="Times New Roman"/>
          <w:b/>
          <w:lang w:val="en-CA"/>
        </w:rPr>
      </w:pPr>
    </w:p>
    <w:p w14:paraId="43C7EA1C" w14:textId="77777777" w:rsidR="00004793" w:rsidRPr="00004793" w:rsidRDefault="00004793" w:rsidP="00004793">
      <w:pPr>
        <w:spacing w:line="480" w:lineRule="auto"/>
        <w:rPr>
          <w:rFonts w:ascii="Times New Roman" w:eastAsia="Times New Roman" w:hAnsi="Times New Roman" w:cs="Times New Roman"/>
          <w:lang w:val="en-CA"/>
        </w:rPr>
      </w:pPr>
      <w:r w:rsidRPr="00004793">
        <w:rPr>
          <w:rFonts w:ascii="Times New Roman" w:eastAsia="Times New Roman" w:hAnsi="Times New Roman" w:cs="Times New Roman"/>
          <w:b/>
          <w:lang w:val="en-CA"/>
        </w:rPr>
        <w:t xml:space="preserve">SupplementaryMethods1. </w:t>
      </w:r>
      <w:r w:rsidRPr="00004793">
        <w:rPr>
          <w:rFonts w:ascii="Times New Roman" w:eastAsia="Times New Roman" w:hAnsi="Times New Roman" w:cs="Times New Roman"/>
          <w:lang w:val="en-CA"/>
        </w:rPr>
        <w:t>Search strategies</w:t>
      </w:r>
    </w:p>
    <w:p w14:paraId="5DA57BED" w14:textId="77777777" w:rsidR="00004793" w:rsidRPr="00004793" w:rsidRDefault="00004793" w:rsidP="00004793">
      <w:pPr>
        <w:spacing w:line="480" w:lineRule="auto"/>
        <w:rPr>
          <w:rFonts w:ascii="Times New Roman" w:eastAsia="Times New Roman" w:hAnsi="Times New Roman" w:cs="Times New Roman"/>
          <w:bCs/>
          <w:color w:val="000000"/>
          <w:lang w:val="en-CA"/>
        </w:rPr>
      </w:pPr>
      <w:r w:rsidRPr="00004793">
        <w:rPr>
          <w:rFonts w:ascii="Times New Roman" w:eastAsia="Times New Roman" w:hAnsi="Times New Roman" w:cs="Times New Roman"/>
          <w:b/>
          <w:color w:val="000000"/>
          <w:lang w:val="en-CA"/>
        </w:rPr>
        <w:t>SupplementaryFigure1.</w:t>
      </w:r>
      <w:r w:rsidRPr="00004793">
        <w:rPr>
          <w:rFonts w:ascii="Times New Roman" w:eastAsia="Times New Roman" w:hAnsi="Times New Roman" w:cs="Times New Roman"/>
          <w:color w:val="000000"/>
          <w:lang w:val="en-CA"/>
        </w:rPr>
        <w:t xml:space="preserve"> Flow </w:t>
      </w:r>
      <w:r w:rsidRPr="00004793">
        <w:rPr>
          <w:rFonts w:ascii="Times New Roman" w:eastAsia="Times New Roman" w:hAnsi="Times New Roman" w:cs="Times New Roman"/>
          <w:bCs/>
          <w:color w:val="000000"/>
          <w:lang w:val="en-CA"/>
        </w:rPr>
        <w:t>diagram of study selection process</w:t>
      </w:r>
    </w:p>
    <w:p w14:paraId="30900B37" w14:textId="579A5C7A" w:rsidR="00004793" w:rsidRPr="00004793" w:rsidRDefault="00004793" w:rsidP="00004793">
      <w:pPr>
        <w:spacing w:line="480" w:lineRule="auto"/>
        <w:rPr>
          <w:rFonts w:ascii="Times New Roman" w:eastAsia="Times New Roman" w:hAnsi="Times New Roman" w:cs="Times New Roman"/>
          <w:bCs/>
          <w:color w:val="000000"/>
          <w:lang w:val="en-CA"/>
        </w:rPr>
      </w:pPr>
      <w:r w:rsidRPr="00004793">
        <w:rPr>
          <w:rFonts w:ascii="Times New Roman" w:eastAsia="Times New Roman" w:hAnsi="Times New Roman" w:cs="Times New Roman"/>
          <w:b/>
          <w:color w:val="000000"/>
          <w:lang w:val="en-CA"/>
        </w:rPr>
        <w:t>SupplementaryFigure2.</w:t>
      </w:r>
      <w:r w:rsidRPr="00004793">
        <w:rPr>
          <w:rFonts w:ascii="Times New Roman" w:eastAsia="Times New Roman" w:hAnsi="Times New Roman" w:cs="Times New Roman"/>
          <w:color w:val="000000"/>
          <w:lang w:val="en-CA"/>
        </w:rPr>
        <w:t xml:space="preserve"> </w:t>
      </w:r>
      <w:r w:rsidRPr="00F94D92">
        <w:rPr>
          <w:rFonts w:ascii="Times New Roman" w:hAnsi="Times New Roman" w:cs="Times New Roman"/>
        </w:rPr>
        <w:t xml:space="preserve">Forest plots of the difference in sensitivity and specificity estimates at cutoff 10 between PHQ-8 and PHQ-9 </w:t>
      </w:r>
      <w:r w:rsidR="009045D4" w:rsidRPr="00004793">
        <w:rPr>
          <w:rFonts w:ascii="Times New Roman" w:eastAsia="Times New Roman" w:hAnsi="Times New Roman" w:cs="Times New Roman"/>
          <w:color w:val="000000"/>
          <w:lang w:val="en-CA"/>
        </w:rPr>
        <w:t>for each reference standard category</w:t>
      </w:r>
    </w:p>
    <w:p w14:paraId="3F3861D4" w14:textId="77777777" w:rsidR="00004793" w:rsidRDefault="00004793" w:rsidP="00004793">
      <w:pPr>
        <w:tabs>
          <w:tab w:val="left" w:pos="720"/>
          <w:tab w:val="left" w:pos="1440"/>
          <w:tab w:val="left" w:pos="2160"/>
          <w:tab w:val="left" w:pos="2880"/>
          <w:tab w:val="left" w:pos="3600"/>
          <w:tab w:val="left" w:pos="4320"/>
          <w:tab w:val="left" w:pos="5040"/>
          <w:tab w:val="left" w:pos="5760"/>
          <w:tab w:val="left" w:pos="6480"/>
          <w:tab w:val="left" w:pos="7200"/>
          <w:tab w:val="left" w:pos="8228"/>
        </w:tabs>
        <w:spacing w:line="480" w:lineRule="auto"/>
        <w:ind w:right="-23"/>
        <w:rPr>
          <w:rFonts w:ascii="Times New Roman" w:eastAsia="Times New Roman" w:hAnsi="Times New Roman" w:cs="Times New Roman"/>
          <w:lang w:val="en-CA"/>
        </w:rPr>
      </w:pPr>
      <w:r w:rsidRPr="00004793">
        <w:rPr>
          <w:rFonts w:ascii="Times New Roman" w:eastAsia="Times New Roman" w:hAnsi="Times New Roman" w:cs="Times New Roman"/>
          <w:b/>
          <w:lang w:val="en-CA"/>
        </w:rPr>
        <w:t xml:space="preserve">SupplementaryTable1. </w:t>
      </w:r>
      <w:r w:rsidRPr="00004793">
        <w:rPr>
          <w:rFonts w:ascii="Times New Roman" w:eastAsia="Times New Roman" w:hAnsi="Times New Roman" w:cs="Times New Roman"/>
          <w:lang w:val="en-CA"/>
        </w:rPr>
        <w:t>Characteristics of included primary studies as well as eligible primary studies not included in the present study</w:t>
      </w:r>
    </w:p>
    <w:p w14:paraId="15BBE8D9" w14:textId="08EF7F7F" w:rsidR="00D14E14" w:rsidRPr="00004793" w:rsidRDefault="00D319C1" w:rsidP="00004793">
      <w:pPr>
        <w:tabs>
          <w:tab w:val="left" w:pos="720"/>
          <w:tab w:val="left" w:pos="1440"/>
          <w:tab w:val="left" w:pos="2160"/>
          <w:tab w:val="left" w:pos="2880"/>
          <w:tab w:val="left" w:pos="3600"/>
          <w:tab w:val="left" w:pos="4320"/>
          <w:tab w:val="left" w:pos="5040"/>
          <w:tab w:val="left" w:pos="5760"/>
          <w:tab w:val="left" w:pos="6480"/>
          <w:tab w:val="left" w:pos="7200"/>
          <w:tab w:val="left" w:pos="8228"/>
        </w:tabs>
        <w:spacing w:line="480" w:lineRule="auto"/>
        <w:ind w:right="-23"/>
        <w:rPr>
          <w:rFonts w:ascii="Times New Roman" w:eastAsia="Times New Roman" w:hAnsi="Times New Roman" w:cs="Times New Roman"/>
          <w:lang w:val="en-CA"/>
        </w:rPr>
      </w:pPr>
      <w:r w:rsidRPr="00004793">
        <w:rPr>
          <w:rFonts w:ascii="Times New Roman" w:eastAsia="Times New Roman" w:hAnsi="Times New Roman" w:cs="Times New Roman"/>
          <w:b/>
          <w:lang w:val="en-CA"/>
        </w:rPr>
        <w:t>Supplementary</w:t>
      </w:r>
      <w:r>
        <w:rPr>
          <w:rFonts w:ascii="Times New Roman" w:eastAsia="Times New Roman" w:hAnsi="Times New Roman" w:cs="Times New Roman"/>
          <w:b/>
          <w:lang w:val="en-CA"/>
        </w:rPr>
        <w:t>List</w:t>
      </w:r>
      <w:r w:rsidRPr="00004793">
        <w:rPr>
          <w:rFonts w:ascii="Times New Roman" w:eastAsia="Times New Roman" w:hAnsi="Times New Roman" w:cs="Times New Roman"/>
          <w:b/>
          <w:lang w:val="en-CA"/>
        </w:rPr>
        <w:t>1</w:t>
      </w:r>
      <w:r>
        <w:rPr>
          <w:rFonts w:ascii="Times New Roman" w:eastAsia="Times New Roman" w:hAnsi="Times New Roman" w:cs="Times New Roman"/>
          <w:b/>
          <w:lang w:val="en-CA"/>
        </w:rPr>
        <w:t xml:space="preserve">. </w:t>
      </w:r>
      <w:r w:rsidR="00FD159E">
        <w:rPr>
          <w:rFonts w:ascii="Times New Roman" w:eastAsia="Times New Roman" w:hAnsi="Times New Roman" w:cs="Times New Roman"/>
          <w:lang w:val="en-CA"/>
        </w:rPr>
        <w:t>Studies excluded at</w:t>
      </w:r>
      <w:r w:rsidR="00FD159E" w:rsidRPr="00FD159E">
        <w:rPr>
          <w:rFonts w:ascii="Times New Roman" w:eastAsia="Times New Roman" w:hAnsi="Times New Roman" w:cs="Times New Roman"/>
          <w:lang w:val="en-CA"/>
        </w:rPr>
        <w:t xml:space="preserve"> full-text</w:t>
      </w:r>
      <w:r w:rsidR="00FD159E">
        <w:rPr>
          <w:rFonts w:ascii="Times New Roman" w:eastAsia="Times New Roman" w:hAnsi="Times New Roman" w:cs="Times New Roman"/>
          <w:lang w:val="en-CA"/>
        </w:rPr>
        <w:t xml:space="preserve"> review level</w:t>
      </w:r>
    </w:p>
    <w:p w14:paraId="7356C3DC" w14:textId="77777777" w:rsidR="00004793" w:rsidRPr="00004793" w:rsidRDefault="00004793" w:rsidP="00004793">
      <w:pPr>
        <w:spacing w:line="480" w:lineRule="auto"/>
        <w:rPr>
          <w:rFonts w:ascii="Times New Roman" w:eastAsia="Times New Roman" w:hAnsi="Times New Roman" w:cs="Times New Roman"/>
          <w:b/>
          <w:lang w:val="en-CA"/>
        </w:rPr>
      </w:pPr>
      <w:r w:rsidRPr="00004793">
        <w:rPr>
          <w:rFonts w:ascii="Times New Roman" w:eastAsia="Times New Roman" w:hAnsi="Times New Roman" w:cs="Times New Roman"/>
          <w:lang w:val="en-CA"/>
        </w:rPr>
        <w:br w:type="page"/>
      </w:r>
      <w:r w:rsidRPr="00004793">
        <w:rPr>
          <w:rFonts w:ascii="Times New Roman" w:eastAsia="Times New Roman" w:hAnsi="Times New Roman" w:cs="Times New Roman"/>
          <w:b/>
          <w:lang w:val="en-CA"/>
        </w:rPr>
        <w:lastRenderedPageBreak/>
        <w:t xml:space="preserve">SupplementaryMethods1. </w:t>
      </w:r>
      <w:r w:rsidRPr="00700B0A">
        <w:rPr>
          <w:rFonts w:ascii="Times New Roman" w:eastAsia="Times New Roman" w:hAnsi="Times New Roman" w:cs="Times New Roman"/>
          <w:lang w:val="en-CA"/>
        </w:rPr>
        <w:t>Search strategies</w:t>
      </w:r>
    </w:p>
    <w:p w14:paraId="62A4C203" w14:textId="77777777" w:rsidR="00004793" w:rsidRPr="00004793" w:rsidRDefault="00004793" w:rsidP="00004793">
      <w:pPr>
        <w:rPr>
          <w:rFonts w:ascii="Times New Roman" w:eastAsia="Times New Roman" w:hAnsi="Times New Roman" w:cs="Times New Roman"/>
          <w:b/>
          <w:lang w:val="en-CA"/>
        </w:rPr>
      </w:pPr>
      <w:r w:rsidRPr="00004793">
        <w:rPr>
          <w:rFonts w:ascii="Times New Roman" w:eastAsia="Times New Roman" w:hAnsi="Times New Roman" w:cs="Times New Roman"/>
          <w:b/>
          <w:lang w:val="en-CA"/>
        </w:rPr>
        <w:t>MEDLINE (OvidSP)</w:t>
      </w:r>
    </w:p>
    <w:p w14:paraId="65B3C6ED" w14:textId="77777777" w:rsidR="00004793" w:rsidRPr="00004793" w:rsidRDefault="00004793" w:rsidP="00004793">
      <w:pPr>
        <w:rPr>
          <w:rFonts w:ascii="Times New Roman" w:eastAsia="Times New Roman" w:hAnsi="Times New Roman" w:cs="Times New Roman"/>
          <w:lang w:val="en-CA"/>
        </w:rPr>
      </w:pPr>
    </w:p>
    <w:p w14:paraId="3CE36A22"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 PHQ*.af.</w:t>
      </w:r>
    </w:p>
    <w:p w14:paraId="7B6B73BD"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 patient health questionnaire*.af.</w:t>
      </w:r>
    </w:p>
    <w:p w14:paraId="64440E3F"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 1 or 2</w:t>
      </w:r>
    </w:p>
    <w:p w14:paraId="21E37901"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4. Mass Screening/</w:t>
      </w:r>
    </w:p>
    <w:p w14:paraId="2EA5E758"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5. Psychiatric Status Rating Scales/</w:t>
      </w:r>
    </w:p>
    <w:p w14:paraId="2DA8D57D"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6. "Predictive Value of Tests"/</w:t>
      </w:r>
    </w:p>
    <w:p w14:paraId="4112F0EE"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7. "Reproducibility of Results"/</w:t>
      </w:r>
    </w:p>
    <w:p w14:paraId="0EB1B01B"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8. exp "Sensitivity and Specificity"/</w:t>
      </w:r>
    </w:p>
    <w:p w14:paraId="51BDC6E3"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9. Psychometrics/</w:t>
      </w:r>
    </w:p>
    <w:p w14:paraId="7883CC73"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10. Prevalence/</w:t>
      </w:r>
    </w:p>
    <w:p w14:paraId="73475DBF"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11. Reference Values/</w:t>
      </w:r>
    </w:p>
    <w:p w14:paraId="13E45FE6"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12.. Reference Standards/</w:t>
      </w:r>
    </w:p>
    <w:p w14:paraId="3B3FC99B"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13. exp Diagnostic Errors/</w:t>
      </w:r>
    </w:p>
    <w:p w14:paraId="19260AFD"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14. Mental Disorders/di, pc [Diagnosis, Prevention &amp; Control]</w:t>
      </w:r>
    </w:p>
    <w:p w14:paraId="638050EB"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15. Mood Disorders/di, pc [Diagnosis, Prevention &amp; Control]</w:t>
      </w:r>
    </w:p>
    <w:p w14:paraId="4CAD2C60"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16. Depressive Disorder/di, pc [Diagnosis, Prevention &amp; Control]</w:t>
      </w:r>
    </w:p>
    <w:p w14:paraId="2A8C3305"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17. Depressive Disorder, Major/di, pc [Diagnosis, Prevention &amp; Control]</w:t>
      </w:r>
    </w:p>
    <w:p w14:paraId="5F8E1FFB"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18. Depression, Postpartum/di, pc [Diagnosis, Prevention &amp; Control]</w:t>
      </w:r>
    </w:p>
    <w:p w14:paraId="6A6DBFDD"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19. Depression/di, pc [Diagnosis, Prevention &amp; Control]</w:t>
      </w:r>
    </w:p>
    <w:p w14:paraId="0F667FC4"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20. validation studies.pt.</w:t>
      </w:r>
    </w:p>
    <w:p w14:paraId="6A404D0E"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21. comparative study.pt.</w:t>
      </w:r>
    </w:p>
    <w:p w14:paraId="3FD8FD89"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22. screen*.af.</w:t>
      </w:r>
    </w:p>
    <w:p w14:paraId="02833662"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23. prevalence.af.</w:t>
      </w:r>
    </w:p>
    <w:p w14:paraId="7EC9F742"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24. predictive value*.af.</w:t>
      </w:r>
    </w:p>
    <w:p w14:paraId="251F9EE2"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25. detect*.ti.</w:t>
      </w:r>
    </w:p>
    <w:p w14:paraId="491F10E7"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26. sensitiv*.ti.</w:t>
      </w:r>
    </w:p>
    <w:p w14:paraId="47D84EBA"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27. valid*.ti.</w:t>
      </w:r>
    </w:p>
    <w:p w14:paraId="5051031F"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28. revalid*.ti.</w:t>
      </w:r>
    </w:p>
    <w:p w14:paraId="4EF19606"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29. predict*.ti.</w:t>
      </w:r>
    </w:p>
    <w:p w14:paraId="25155540"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30. accura*.ti.</w:t>
      </w:r>
    </w:p>
    <w:p w14:paraId="3E742F66"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31. psychometric*.ti.</w:t>
      </w:r>
    </w:p>
    <w:p w14:paraId="0A4B29E9"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32. identif*.ti.</w:t>
      </w:r>
    </w:p>
    <w:p w14:paraId="0093788F"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33. specificit*.ab.</w:t>
      </w:r>
    </w:p>
    <w:p w14:paraId="3484C02B"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34. cut?off*.ab.</w:t>
      </w:r>
    </w:p>
    <w:p w14:paraId="63CD10A1"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35. cut* score*.ab.</w:t>
      </w:r>
    </w:p>
    <w:p w14:paraId="4D03E21E"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36. cut?point*.ab.</w:t>
      </w:r>
    </w:p>
    <w:p w14:paraId="2906712A"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37. threshold score*.ab.</w:t>
      </w:r>
    </w:p>
    <w:p w14:paraId="7730310B"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38. reference standard*.ab.</w:t>
      </w:r>
    </w:p>
    <w:p w14:paraId="0ED67C91"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39. reference test*.ab.</w:t>
      </w:r>
    </w:p>
    <w:p w14:paraId="55758D08"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40. index test*.ab.</w:t>
      </w:r>
    </w:p>
    <w:p w14:paraId="19B05B41"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41. gold standard.ab.</w:t>
      </w:r>
    </w:p>
    <w:p w14:paraId="1DA97CF2"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42. or/4-41</w:t>
      </w:r>
    </w:p>
    <w:p w14:paraId="0A2B0976"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43. 3 and 42</w:t>
      </w:r>
    </w:p>
    <w:p w14:paraId="3016BA87"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lastRenderedPageBreak/>
        <w:t>44. limit 43 to yr=”2000-Current”</w:t>
      </w:r>
    </w:p>
    <w:p w14:paraId="72FE8B88"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lang w:val="en-CA"/>
        </w:rPr>
      </w:pPr>
    </w:p>
    <w:p w14:paraId="2A3BCCFB" w14:textId="77777777" w:rsidR="00004793" w:rsidRPr="00004793" w:rsidRDefault="00004793" w:rsidP="00004793">
      <w:pPr>
        <w:rPr>
          <w:rFonts w:ascii="Times New Roman" w:eastAsia="Times New Roman" w:hAnsi="Times New Roman" w:cs="Times New Roman"/>
          <w:b/>
          <w:lang w:val="en-CA"/>
        </w:rPr>
      </w:pPr>
      <w:r w:rsidRPr="00004793">
        <w:rPr>
          <w:rFonts w:ascii="Times New Roman" w:eastAsia="Times New Roman" w:hAnsi="Times New Roman" w:cs="Times New Roman"/>
          <w:b/>
          <w:lang w:val="en-CA"/>
        </w:rPr>
        <w:t>PsycINFO (OvidSP)</w:t>
      </w:r>
    </w:p>
    <w:p w14:paraId="5333744D" w14:textId="77777777" w:rsidR="00004793" w:rsidRPr="00004793" w:rsidRDefault="00004793" w:rsidP="00004793">
      <w:pPr>
        <w:rPr>
          <w:rFonts w:ascii="Times New Roman" w:eastAsia="Times New Roman" w:hAnsi="Times New Roman" w:cs="Times New Roman"/>
          <w:b/>
          <w:lang w:val="en-CA"/>
        </w:rPr>
      </w:pPr>
    </w:p>
    <w:p w14:paraId="780193DF"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 PHQ*.af.</w:t>
      </w:r>
    </w:p>
    <w:p w14:paraId="6F92D369"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 patient health questionnaire*.af.</w:t>
      </w:r>
    </w:p>
    <w:p w14:paraId="6EC557A8"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 1 or 2</w:t>
      </w:r>
    </w:p>
    <w:p w14:paraId="23C0B341"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4. Diagnosis/</w:t>
      </w:r>
    </w:p>
    <w:p w14:paraId="32A99BC2"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5. Medical Diagnosis/</w:t>
      </w:r>
    </w:p>
    <w:p w14:paraId="2FC91E78"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6. Psychodiagnosis/</w:t>
      </w:r>
    </w:p>
    <w:p w14:paraId="51A2B5E3"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7. Misdiagnosis/</w:t>
      </w:r>
    </w:p>
    <w:p w14:paraId="6A28AC90"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8. Screening/</w:t>
      </w:r>
    </w:p>
    <w:p w14:paraId="35710E1E"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9. Health Screening/</w:t>
      </w:r>
    </w:p>
    <w:p w14:paraId="4D376DC3"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10. Screening Tests/</w:t>
      </w:r>
    </w:p>
    <w:p w14:paraId="627ABC03"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11. Prediction/</w:t>
      </w:r>
    </w:p>
    <w:p w14:paraId="198BA7B1"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12. Cutting Scores/</w:t>
      </w:r>
    </w:p>
    <w:p w14:paraId="1DACFAA8"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13. Psychometrics/</w:t>
      </w:r>
    </w:p>
    <w:p w14:paraId="1018D234"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14. Test Validity/</w:t>
      </w:r>
    </w:p>
    <w:p w14:paraId="2344E032"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15. screen*.af.</w:t>
      </w:r>
    </w:p>
    <w:p w14:paraId="2459A6B2"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16. predictive value*.af.</w:t>
      </w:r>
    </w:p>
    <w:p w14:paraId="1E5CCDE9"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17. detect*.ti.</w:t>
      </w:r>
    </w:p>
    <w:p w14:paraId="695435EA"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18. sensitiv*.ti.</w:t>
      </w:r>
    </w:p>
    <w:p w14:paraId="5EA53CC7"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19. valid*.ti.</w:t>
      </w:r>
    </w:p>
    <w:p w14:paraId="04199848"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20. revalid*.ti.</w:t>
      </w:r>
    </w:p>
    <w:p w14:paraId="64F3AA8A"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21. accura*.ti.</w:t>
      </w:r>
    </w:p>
    <w:p w14:paraId="72E26CA9"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22. psychometric*.ti.</w:t>
      </w:r>
    </w:p>
    <w:p w14:paraId="736F8B40"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23. specificit*.ab.</w:t>
      </w:r>
    </w:p>
    <w:p w14:paraId="193DF9D5"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24. cut?off*.ab.</w:t>
      </w:r>
    </w:p>
    <w:p w14:paraId="79A62349"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25. cut* score*.ab.</w:t>
      </w:r>
    </w:p>
    <w:p w14:paraId="75A4AF96"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26. cut?point*.ab.</w:t>
      </w:r>
    </w:p>
    <w:p w14:paraId="49F1084D"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27. threshold score*.ab.</w:t>
      </w:r>
    </w:p>
    <w:p w14:paraId="3ED840B9"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28. reference standard*.ab.</w:t>
      </w:r>
    </w:p>
    <w:p w14:paraId="0937CF61"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29. reference test*.ab.</w:t>
      </w:r>
    </w:p>
    <w:p w14:paraId="3D1B6B5E"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30. index test*.ab.</w:t>
      </w:r>
    </w:p>
    <w:p w14:paraId="5FF2D8A7" w14:textId="77777777" w:rsidR="00004793" w:rsidRPr="00004793" w:rsidRDefault="00004793" w:rsidP="00004793">
      <w:pPr>
        <w:shd w:val="clear" w:color="auto" w:fill="FFFFFF"/>
        <w:spacing w:line="270" w:lineRule="atLeast"/>
        <w:textAlignment w:val="cente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31. gold standard.ab.</w:t>
      </w:r>
    </w:p>
    <w:p w14:paraId="026E60E7" w14:textId="77777777" w:rsidR="00004793" w:rsidRPr="00004793" w:rsidRDefault="00004793" w:rsidP="00004793">
      <w:pP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32. or/4-31</w:t>
      </w:r>
    </w:p>
    <w:p w14:paraId="5F88366A" w14:textId="77777777" w:rsidR="00004793" w:rsidRPr="00004793" w:rsidRDefault="00004793" w:rsidP="00004793">
      <w:pP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33. 3 and 32</w:t>
      </w:r>
    </w:p>
    <w:p w14:paraId="079C58B4" w14:textId="77777777" w:rsidR="00004793" w:rsidRPr="00004793" w:rsidRDefault="00004793" w:rsidP="00004793">
      <w:pP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38. Limit 33 to “2000 to current”</w:t>
      </w:r>
    </w:p>
    <w:p w14:paraId="1403B3DB" w14:textId="77777777" w:rsidR="00004793" w:rsidRPr="00004793" w:rsidRDefault="00004793" w:rsidP="00004793">
      <w:pPr>
        <w:rPr>
          <w:rFonts w:ascii="Times New Roman" w:eastAsia="Times New Roman" w:hAnsi="Times New Roman" w:cs="Times New Roman"/>
          <w:b/>
          <w:lang w:val="en-CA"/>
        </w:rPr>
      </w:pPr>
    </w:p>
    <w:p w14:paraId="6D179074" w14:textId="77777777" w:rsidR="00004793" w:rsidRPr="00004793" w:rsidRDefault="00004793" w:rsidP="00004793">
      <w:pPr>
        <w:rPr>
          <w:rFonts w:ascii="Times New Roman" w:eastAsia="Times New Roman" w:hAnsi="Times New Roman" w:cs="Times New Roman"/>
          <w:b/>
          <w:lang w:val="en-CA"/>
        </w:rPr>
      </w:pPr>
      <w:r w:rsidRPr="00004793">
        <w:rPr>
          <w:rFonts w:ascii="Times New Roman" w:eastAsia="Times New Roman" w:hAnsi="Times New Roman" w:cs="Times New Roman"/>
          <w:b/>
          <w:lang w:val="en-CA"/>
        </w:rPr>
        <w:t>Web of Science (Web of Knowledge)</w:t>
      </w:r>
    </w:p>
    <w:p w14:paraId="3C0D9F50" w14:textId="77777777" w:rsidR="00004793" w:rsidRPr="00004793" w:rsidRDefault="00004793" w:rsidP="00004793">
      <w:pPr>
        <w:rPr>
          <w:rFonts w:ascii="Times New Roman" w:eastAsia="Times New Roman" w:hAnsi="Times New Roman" w:cs="Times New Roman"/>
          <w:b/>
          <w:lang w:val="en-CA"/>
        </w:rPr>
      </w:pPr>
    </w:p>
    <w:p w14:paraId="71A58C90" w14:textId="77777777" w:rsidR="00004793" w:rsidRPr="00004793" w:rsidRDefault="00004793" w:rsidP="00004793">
      <w:pPr>
        <w:spacing w:after="120"/>
        <w:rPr>
          <w:rFonts w:ascii="Times New Roman" w:eastAsia="Calibri" w:hAnsi="Times New Roman" w:cs="Times New Roman"/>
          <w:bCs/>
          <w:sz w:val="20"/>
          <w:szCs w:val="20"/>
          <w:lang w:val="en-CA"/>
        </w:rPr>
      </w:pPr>
      <w:r w:rsidRPr="00004793">
        <w:rPr>
          <w:rFonts w:ascii="Times New Roman" w:eastAsia="Calibri" w:hAnsi="Times New Roman" w:cs="Times New Roman"/>
          <w:b/>
          <w:sz w:val="20"/>
          <w:szCs w:val="20"/>
          <w:lang w:val="en-CA"/>
        </w:rPr>
        <w:t xml:space="preserve">#1: </w:t>
      </w:r>
      <w:r w:rsidRPr="00004793">
        <w:rPr>
          <w:rFonts w:ascii="Times New Roman" w:eastAsia="Calibri" w:hAnsi="Times New Roman" w:cs="Times New Roman"/>
          <w:bCs/>
          <w:sz w:val="20"/>
          <w:szCs w:val="20"/>
          <w:lang w:val="en-CA"/>
        </w:rPr>
        <w:t>TS=(PHQ* OR “Patient Health Questionnaire*”)</w:t>
      </w:r>
    </w:p>
    <w:p w14:paraId="770E5B9B" w14:textId="77777777" w:rsidR="00004793" w:rsidRPr="00004793" w:rsidRDefault="00004793" w:rsidP="00004793">
      <w:pP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#2: TS= (screen* OR prevalence OR “predictive value*” OR detect* OR sensitiv* OR valid* OR revalid* OR predict* OR accura* OR psychometric* OR identif* OR specificit* OR cutoff* OR “cut off*” OR “cut* score*” OR cutpoint* OR “cut point*” OR “threshold score*” OR “reference standard*” OR “reference test*” OR “index test*” OR “gold standard”)</w:t>
      </w:r>
    </w:p>
    <w:p w14:paraId="7CDD4DB4" w14:textId="77777777" w:rsidR="00004793" w:rsidRPr="00004793" w:rsidRDefault="00004793" w:rsidP="00004793">
      <w:pP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#1 AND #2</w:t>
      </w:r>
    </w:p>
    <w:p w14:paraId="50FAF118" w14:textId="10DDA727" w:rsidR="00004793" w:rsidRPr="00004793" w:rsidRDefault="00004793" w:rsidP="00004793">
      <w:pPr>
        <w:rPr>
          <w:rFonts w:ascii="Times New Roman" w:eastAsia="Times New Roman" w:hAnsi="Times New Roman" w:cs="Times New Roman"/>
          <w:sz w:val="20"/>
          <w:szCs w:val="20"/>
          <w:lang w:val="en-CA"/>
        </w:rPr>
      </w:pPr>
      <w:r w:rsidRPr="00004793">
        <w:rPr>
          <w:rFonts w:ascii="Times New Roman" w:eastAsia="Times New Roman" w:hAnsi="Times New Roman" w:cs="Times New Roman"/>
          <w:sz w:val="20"/>
          <w:szCs w:val="20"/>
          <w:lang w:val="en-CA"/>
        </w:rPr>
        <w:t>Indexes=SCI-EXPANDED, SSCI, A&amp;HCI, CPC</w:t>
      </w:r>
      <w:r w:rsidR="00F33EA3">
        <w:rPr>
          <w:rFonts w:ascii="Times New Roman" w:eastAsia="Times New Roman" w:hAnsi="Times New Roman" w:cs="Times New Roman"/>
          <w:sz w:val="20"/>
          <w:szCs w:val="20"/>
          <w:lang w:val="en-CA"/>
        </w:rPr>
        <w:t>I-S, CPCI-SSH Timespan=2000-2015</w:t>
      </w:r>
    </w:p>
    <w:p w14:paraId="0FFEB40C" w14:textId="4600058D" w:rsidR="00465B58" w:rsidRDefault="00004793" w:rsidP="00004793">
      <w:pPr>
        <w:spacing w:line="480" w:lineRule="auto"/>
        <w:rPr>
          <w:rFonts w:ascii="Times New Roman" w:hAnsi="Times New Roman" w:cs="Times New Roman"/>
        </w:rPr>
      </w:pPr>
      <w:r w:rsidRPr="00004793">
        <w:rPr>
          <w:rFonts w:ascii="Times New Roman" w:eastAsia="Times New Roman" w:hAnsi="Times New Roman" w:cs="Times New Roman"/>
          <w:b/>
          <w:lang w:val="en-CA"/>
        </w:rPr>
        <w:br w:type="page"/>
      </w:r>
      <w:r w:rsidR="009B6AF5">
        <w:rPr>
          <w:rFonts w:ascii="Times New Roman" w:hAnsi="Times New Roman" w:cs="Times New Roman"/>
          <w:b/>
        </w:rPr>
        <w:lastRenderedPageBreak/>
        <w:t>SupplementaryFigure1</w:t>
      </w:r>
      <w:r w:rsidR="009B6AF5" w:rsidRPr="00546121">
        <w:rPr>
          <w:rFonts w:ascii="Times New Roman" w:hAnsi="Times New Roman" w:cs="Times New Roman"/>
          <w:b/>
        </w:rPr>
        <w:t>.</w:t>
      </w:r>
      <w:r w:rsidR="009B6AF5" w:rsidRPr="00546121">
        <w:rPr>
          <w:rFonts w:ascii="Times New Roman" w:hAnsi="Times New Roman" w:cs="Times New Roman"/>
        </w:rPr>
        <w:t xml:space="preserve"> </w:t>
      </w:r>
      <w:r w:rsidR="006A673A" w:rsidRPr="006A673A">
        <w:rPr>
          <w:rFonts w:ascii="Times New Roman" w:hAnsi="Times New Roman" w:cs="Times New Roman"/>
        </w:rPr>
        <w:t>Flow diagram of study selection process</w:t>
      </w:r>
    </w:p>
    <w:p w14:paraId="2CFBA967" w14:textId="24121071" w:rsidR="009B6AF5" w:rsidRPr="00850E0E" w:rsidRDefault="00FB4F3A" w:rsidP="00465B58">
      <w:pPr>
        <w:spacing w:line="480" w:lineRule="auto"/>
        <w:rPr>
          <w:rFonts w:ascii="Times New Roman" w:hAnsi="Times New Roman" w:cs="Times New Roman"/>
        </w:rPr>
      </w:pPr>
      <w:r w:rsidRPr="00FB4F3A">
        <w:rPr>
          <w:rFonts w:ascii="Times New Roman" w:hAnsi="Times New Roman" w:cs="Times New Roman"/>
          <w:noProof/>
          <w:lang w:eastAsia="zh-CN"/>
        </w:rPr>
        <w:drawing>
          <wp:inline distT="0" distB="0" distL="0" distR="0" wp14:anchorId="7AC8E27B" wp14:editId="33F6E693">
            <wp:extent cx="5943600" cy="78505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7850505"/>
                    </a:xfrm>
                    <a:prstGeom prst="rect">
                      <a:avLst/>
                    </a:prstGeom>
                  </pic:spPr>
                </pic:pic>
              </a:graphicData>
            </a:graphic>
          </wp:inline>
        </w:drawing>
      </w:r>
    </w:p>
    <w:p w14:paraId="10190259" w14:textId="2E820E0B" w:rsidR="00CA62F8" w:rsidRDefault="00F94D92" w:rsidP="00F94D92">
      <w:pPr>
        <w:spacing w:line="480" w:lineRule="auto"/>
        <w:rPr>
          <w:rFonts w:ascii="Times New Roman" w:hAnsi="Times New Roman" w:cs="Times New Roman"/>
        </w:rPr>
      </w:pPr>
      <w:r>
        <w:rPr>
          <w:rFonts w:ascii="Times New Roman" w:hAnsi="Times New Roman" w:cs="Times New Roman"/>
          <w:b/>
        </w:rPr>
        <w:lastRenderedPageBreak/>
        <w:t>SupplementaryF</w:t>
      </w:r>
      <w:r w:rsidR="009B6AF5">
        <w:rPr>
          <w:rFonts w:ascii="Times New Roman" w:hAnsi="Times New Roman" w:cs="Times New Roman"/>
          <w:b/>
        </w:rPr>
        <w:t>igure</w:t>
      </w:r>
      <w:r w:rsidR="00AD0667">
        <w:rPr>
          <w:rFonts w:ascii="Times New Roman" w:hAnsi="Times New Roman" w:cs="Times New Roman"/>
          <w:b/>
        </w:rPr>
        <w:t>2</w:t>
      </w:r>
      <w:r>
        <w:rPr>
          <w:rFonts w:ascii="Times New Roman" w:hAnsi="Times New Roman" w:cs="Times New Roman"/>
          <w:b/>
        </w:rPr>
        <w:t>a</w:t>
      </w:r>
      <w:r w:rsidR="00CA62F8" w:rsidRPr="00546121">
        <w:rPr>
          <w:rFonts w:ascii="Times New Roman" w:hAnsi="Times New Roman" w:cs="Times New Roman"/>
          <w:b/>
        </w:rPr>
        <w:t>.</w:t>
      </w:r>
      <w:r w:rsidR="00CA62F8" w:rsidRPr="00546121">
        <w:rPr>
          <w:rFonts w:ascii="Times New Roman" w:hAnsi="Times New Roman" w:cs="Times New Roman"/>
        </w:rPr>
        <w:t xml:space="preserve"> </w:t>
      </w:r>
      <w:r w:rsidRPr="00F94D92">
        <w:rPr>
          <w:rFonts w:ascii="Times New Roman" w:hAnsi="Times New Roman" w:cs="Times New Roman"/>
        </w:rPr>
        <w:t>Forest plots of the difference in sensitivity and specificity estimates at cutoff 10 between PHQ-8 and PHQ-9 a</w:t>
      </w:r>
      <w:r w:rsidR="003B76BD">
        <w:rPr>
          <w:rFonts w:ascii="Times New Roman" w:hAnsi="Times New Roman" w:cs="Times New Roman"/>
        </w:rPr>
        <w:t xml:space="preserve">mong studies </w:t>
      </w:r>
      <w:r w:rsidR="008C4B1B">
        <w:rPr>
          <w:rFonts w:ascii="Times New Roman" w:hAnsi="Times New Roman" w:cs="Times New Roman"/>
        </w:rPr>
        <w:t xml:space="preserve">that used a semi-structured </w:t>
      </w:r>
      <w:r w:rsidR="00EC238E">
        <w:rPr>
          <w:rFonts w:ascii="Times New Roman" w:hAnsi="Times New Roman" w:cs="Times New Roman"/>
        </w:rPr>
        <w:t>diagnostic</w:t>
      </w:r>
      <w:r w:rsidR="008C4B1B">
        <w:rPr>
          <w:rFonts w:ascii="Times New Roman" w:hAnsi="Times New Roman" w:cs="Times New Roman"/>
        </w:rPr>
        <w:t xml:space="preserve"> interview as the reference standard</w:t>
      </w:r>
      <w:r w:rsidR="000A7B84">
        <w:rPr>
          <w:rFonts w:ascii="Times New Roman" w:hAnsi="Times New Roman" w:cs="Times New Roman"/>
          <w:vertAlign w:val="superscript"/>
        </w:rPr>
        <w:t>a</w:t>
      </w:r>
      <w:r w:rsidR="006C05B2">
        <w:rPr>
          <w:rFonts w:ascii="Times New Roman" w:hAnsi="Times New Roman" w:cs="Times New Roman"/>
          <w:vertAlign w:val="superscript"/>
        </w:rPr>
        <w:t xml:space="preserve"> </w:t>
      </w:r>
      <w:r w:rsidR="003B76BD">
        <w:rPr>
          <w:rFonts w:ascii="Times New Roman" w:hAnsi="Times New Roman" w:cs="Times New Roman"/>
        </w:rPr>
        <w:t>(N Studies = 27</w:t>
      </w:r>
      <w:r w:rsidR="00221496">
        <w:rPr>
          <w:rFonts w:ascii="Times New Roman" w:hAnsi="Times New Roman" w:cs="Times New Roman"/>
        </w:rPr>
        <w:t>; N Participants = 6,362</w:t>
      </w:r>
      <w:r w:rsidR="00886848">
        <w:rPr>
          <w:rFonts w:ascii="Times New Roman" w:hAnsi="Times New Roman" w:cs="Times New Roman"/>
        </w:rPr>
        <w:t>; N major depression = 7</w:t>
      </w:r>
      <w:r w:rsidR="00963BB0">
        <w:rPr>
          <w:rFonts w:ascii="Times New Roman" w:hAnsi="Times New Roman" w:cs="Times New Roman"/>
        </w:rPr>
        <w:t>90</w:t>
      </w:r>
      <w:r w:rsidRPr="00F94D92">
        <w:rPr>
          <w:rFonts w:ascii="Times New Roman" w:hAnsi="Times New Roman" w:cs="Times New Roman"/>
        </w:rPr>
        <w:t>)</w:t>
      </w:r>
    </w:p>
    <w:p w14:paraId="4BEFEE11" w14:textId="049F7296" w:rsidR="000A7B84" w:rsidRPr="00296717" w:rsidRDefault="00555EC4" w:rsidP="00865A86">
      <w:pPr>
        <w:spacing w:line="480" w:lineRule="auto"/>
        <w:rPr>
          <w:rFonts w:ascii="Times New Roman" w:hAnsi="Times New Roman" w:cs="Times New Roman"/>
        </w:rPr>
      </w:pPr>
      <w:r w:rsidRPr="00555EC4">
        <w:rPr>
          <w:rFonts w:ascii="Times New Roman" w:hAnsi="Times New Roman" w:cs="Times New Roman"/>
          <w:noProof/>
        </w:rPr>
        <w:drawing>
          <wp:inline distT="0" distB="0" distL="0" distR="0" wp14:anchorId="73FBA693" wp14:editId="5EFB5929">
            <wp:extent cx="5804535" cy="5683250"/>
            <wp:effectExtent l="0" t="0" r="1206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8548" r="9544"/>
                    <a:stretch/>
                  </pic:blipFill>
                  <pic:spPr bwMode="auto">
                    <a:xfrm>
                      <a:off x="0" y="0"/>
                      <a:ext cx="5811009" cy="5689589"/>
                    </a:xfrm>
                    <a:prstGeom prst="rect">
                      <a:avLst/>
                    </a:prstGeom>
                    <a:ln>
                      <a:noFill/>
                    </a:ln>
                    <a:extLst>
                      <a:ext uri="{53640926-AAD7-44D8-BBD7-CCE9431645EC}">
                        <a14:shadowObscured xmlns:a14="http://schemas.microsoft.com/office/drawing/2010/main"/>
                      </a:ext>
                    </a:extLst>
                  </pic:spPr>
                </pic:pic>
              </a:graphicData>
            </a:graphic>
          </wp:inline>
        </w:drawing>
      </w:r>
    </w:p>
    <w:p w14:paraId="07D47330" w14:textId="5C839B53" w:rsidR="00147CEE" w:rsidRPr="00A81FF2" w:rsidRDefault="000A7B84" w:rsidP="00A81FF2">
      <w:pPr>
        <w:spacing w:line="480" w:lineRule="auto"/>
        <w:rPr>
          <w:rFonts w:ascii="Times New Roman" w:hAnsi="Times New Roman" w:cs="Times New Roman"/>
        </w:rPr>
      </w:pPr>
      <w:r w:rsidRPr="000A7B84">
        <w:rPr>
          <w:rFonts w:ascii="Times New Roman" w:hAnsi="Times New Roman" w:cs="Times New Roman"/>
          <w:vertAlign w:val="superscript"/>
          <w:lang w:val="en-CA"/>
        </w:rPr>
        <w:t xml:space="preserve">a </w:t>
      </w:r>
      <w:r w:rsidRPr="000A7B84">
        <w:rPr>
          <w:rFonts w:ascii="Times New Roman" w:hAnsi="Times New Roman" w:cs="Times New Roman"/>
          <w:lang w:val="en-CA"/>
        </w:rPr>
        <w:t>τ</w:t>
      </w:r>
      <w:r w:rsidRPr="000A7B84">
        <w:rPr>
          <w:rFonts w:ascii="Times New Roman" w:hAnsi="Times New Roman" w:cs="Times New Roman"/>
          <w:vertAlign w:val="superscript"/>
          <w:lang w:val="en-CA"/>
        </w:rPr>
        <w:t>2</w:t>
      </w:r>
      <w:r w:rsidRPr="000A7B84">
        <w:rPr>
          <w:rFonts w:ascii="Times New Roman" w:hAnsi="Times New Roman" w:cs="Times New Roman"/>
          <w:lang w:val="en-CA"/>
        </w:rPr>
        <w:t xml:space="preserve"> for the difference</w:t>
      </w:r>
      <w:r w:rsidR="00CE18EE">
        <w:rPr>
          <w:rFonts w:ascii="Times New Roman" w:hAnsi="Times New Roman" w:cs="Times New Roman"/>
          <w:lang w:val="en-CA"/>
        </w:rPr>
        <w:t>s</w:t>
      </w:r>
      <w:r w:rsidRPr="000A7B84">
        <w:rPr>
          <w:rFonts w:ascii="Times New Roman" w:hAnsi="Times New Roman" w:cs="Times New Roman"/>
          <w:lang w:val="en-CA"/>
        </w:rPr>
        <w:t xml:space="preserve"> of sensitivity and specificity </w:t>
      </w:r>
      <w:r w:rsidR="00377FD2">
        <w:rPr>
          <w:rFonts w:ascii="Times New Roman" w:hAnsi="Times New Roman" w:cs="Times New Roman"/>
          <w:lang w:val="en-CA"/>
        </w:rPr>
        <w:t>were</w:t>
      </w:r>
      <w:r w:rsidR="00377FD2" w:rsidRPr="000A7B84">
        <w:rPr>
          <w:rFonts w:ascii="Times New Roman" w:hAnsi="Times New Roman" w:cs="Times New Roman"/>
          <w:lang w:val="en-CA"/>
        </w:rPr>
        <w:t xml:space="preserve"> </w:t>
      </w:r>
      <w:r w:rsidR="002D6D3B">
        <w:rPr>
          <w:rFonts w:ascii="Times New Roman" w:hAnsi="Times New Roman" w:cs="Times New Roman"/>
          <w:lang w:val="en-CA"/>
        </w:rPr>
        <w:t xml:space="preserve">both </w:t>
      </w:r>
      <w:r w:rsidR="00377FD2">
        <w:rPr>
          <w:rFonts w:ascii="Times New Roman" w:hAnsi="Times New Roman" w:cs="Times New Roman"/>
          <w:lang w:val="en-CA"/>
        </w:rPr>
        <w:t>&lt;</w:t>
      </w:r>
      <w:r w:rsidR="00377FD2" w:rsidRPr="000A7B84">
        <w:rPr>
          <w:rFonts w:ascii="Times New Roman" w:hAnsi="Times New Roman" w:cs="Times New Roman"/>
          <w:lang w:val="en-CA"/>
        </w:rPr>
        <w:t>0</w:t>
      </w:r>
      <w:r w:rsidR="00377FD2">
        <w:rPr>
          <w:color w:val="010204"/>
        </w:rPr>
        <w:t>·</w:t>
      </w:r>
      <w:r w:rsidR="00377FD2">
        <w:rPr>
          <w:rFonts w:ascii="Times New Roman" w:hAnsi="Times New Roman" w:cs="Times New Roman"/>
          <w:lang w:val="en-CA"/>
        </w:rPr>
        <w:t>001</w:t>
      </w:r>
      <w:r w:rsidRPr="000A7B84">
        <w:rPr>
          <w:rFonts w:ascii="Times New Roman" w:hAnsi="Times New Roman" w:cs="Times New Roman"/>
          <w:lang w:val="en-CA"/>
        </w:rPr>
        <w:t xml:space="preserve">. </w:t>
      </w:r>
      <w:r w:rsidR="00C05C4B" w:rsidRPr="000A7B84">
        <w:rPr>
          <w:rFonts w:ascii="Times New Roman" w:hAnsi="Times New Roman" w:cs="Times New Roman"/>
        </w:rPr>
        <w:br w:type="page"/>
      </w:r>
    </w:p>
    <w:p w14:paraId="4BF76127" w14:textId="373F33EC" w:rsidR="00963BB0" w:rsidRDefault="00963BB0" w:rsidP="00963BB0">
      <w:pPr>
        <w:spacing w:line="480" w:lineRule="auto"/>
        <w:rPr>
          <w:rFonts w:ascii="Times New Roman" w:hAnsi="Times New Roman" w:cs="Times New Roman"/>
        </w:rPr>
      </w:pPr>
      <w:r>
        <w:rPr>
          <w:rFonts w:ascii="Times New Roman" w:hAnsi="Times New Roman" w:cs="Times New Roman"/>
          <w:b/>
        </w:rPr>
        <w:lastRenderedPageBreak/>
        <w:t>SupplementaryF</w:t>
      </w:r>
      <w:r w:rsidR="009B6AF5">
        <w:rPr>
          <w:rFonts w:ascii="Times New Roman" w:hAnsi="Times New Roman" w:cs="Times New Roman"/>
          <w:b/>
        </w:rPr>
        <w:t>igure</w:t>
      </w:r>
      <w:r w:rsidR="00AD0667">
        <w:rPr>
          <w:rFonts w:ascii="Times New Roman" w:hAnsi="Times New Roman" w:cs="Times New Roman"/>
          <w:b/>
        </w:rPr>
        <w:t>2</w:t>
      </w:r>
      <w:r w:rsidR="00AA1691">
        <w:rPr>
          <w:rFonts w:ascii="Times New Roman" w:hAnsi="Times New Roman" w:cs="Times New Roman"/>
          <w:b/>
        </w:rPr>
        <w:t>b</w:t>
      </w:r>
      <w:r w:rsidRPr="00546121">
        <w:rPr>
          <w:rFonts w:ascii="Times New Roman" w:hAnsi="Times New Roman" w:cs="Times New Roman"/>
          <w:b/>
        </w:rPr>
        <w:t>.</w:t>
      </w:r>
      <w:r w:rsidRPr="00546121">
        <w:rPr>
          <w:rFonts w:ascii="Times New Roman" w:hAnsi="Times New Roman" w:cs="Times New Roman"/>
        </w:rPr>
        <w:t xml:space="preserve"> </w:t>
      </w:r>
      <w:r w:rsidRPr="00F94D92">
        <w:rPr>
          <w:rFonts w:ascii="Times New Roman" w:hAnsi="Times New Roman" w:cs="Times New Roman"/>
        </w:rPr>
        <w:t>Forest plots of the difference in sensitivity and specificity estimates at cutoff 10 between PHQ-8 and PHQ-9 a</w:t>
      </w:r>
      <w:r>
        <w:rPr>
          <w:rFonts w:ascii="Times New Roman" w:hAnsi="Times New Roman" w:cs="Times New Roman"/>
        </w:rPr>
        <w:t xml:space="preserve">mong studies that used a </w:t>
      </w:r>
      <w:r w:rsidR="00EC238E">
        <w:rPr>
          <w:rFonts w:ascii="Times New Roman" w:hAnsi="Times New Roman" w:cs="Times New Roman"/>
        </w:rPr>
        <w:t xml:space="preserve">fully </w:t>
      </w:r>
      <w:r>
        <w:rPr>
          <w:rFonts w:ascii="Times New Roman" w:hAnsi="Times New Roman" w:cs="Times New Roman"/>
        </w:rPr>
        <w:t xml:space="preserve">structured </w:t>
      </w:r>
      <w:r w:rsidR="00EC238E">
        <w:rPr>
          <w:rFonts w:ascii="Times New Roman" w:hAnsi="Times New Roman" w:cs="Times New Roman"/>
        </w:rPr>
        <w:t>diagnostic</w:t>
      </w:r>
      <w:r>
        <w:rPr>
          <w:rFonts w:ascii="Times New Roman" w:hAnsi="Times New Roman" w:cs="Times New Roman"/>
        </w:rPr>
        <w:t xml:space="preserve"> interview as the reference standard</w:t>
      </w:r>
      <w:r w:rsidR="000A7B84">
        <w:rPr>
          <w:rFonts w:ascii="Times New Roman" w:hAnsi="Times New Roman" w:cs="Times New Roman"/>
          <w:vertAlign w:val="superscript"/>
        </w:rPr>
        <w:t>a</w:t>
      </w:r>
      <w:r w:rsidR="006C05B2">
        <w:rPr>
          <w:rFonts w:ascii="Times New Roman" w:hAnsi="Times New Roman" w:cs="Times New Roman"/>
          <w:vertAlign w:val="superscript"/>
        </w:rPr>
        <w:t xml:space="preserve"> </w:t>
      </w:r>
      <w:r w:rsidR="00886848">
        <w:rPr>
          <w:rFonts w:ascii="Times New Roman" w:hAnsi="Times New Roman" w:cs="Times New Roman"/>
        </w:rPr>
        <w:t>(N Studies = 13; N Participants = 7,596; N major depression = 7</w:t>
      </w:r>
      <w:r>
        <w:rPr>
          <w:rFonts w:ascii="Times New Roman" w:hAnsi="Times New Roman" w:cs="Times New Roman"/>
        </w:rPr>
        <w:t>90</w:t>
      </w:r>
      <w:r w:rsidRPr="00F94D92">
        <w:rPr>
          <w:rFonts w:ascii="Times New Roman" w:hAnsi="Times New Roman" w:cs="Times New Roman"/>
        </w:rPr>
        <w:t>)</w:t>
      </w:r>
    </w:p>
    <w:p w14:paraId="6A44DF49" w14:textId="545D28D9" w:rsidR="005505F1" w:rsidRDefault="00974F85" w:rsidP="00546121">
      <w:r w:rsidRPr="00974F85">
        <w:rPr>
          <w:noProof/>
        </w:rPr>
        <w:drawing>
          <wp:inline distT="0" distB="0" distL="0" distR="0" wp14:anchorId="14F502B2" wp14:editId="4BB27201">
            <wp:extent cx="5880735" cy="5340350"/>
            <wp:effectExtent l="0" t="0" r="1206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832" r="9259"/>
                    <a:stretch/>
                  </pic:blipFill>
                  <pic:spPr bwMode="auto">
                    <a:xfrm>
                      <a:off x="0" y="0"/>
                      <a:ext cx="5902508" cy="5360122"/>
                    </a:xfrm>
                    <a:prstGeom prst="rect">
                      <a:avLst/>
                    </a:prstGeom>
                    <a:ln>
                      <a:noFill/>
                    </a:ln>
                    <a:extLst>
                      <a:ext uri="{53640926-AAD7-44D8-BBD7-CCE9431645EC}">
                        <a14:shadowObscured xmlns:a14="http://schemas.microsoft.com/office/drawing/2010/main"/>
                      </a:ext>
                    </a:extLst>
                  </pic:spPr>
                </pic:pic>
              </a:graphicData>
            </a:graphic>
          </wp:inline>
        </w:drawing>
      </w:r>
    </w:p>
    <w:p w14:paraId="61433A61" w14:textId="77777777" w:rsidR="000A7B84" w:rsidRDefault="000A7B84" w:rsidP="00546121"/>
    <w:p w14:paraId="68B9CC72" w14:textId="59AAFA91" w:rsidR="00AA1691" w:rsidRDefault="000A7B84">
      <w:r w:rsidRPr="000A7B84">
        <w:rPr>
          <w:rFonts w:ascii="Times New Roman" w:hAnsi="Times New Roman" w:cs="Times New Roman"/>
          <w:vertAlign w:val="superscript"/>
          <w:lang w:val="en-CA"/>
        </w:rPr>
        <w:t xml:space="preserve">a </w:t>
      </w:r>
      <w:r w:rsidRPr="000A7B84">
        <w:rPr>
          <w:rFonts w:ascii="Times New Roman" w:hAnsi="Times New Roman" w:cs="Times New Roman"/>
          <w:lang w:val="en-CA"/>
        </w:rPr>
        <w:t>τ</w:t>
      </w:r>
      <w:r w:rsidRPr="000A7B84">
        <w:rPr>
          <w:rFonts w:ascii="Times New Roman" w:hAnsi="Times New Roman" w:cs="Times New Roman"/>
          <w:vertAlign w:val="superscript"/>
          <w:lang w:val="en-CA"/>
        </w:rPr>
        <w:t>2</w:t>
      </w:r>
      <w:r w:rsidRPr="000A7B84">
        <w:rPr>
          <w:rFonts w:ascii="Times New Roman" w:hAnsi="Times New Roman" w:cs="Times New Roman"/>
          <w:lang w:val="en-CA"/>
        </w:rPr>
        <w:t xml:space="preserve"> for the difference</w:t>
      </w:r>
      <w:r w:rsidR="00CE18EE">
        <w:rPr>
          <w:rFonts w:ascii="Times New Roman" w:hAnsi="Times New Roman" w:cs="Times New Roman"/>
          <w:lang w:val="en-CA"/>
        </w:rPr>
        <w:t>s</w:t>
      </w:r>
      <w:r w:rsidRPr="000A7B84">
        <w:rPr>
          <w:rFonts w:ascii="Times New Roman" w:hAnsi="Times New Roman" w:cs="Times New Roman"/>
          <w:lang w:val="en-CA"/>
        </w:rPr>
        <w:t xml:space="preserve"> of sensitivity and specificity </w:t>
      </w:r>
      <w:r w:rsidR="002D6D3B">
        <w:rPr>
          <w:rFonts w:ascii="Times New Roman" w:hAnsi="Times New Roman" w:cs="Times New Roman"/>
          <w:lang w:val="en-CA"/>
        </w:rPr>
        <w:t xml:space="preserve">were </w:t>
      </w:r>
      <w:r w:rsidR="00377FD2">
        <w:rPr>
          <w:rFonts w:ascii="Times New Roman" w:hAnsi="Times New Roman" w:cs="Times New Roman"/>
          <w:lang w:val="en-CA"/>
        </w:rPr>
        <w:t xml:space="preserve">both </w:t>
      </w:r>
      <w:r w:rsidR="00645405">
        <w:rPr>
          <w:rFonts w:ascii="Times New Roman" w:hAnsi="Times New Roman" w:cs="Times New Roman"/>
          <w:lang w:val="en-CA"/>
        </w:rPr>
        <w:t>&lt;</w:t>
      </w:r>
      <w:r w:rsidR="00645405" w:rsidRPr="000A7B84">
        <w:rPr>
          <w:rFonts w:ascii="Times New Roman" w:hAnsi="Times New Roman" w:cs="Times New Roman"/>
          <w:lang w:val="en-CA"/>
        </w:rPr>
        <w:t>0</w:t>
      </w:r>
      <w:r w:rsidR="00645405">
        <w:rPr>
          <w:color w:val="010204"/>
        </w:rPr>
        <w:t>·</w:t>
      </w:r>
      <w:r w:rsidR="00645405">
        <w:rPr>
          <w:rFonts w:ascii="Times New Roman" w:hAnsi="Times New Roman" w:cs="Times New Roman"/>
          <w:lang w:val="en-CA"/>
        </w:rPr>
        <w:t>001</w:t>
      </w:r>
      <w:r w:rsidRPr="000A7B84">
        <w:rPr>
          <w:rFonts w:ascii="Times New Roman" w:hAnsi="Times New Roman" w:cs="Times New Roman"/>
          <w:lang w:val="en-CA"/>
        </w:rPr>
        <w:t>.</w:t>
      </w:r>
    </w:p>
    <w:p w14:paraId="7E8C83CB" w14:textId="77777777" w:rsidR="00A23514" w:rsidRDefault="00A23514">
      <w:pPr>
        <w:rPr>
          <w:rFonts w:ascii="Times New Roman" w:hAnsi="Times New Roman" w:cs="Times New Roman"/>
          <w:b/>
        </w:rPr>
      </w:pPr>
      <w:r>
        <w:rPr>
          <w:rFonts w:ascii="Times New Roman" w:hAnsi="Times New Roman" w:cs="Times New Roman"/>
          <w:b/>
        </w:rPr>
        <w:br w:type="page"/>
      </w:r>
    </w:p>
    <w:p w14:paraId="41B7A346" w14:textId="77E7469A" w:rsidR="00AA1691" w:rsidRDefault="009B6AF5" w:rsidP="00AA1691">
      <w:pPr>
        <w:spacing w:line="480" w:lineRule="auto"/>
        <w:rPr>
          <w:rFonts w:ascii="Times New Roman" w:hAnsi="Times New Roman" w:cs="Times New Roman"/>
        </w:rPr>
      </w:pPr>
      <w:r>
        <w:rPr>
          <w:rFonts w:ascii="Times New Roman" w:hAnsi="Times New Roman" w:cs="Times New Roman"/>
          <w:b/>
        </w:rPr>
        <w:lastRenderedPageBreak/>
        <w:t>SupplementaryFigure</w:t>
      </w:r>
      <w:r w:rsidR="00AD0667">
        <w:rPr>
          <w:rFonts w:ascii="Times New Roman" w:hAnsi="Times New Roman" w:cs="Times New Roman"/>
          <w:b/>
        </w:rPr>
        <w:t>2</w:t>
      </w:r>
      <w:r w:rsidR="00AA1691">
        <w:rPr>
          <w:rFonts w:ascii="Times New Roman" w:hAnsi="Times New Roman" w:cs="Times New Roman"/>
          <w:b/>
        </w:rPr>
        <w:t>c</w:t>
      </w:r>
      <w:r w:rsidR="00AA1691" w:rsidRPr="00546121">
        <w:rPr>
          <w:rFonts w:ascii="Times New Roman" w:hAnsi="Times New Roman" w:cs="Times New Roman"/>
          <w:b/>
        </w:rPr>
        <w:t>.</w:t>
      </w:r>
      <w:r w:rsidR="00AA1691" w:rsidRPr="00546121">
        <w:rPr>
          <w:rFonts w:ascii="Times New Roman" w:hAnsi="Times New Roman" w:cs="Times New Roman"/>
        </w:rPr>
        <w:t xml:space="preserve"> </w:t>
      </w:r>
      <w:r w:rsidR="00AA1691" w:rsidRPr="00F94D92">
        <w:rPr>
          <w:rFonts w:ascii="Times New Roman" w:hAnsi="Times New Roman" w:cs="Times New Roman"/>
        </w:rPr>
        <w:t>Forest plots of the difference in sensitivity and specificity estimates at cutoff 10 between PHQ-8 and PHQ-9 a</w:t>
      </w:r>
      <w:r w:rsidR="00AA1691">
        <w:rPr>
          <w:rFonts w:ascii="Times New Roman" w:hAnsi="Times New Roman" w:cs="Times New Roman"/>
        </w:rPr>
        <w:t xml:space="preserve">mong studies that used </w:t>
      </w:r>
      <w:r w:rsidR="005C489B">
        <w:rPr>
          <w:rFonts w:ascii="Times New Roman" w:hAnsi="Times New Roman" w:cs="Times New Roman"/>
        </w:rPr>
        <w:t>the MINI</w:t>
      </w:r>
      <w:r w:rsidR="00AA1691">
        <w:rPr>
          <w:rFonts w:ascii="Times New Roman" w:hAnsi="Times New Roman" w:cs="Times New Roman"/>
        </w:rPr>
        <w:t xml:space="preserve"> as the reference standard</w:t>
      </w:r>
      <w:r w:rsidR="000A7B84">
        <w:rPr>
          <w:rFonts w:ascii="Times New Roman" w:hAnsi="Times New Roman" w:cs="Times New Roman"/>
          <w:vertAlign w:val="superscript"/>
        </w:rPr>
        <w:t>a</w:t>
      </w:r>
      <w:r w:rsidR="006C05B2">
        <w:rPr>
          <w:rFonts w:ascii="Times New Roman" w:hAnsi="Times New Roman" w:cs="Times New Roman"/>
          <w:vertAlign w:val="superscript"/>
        </w:rPr>
        <w:t xml:space="preserve"> </w:t>
      </w:r>
      <w:r w:rsidR="005C489B">
        <w:rPr>
          <w:rFonts w:ascii="Times New Roman" w:hAnsi="Times New Roman" w:cs="Times New Roman"/>
        </w:rPr>
        <w:t>(N Studies = 14</w:t>
      </w:r>
      <w:r w:rsidR="00AA1691">
        <w:rPr>
          <w:rFonts w:ascii="Times New Roman" w:hAnsi="Times New Roman" w:cs="Times New Roman"/>
        </w:rPr>
        <w:t xml:space="preserve">; N Participants </w:t>
      </w:r>
      <w:r w:rsidR="005C489B">
        <w:rPr>
          <w:rFonts w:ascii="Times New Roman" w:hAnsi="Times New Roman" w:cs="Times New Roman"/>
        </w:rPr>
        <w:t>= 2</w:t>
      </w:r>
      <w:r w:rsidR="00AA1691">
        <w:rPr>
          <w:rFonts w:ascii="Times New Roman" w:hAnsi="Times New Roman" w:cs="Times New Roman"/>
        </w:rPr>
        <w:t>,</w:t>
      </w:r>
      <w:r w:rsidR="005C489B">
        <w:rPr>
          <w:rFonts w:ascii="Times New Roman" w:hAnsi="Times New Roman" w:cs="Times New Roman"/>
        </w:rPr>
        <w:t>784; N major depression = 517</w:t>
      </w:r>
      <w:r w:rsidR="00AA1691" w:rsidRPr="00F94D92">
        <w:rPr>
          <w:rFonts w:ascii="Times New Roman" w:hAnsi="Times New Roman" w:cs="Times New Roman"/>
        </w:rPr>
        <w:t>)</w:t>
      </w:r>
    </w:p>
    <w:p w14:paraId="2B6D68C8" w14:textId="2BCD423E" w:rsidR="000A7B84" w:rsidRDefault="00050234">
      <w:r w:rsidRPr="00050234">
        <w:rPr>
          <w:noProof/>
        </w:rPr>
        <w:drawing>
          <wp:inline distT="0" distB="0" distL="0" distR="0" wp14:anchorId="7C730B68" wp14:editId="3BBACC03">
            <wp:extent cx="5955962" cy="5582073"/>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9260" r="9260"/>
                    <a:stretch/>
                  </pic:blipFill>
                  <pic:spPr bwMode="auto">
                    <a:xfrm>
                      <a:off x="0" y="0"/>
                      <a:ext cx="5968137" cy="5593484"/>
                    </a:xfrm>
                    <a:prstGeom prst="rect">
                      <a:avLst/>
                    </a:prstGeom>
                    <a:ln>
                      <a:noFill/>
                    </a:ln>
                    <a:extLst>
                      <a:ext uri="{53640926-AAD7-44D8-BBD7-CCE9431645EC}">
                        <a14:shadowObscured xmlns:a14="http://schemas.microsoft.com/office/drawing/2010/main"/>
                      </a:ext>
                    </a:extLst>
                  </pic:spPr>
                </pic:pic>
              </a:graphicData>
            </a:graphic>
          </wp:inline>
        </w:drawing>
      </w:r>
    </w:p>
    <w:p w14:paraId="6B238D6D" w14:textId="77777777" w:rsidR="000A7B84" w:rsidRDefault="000A7B84"/>
    <w:p w14:paraId="66E821A6" w14:textId="6784E44B" w:rsidR="00AA1691" w:rsidRDefault="000A7B84">
      <w:r w:rsidRPr="000A7B84">
        <w:rPr>
          <w:rFonts w:ascii="Times New Roman" w:hAnsi="Times New Roman" w:cs="Times New Roman"/>
          <w:vertAlign w:val="superscript"/>
          <w:lang w:val="en-CA"/>
        </w:rPr>
        <w:t xml:space="preserve">a </w:t>
      </w:r>
      <w:r w:rsidRPr="000A7B84">
        <w:rPr>
          <w:rFonts w:ascii="Times New Roman" w:hAnsi="Times New Roman" w:cs="Times New Roman"/>
          <w:lang w:val="en-CA"/>
        </w:rPr>
        <w:t>τ</w:t>
      </w:r>
      <w:r w:rsidRPr="000A7B84">
        <w:rPr>
          <w:rFonts w:ascii="Times New Roman" w:hAnsi="Times New Roman" w:cs="Times New Roman"/>
          <w:vertAlign w:val="superscript"/>
          <w:lang w:val="en-CA"/>
        </w:rPr>
        <w:t>2</w:t>
      </w:r>
      <w:r w:rsidRPr="000A7B84">
        <w:rPr>
          <w:rFonts w:ascii="Times New Roman" w:hAnsi="Times New Roman" w:cs="Times New Roman"/>
          <w:lang w:val="en-CA"/>
        </w:rPr>
        <w:t xml:space="preserve"> for the difference</w:t>
      </w:r>
      <w:r w:rsidR="00CE18EE">
        <w:rPr>
          <w:rFonts w:ascii="Times New Roman" w:hAnsi="Times New Roman" w:cs="Times New Roman"/>
          <w:lang w:val="en-CA"/>
        </w:rPr>
        <w:t>s</w:t>
      </w:r>
      <w:r w:rsidRPr="000A7B84">
        <w:rPr>
          <w:rFonts w:ascii="Times New Roman" w:hAnsi="Times New Roman" w:cs="Times New Roman"/>
          <w:lang w:val="en-CA"/>
        </w:rPr>
        <w:t xml:space="preserve"> of sensitivity and specificity </w:t>
      </w:r>
      <w:r w:rsidR="002D6D3B">
        <w:rPr>
          <w:rFonts w:ascii="Times New Roman" w:hAnsi="Times New Roman" w:cs="Times New Roman"/>
          <w:lang w:val="en-CA"/>
        </w:rPr>
        <w:t xml:space="preserve">were </w:t>
      </w:r>
      <w:r w:rsidR="00377FD2">
        <w:rPr>
          <w:rFonts w:ascii="Times New Roman" w:hAnsi="Times New Roman" w:cs="Times New Roman"/>
          <w:lang w:val="en-CA"/>
        </w:rPr>
        <w:t>both &lt;</w:t>
      </w:r>
      <w:r w:rsidR="00377FD2" w:rsidRPr="000A7B84">
        <w:rPr>
          <w:rFonts w:ascii="Times New Roman" w:hAnsi="Times New Roman" w:cs="Times New Roman"/>
          <w:lang w:val="en-CA"/>
        </w:rPr>
        <w:t>0</w:t>
      </w:r>
      <w:r w:rsidR="00377FD2">
        <w:rPr>
          <w:color w:val="010204"/>
        </w:rPr>
        <w:t>·</w:t>
      </w:r>
      <w:r w:rsidR="00377FD2">
        <w:rPr>
          <w:rFonts w:ascii="Times New Roman" w:hAnsi="Times New Roman" w:cs="Times New Roman"/>
          <w:lang w:val="en-CA"/>
        </w:rPr>
        <w:t>001</w:t>
      </w:r>
      <w:r w:rsidRPr="000A7B84">
        <w:rPr>
          <w:rFonts w:ascii="Times New Roman" w:hAnsi="Times New Roman" w:cs="Times New Roman"/>
          <w:lang w:val="en-CA"/>
        </w:rPr>
        <w:t xml:space="preserve">. </w:t>
      </w:r>
      <w:r w:rsidR="00AA1691">
        <w:br w:type="page"/>
      </w:r>
    </w:p>
    <w:p w14:paraId="5FF2F63A" w14:textId="77777777" w:rsidR="00AA1691" w:rsidRPr="00546121" w:rsidRDefault="00AA1691" w:rsidP="00546121">
      <w:pPr>
        <w:sectPr w:rsidR="00AA1691" w:rsidRPr="00546121" w:rsidSect="00CA62F8">
          <w:footerReference w:type="even" r:id="rId12"/>
          <w:footerReference w:type="default" r:id="rId13"/>
          <w:pgSz w:w="12240" w:h="15840"/>
          <w:pgMar w:top="1440" w:right="1440" w:bottom="1440" w:left="1440" w:header="720" w:footer="720" w:gutter="0"/>
          <w:cols w:space="720"/>
          <w:docGrid w:linePitch="360"/>
        </w:sectPr>
      </w:pPr>
    </w:p>
    <w:p w14:paraId="2BC3FEC5"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lastRenderedPageBreak/>
        <w:t xml:space="preserve">SupplementaryTable1a. </w:t>
      </w:r>
      <w:r w:rsidRPr="001E36F9">
        <w:rPr>
          <w:rFonts w:ascii="Times New Roman" w:hAnsi="Times New Roman" w:cs="Times New Roman"/>
          <w:lang w:val="en-CA"/>
        </w:rPr>
        <w:t>Characteristics of included primary studies</w:t>
      </w:r>
    </w:p>
    <w:p w14:paraId="19119333" w14:textId="77777777" w:rsidR="001E36F9" w:rsidRPr="001E36F9" w:rsidRDefault="001E36F9" w:rsidP="001E36F9">
      <w:pPr>
        <w:rPr>
          <w:rFonts w:ascii="Times New Roman" w:hAnsi="Times New Roman" w:cs="Times New Roman"/>
          <w:b/>
          <w:lang w:val="en-CA"/>
        </w:rPr>
      </w:pPr>
    </w:p>
    <w:tbl>
      <w:tblPr>
        <w:tblW w:w="12441" w:type="dxa"/>
        <w:tblLayout w:type="fixed"/>
        <w:tblLook w:val="04A0" w:firstRow="1" w:lastRow="0" w:firstColumn="1" w:lastColumn="0" w:noHBand="0" w:noVBand="1"/>
      </w:tblPr>
      <w:tblGrid>
        <w:gridCol w:w="2660"/>
        <w:gridCol w:w="1417"/>
        <w:gridCol w:w="2977"/>
        <w:gridCol w:w="1418"/>
        <w:gridCol w:w="1701"/>
        <w:gridCol w:w="850"/>
        <w:gridCol w:w="1418"/>
      </w:tblGrid>
      <w:tr w:rsidR="001E36F9" w:rsidRPr="001E36F9" w14:paraId="2DC9A0E1" w14:textId="77777777" w:rsidTr="001E36F9">
        <w:trPr>
          <w:trHeight w:val="1093"/>
        </w:trPr>
        <w:tc>
          <w:tcPr>
            <w:tcW w:w="2660" w:type="dxa"/>
            <w:tcBorders>
              <w:top w:val="single" w:sz="18" w:space="0" w:color="auto"/>
            </w:tcBorders>
            <w:shd w:val="clear" w:color="auto" w:fill="auto"/>
            <w:vAlign w:val="center"/>
          </w:tcPr>
          <w:p w14:paraId="5248D7E1"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First Author, Year</w:t>
            </w:r>
          </w:p>
        </w:tc>
        <w:tc>
          <w:tcPr>
            <w:tcW w:w="1417" w:type="dxa"/>
            <w:tcBorders>
              <w:top w:val="single" w:sz="18" w:space="0" w:color="auto"/>
            </w:tcBorders>
            <w:shd w:val="clear" w:color="auto" w:fill="auto"/>
            <w:vAlign w:val="center"/>
          </w:tcPr>
          <w:p w14:paraId="4F8EB019"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Country</w:t>
            </w:r>
          </w:p>
        </w:tc>
        <w:tc>
          <w:tcPr>
            <w:tcW w:w="2977" w:type="dxa"/>
            <w:tcBorders>
              <w:top w:val="single" w:sz="18" w:space="0" w:color="auto"/>
            </w:tcBorders>
            <w:shd w:val="clear" w:color="auto" w:fill="auto"/>
            <w:vAlign w:val="center"/>
          </w:tcPr>
          <w:p w14:paraId="3006955C" w14:textId="77777777" w:rsidR="001E36F9" w:rsidRPr="001E36F9" w:rsidRDefault="001E36F9" w:rsidP="001E36F9">
            <w:pPr>
              <w:rPr>
                <w:rFonts w:ascii="Times New Roman" w:hAnsi="Times New Roman" w:cs="Times New Roman"/>
                <w:b/>
                <w:bCs/>
                <w:i/>
                <w:iCs/>
                <w:lang w:val="en-CA"/>
              </w:rPr>
            </w:pPr>
            <w:r w:rsidRPr="001E36F9">
              <w:rPr>
                <w:rFonts w:ascii="Times New Roman" w:hAnsi="Times New Roman" w:cs="Times New Roman"/>
                <w:b/>
                <w:lang w:val="en-CA"/>
              </w:rPr>
              <w:t>Recruited Population</w:t>
            </w:r>
          </w:p>
        </w:tc>
        <w:tc>
          <w:tcPr>
            <w:tcW w:w="1418" w:type="dxa"/>
            <w:tcBorders>
              <w:top w:val="single" w:sz="18" w:space="0" w:color="auto"/>
            </w:tcBorders>
            <w:shd w:val="clear" w:color="auto" w:fill="auto"/>
            <w:vAlign w:val="center"/>
          </w:tcPr>
          <w:p w14:paraId="079CC1F1"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Diagnostic Interview</w:t>
            </w:r>
          </w:p>
        </w:tc>
        <w:tc>
          <w:tcPr>
            <w:tcW w:w="1701" w:type="dxa"/>
            <w:tcBorders>
              <w:top w:val="single" w:sz="18" w:space="0" w:color="auto"/>
            </w:tcBorders>
            <w:shd w:val="clear" w:color="auto" w:fill="auto"/>
            <w:vAlign w:val="center"/>
          </w:tcPr>
          <w:p w14:paraId="23C8F406"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Classification System</w:t>
            </w:r>
          </w:p>
        </w:tc>
        <w:tc>
          <w:tcPr>
            <w:tcW w:w="850" w:type="dxa"/>
            <w:tcBorders>
              <w:top w:val="single" w:sz="18" w:space="0" w:color="auto"/>
            </w:tcBorders>
            <w:shd w:val="clear" w:color="auto" w:fill="auto"/>
            <w:vAlign w:val="center"/>
          </w:tcPr>
          <w:p w14:paraId="6F4649DE"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Total N</w:t>
            </w:r>
          </w:p>
        </w:tc>
        <w:tc>
          <w:tcPr>
            <w:tcW w:w="1418" w:type="dxa"/>
            <w:tcBorders>
              <w:top w:val="single" w:sz="18" w:space="0" w:color="auto"/>
            </w:tcBorders>
            <w:shd w:val="clear" w:color="auto" w:fill="auto"/>
            <w:vAlign w:val="center"/>
          </w:tcPr>
          <w:p w14:paraId="768CB29F"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Major Depression</w:t>
            </w:r>
          </w:p>
          <w:p w14:paraId="0EAD6A09"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N (%)</w:t>
            </w:r>
          </w:p>
        </w:tc>
      </w:tr>
      <w:tr w:rsidR="001E36F9" w:rsidRPr="001E36F9" w14:paraId="1189BD62" w14:textId="77777777" w:rsidTr="001E36F9">
        <w:tc>
          <w:tcPr>
            <w:tcW w:w="12441" w:type="dxa"/>
            <w:gridSpan w:val="7"/>
            <w:tcBorders>
              <w:top w:val="single" w:sz="18" w:space="0" w:color="auto"/>
              <w:bottom w:val="single" w:sz="18" w:space="0" w:color="auto"/>
            </w:tcBorders>
            <w:shd w:val="clear" w:color="auto" w:fill="auto"/>
          </w:tcPr>
          <w:p w14:paraId="2B2DA7C3"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Semi-structured Interviews</w:t>
            </w:r>
          </w:p>
        </w:tc>
      </w:tr>
      <w:tr w:rsidR="001E36F9" w:rsidRPr="001E36F9" w14:paraId="1EC761F1" w14:textId="77777777" w:rsidTr="001E36F9">
        <w:tc>
          <w:tcPr>
            <w:tcW w:w="2660" w:type="dxa"/>
            <w:tcBorders>
              <w:top w:val="single" w:sz="18" w:space="0" w:color="auto"/>
            </w:tcBorders>
            <w:shd w:val="clear" w:color="auto" w:fill="auto"/>
          </w:tcPr>
          <w:p w14:paraId="6C330E66" w14:textId="6522465B" w:rsidR="001E36F9" w:rsidRPr="00BB4D71" w:rsidRDefault="001E36F9" w:rsidP="00A31043">
            <w:pPr>
              <w:rPr>
                <w:rFonts w:ascii="Times New Roman" w:hAnsi="Times New Roman" w:cs="Times New Roman"/>
                <w:vertAlign w:val="superscript"/>
                <w:lang w:val="en-CA"/>
              </w:rPr>
            </w:pPr>
            <w:r w:rsidRPr="001E36F9">
              <w:rPr>
                <w:rFonts w:ascii="Times New Roman" w:hAnsi="Times New Roman" w:cs="Times New Roman"/>
                <w:b/>
                <w:lang w:val="en-CA"/>
              </w:rPr>
              <w:t>Amoozegar,</w:t>
            </w:r>
            <w:r w:rsidR="00BB4D71">
              <w:rPr>
                <w:rFonts w:ascii="Times New Roman" w:hAnsi="Times New Roman" w:cs="Times New Roman"/>
                <w:b/>
                <w:lang w:val="en-CA"/>
              </w:rPr>
              <w:t xml:space="preserve"> 2017</w:t>
            </w:r>
            <w:r w:rsidR="00BB4D71" w:rsidRPr="001E36F9">
              <w:rPr>
                <w:rFonts w:ascii="Times New Roman" w:hAnsi="Times New Roman" w:cs="Times New Roman"/>
                <w:b/>
                <w:vertAlign w:val="superscript"/>
                <w:lang w:val="en-CA"/>
              </w:rPr>
              <w:t>1</w:t>
            </w:r>
            <w:r w:rsidR="00BB4D71">
              <w:rPr>
                <w:rFonts w:ascii="Times New Roman" w:hAnsi="Times New Roman" w:cs="Times New Roman"/>
                <w:b/>
                <w:vertAlign w:val="superscript"/>
                <w:lang w:val="en-CA"/>
              </w:rPr>
              <w:t>a</w:t>
            </w:r>
          </w:p>
        </w:tc>
        <w:tc>
          <w:tcPr>
            <w:tcW w:w="1417" w:type="dxa"/>
            <w:tcBorders>
              <w:top w:val="single" w:sz="18" w:space="0" w:color="auto"/>
            </w:tcBorders>
            <w:shd w:val="clear" w:color="auto" w:fill="auto"/>
          </w:tcPr>
          <w:p w14:paraId="7DBC48ED"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Canada</w:t>
            </w:r>
          </w:p>
        </w:tc>
        <w:tc>
          <w:tcPr>
            <w:tcW w:w="2977" w:type="dxa"/>
            <w:tcBorders>
              <w:top w:val="single" w:sz="18" w:space="0" w:color="auto"/>
            </w:tcBorders>
            <w:shd w:val="clear" w:color="auto" w:fill="auto"/>
          </w:tcPr>
          <w:p w14:paraId="3B469F43"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 xml:space="preserve">Migraine patients </w:t>
            </w:r>
          </w:p>
        </w:tc>
        <w:tc>
          <w:tcPr>
            <w:tcW w:w="1418" w:type="dxa"/>
            <w:tcBorders>
              <w:top w:val="single" w:sz="18" w:space="0" w:color="auto"/>
            </w:tcBorders>
            <w:shd w:val="clear" w:color="auto" w:fill="auto"/>
          </w:tcPr>
          <w:p w14:paraId="1F58AE39"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tcBorders>
              <w:top w:val="single" w:sz="18" w:space="0" w:color="auto"/>
            </w:tcBorders>
            <w:shd w:val="clear" w:color="auto" w:fill="auto"/>
          </w:tcPr>
          <w:p w14:paraId="2820953A"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tcBorders>
              <w:top w:val="single" w:sz="18" w:space="0" w:color="auto"/>
            </w:tcBorders>
            <w:shd w:val="clear" w:color="auto" w:fill="auto"/>
          </w:tcPr>
          <w:p w14:paraId="0509A7B8"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203</w:t>
            </w:r>
          </w:p>
        </w:tc>
        <w:tc>
          <w:tcPr>
            <w:tcW w:w="1418" w:type="dxa"/>
            <w:tcBorders>
              <w:top w:val="single" w:sz="18" w:space="0" w:color="auto"/>
            </w:tcBorders>
            <w:shd w:val="clear" w:color="auto" w:fill="auto"/>
          </w:tcPr>
          <w:p w14:paraId="5E73E28F"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49 (24)</w:t>
            </w:r>
          </w:p>
        </w:tc>
      </w:tr>
      <w:tr w:rsidR="001E36F9" w:rsidRPr="001E36F9" w14:paraId="37272ECC" w14:textId="77777777" w:rsidTr="001E36F9">
        <w:tc>
          <w:tcPr>
            <w:tcW w:w="2660" w:type="dxa"/>
            <w:shd w:val="clear" w:color="auto" w:fill="auto"/>
          </w:tcPr>
          <w:p w14:paraId="620513CB" w14:textId="185605CE"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Ayalon, 2010</w:t>
            </w:r>
            <w:r w:rsidR="00320668">
              <w:rPr>
                <w:rFonts w:ascii="Times New Roman" w:hAnsi="Times New Roman" w:cs="Times New Roman"/>
                <w:b/>
                <w:vertAlign w:val="superscript"/>
                <w:lang w:val="en-CA"/>
              </w:rPr>
              <w:t>2</w:t>
            </w:r>
          </w:p>
        </w:tc>
        <w:tc>
          <w:tcPr>
            <w:tcW w:w="1417" w:type="dxa"/>
            <w:shd w:val="clear" w:color="auto" w:fill="auto"/>
          </w:tcPr>
          <w:p w14:paraId="77D54A41"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Israel</w:t>
            </w:r>
          </w:p>
        </w:tc>
        <w:tc>
          <w:tcPr>
            <w:tcW w:w="2977" w:type="dxa"/>
            <w:shd w:val="clear" w:color="auto" w:fill="auto"/>
          </w:tcPr>
          <w:p w14:paraId="4C8E94F3"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Elderly primary care patients</w:t>
            </w:r>
          </w:p>
        </w:tc>
        <w:tc>
          <w:tcPr>
            <w:tcW w:w="1418" w:type="dxa"/>
            <w:shd w:val="clear" w:color="auto" w:fill="auto"/>
          </w:tcPr>
          <w:p w14:paraId="14F51981"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19E01A92"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45680910"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151</w:t>
            </w:r>
          </w:p>
        </w:tc>
        <w:tc>
          <w:tcPr>
            <w:tcW w:w="1418" w:type="dxa"/>
            <w:shd w:val="clear" w:color="auto" w:fill="auto"/>
          </w:tcPr>
          <w:p w14:paraId="4330833A"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6 (4)</w:t>
            </w:r>
          </w:p>
        </w:tc>
      </w:tr>
      <w:tr w:rsidR="001E36F9" w:rsidRPr="001E36F9" w14:paraId="50B90F55" w14:textId="77777777" w:rsidTr="001E36F9">
        <w:tc>
          <w:tcPr>
            <w:tcW w:w="2660" w:type="dxa"/>
            <w:shd w:val="clear" w:color="auto" w:fill="auto"/>
          </w:tcPr>
          <w:p w14:paraId="753B2312" w14:textId="4AA87C2A"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Beraldi, 2014</w:t>
            </w:r>
            <w:r w:rsidR="00320668">
              <w:rPr>
                <w:rFonts w:ascii="Times New Roman" w:hAnsi="Times New Roman" w:cs="Times New Roman"/>
                <w:b/>
                <w:vertAlign w:val="superscript"/>
                <w:lang w:val="en-CA"/>
              </w:rPr>
              <w:t>3</w:t>
            </w:r>
          </w:p>
        </w:tc>
        <w:tc>
          <w:tcPr>
            <w:tcW w:w="1417" w:type="dxa"/>
            <w:shd w:val="clear" w:color="auto" w:fill="auto"/>
          </w:tcPr>
          <w:p w14:paraId="78BD5702"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Germany</w:t>
            </w:r>
          </w:p>
        </w:tc>
        <w:tc>
          <w:tcPr>
            <w:tcW w:w="2977" w:type="dxa"/>
            <w:shd w:val="clear" w:color="auto" w:fill="auto"/>
          </w:tcPr>
          <w:p w14:paraId="12BFD01B"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Cancer inpatients</w:t>
            </w:r>
          </w:p>
        </w:tc>
        <w:tc>
          <w:tcPr>
            <w:tcW w:w="1418" w:type="dxa"/>
            <w:shd w:val="clear" w:color="auto" w:fill="auto"/>
          </w:tcPr>
          <w:p w14:paraId="639F5055"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71D9B361"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47C37CA9"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116</w:t>
            </w:r>
          </w:p>
        </w:tc>
        <w:tc>
          <w:tcPr>
            <w:tcW w:w="1418" w:type="dxa"/>
            <w:shd w:val="clear" w:color="auto" w:fill="auto"/>
          </w:tcPr>
          <w:p w14:paraId="319232F1"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7 (6)</w:t>
            </w:r>
          </w:p>
        </w:tc>
      </w:tr>
      <w:tr w:rsidR="001E36F9" w:rsidRPr="001E36F9" w14:paraId="35988647" w14:textId="77777777" w:rsidTr="001E36F9">
        <w:tc>
          <w:tcPr>
            <w:tcW w:w="2660" w:type="dxa"/>
            <w:shd w:val="clear" w:color="auto" w:fill="auto"/>
          </w:tcPr>
          <w:p w14:paraId="668E0A2A" w14:textId="4E91DB2B"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Bombardier, 2012</w:t>
            </w:r>
            <w:r w:rsidR="00320668">
              <w:rPr>
                <w:rFonts w:ascii="Times New Roman" w:hAnsi="Times New Roman" w:cs="Times New Roman"/>
                <w:b/>
                <w:vertAlign w:val="superscript"/>
                <w:lang w:val="en-CA"/>
              </w:rPr>
              <w:t>4</w:t>
            </w:r>
          </w:p>
        </w:tc>
        <w:tc>
          <w:tcPr>
            <w:tcW w:w="1417" w:type="dxa"/>
            <w:shd w:val="clear" w:color="auto" w:fill="auto"/>
          </w:tcPr>
          <w:p w14:paraId="7228E8BD"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USA</w:t>
            </w:r>
          </w:p>
        </w:tc>
        <w:tc>
          <w:tcPr>
            <w:tcW w:w="2977" w:type="dxa"/>
            <w:shd w:val="clear" w:color="auto" w:fill="auto"/>
          </w:tcPr>
          <w:p w14:paraId="267581B0"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Inpatients with spinal cord injuries</w:t>
            </w:r>
          </w:p>
        </w:tc>
        <w:tc>
          <w:tcPr>
            <w:tcW w:w="1418" w:type="dxa"/>
            <w:shd w:val="clear" w:color="auto" w:fill="auto"/>
          </w:tcPr>
          <w:p w14:paraId="04FD0D7D"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7AFB31FF"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11BA0FAE"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160</w:t>
            </w:r>
          </w:p>
        </w:tc>
        <w:tc>
          <w:tcPr>
            <w:tcW w:w="1418" w:type="dxa"/>
            <w:shd w:val="clear" w:color="auto" w:fill="auto"/>
          </w:tcPr>
          <w:p w14:paraId="29F84C6C"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14 (9)</w:t>
            </w:r>
          </w:p>
        </w:tc>
      </w:tr>
      <w:tr w:rsidR="001E36F9" w:rsidRPr="001E36F9" w14:paraId="01C8AE78" w14:textId="77777777" w:rsidTr="001E36F9">
        <w:tc>
          <w:tcPr>
            <w:tcW w:w="2660" w:type="dxa"/>
            <w:shd w:val="clear" w:color="auto" w:fill="auto"/>
          </w:tcPr>
          <w:p w14:paraId="376430BA" w14:textId="118AFD26"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Chagas, 2013</w:t>
            </w:r>
            <w:r w:rsidR="00320668">
              <w:rPr>
                <w:rFonts w:ascii="Times New Roman" w:hAnsi="Times New Roman" w:cs="Times New Roman"/>
                <w:b/>
                <w:vertAlign w:val="superscript"/>
                <w:lang w:val="en-CA"/>
              </w:rPr>
              <w:t>5</w:t>
            </w:r>
          </w:p>
        </w:tc>
        <w:tc>
          <w:tcPr>
            <w:tcW w:w="1417" w:type="dxa"/>
            <w:shd w:val="clear" w:color="auto" w:fill="auto"/>
          </w:tcPr>
          <w:p w14:paraId="19AE2EBB"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Brazil</w:t>
            </w:r>
          </w:p>
        </w:tc>
        <w:tc>
          <w:tcPr>
            <w:tcW w:w="2977" w:type="dxa"/>
            <w:shd w:val="clear" w:color="auto" w:fill="auto"/>
          </w:tcPr>
          <w:p w14:paraId="4A4389A2"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Outpatients with Parkinson's Disease</w:t>
            </w:r>
          </w:p>
        </w:tc>
        <w:tc>
          <w:tcPr>
            <w:tcW w:w="1418" w:type="dxa"/>
            <w:shd w:val="clear" w:color="auto" w:fill="auto"/>
          </w:tcPr>
          <w:p w14:paraId="1C03F38E"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5EA3510C"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3A69179F"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84</w:t>
            </w:r>
          </w:p>
        </w:tc>
        <w:tc>
          <w:tcPr>
            <w:tcW w:w="1418" w:type="dxa"/>
            <w:shd w:val="clear" w:color="auto" w:fill="auto"/>
          </w:tcPr>
          <w:p w14:paraId="6CBBF591"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19 (23)</w:t>
            </w:r>
          </w:p>
        </w:tc>
      </w:tr>
      <w:tr w:rsidR="001E36F9" w:rsidRPr="001E36F9" w14:paraId="7A2C3A44" w14:textId="77777777" w:rsidTr="001E36F9">
        <w:tc>
          <w:tcPr>
            <w:tcW w:w="2660" w:type="dxa"/>
            <w:shd w:val="clear" w:color="auto" w:fill="auto"/>
          </w:tcPr>
          <w:p w14:paraId="0AD9EF90" w14:textId="5082FF4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Eack, 2006</w:t>
            </w:r>
            <w:r w:rsidR="00320668">
              <w:rPr>
                <w:rFonts w:ascii="Times New Roman" w:hAnsi="Times New Roman" w:cs="Times New Roman"/>
                <w:b/>
                <w:vertAlign w:val="superscript"/>
                <w:lang w:val="en-CA"/>
              </w:rPr>
              <w:t>6</w:t>
            </w:r>
          </w:p>
        </w:tc>
        <w:tc>
          <w:tcPr>
            <w:tcW w:w="1417" w:type="dxa"/>
            <w:shd w:val="clear" w:color="auto" w:fill="auto"/>
          </w:tcPr>
          <w:p w14:paraId="65C8231B"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USA</w:t>
            </w:r>
          </w:p>
        </w:tc>
        <w:tc>
          <w:tcPr>
            <w:tcW w:w="2977" w:type="dxa"/>
            <w:shd w:val="clear" w:color="auto" w:fill="auto"/>
          </w:tcPr>
          <w:p w14:paraId="49F7B1B1"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Women seeking psychiatric services for their children at two mental health centers</w:t>
            </w:r>
          </w:p>
        </w:tc>
        <w:tc>
          <w:tcPr>
            <w:tcW w:w="1418" w:type="dxa"/>
            <w:shd w:val="clear" w:color="auto" w:fill="auto"/>
          </w:tcPr>
          <w:p w14:paraId="3E68BDA0"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533F734C"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44371216"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48</w:t>
            </w:r>
          </w:p>
        </w:tc>
        <w:tc>
          <w:tcPr>
            <w:tcW w:w="1418" w:type="dxa"/>
            <w:shd w:val="clear" w:color="auto" w:fill="auto"/>
          </w:tcPr>
          <w:p w14:paraId="0FBDA9EA"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12 (25)</w:t>
            </w:r>
          </w:p>
        </w:tc>
      </w:tr>
      <w:tr w:rsidR="001E36F9" w:rsidRPr="001E36F9" w14:paraId="6E0FC6F4" w14:textId="77777777" w:rsidTr="001E36F9">
        <w:tc>
          <w:tcPr>
            <w:tcW w:w="2660" w:type="dxa"/>
            <w:shd w:val="clear" w:color="auto" w:fill="auto"/>
          </w:tcPr>
          <w:p w14:paraId="745CE473" w14:textId="1E446DEC"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Fiest, 2014</w:t>
            </w:r>
            <w:r w:rsidR="00320668">
              <w:rPr>
                <w:rFonts w:ascii="Times New Roman" w:hAnsi="Times New Roman" w:cs="Times New Roman"/>
                <w:b/>
                <w:vertAlign w:val="superscript"/>
                <w:lang w:val="en-CA"/>
              </w:rPr>
              <w:t>7</w:t>
            </w:r>
          </w:p>
        </w:tc>
        <w:tc>
          <w:tcPr>
            <w:tcW w:w="1417" w:type="dxa"/>
            <w:shd w:val="clear" w:color="auto" w:fill="auto"/>
          </w:tcPr>
          <w:p w14:paraId="2AB4FFDF"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Canada</w:t>
            </w:r>
          </w:p>
        </w:tc>
        <w:tc>
          <w:tcPr>
            <w:tcW w:w="2977" w:type="dxa"/>
            <w:shd w:val="clear" w:color="auto" w:fill="auto"/>
          </w:tcPr>
          <w:p w14:paraId="7CC8DDA8"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Epilepsy outpatients</w:t>
            </w:r>
          </w:p>
        </w:tc>
        <w:tc>
          <w:tcPr>
            <w:tcW w:w="1418" w:type="dxa"/>
            <w:shd w:val="clear" w:color="auto" w:fill="auto"/>
          </w:tcPr>
          <w:p w14:paraId="40EC7975"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4AFC480F"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4B653706" w14:textId="316107F3"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16</w:t>
            </w:r>
            <w:r w:rsidR="004F6096">
              <w:rPr>
                <w:rFonts w:ascii="Times New Roman" w:hAnsi="Times New Roman" w:cs="Times New Roman"/>
                <w:lang w:val="en-CA"/>
              </w:rPr>
              <w:t>9</w:t>
            </w:r>
          </w:p>
        </w:tc>
        <w:tc>
          <w:tcPr>
            <w:tcW w:w="1418" w:type="dxa"/>
            <w:shd w:val="clear" w:color="auto" w:fill="auto"/>
          </w:tcPr>
          <w:p w14:paraId="04FCB747"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23 (14)</w:t>
            </w:r>
          </w:p>
        </w:tc>
      </w:tr>
      <w:tr w:rsidR="001E36F9" w:rsidRPr="001E36F9" w14:paraId="5FAD51E3" w14:textId="77777777" w:rsidTr="001E36F9">
        <w:tc>
          <w:tcPr>
            <w:tcW w:w="2660" w:type="dxa"/>
            <w:shd w:val="clear" w:color="auto" w:fill="auto"/>
          </w:tcPr>
          <w:p w14:paraId="6E506644" w14:textId="3A4C1F64"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Fischer, 2014</w:t>
            </w:r>
            <w:r w:rsidR="00320668">
              <w:rPr>
                <w:rFonts w:ascii="Times New Roman" w:hAnsi="Times New Roman" w:cs="Times New Roman"/>
                <w:b/>
                <w:vertAlign w:val="superscript"/>
                <w:lang w:val="en-CA"/>
              </w:rPr>
              <w:t>8</w:t>
            </w:r>
          </w:p>
        </w:tc>
        <w:tc>
          <w:tcPr>
            <w:tcW w:w="1417" w:type="dxa"/>
            <w:shd w:val="clear" w:color="auto" w:fill="auto"/>
          </w:tcPr>
          <w:p w14:paraId="1D7020A3"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Germany</w:t>
            </w:r>
          </w:p>
        </w:tc>
        <w:tc>
          <w:tcPr>
            <w:tcW w:w="2977" w:type="dxa"/>
            <w:shd w:val="clear" w:color="auto" w:fill="auto"/>
          </w:tcPr>
          <w:p w14:paraId="71A0D046"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Heart failure patients</w:t>
            </w:r>
          </w:p>
        </w:tc>
        <w:tc>
          <w:tcPr>
            <w:tcW w:w="1418" w:type="dxa"/>
            <w:shd w:val="clear" w:color="auto" w:fill="auto"/>
          </w:tcPr>
          <w:p w14:paraId="4162FD13"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0D938E42"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70C530F9" w14:textId="21744EF8"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19</w:t>
            </w:r>
            <w:r w:rsidR="003E00A8">
              <w:rPr>
                <w:rFonts w:ascii="Times New Roman" w:hAnsi="Times New Roman" w:cs="Times New Roman"/>
                <w:lang w:val="en-CA"/>
              </w:rPr>
              <w:t>4</w:t>
            </w:r>
          </w:p>
        </w:tc>
        <w:tc>
          <w:tcPr>
            <w:tcW w:w="1418" w:type="dxa"/>
            <w:shd w:val="clear" w:color="auto" w:fill="auto"/>
          </w:tcPr>
          <w:p w14:paraId="57F4A6BC" w14:textId="3A48136E"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w:t>
            </w:r>
            <w:r w:rsidR="003E00A8">
              <w:rPr>
                <w:rFonts w:ascii="Times New Roman" w:hAnsi="Times New Roman" w:cs="Times New Roman"/>
                <w:lang w:val="en-CA"/>
              </w:rPr>
              <w:t>1</w:t>
            </w:r>
            <w:r w:rsidRPr="003B2068">
              <w:rPr>
                <w:rFonts w:ascii="Times New Roman" w:hAnsi="Times New Roman" w:cs="Times New Roman"/>
                <w:lang w:val="en-CA"/>
              </w:rPr>
              <w:t xml:space="preserve"> (5)</w:t>
            </w:r>
          </w:p>
        </w:tc>
      </w:tr>
      <w:tr w:rsidR="001E36F9" w:rsidRPr="001E36F9" w14:paraId="0893F73E" w14:textId="77777777" w:rsidTr="001E36F9">
        <w:tc>
          <w:tcPr>
            <w:tcW w:w="2660" w:type="dxa"/>
            <w:shd w:val="clear" w:color="auto" w:fill="auto"/>
          </w:tcPr>
          <w:p w14:paraId="172B5845" w14:textId="30369150"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Gjerdingen, 2009</w:t>
            </w:r>
            <w:r w:rsidR="00320668">
              <w:rPr>
                <w:rFonts w:ascii="Times New Roman" w:hAnsi="Times New Roman" w:cs="Times New Roman"/>
                <w:b/>
                <w:vertAlign w:val="superscript"/>
                <w:lang w:val="en-CA"/>
              </w:rPr>
              <w:t>9</w:t>
            </w:r>
          </w:p>
        </w:tc>
        <w:tc>
          <w:tcPr>
            <w:tcW w:w="1417" w:type="dxa"/>
            <w:shd w:val="clear" w:color="auto" w:fill="auto"/>
          </w:tcPr>
          <w:p w14:paraId="74E60AA2"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USA</w:t>
            </w:r>
          </w:p>
        </w:tc>
        <w:tc>
          <w:tcPr>
            <w:tcW w:w="2977" w:type="dxa"/>
            <w:shd w:val="clear" w:color="auto" w:fill="auto"/>
          </w:tcPr>
          <w:p w14:paraId="3832D234"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Mothers registering their newborns for well-child visits at medical or pediatric clinics</w:t>
            </w:r>
          </w:p>
        </w:tc>
        <w:tc>
          <w:tcPr>
            <w:tcW w:w="1418" w:type="dxa"/>
            <w:shd w:val="clear" w:color="auto" w:fill="auto"/>
          </w:tcPr>
          <w:p w14:paraId="10B6D75B"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517075F4"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6269FECF" w14:textId="3D9657DD"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41</w:t>
            </w:r>
            <w:r w:rsidR="004F6096">
              <w:rPr>
                <w:rFonts w:ascii="Times New Roman" w:hAnsi="Times New Roman" w:cs="Times New Roman"/>
                <w:lang w:val="en-CA"/>
              </w:rPr>
              <w:t>9</w:t>
            </w:r>
          </w:p>
        </w:tc>
        <w:tc>
          <w:tcPr>
            <w:tcW w:w="1418" w:type="dxa"/>
            <w:shd w:val="clear" w:color="auto" w:fill="auto"/>
          </w:tcPr>
          <w:p w14:paraId="17613DFE"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19 (5)</w:t>
            </w:r>
          </w:p>
        </w:tc>
      </w:tr>
      <w:tr w:rsidR="001E36F9" w:rsidRPr="001E36F9" w14:paraId="42D3514E" w14:textId="77777777" w:rsidTr="001E36F9">
        <w:tc>
          <w:tcPr>
            <w:tcW w:w="2660" w:type="dxa"/>
            <w:shd w:val="clear" w:color="auto" w:fill="auto"/>
          </w:tcPr>
          <w:p w14:paraId="2F80C151" w14:textId="60F25EDA"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Gräfe, 2004</w:t>
            </w:r>
            <w:r w:rsidR="00320668">
              <w:rPr>
                <w:rFonts w:ascii="Times New Roman" w:hAnsi="Times New Roman" w:cs="Times New Roman"/>
                <w:b/>
                <w:vertAlign w:val="superscript"/>
                <w:lang w:val="en-CA"/>
              </w:rPr>
              <w:t>10</w:t>
            </w:r>
          </w:p>
        </w:tc>
        <w:tc>
          <w:tcPr>
            <w:tcW w:w="1417" w:type="dxa"/>
            <w:shd w:val="clear" w:color="auto" w:fill="auto"/>
          </w:tcPr>
          <w:p w14:paraId="79851850"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Germany</w:t>
            </w:r>
          </w:p>
        </w:tc>
        <w:tc>
          <w:tcPr>
            <w:tcW w:w="2977" w:type="dxa"/>
            <w:shd w:val="clear" w:color="auto" w:fill="auto"/>
          </w:tcPr>
          <w:p w14:paraId="0202B7BE"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 xml:space="preserve">Medical and psychosomatic outpatients </w:t>
            </w:r>
          </w:p>
        </w:tc>
        <w:tc>
          <w:tcPr>
            <w:tcW w:w="1418" w:type="dxa"/>
            <w:shd w:val="clear" w:color="auto" w:fill="auto"/>
          </w:tcPr>
          <w:p w14:paraId="3D4F9F1C"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3297B9A9"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01BA53A0" w14:textId="27F40799"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4</w:t>
            </w:r>
            <w:r w:rsidR="004F6096">
              <w:rPr>
                <w:rFonts w:ascii="Times New Roman" w:hAnsi="Times New Roman" w:cs="Times New Roman"/>
                <w:lang w:val="en-CA"/>
              </w:rPr>
              <w:t>94</w:t>
            </w:r>
          </w:p>
        </w:tc>
        <w:tc>
          <w:tcPr>
            <w:tcW w:w="1418" w:type="dxa"/>
            <w:shd w:val="clear" w:color="auto" w:fill="auto"/>
          </w:tcPr>
          <w:p w14:paraId="6426E2AF" w14:textId="04E6E7E1"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6</w:t>
            </w:r>
            <w:r w:rsidR="004F6096">
              <w:rPr>
                <w:rFonts w:ascii="Times New Roman" w:hAnsi="Times New Roman" w:cs="Times New Roman"/>
                <w:lang w:val="en-CA"/>
              </w:rPr>
              <w:t>7</w:t>
            </w:r>
            <w:r w:rsidRPr="003B2068">
              <w:rPr>
                <w:rFonts w:ascii="Times New Roman" w:hAnsi="Times New Roman" w:cs="Times New Roman"/>
                <w:lang w:val="en-CA"/>
              </w:rPr>
              <w:t xml:space="preserve"> (14)</w:t>
            </w:r>
          </w:p>
        </w:tc>
      </w:tr>
      <w:tr w:rsidR="001E36F9" w:rsidRPr="001E36F9" w14:paraId="5FF083D8" w14:textId="77777777" w:rsidTr="001E36F9">
        <w:tc>
          <w:tcPr>
            <w:tcW w:w="2660" w:type="dxa"/>
            <w:shd w:val="clear" w:color="auto" w:fill="auto"/>
          </w:tcPr>
          <w:p w14:paraId="3FE3063C" w14:textId="70CFD2D9"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Khamseh, 2011</w:t>
            </w:r>
            <w:r w:rsidRPr="001E36F9">
              <w:rPr>
                <w:rFonts w:ascii="Times New Roman" w:hAnsi="Times New Roman" w:cs="Times New Roman"/>
                <w:b/>
                <w:vertAlign w:val="superscript"/>
                <w:lang w:val="en-CA"/>
              </w:rPr>
              <w:t>1</w:t>
            </w:r>
            <w:r w:rsidR="00320668">
              <w:rPr>
                <w:rFonts w:ascii="Times New Roman" w:hAnsi="Times New Roman" w:cs="Times New Roman"/>
                <w:b/>
                <w:vertAlign w:val="superscript"/>
                <w:lang w:val="en-CA"/>
              </w:rPr>
              <w:t>1</w:t>
            </w:r>
          </w:p>
        </w:tc>
        <w:tc>
          <w:tcPr>
            <w:tcW w:w="1417" w:type="dxa"/>
            <w:shd w:val="clear" w:color="auto" w:fill="auto"/>
          </w:tcPr>
          <w:p w14:paraId="03731107"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Iran</w:t>
            </w:r>
          </w:p>
        </w:tc>
        <w:tc>
          <w:tcPr>
            <w:tcW w:w="2977" w:type="dxa"/>
            <w:shd w:val="clear" w:color="auto" w:fill="auto"/>
          </w:tcPr>
          <w:p w14:paraId="7060FC3A"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Type 2 diabetes patients</w:t>
            </w:r>
          </w:p>
        </w:tc>
        <w:tc>
          <w:tcPr>
            <w:tcW w:w="1418" w:type="dxa"/>
            <w:shd w:val="clear" w:color="auto" w:fill="auto"/>
          </w:tcPr>
          <w:p w14:paraId="53B9303C"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027C4EAF"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75E33DBA" w14:textId="6786DFA1"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w:t>
            </w:r>
            <w:r w:rsidR="003E00A8">
              <w:rPr>
                <w:rFonts w:ascii="Times New Roman" w:hAnsi="Times New Roman" w:cs="Times New Roman"/>
                <w:lang w:val="en-CA"/>
              </w:rPr>
              <w:t>22</w:t>
            </w:r>
          </w:p>
        </w:tc>
        <w:tc>
          <w:tcPr>
            <w:tcW w:w="1418" w:type="dxa"/>
            <w:shd w:val="clear" w:color="auto" w:fill="auto"/>
          </w:tcPr>
          <w:p w14:paraId="29C40495" w14:textId="120333DB" w:rsidR="001E36F9" w:rsidRPr="003B2068" w:rsidRDefault="003E00A8" w:rsidP="001E36F9">
            <w:pPr>
              <w:rPr>
                <w:rFonts w:ascii="Times New Roman" w:hAnsi="Times New Roman" w:cs="Times New Roman"/>
                <w:lang w:val="en-CA"/>
              </w:rPr>
            </w:pPr>
            <w:r>
              <w:rPr>
                <w:rFonts w:ascii="Times New Roman" w:hAnsi="Times New Roman" w:cs="Times New Roman"/>
                <w:lang w:val="en-CA"/>
              </w:rPr>
              <w:t>47</w:t>
            </w:r>
            <w:r w:rsidR="001E36F9" w:rsidRPr="003B2068">
              <w:rPr>
                <w:rFonts w:ascii="Times New Roman" w:hAnsi="Times New Roman" w:cs="Times New Roman"/>
                <w:lang w:val="en-CA"/>
              </w:rPr>
              <w:t xml:space="preserve"> (</w:t>
            </w:r>
            <w:r w:rsidR="004F6096">
              <w:rPr>
                <w:rFonts w:ascii="Times New Roman" w:hAnsi="Times New Roman" w:cs="Times New Roman"/>
                <w:lang w:val="en-CA"/>
              </w:rPr>
              <w:t>39</w:t>
            </w:r>
            <w:r w:rsidR="001E36F9" w:rsidRPr="003B2068">
              <w:rPr>
                <w:rFonts w:ascii="Times New Roman" w:hAnsi="Times New Roman" w:cs="Times New Roman"/>
                <w:lang w:val="en-CA"/>
              </w:rPr>
              <w:t>)</w:t>
            </w:r>
          </w:p>
        </w:tc>
      </w:tr>
      <w:tr w:rsidR="001E36F9" w:rsidRPr="001E36F9" w14:paraId="626106AA" w14:textId="77777777" w:rsidTr="001E36F9">
        <w:tc>
          <w:tcPr>
            <w:tcW w:w="2660" w:type="dxa"/>
            <w:shd w:val="clear" w:color="auto" w:fill="auto"/>
          </w:tcPr>
          <w:p w14:paraId="28FEECC2" w14:textId="2DF9E4F6"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Kwan, 2012</w:t>
            </w:r>
            <w:r w:rsidRPr="001E36F9">
              <w:rPr>
                <w:rFonts w:ascii="Times New Roman" w:hAnsi="Times New Roman" w:cs="Times New Roman"/>
                <w:b/>
                <w:vertAlign w:val="superscript"/>
                <w:lang w:val="en-CA"/>
              </w:rPr>
              <w:t>1</w:t>
            </w:r>
            <w:r w:rsidR="00320668">
              <w:rPr>
                <w:rFonts w:ascii="Times New Roman" w:hAnsi="Times New Roman" w:cs="Times New Roman"/>
                <w:b/>
                <w:vertAlign w:val="superscript"/>
                <w:lang w:val="en-CA"/>
              </w:rPr>
              <w:t>2</w:t>
            </w:r>
          </w:p>
        </w:tc>
        <w:tc>
          <w:tcPr>
            <w:tcW w:w="1417" w:type="dxa"/>
            <w:shd w:val="clear" w:color="auto" w:fill="auto"/>
          </w:tcPr>
          <w:p w14:paraId="56CD888C"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Singapore</w:t>
            </w:r>
          </w:p>
        </w:tc>
        <w:tc>
          <w:tcPr>
            <w:tcW w:w="2977" w:type="dxa"/>
            <w:shd w:val="clear" w:color="auto" w:fill="auto"/>
          </w:tcPr>
          <w:p w14:paraId="25FC33EF"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Post-stroke inpatients undergoing rehabilitation</w:t>
            </w:r>
          </w:p>
        </w:tc>
        <w:tc>
          <w:tcPr>
            <w:tcW w:w="1418" w:type="dxa"/>
            <w:shd w:val="clear" w:color="auto" w:fill="auto"/>
          </w:tcPr>
          <w:p w14:paraId="57611FD4"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440EF736"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DSM-IV-TR</w:t>
            </w:r>
          </w:p>
        </w:tc>
        <w:tc>
          <w:tcPr>
            <w:tcW w:w="850" w:type="dxa"/>
            <w:shd w:val="clear" w:color="auto" w:fill="auto"/>
          </w:tcPr>
          <w:p w14:paraId="0D2E9B60"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113</w:t>
            </w:r>
          </w:p>
        </w:tc>
        <w:tc>
          <w:tcPr>
            <w:tcW w:w="1418" w:type="dxa"/>
            <w:shd w:val="clear" w:color="auto" w:fill="auto"/>
          </w:tcPr>
          <w:p w14:paraId="500B73A9"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3 (3)</w:t>
            </w:r>
          </w:p>
        </w:tc>
      </w:tr>
      <w:tr w:rsidR="001E36F9" w:rsidRPr="001E36F9" w14:paraId="313AB04C" w14:textId="77777777" w:rsidTr="001E36F9">
        <w:tc>
          <w:tcPr>
            <w:tcW w:w="2660" w:type="dxa"/>
            <w:shd w:val="clear" w:color="auto" w:fill="auto"/>
          </w:tcPr>
          <w:p w14:paraId="3F4993A8" w14:textId="0B5875A9"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Lambert, 2015</w:t>
            </w:r>
            <w:r w:rsidR="00320668">
              <w:rPr>
                <w:rFonts w:ascii="Times New Roman" w:hAnsi="Times New Roman" w:cs="Times New Roman"/>
                <w:b/>
                <w:vertAlign w:val="superscript"/>
                <w:lang w:val="en-CA"/>
              </w:rPr>
              <w:t>13</w:t>
            </w:r>
            <w:r w:rsidRPr="001E36F9">
              <w:rPr>
                <w:rFonts w:ascii="Times New Roman" w:hAnsi="Times New Roman" w:cs="Times New Roman"/>
                <w:b/>
                <w:vertAlign w:val="superscript"/>
                <w:lang w:val="en-CA"/>
              </w:rPr>
              <w:t>a</w:t>
            </w:r>
          </w:p>
        </w:tc>
        <w:tc>
          <w:tcPr>
            <w:tcW w:w="1417" w:type="dxa"/>
            <w:shd w:val="clear" w:color="auto" w:fill="auto"/>
          </w:tcPr>
          <w:p w14:paraId="04B25D17"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Australia</w:t>
            </w:r>
          </w:p>
        </w:tc>
        <w:tc>
          <w:tcPr>
            <w:tcW w:w="2977" w:type="dxa"/>
            <w:shd w:val="clear" w:color="auto" w:fill="auto"/>
          </w:tcPr>
          <w:p w14:paraId="49A9F2A7"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Cancer patients</w:t>
            </w:r>
          </w:p>
        </w:tc>
        <w:tc>
          <w:tcPr>
            <w:tcW w:w="1418" w:type="dxa"/>
            <w:shd w:val="clear" w:color="auto" w:fill="auto"/>
          </w:tcPr>
          <w:p w14:paraId="17CECC75"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73866B88"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06D8481B"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147</w:t>
            </w:r>
          </w:p>
        </w:tc>
        <w:tc>
          <w:tcPr>
            <w:tcW w:w="1418" w:type="dxa"/>
            <w:shd w:val="clear" w:color="auto" w:fill="auto"/>
          </w:tcPr>
          <w:p w14:paraId="3252E57D"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21 (14)</w:t>
            </w:r>
          </w:p>
        </w:tc>
      </w:tr>
      <w:tr w:rsidR="001E36F9" w:rsidRPr="001E36F9" w14:paraId="45346FE9" w14:textId="77777777" w:rsidTr="001E36F9">
        <w:tc>
          <w:tcPr>
            <w:tcW w:w="2660" w:type="dxa"/>
            <w:shd w:val="clear" w:color="auto" w:fill="auto"/>
          </w:tcPr>
          <w:p w14:paraId="338A1CD1" w14:textId="1E780A88"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Liu, 2011</w:t>
            </w:r>
            <w:r w:rsidRPr="001E36F9">
              <w:rPr>
                <w:rFonts w:ascii="Times New Roman" w:hAnsi="Times New Roman" w:cs="Times New Roman"/>
                <w:b/>
                <w:vertAlign w:val="superscript"/>
                <w:lang w:val="en-CA"/>
              </w:rPr>
              <w:t>1</w:t>
            </w:r>
            <w:r w:rsidR="00320668">
              <w:rPr>
                <w:rFonts w:ascii="Times New Roman" w:hAnsi="Times New Roman" w:cs="Times New Roman"/>
                <w:b/>
                <w:vertAlign w:val="superscript"/>
                <w:lang w:val="en-CA"/>
              </w:rPr>
              <w:t>4</w:t>
            </w:r>
          </w:p>
        </w:tc>
        <w:tc>
          <w:tcPr>
            <w:tcW w:w="1417" w:type="dxa"/>
            <w:shd w:val="clear" w:color="auto" w:fill="auto"/>
          </w:tcPr>
          <w:p w14:paraId="54804329"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Taiwan</w:t>
            </w:r>
          </w:p>
        </w:tc>
        <w:tc>
          <w:tcPr>
            <w:tcW w:w="2977" w:type="dxa"/>
            <w:shd w:val="clear" w:color="auto" w:fill="auto"/>
          </w:tcPr>
          <w:p w14:paraId="579D4F70"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 xml:space="preserve">Primary care patients </w:t>
            </w:r>
          </w:p>
        </w:tc>
        <w:tc>
          <w:tcPr>
            <w:tcW w:w="1418" w:type="dxa"/>
            <w:shd w:val="clear" w:color="auto" w:fill="auto"/>
          </w:tcPr>
          <w:p w14:paraId="48FD69D5"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SCAN</w:t>
            </w:r>
          </w:p>
        </w:tc>
        <w:tc>
          <w:tcPr>
            <w:tcW w:w="1701" w:type="dxa"/>
            <w:shd w:val="clear" w:color="auto" w:fill="auto"/>
          </w:tcPr>
          <w:p w14:paraId="3CD1EAAB"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5C24773D"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1532</w:t>
            </w:r>
          </w:p>
        </w:tc>
        <w:tc>
          <w:tcPr>
            <w:tcW w:w="1418" w:type="dxa"/>
            <w:shd w:val="clear" w:color="auto" w:fill="auto"/>
          </w:tcPr>
          <w:p w14:paraId="7DFF462F"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50 (3)</w:t>
            </w:r>
          </w:p>
        </w:tc>
      </w:tr>
      <w:tr w:rsidR="001E36F9" w:rsidRPr="001E36F9" w14:paraId="3471EE90" w14:textId="77777777" w:rsidTr="001E36F9">
        <w:tc>
          <w:tcPr>
            <w:tcW w:w="2660" w:type="dxa"/>
            <w:shd w:val="clear" w:color="auto" w:fill="auto"/>
          </w:tcPr>
          <w:p w14:paraId="07B61AC9" w14:textId="62D2367E"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McGuire, 2013</w:t>
            </w:r>
            <w:r w:rsidRPr="001E36F9">
              <w:rPr>
                <w:rFonts w:ascii="Times New Roman" w:hAnsi="Times New Roman" w:cs="Times New Roman"/>
                <w:b/>
                <w:vertAlign w:val="superscript"/>
                <w:lang w:val="en-CA"/>
              </w:rPr>
              <w:t>1</w:t>
            </w:r>
            <w:r w:rsidR="00320668">
              <w:rPr>
                <w:rFonts w:ascii="Times New Roman" w:hAnsi="Times New Roman" w:cs="Times New Roman"/>
                <w:b/>
                <w:vertAlign w:val="superscript"/>
                <w:lang w:val="en-CA"/>
              </w:rPr>
              <w:t>5</w:t>
            </w:r>
          </w:p>
        </w:tc>
        <w:tc>
          <w:tcPr>
            <w:tcW w:w="1417" w:type="dxa"/>
            <w:shd w:val="clear" w:color="auto" w:fill="auto"/>
          </w:tcPr>
          <w:p w14:paraId="702E3C07"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USA</w:t>
            </w:r>
          </w:p>
        </w:tc>
        <w:tc>
          <w:tcPr>
            <w:tcW w:w="2977" w:type="dxa"/>
            <w:shd w:val="clear" w:color="auto" w:fill="auto"/>
          </w:tcPr>
          <w:p w14:paraId="38C1BC6C"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Acute coronary syndrome inpatients</w:t>
            </w:r>
          </w:p>
        </w:tc>
        <w:tc>
          <w:tcPr>
            <w:tcW w:w="1418" w:type="dxa"/>
            <w:shd w:val="clear" w:color="auto" w:fill="auto"/>
          </w:tcPr>
          <w:p w14:paraId="7B665A04"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DISH</w:t>
            </w:r>
          </w:p>
        </w:tc>
        <w:tc>
          <w:tcPr>
            <w:tcW w:w="1701" w:type="dxa"/>
            <w:shd w:val="clear" w:color="auto" w:fill="auto"/>
          </w:tcPr>
          <w:p w14:paraId="2098430A"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0C50AC94"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100</w:t>
            </w:r>
          </w:p>
        </w:tc>
        <w:tc>
          <w:tcPr>
            <w:tcW w:w="1418" w:type="dxa"/>
            <w:shd w:val="clear" w:color="auto" w:fill="auto"/>
          </w:tcPr>
          <w:p w14:paraId="0DF96A5B"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9 (9)</w:t>
            </w:r>
          </w:p>
        </w:tc>
      </w:tr>
      <w:tr w:rsidR="001E36F9" w:rsidRPr="001E36F9" w14:paraId="62367216" w14:textId="77777777" w:rsidTr="001E36F9">
        <w:tc>
          <w:tcPr>
            <w:tcW w:w="2660" w:type="dxa"/>
            <w:shd w:val="clear" w:color="auto" w:fill="auto"/>
          </w:tcPr>
          <w:p w14:paraId="11D9EB6C" w14:textId="421D8241"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lastRenderedPageBreak/>
              <w:t>Osório, 2009</w:t>
            </w:r>
            <w:r w:rsidRPr="001E36F9">
              <w:rPr>
                <w:rFonts w:ascii="Times New Roman" w:hAnsi="Times New Roman" w:cs="Times New Roman"/>
                <w:b/>
                <w:vertAlign w:val="superscript"/>
                <w:lang w:val="en-CA"/>
              </w:rPr>
              <w:t>1</w:t>
            </w:r>
            <w:r w:rsidR="00320668">
              <w:rPr>
                <w:rFonts w:ascii="Times New Roman" w:hAnsi="Times New Roman" w:cs="Times New Roman"/>
                <w:b/>
                <w:vertAlign w:val="superscript"/>
                <w:lang w:val="en-CA"/>
              </w:rPr>
              <w:t>6</w:t>
            </w:r>
          </w:p>
        </w:tc>
        <w:tc>
          <w:tcPr>
            <w:tcW w:w="1417" w:type="dxa"/>
            <w:shd w:val="clear" w:color="auto" w:fill="auto"/>
          </w:tcPr>
          <w:p w14:paraId="7029514B"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Brazil</w:t>
            </w:r>
          </w:p>
        </w:tc>
        <w:tc>
          <w:tcPr>
            <w:tcW w:w="2977" w:type="dxa"/>
            <w:shd w:val="clear" w:color="auto" w:fill="auto"/>
          </w:tcPr>
          <w:p w14:paraId="7C2099E3"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Women in primary care</w:t>
            </w:r>
          </w:p>
        </w:tc>
        <w:tc>
          <w:tcPr>
            <w:tcW w:w="1418" w:type="dxa"/>
            <w:shd w:val="clear" w:color="auto" w:fill="auto"/>
          </w:tcPr>
          <w:p w14:paraId="09BC8C2F"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215A9E26"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2C71DEB0"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177</w:t>
            </w:r>
          </w:p>
        </w:tc>
        <w:tc>
          <w:tcPr>
            <w:tcW w:w="1418" w:type="dxa"/>
            <w:shd w:val="clear" w:color="auto" w:fill="auto"/>
          </w:tcPr>
          <w:p w14:paraId="2778D956"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60 (34)</w:t>
            </w:r>
          </w:p>
        </w:tc>
      </w:tr>
      <w:tr w:rsidR="001E36F9" w:rsidRPr="001E36F9" w14:paraId="5D3E79FF" w14:textId="77777777" w:rsidTr="001E36F9">
        <w:tc>
          <w:tcPr>
            <w:tcW w:w="2660" w:type="dxa"/>
            <w:shd w:val="clear" w:color="auto" w:fill="auto"/>
          </w:tcPr>
          <w:p w14:paraId="5DC39885" w14:textId="7C46E7CB"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Osório, 2012</w:t>
            </w:r>
            <w:r w:rsidRPr="001E36F9">
              <w:rPr>
                <w:rFonts w:ascii="Times New Roman" w:hAnsi="Times New Roman" w:cs="Times New Roman"/>
                <w:b/>
                <w:vertAlign w:val="superscript"/>
                <w:lang w:val="en-CA"/>
              </w:rPr>
              <w:t>1</w:t>
            </w:r>
            <w:r w:rsidR="00320668">
              <w:rPr>
                <w:rFonts w:ascii="Times New Roman" w:hAnsi="Times New Roman" w:cs="Times New Roman"/>
                <w:b/>
                <w:vertAlign w:val="superscript"/>
                <w:lang w:val="en-CA"/>
              </w:rPr>
              <w:t>7</w:t>
            </w:r>
          </w:p>
        </w:tc>
        <w:tc>
          <w:tcPr>
            <w:tcW w:w="1417" w:type="dxa"/>
            <w:shd w:val="clear" w:color="auto" w:fill="auto"/>
          </w:tcPr>
          <w:p w14:paraId="33BF210D"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Brazil</w:t>
            </w:r>
          </w:p>
        </w:tc>
        <w:tc>
          <w:tcPr>
            <w:tcW w:w="2977" w:type="dxa"/>
            <w:shd w:val="clear" w:color="auto" w:fill="auto"/>
          </w:tcPr>
          <w:p w14:paraId="4663B76E"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Inpatients from various clinical wards</w:t>
            </w:r>
          </w:p>
        </w:tc>
        <w:tc>
          <w:tcPr>
            <w:tcW w:w="1418" w:type="dxa"/>
            <w:shd w:val="clear" w:color="auto" w:fill="auto"/>
          </w:tcPr>
          <w:p w14:paraId="7A80CA47"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39DD0566"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6F24DA6A"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86</w:t>
            </w:r>
          </w:p>
        </w:tc>
        <w:tc>
          <w:tcPr>
            <w:tcW w:w="1418" w:type="dxa"/>
            <w:shd w:val="clear" w:color="auto" w:fill="auto"/>
          </w:tcPr>
          <w:p w14:paraId="73DC15D5"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28 (33)</w:t>
            </w:r>
          </w:p>
        </w:tc>
      </w:tr>
      <w:tr w:rsidR="001E36F9" w:rsidRPr="001E36F9" w14:paraId="74DCF544" w14:textId="77777777" w:rsidTr="001E36F9">
        <w:tc>
          <w:tcPr>
            <w:tcW w:w="2660" w:type="dxa"/>
            <w:shd w:val="clear" w:color="auto" w:fill="auto"/>
          </w:tcPr>
          <w:p w14:paraId="40DB21F3" w14:textId="2FD91388"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Picardi, 2005</w:t>
            </w:r>
            <w:r w:rsidRPr="001E36F9">
              <w:rPr>
                <w:rFonts w:ascii="Times New Roman" w:hAnsi="Times New Roman" w:cs="Times New Roman"/>
                <w:b/>
                <w:vertAlign w:val="superscript"/>
                <w:lang w:val="en-CA"/>
              </w:rPr>
              <w:t>1</w:t>
            </w:r>
            <w:r w:rsidR="00320668">
              <w:rPr>
                <w:rFonts w:ascii="Times New Roman" w:hAnsi="Times New Roman" w:cs="Times New Roman"/>
                <w:b/>
                <w:vertAlign w:val="superscript"/>
                <w:lang w:val="en-CA"/>
              </w:rPr>
              <w:t>8</w:t>
            </w:r>
          </w:p>
        </w:tc>
        <w:tc>
          <w:tcPr>
            <w:tcW w:w="1417" w:type="dxa"/>
            <w:shd w:val="clear" w:color="auto" w:fill="auto"/>
          </w:tcPr>
          <w:p w14:paraId="31B239D9"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Italy</w:t>
            </w:r>
          </w:p>
        </w:tc>
        <w:tc>
          <w:tcPr>
            <w:tcW w:w="2977" w:type="dxa"/>
            <w:shd w:val="clear" w:color="auto" w:fill="auto"/>
          </w:tcPr>
          <w:p w14:paraId="1D621A1E"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Inpatients with skin diseases</w:t>
            </w:r>
          </w:p>
        </w:tc>
        <w:tc>
          <w:tcPr>
            <w:tcW w:w="1418" w:type="dxa"/>
            <w:shd w:val="clear" w:color="auto" w:fill="auto"/>
          </w:tcPr>
          <w:p w14:paraId="5790B408"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65578D84"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6ADCEF65"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138</w:t>
            </w:r>
          </w:p>
        </w:tc>
        <w:tc>
          <w:tcPr>
            <w:tcW w:w="1418" w:type="dxa"/>
            <w:shd w:val="clear" w:color="auto" w:fill="auto"/>
          </w:tcPr>
          <w:p w14:paraId="38D8EBDB"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12 (9)</w:t>
            </w:r>
          </w:p>
        </w:tc>
      </w:tr>
      <w:tr w:rsidR="001E36F9" w:rsidRPr="001E36F9" w14:paraId="0EF53B97" w14:textId="77777777" w:rsidTr="001E36F9">
        <w:tc>
          <w:tcPr>
            <w:tcW w:w="2660" w:type="dxa"/>
            <w:shd w:val="clear" w:color="auto" w:fill="auto"/>
          </w:tcPr>
          <w:p w14:paraId="5BBA2132" w14:textId="64E90D80"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Richardson, 2010</w:t>
            </w:r>
            <w:r w:rsidRPr="001E36F9">
              <w:rPr>
                <w:rFonts w:ascii="Times New Roman" w:hAnsi="Times New Roman" w:cs="Times New Roman"/>
                <w:b/>
                <w:vertAlign w:val="superscript"/>
                <w:lang w:val="en-CA"/>
              </w:rPr>
              <w:t>1</w:t>
            </w:r>
            <w:r w:rsidR="00320668">
              <w:rPr>
                <w:rFonts w:ascii="Times New Roman" w:hAnsi="Times New Roman" w:cs="Times New Roman"/>
                <w:b/>
                <w:vertAlign w:val="superscript"/>
                <w:lang w:val="en-CA"/>
              </w:rPr>
              <w:t>9</w:t>
            </w:r>
          </w:p>
        </w:tc>
        <w:tc>
          <w:tcPr>
            <w:tcW w:w="1417" w:type="dxa"/>
            <w:shd w:val="clear" w:color="auto" w:fill="auto"/>
          </w:tcPr>
          <w:p w14:paraId="0E985FCC"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USA</w:t>
            </w:r>
          </w:p>
        </w:tc>
        <w:tc>
          <w:tcPr>
            <w:tcW w:w="2977" w:type="dxa"/>
            <w:shd w:val="clear" w:color="auto" w:fill="auto"/>
          </w:tcPr>
          <w:p w14:paraId="069FC66B"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 xml:space="preserve">Older adults undergoing in-home aging services care management assessment </w:t>
            </w:r>
          </w:p>
        </w:tc>
        <w:tc>
          <w:tcPr>
            <w:tcW w:w="1418" w:type="dxa"/>
            <w:shd w:val="clear" w:color="auto" w:fill="auto"/>
          </w:tcPr>
          <w:p w14:paraId="3A8B97EA"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184FC9D2"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47FE40A6"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377</w:t>
            </w:r>
          </w:p>
        </w:tc>
        <w:tc>
          <w:tcPr>
            <w:tcW w:w="1418" w:type="dxa"/>
            <w:shd w:val="clear" w:color="auto" w:fill="auto"/>
          </w:tcPr>
          <w:p w14:paraId="00030576"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95 (25)</w:t>
            </w:r>
          </w:p>
        </w:tc>
      </w:tr>
      <w:tr w:rsidR="001E36F9" w:rsidRPr="001E36F9" w14:paraId="0BC26A3A" w14:textId="77777777" w:rsidTr="001E36F9">
        <w:tc>
          <w:tcPr>
            <w:tcW w:w="2660" w:type="dxa"/>
            <w:shd w:val="clear" w:color="auto" w:fill="auto"/>
          </w:tcPr>
          <w:p w14:paraId="70FBBA6A" w14:textId="504867CB"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Rooney, 2013</w:t>
            </w:r>
            <w:r w:rsidR="00320668">
              <w:rPr>
                <w:rFonts w:ascii="Times New Roman" w:hAnsi="Times New Roman" w:cs="Times New Roman"/>
                <w:b/>
                <w:vertAlign w:val="superscript"/>
                <w:lang w:val="en-CA"/>
              </w:rPr>
              <w:t>20</w:t>
            </w:r>
          </w:p>
        </w:tc>
        <w:tc>
          <w:tcPr>
            <w:tcW w:w="1417" w:type="dxa"/>
            <w:shd w:val="clear" w:color="auto" w:fill="auto"/>
          </w:tcPr>
          <w:p w14:paraId="042B62C5"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UK</w:t>
            </w:r>
          </w:p>
        </w:tc>
        <w:tc>
          <w:tcPr>
            <w:tcW w:w="2977" w:type="dxa"/>
            <w:shd w:val="clear" w:color="auto" w:fill="auto"/>
          </w:tcPr>
          <w:p w14:paraId="0F78CACE"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Adults with cerebral glioma</w:t>
            </w:r>
          </w:p>
        </w:tc>
        <w:tc>
          <w:tcPr>
            <w:tcW w:w="1418" w:type="dxa"/>
            <w:shd w:val="clear" w:color="auto" w:fill="auto"/>
          </w:tcPr>
          <w:p w14:paraId="2808ECE5"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7974DF89"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13B07C84"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126</w:t>
            </w:r>
          </w:p>
        </w:tc>
        <w:tc>
          <w:tcPr>
            <w:tcW w:w="1418" w:type="dxa"/>
            <w:shd w:val="clear" w:color="auto" w:fill="auto"/>
          </w:tcPr>
          <w:p w14:paraId="74A57D3C"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14 (11)</w:t>
            </w:r>
          </w:p>
        </w:tc>
      </w:tr>
      <w:tr w:rsidR="001E36F9" w:rsidRPr="001E36F9" w14:paraId="5D905618" w14:textId="77777777" w:rsidTr="001E36F9">
        <w:tc>
          <w:tcPr>
            <w:tcW w:w="2660" w:type="dxa"/>
            <w:shd w:val="clear" w:color="auto" w:fill="auto"/>
          </w:tcPr>
          <w:p w14:paraId="3C71D743" w14:textId="3BFD3C2A"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Sidebottom, 2012</w:t>
            </w:r>
            <w:r w:rsidRPr="001E36F9">
              <w:rPr>
                <w:rFonts w:ascii="Times New Roman" w:hAnsi="Times New Roman" w:cs="Times New Roman"/>
                <w:b/>
                <w:vertAlign w:val="superscript"/>
                <w:lang w:val="en-CA"/>
              </w:rPr>
              <w:t>2</w:t>
            </w:r>
            <w:r w:rsidR="00320668">
              <w:rPr>
                <w:rFonts w:ascii="Times New Roman" w:hAnsi="Times New Roman" w:cs="Times New Roman"/>
                <w:b/>
                <w:vertAlign w:val="superscript"/>
                <w:lang w:val="en-CA"/>
              </w:rPr>
              <w:t>1</w:t>
            </w:r>
          </w:p>
        </w:tc>
        <w:tc>
          <w:tcPr>
            <w:tcW w:w="1417" w:type="dxa"/>
            <w:shd w:val="clear" w:color="auto" w:fill="auto"/>
          </w:tcPr>
          <w:p w14:paraId="765BF4E9"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USA</w:t>
            </w:r>
          </w:p>
        </w:tc>
        <w:tc>
          <w:tcPr>
            <w:tcW w:w="2977" w:type="dxa"/>
            <w:shd w:val="clear" w:color="auto" w:fill="auto"/>
          </w:tcPr>
          <w:p w14:paraId="40CF8B1A"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Pregnant women</w:t>
            </w:r>
          </w:p>
        </w:tc>
        <w:tc>
          <w:tcPr>
            <w:tcW w:w="1418" w:type="dxa"/>
            <w:shd w:val="clear" w:color="auto" w:fill="auto"/>
          </w:tcPr>
          <w:p w14:paraId="7518330B"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3C6B1B97"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740E4D97" w14:textId="63364C9B"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24</w:t>
            </w:r>
            <w:r w:rsidR="00C751EF">
              <w:rPr>
                <w:rFonts w:ascii="Times New Roman" w:hAnsi="Times New Roman" w:cs="Times New Roman"/>
                <w:lang w:val="en-CA"/>
              </w:rPr>
              <w:t>6</w:t>
            </w:r>
          </w:p>
        </w:tc>
        <w:tc>
          <w:tcPr>
            <w:tcW w:w="1418" w:type="dxa"/>
            <w:shd w:val="clear" w:color="auto" w:fill="auto"/>
          </w:tcPr>
          <w:p w14:paraId="63C37C9C"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12 (5)</w:t>
            </w:r>
          </w:p>
        </w:tc>
      </w:tr>
      <w:tr w:rsidR="001E36F9" w:rsidRPr="001E36F9" w14:paraId="2D4E3AA2" w14:textId="77777777" w:rsidTr="001E36F9">
        <w:tc>
          <w:tcPr>
            <w:tcW w:w="2660" w:type="dxa"/>
            <w:shd w:val="clear" w:color="auto" w:fill="auto"/>
          </w:tcPr>
          <w:p w14:paraId="0543C65E" w14:textId="1B91DE88"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Simning, 2012</w:t>
            </w:r>
            <w:r w:rsidRPr="001E36F9">
              <w:rPr>
                <w:rFonts w:ascii="Times New Roman" w:hAnsi="Times New Roman" w:cs="Times New Roman"/>
                <w:b/>
                <w:vertAlign w:val="superscript"/>
                <w:lang w:val="en-CA"/>
              </w:rPr>
              <w:t>2</w:t>
            </w:r>
            <w:r w:rsidR="00320668">
              <w:rPr>
                <w:rFonts w:ascii="Times New Roman" w:hAnsi="Times New Roman" w:cs="Times New Roman"/>
                <w:b/>
                <w:vertAlign w:val="superscript"/>
                <w:lang w:val="en-CA"/>
              </w:rPr>
              <w:t>2</w:t>
            </w:r>
          </w:p>
        </w:tc>
        <w:tc>
          <w:tcPr>
            <w:tcW w:w="1417" w:type="dxa"/>
            <w:shd w:val="clear" w:color="auto" w:fill="auto"/>
          </w:tcPr>
          <w:p w14:paraId="141DA9FE"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USA</w:t>
            </w:r>
          </w:p>
        </w:tc>
        <w:tc>
          <w:tcPr>
            <w:tcW w:w="2977" w:type="dxa"/>
            <w:shd w:val="clear" w:color="auto" w:fill="auto"/>
          </w:tcPr>
          <w:p w14:paraId="510F1E55"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Older adults living in public housing</w:t>
            </w:r>
          </w:p>
        </w:tc>
        <w:tc>
          <w:tcPr>
            <w:tcW w:w="1418" w:type="dxa"/>
            <w:shd w:val="clear" w:color="auto" w:fill="auto"/>
          </w:tcPr>
          <w:p w14:paraId="4C0B9166"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72D5CCD2"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0F1F7B2B"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190</w:t>
            </w:r>
          </w:p>
        </w:tc>
        <w:tc>
          <w:tcPr>
            <w:tcW w:w="1418" w:type="dxa"/>
            <w:shd w:val="clear" w:color="auto" w:fill="auto"/>
          </w:tcPr>
          <w:p w14:paraId="45C4E33B"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10 (5)</w:t>
            </w:r>
          </w:p>
        </w:tc>
      </w:tr>
      <w:tr w:rsidR="001E36F9" w:rsidRPr="001E36F9" w14:paraId="296B14EB" w14:textId="77777777" w:rsidTr="001E36F9">
        <w:tc>
          <w:tcPr>
            <w:tcW w:w="2660" w:type="dxa"/>
            <w:shd w:val="clear" w:color="auto" w:fill="auto"/>
          </w:tcPr>
          <w:p w14:paraId="2D2C176B"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Turner, Unpublished</w:t>
            </w:r>
          </w:p>
        </w:tc>
        <w:tc>
          <w:tcPr>
            <w:tcW w:w="1417" w:type="dxa"/>
            <w:shd w:val="clear" w:color="auto" w:fill="auto"/>
          </w:tcPr>
          <w:p w14:paraId="0F8B310D"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Australia</w:t>
            </w:r>
          </w:p>
        </w:tc>
        <w:tc>
          <w:tcPr>
            <w:tcW w:w="2977" w:type="dxa"/>
            <w:shd w:val="clear" w:color="auto" w:fill="auto"/>
          </w:tcPr>
          <w:p w14:paraId="69E576A5"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Cardiac rehabilitation patients</w:t>
            </w:r>
          </w:p>
        </w:tc>
        <w:tc>
          <w:tcPr>
            <w:tcW w:w="1418" w:type="dxa"/>
            <w:shd w:val="clear" w:color="auto" w:fill="auto"/>
          </w:tcPr>
          <w:p w14:paraId="23057741"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23BCADE4"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1867BCED"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51</w:t>
            </w:r>
          </w:p>
        </w:tc>
        <w:tc>
          <w:tcPr>
            <w:tcW w:w="1418" w:type="dxa"/>
            <w:shd w:val="clear" w:color="auto" w:fill="auto"/>
          </w:tcPr>
          <w:p w14:paraId="5EC7934F"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4 (8)</w:t>
            </w:r>
          </w:p>
        </w:tc>
      </w:tr>
      <w:tr w:rsidR="001E36F9" w:rsidRPr="001E36F9" w14:paraId="668D5707" w14:textId="77777777" w:rsidTr="001E36F9">
        <w:tc>
          <w:tcPr>
            <w:tcW w:w="2660" w:type="dxa"/>
            <w:shd w:val="clear" w:color="auto" w:fill="auto"/>
          </w:tcPr>
          <w:p w14:paraId="0C0E3F56" w14:textId="1B0012AD"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Turner, 2012</w:t>
            </w:r>
            <w:r w:rsidRPr="001E36F9">
              <w:rPr>
                <w:rFonts w:ascii="Times New Roman" w:hAnsi="Times New Roman" w:cs="Times New Roman"/>
                <w:b/>
                <w:vertAlign w:val="superscript"/>
                <w:lang w:val="en-CA"/>
              </w:rPr>
              <w:t>2</w:t>
            </w:r>
            <w:r w:rsidR="005C7917">
              <w:rPr>
                <w:rFonts w:ascii="Times New Roman" w:hAnsi="Times New Roman" w:cs="Times New Roman"/>
                <w:b/>
                <w:vertAlign w:val="superscript"/>
                <w:lang w:val="en-CA"/>
              </w:rPr>
              <w:t>3</w:t>
            </w:r>
            <w:r w:rsidR="00E800FC">
              <w:rPr>
                <w:rFonts w:ascii="Times New Roman" w:hAnsi="Times New Roman" w:cs="Times New Roman"/>
                <w:b/>
                <w:vertAlign w:val="superscript"/>
                <w:lang w:val="en-CA"/>
              </w:rPr>
              <w:t>b</w:t>
            </w:r>
          </w:p>
        </w:tc>
        <w:tc>
          <w:tcPr>
            <w:tcW w:w="1417" w:type="dxa"/>
            <w:shd w:val="clear" w:color="auto" w:fill="auto"/>
          </w:tcPr>
          <w:p w14:paraId="19A0700E"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Australia</w:t>
            </w:r>
          </w:p>
        </w:tc>
        <w:tc>
          <w:tcPr>
            <w:tcW w:w="2977" w:type="dxa"/>
            <w:shd w:val="clear" w:color="auto" w:fill="auto"/>
          </w:tcPr>
          <w:p w14:paraId="3AF78A33"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 xml:space="preserve">Stroke patients </w:t>
            </w:r>
          </w:p>
        </w:tc>
        <w:tc>
          <w:tcPr>
            <w:tcW w:w="1418" w:type="dxa"/>
            <w:shd w:val="clear" w:color="auto" w:fill="auto"/>
          </w:tcPr>
          <w:p w14:paraId="457D9A72"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7E9AF209"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19442F52"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72</w:t>
            </w:r>
          </w:p>
        </w:tc>
        <w:tc>
          <w:tcPr>
            <w:tcW w:w="1418" w:type="dxa"/>
            <w:shd w:val="clear" w:color="auto" w:fill="auto"/>
          </w:tcPr>
          <w:p w14:paraId="67D80D91"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13 (18)</w:t>
            </w:r>
          </w:p>
        </w:tc>
      </w:tr>
      <w:tr w:rsidR="001E36F9" w:rsidRPr="001E36F9" w14:paraId="31E2852C" w14:textId="77777777" w:rsidTr="001E36F9">
        <w:tc>
          <w:tcPr>
            <w:tcW w:w="2660" w:type="dxa"/>
            <w:shd w:val="clear" w:color="auto" w:fill="auto"/>
          </w:tcPr>
          <w:p w14:paraId="5750A233" w14:textId="3B27C2BE"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Twist, 2013</w:t>
            </w:r>
            <w:r w:rsidRPr="001E36F9">
              <w:rPr>
                <w:rFonts w:ascii="Times New Roman" w:hAnsi="Times New Roman" w:cs="Times New Roman"/>
                <w:b/>
                <w:vertAlign w:val="superscript"/>
                <w:lang w:val="en-CA"/>
              </w:rPr>
              <w:t>2</w:t>
            </w:r>
            <w:r w:rsidR="005C7917">
              <w:rPr>
                <w:rFonts w:ascii="Times New Roman" w:hAnsi="Times New Roman" w:cs="Times New Roman"/>
                <w:b/>
                <w:vertAlign w:val="superscript"/>
                <w:lang w:val="en-CA"/>
              </w:rPr>
              <w:t>4</w:t>
            </w:r>
            <w:r w:rsidR="00BE22FD">
              <w:rPr>
                <w:rFonts w:ascii="Times New Roman" w:hAnsi="Times New Roman" w:cs="Times New Roman"/>
                <w:b/>
                <w:vertAlign w:val="superscript"/>
                <w:lang w:val="en-CA"/>
              </w:rPr>
              <w:t>d</w:t>
            </w:r>
          </w:p>
        </w:tc>
        <w:tc>
          <w:tcPr>
            <w:tcW w:w="1417" w:type="dxa"/>
            <w:shd w:val="clear" w:color="auto" w:fill="auto"/>
          </w:tcPr>
          <w:p w14:paraId="4B6B65A1"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UK</w:t>
            </w:r>
          </w:p>
        </w:tc>
        <w:tc>
          <w:tcPr>
            <w:tcW w:w="2977" w:type="dxa"/>
            <w:shd w:val="clear" w:color="auto" w:fill="auto"/>
          </w:tcPr>
          <w:p w14:paraId="7226A8ED"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Type 2 diabetes outpatients</w:t>
            </w:r>
          </w:p>
        </w:tc>
        <w:tc>
          <w:tcPr>
            <w:tcW w:w="1418" w:type="dxa"/>
            <w:shd w:val="clear" w:color="auto" w:fill="auto"/>
          </w:tcPr>
          <w:p w14:paraId="502B8B53"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SCAN</w:t>
            </w:r>
          </w:p>
        </w:tc>
        <w:tc>
          <w:tcPr>
            <w:tcW w:w="1701" w:type="dxa"/>
            <w:shd w:val="clear" w:color="auto" w:fill="auto"/>
          </w:tcPr>
          <w:p w14:paraId="318CD97A"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037FED7F" w14:textId="0B59B91B"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3</w:t>
            </w:r>
            <w:r w:rsidR="003E00A8">
              <w:rPr>
                <w:rFonts w:ascii="Times New Roman" w:hAnsi="Times New Roman" w:cs="Times New Roman"/>
                <w:lang w:val="en-CA"/>
              </w:rPr>
              <w:t>52</w:t>
            </w:r>
          </w:p>
        </w:tc>
        <w:tc>
          <w:tcPr>
            <w:tcW w:w="1418" w:type="dxa"/>
            <w:shd w:val="clear" w:color="auto" w:fill="auto"/>
          </w:tcPr>
          <w:p w14:paraId="5DC6E23F" w14:textId="29480AB0" w:rsidR="001E36F9" w:rsidRPr="003B2068" w:rsidRDefault="003E00A8" w:rsidP="001E36F9">
            <w:pPr>
              <w:rPr>
                <w:rFonts w:ascii="Times New Roman" w:hAnsi="Times New Roman" w:cs="Times New Roman"/>
                <w:lang w:val="en-CA"/>
              </w:rPr>
            </w:pPr>
            <w:r>
              <w:rPr>
                <w:rFonts w:ascii="Times New Roman" w:hAnsi="Times New Roman" w:cs="Times New Roman"/>
                <w:lang w:val="en-CA"/>
              </w:rPr>
              <w:t>79</w:t>
            </w:r>
            <w:r w:rsidR="001E36F9" w:rsidRPr="003B2068">
              <w:rPr>
                <w:rFonts w:ascii="Times New Roman" w:hAnsi="Times New Roman" w:cs="Times New Roman"/>
                <w:lang w:val="en-CA"/>
              </w:rPr>
              <w:t xml:space="preserve"> (22)</w:t>
            </w:r>
          </w:p>
        </w:tc>
      </w:tr>
      <w:tr w:rsidR="001E36F9" w:rsidRPr="001E36F9" w14:paraId="1C20E36F" w14:textId="77777777" w:rsidTr="001E36F9">
        <w:tc>
          <w:tcPr>
            <w:tcW w:w="2660" w:type="dxa"/>
            <w:shd w:val="clear" w:color="auto" w:fill="auto"/>
          </w:tcPr>
          <w:p w14:paraId="5A1BAD3E" w14:textId="2BBA1796" w:rsidR="001E36F9" w:rsidRPr="001E36F9" w:rsidRDefault="001E36F9" w:rsidP="001E36F9">
            <w:pPr>
              <w:rPr>
                <w:rFonts w:ascii="Times New Roman" w:hAnsi="Times New Roman" w:cs="Times New Roman"/>
                <w:b/>
                <w:lang w:val="en-CA"/>
              </w:rPr>
            </w:pPr>
          </w:p>
        </w:tc>
        <w:tc>
          <w:tcPr>
            <w:tcW w:w="1417" w:type="dxa"/>
            <w:shd w:val="clear" w:color="auto" w:fill="auto"/>
          </w:tcPr>
          <w:p w14:paraId="72D20F91" w14:textId="4F77385D" w:rsidR="001E36F9" w:rsidRPr="003B2068" w:rsidRDefault="001E36F9" w:rsidP="001E36F9">
            <w:pPr>
              <w:rPr>
                <w:rFonts w:ascii="Times New Roman" w:hAnsi="Times New Roman" w:cs="Times New Roman"/>
                <w:lang w:val="en-CA"/>
              </w:rPr>
            </w:pPr>
          </w:p>
        </w:tc>
        <w:tc>
          <w:tcPr>
            <w:tcW w:w="2977" w:type="dxa"/>
            <w:shd w:val="clear" w:color="auto" w:fill="auto"/>
          </w:tcPr>
          <w:p w14:paraId="7FAC2B07" w14:textId="14139CE8" w:rsidR="001E36F9" w:rsidRPr="003B2068" w:rsidRDefault="001E36F9" w:rsidP="001E36F9">
            <w:pPr>
              <w:rPr>
                <w:rFonts w:ascii="Times New Roman" w:hAnsi="Times New Roman" w:cs="Times New Roman"/>
                <w:lang w:val="en-CA"/>
              </w:rPr>
            </w:pPr>
          </w:p>
        </w:tc>
        <w:tc>
          <w:tcPr>
            <w:tcW w:w="1418" w:type="dxa"/>
            <w:shd w:val="clear" w:color="auto" w:fill="auto"/>
          </w:tcPr>
          <w:p w14:paraId="0AFBA767" w14:textId="09D6E4C9" w:rsidR="001E36F9" w:rsidRPr="003B2068" w:rsidRDefault="001E36F9" w:rsidP="001E36F9">
            <w:pPr>
              <w:rPr>
                <w:rFonts w:ascii="Times New Roman" w:hAnsi="Times New Roman" w:cs="Times New Roman"/>
                <w:lang w:val="en-CA"/>
              </w:rPr>
            </w:pPr>
          </w:p>
        </w:tc>
        <w:tc>
          <w:tcPr>
            <w:tcW w:w="1701" w:type="dxa"/>
            <w:shd w:val="clear" w:color="auto" w:fill="auto"/>
          </w:tcPr>
          <w:p w14:paraId="7351D7A2" w14:textId="7458B2F9" w:rsidR="001E36F9" w:rsidRPr="003B2068" w:rsidRDefault="001E36F9" w:rsidP="001E36F9">
            <w:pPr>
              <w:rPr>
                <w:rFonts w:ascii="Times New Roman" w:hAnsi="Times New Roman" w:cs="Times New Roman"/>
                <w:lang w:val="en-CA"/>
              </w:rPr>
            </w:pPr>
          </w:p>
        </w:tc>
        <w:tc>
          <w:tcPr>
            <w:tcW w:w="850" w:type="dxa"/>
            <w:shd w:val="clear" w:color="auto" w:fill="auto"/>
          </w:tcPr>
          <w:p w14:paraId="25CA4B0E" w14:textId="7DD1CAA9" w:rsidR="001E36F9" w:rsidRPr="003B2068" w:rsidRDefault="001E36F9" w:rsidP="001E36F9">
            <w:pPr>
              <w:rPr>
                <w:rFonts w:ascii="Times New Roman" w:hAnsi="Times New Roman" w:cs="Times New Roman"/>
                <w:lang w:val="en-CA"/>
              </w:rPr>
            </w:pPr>
          </w:p>
        </w:tc>
        <w:tc>
          <w:tcPr>
            <w:tcW w:w="1418" w:type="dxa"/>
            <w:shd w:val="clear" w:color="auto" w:fill="auto"/>
          </w:tcPr>
          <w:p w14:paraId="5CAE0C76" w14:textId="46F34603" w:rsidR="001E36F9" w:rsidRPr="003B2068" w:rsidRDefault="001E36F9" w:rsidP="001E36F9">
            <w:pPr>
              <w:rPr>
                <w:rFonts w:ascii="Times New Roman" w:hAnsi="Times New Roman" w:cs="Times New Roman"/>
                <w:lang w:val="en-CA"/>
              </w:rPr>
            </w:pPr>
          </w:p>
        </w:tc>
      </w:tr>
      <w:tr w:rsidR="001E36F9" w:rsidRPr="001E36F9" w14:paraId="2F750FB2" w14:textId="77777777" w:rsidTr="001E36F9">
        <w:trPr>
          <w:trHeight w:val="551"/>
        </w:trPr>
        <w:tc>
          <w:tcPr>
            <w:tcW w:w="2660" w:type="dxa"/>
            <w:shd w:val="clear" w:color="auto" w:fill="auto"/>
          </w:tcPr>
          <w:p w14:paraId="34C1E7A0" w14:textId="53537360"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Williams, 2012</w:t>
            </w:r>
            <w:r w:rsidRPr="001E36F9">
              <w:rPr>
                <w:rFonts w:ascii="Times New Roman" w:hAnsi="Times New Roman" w:cs="Times New Roman"/>
                <w:b/>
                <w:vertAlign w:val="superscript"/>
                <w:lang w:val="en-CA"/>
              </w:rPr>
              <w:t>2</w:t>
            </w:r>
            <w:r w:rsidR="005C7917">
              <w:rPr>
                <w:rFonts w:ascii="Times New Roman" w:hAnsi="Times New Roman" w:cs="Times New Roman"/>
                <w:b/>
                <w:vertAlign w:val="superscript"/>
                <w:lang w:val="en-CA"/>
              </w:rPr>
              <w:t>5</w:t>
            </w:r>
          </w:p>
        </w:tc>
        <w:tc>
          <w:tcPr>
            <w:tcW w:w="1417" w:type="dxa"/>
            <w:shd w:val="clear" w:color="auto" w:fill="auto"/>
          </w:tcPr>
          <w:p w14:paraId="0DDFB7D9"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USA</w:t>
            </w:r>
          </w:p>
        </w:tc>
        <w:tc>
          <w:tcPr>
            <w:tcW w:w="2977" w:type="dxa"/>
            <w:shd w:val="clear" w:color="auto" w:fill="auto"/>
          </w:tcPr>
          <w:p w14:paraId="5A9CC7B0"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 xml:space="preserve">Parkinson’s Disease patients </w:t>
            </w:r>
          </w:p>
        </w:tc>
        <w:tc>
          <w:tcPr>
            <w:tcW w:w="1418" w:type="dxa"/>
            <w:shd w:val="clear" w:color="auto" w:fill="auto"/>
          </w:tcPr>
          <w:p w14:paraId="4BA58C32"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SCID</w:t>
            </w:r>
          </w:p>
        </w:tc>
        <w:tc>
          <w:tcPr>
            <w:tcW w:w="1701" w:type="dxa"/>
            <w:shd w:val="clear" w:color="auto" w:fill="auto"/>
          </w:tcPr>
          <w:p w14:paraId="29002B2A"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0684AB4D"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235</w:t>
            </w:r>
          </w:p>
        </w:tc>
        <w:tc>
          <w:tcPr>
            <w:tcW w:w="1418" w:type="dxa"/>
            <w:shd w:val="clear" w:color="auto" w:fill="auto"/>
          </w:tcPr>
          <w:p w14:paraId="2AAC4F90"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61 (26)</w:t>
            </w:r>
          </w:p>
        </w:tc>
      </w:tr>
      <w:tr w:rsidR="001E36F9" w:rsidRPr="001E36F9" w14:paraId="3447FF77" w14:textId="77777777" w:rsidTr="001E36F9">
        <w:trPr>
          <w:trHeight w:val="551"/>
        </w:trPr>
        <w:tc>
          <w:tcPr>
            <w:tcW w:w="2660" w:type="dxa"/>
            <w:shd w:val="clear" w:color="auto" w:fill="auto"/>
          </w:tcPr>
          <w:p w14:paraId="38E7E4F9" w14:textId="3143EFE9"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Wittkampf, 2009</w:t>
            </w:r>
            <w:r w:rsidRPr="001E36F9">
              <w:rPr>
                <w:rFonts w:ascii="Times New Roman" w:hAnsi="Times New Roman" w:cs="Times New Roman"/>
                <w:b/>
                <w:vertAlign w:val="superscript"/>
                <w:lang w:val="en-CA"/>
              </w:rPr>
              <w:t>2</w:t>
            </w:r>
            <w:r w:rsidR="005C7917">
              <w:rPr>
                <w:rFonts w:ascii="Times New Roman" w:hAnsi="Times New Roman" w:cs="Times New Roman"/>
                <w:b/>
                <w:vertAlign w:val="superscript"/>
                <w:lang w:val="en-CA"/>
              </w:rPr>
              <w:t>6</w:t>
            </w:r>
            <w:r w:rsidR="00A75FE9">
              <w:rPr>
                <w:rFonts w:ascii="Times New Roman" w:hAnsi="Times New Roman" w:cs="Times New Roman"/>
                <w:b/>
                <w:vertAlign w:val="superscript"/>
                <w:lang w:val="en-CA"/>
              </w:rPr>
              <w:t>c</w:t>
            </w:r>
          </w:p>
        </w:tc>
        <w:tc>
          <w:tcPr>
            <w:tcW w:w="1417" w:type="dxa"/>
            <w:shd w:val="clear" w:color="auto" w:fill="auto"/>
          </w:tcPr>
          <w:p w14:paraId="3347FEF9"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The Netherlands</w:t>
            </w:r>
          </w:p>
        </w:tc>
        <w:tc>
          <w:tcPr>
            <w:tcW w:w="2977" w:type="dxa"/>
            <w:shd w:val="clear" w:color="auto" w:fill="auto"/>
          </w:tcPr>
          <w:p w14:paraId="6C0D5A1D"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Primary care patients at risk for depression</w:t>
            </w:r>
          </w:p>
        </w:tc>
        <w:tc>
          <w:tcPr>
            <w:tcW w:w="1418" w:type="dxa"/>
            <w:shd w:val="clear" w:color="auto" w:fill="auto"/>
          </w:tcPr>
          <w:p w14:paraId="57470B90"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 xml:space="preserve">SCID </w:t>
            </w:r>
          </w:p>
        </w:tc>
        <w:tc>
          <w:tcPr>
            <w:tcW w:w="1701" w:type="dxa"/>
            <w:shd w:val="clear" w:color="auto" w:fill="auto"/>
          </w:tcPr>
          <w:p w14:paraId="5B93650F"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4098D0CF"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260</w:t>
            </w:r>
          </w:p>
        </w:tc>
        <w:tc>
          <w:tcPr>
            <w:tcW w:w="1418" w:type="dxa"/>
            <w:shd w:val="clear" w:color="auto" w:fill="auto"/>
          </w:tcPr>
          <w:p w14:paraId="418F5F4E"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45 (17)</w:t>
            </w:r>
          </w:p>
        </w:tc>
      </w:tr>
      <w:tr w:rsidR="001E36F9" w:rsidRPr="001E36F9" w14:paraId="755E6C36" w14:textId="77777777" w:rsidTr="001E36F9">
        <w:tc>
          <w:tcPr>
            <w:tcW w:w="12441" w:type="dxa"/>
            <w:gridSpan w:val="7"/>
            <w:tcBorders>
              <w:top w:val="single" w:sz="18" w:space="0" w:color="auto"/>
              <w:bottom w:val="single" w:sz="18" w:space="0" w:color="auto"/>
            </w:tcBorders>
            <w:shd w:val="clear" w:color="auto" w:fill="auto"/>
          </w:tcPr>
          <w:p w14:paraId="492040B0" w14:textId="77777777" w:rsidR="001E36F9" w:rsidRPr="003B2068" w:rsidRDefault="001E36F9" w:rsidP="001E36F9">
            <w:pPr>
              <w:rPr>
                <w:rFonts w:ascii="Times New Roman" w:hAnsi="Times New Roman" w:cs="Times New Roman"/>
                <w:b/>
                <w:lang w:val="en-CA"/>
              </w:rPr>
            </w:pPr>
            <w:r w:rsidRPr="003B2068">
              <w:rPr>
                <w:rFonts w:ascii="Times New Roman" w:hAnsi="Times New Roman" w:cs="Times New Roman"/>
                <w:b/>
                <w:lang w:val="en-CA"/>
              </w:rPr>
              <w:t>Fully Structured Interviews</w:t>
            </w:r>
          </w:p>
        </w:tc>
      </w:tr>
      <w:tr w:rsidR="001E36F9" w:rsidRPr="001E36F9" w14:paraId="02575D1C" w14:textId="77777777" w:rsidTr="001E36F9">
        <w:tc>
          <w:tcPr>
            <w:tcW w:w="2660" w:type="dxa"/>
            <w:shd w:val="clear" w:color="auto" w:fill="auto"/>
          </w:tcPr>
          <w:p w14:paraId="426A505F" w14:textId="308DCD75"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Arroll, 2010</w:t>
            </w:r>
            <w:r w:rsidRPr="001E36F9">
              <w:rPr>
                <w:rFonts w:ascii="Times New Roman" w:hAnsi="Times New Roman" w:cs="Times New Roman"/>
                <w:b/>
                <w:vertAlign w:val="superscript"/>
                <w:lang w:val="en-CA"/>
              </w:rPr>
              <w:t>2</w:t>
            </w:r>
            <w:r w:rsidR="005C7917">
              <w:rPr>
                <w:rFonts w:ascii="Times New Roman" w:hAnsi="Times New Roman" w:cs="Times New Roman"/>
                <w:b/>
                <w:vertAlign w:val="superscript"/>
                <w:lang w:val="en-CA"/>
              </w:rPr>
              <w:t>7</w:t>
            </w:r>
          </w:p>
        </w:tc>
        <w:tc>
          <w:tcPr>
            <w:tcW w:w="1417" w:type="dxa"/>
            <w:shd w:val="clear" w:color="auto" w:fill="auto"/>
          </w:tcPr>
          <w:p w14:paraId="039A36FD"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New Zealand</w:t>
            </w:r>
          </w:p>
        </w:tc>
        <w:tc>
          <w:tcPr>
            <w:tcW w:w="2977" w:type="dxa"/>
            <w:shd w:val="clear" w:color="auto" w:fill="auto"/>
          </w:tcPr>
          <w:p w14:paraId="4E3C3FA8"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Primary care patients</w:t>
            </w:r>
          </w:p>
        </w:tc>
        <w:tc>
          <w:tcPr>
            <w:tcW w:w="1418" w:type="dxa"/>
            <w:shd w:val="clear" w:color="auto" w:fill="auto"/>
          </w:tcPr>
          <w:p w14:paraId="7862EF43"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CIDI</w:t>
            </w:r>
          </w:p>
        </w:tc>
        <w:tc>
          <w:tcPr>
            <w:tcW w:w="1701" w:type="dxa"/>
            <w:shd w:val="clear" w:color="auto" w:fill="auto"/>
          </w:tcPr>
          <w:p w14:paraId="0681D860"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3E56983E" w14:textId="21043533"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2</w:t>
            </w:r>
            <w:r w:rsidR="004F6096">
              <w:rPr>
                <w:rFonts w:ascii="Times New Roman" w:hAnsi="Times New Roman" w:cs="Times New Roman"/>
                <w:lang w:val="en-CA"/>
              </w:rPr>
              <w:t>,</w:t>
            </w:r>
            <w:r w:rsidRPr="003B2068">
              <w:rPr>
                <w:rFonts w:ascii="Times New Roman" w:hAnsi="Times New Roman" w:cs="Times New Roman"/>
                <w:lang w:val="en-CA"/>
              </w:rPr>
              <w:t>52</w:t>
            </w:r>
            <w:r w:rsidR="004F6096">
              <w:rPr>
                <w:rFonts w:ascii="Times New Roman" w:hAnsi="Times New Roman" w:cs="Times New Roman"/>
                <w:lang w:val="en-CA"/>
              </w:rPr>
              <w:t>8</w:t>
            </w:r>
          </w:p>
        </w:tc>
        <w:tc>
          <w:tcPr>
            <w:tcW w:w="1418" w:type="dxa"/>
            <w:shd w:val="clear" w:color="auto" w:fill="auto"/>
          </w:tcPr>
          <w:p w14:paraId="1B1B534C"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156 (6)</w:t>
            </w:r>
          </w:p>
        </w:tc>
      </w:tr>
      <w:tr w:rsidR="001E36F9" w:rsidRPr="001E36F9" w14:paraId="7BCF3CD6" w14:textId="77777777" w:rsidTr="001E36F9">
        <w:tc>
          <w:tcPr>
            <w:tcW w:w="2660" w:type="dxa"/>
            <w:shd w:val="clear" w:color="auto" w:fill="auto"/>
          </w:tcPr>
          <w:p w14:paraId="6C9BAE1F" w14:textId="6124A0FD"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Azah, 2005</w:t>
            </w:r>
            <w:r w:rsidRPr="001E36F9">
              <w:rPr>
                <w:rFonts w:ascii="Times New Roman" w:hAnsi="Times New Roman" w:cs="Times New Roman"/>
                <w:b/>
                <w:vertAlign w:val="superscript"/>
                <w:lang w:val="en-CA"/>
              </w:rPr>
              <w:t>2</w:t>
            </w:r>
            <w:r w:rsidR="005C7917">
              <w:rPr>
                <w:rFonts w:ascii="Times New Roman" w:hAnsi="Times New Roman" w:cs="Times New Roman"/>
                <w:b/>
                <w:vertAlign w:val="superscript"/>
                <w:lang w:val="en-CA"/>
              </w:rPr>
              <w:t>8</w:t>
            </w:r>
            <w:r w:rsidR="00351E2A">
              <w:rPr>
                <w:rFonts w:ascii="Times New Roman" w:hAnsi="Times New Roman" w:cs="Times New Roman"/>
                <w:b/>
                <w:vertAlign w:val="superscript"/>
                <w:lang w:val="en-CA"/>
              </w:rPr>
              <w:t>c</w:t>
            </w:r>
          </w:p>
        </w:tc>
        <w:tc>
          <w:tcPr>
            <w:tcW w:w="1417" w:type="dxa"/>
            <w:shd w:val="clear" w:color="auto" w:fill="auto"/>
          </w:tcPr>
          <w:p w14:paraId="2B73C8E3"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Malaysia</w:t>
            </w:r>
          </w:p>
        </w:tc>
        <w:tc>
          <w:tcPr>
            <w:tcW w:w="2977" w:type="dxa"/>
            <w:shd w:val="clear" w:color="auto" w:fill="auto"/>
          </w:tcPr>
          <w:p w14:paraId="13EE6CFB"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Adults attending family medicine clinics</w:t>
            </w:r>
          </w:p>
        </w:tc>
        <w:tc>
          <w:tcPr>
            <w:tcW w:w="1418" w:type="dxa"/>
            <w:shd w:val="clear" w:color="auto" w:fill="auto"/>
          </w:tcPr>
          <w:p w14:paraId="3CD79BB8"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CIDI</w:t>
            </w:r>
          </w:p>
        </w:tc>
        <w:tc>
          <w:tcPr>
            <w:tcW w:w="1701" w:type="dxa"/>
            <w:shd w:val="clear" w:color="auto" w:fill="auto"/>
          </w:tcPr>
          <w:p w14:paraId="367DC713"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ICD-10</w:t>
            </w:r>
          </w:p>
        </w:tc>
        <w:tc>
          <w:tcPr>
            <w:tcW w:w="850" w:type="dxa"/>
            <w:shd w:val="clear" w:color="auto" w:fill="auto"/>
          </w:tcPr>
          <w:p w14:paraId="124AE697"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180</w:t>
            </w:r>
          </w:p>
        </w:tc>
        <w:tc>
          <w:tcPr>
            <w:tcW w:w="1418" w:type="dxa"/>
            <w:shd w:val="clear" w:color="auto" w:fill="auto"/>
          </w:tcPr>
          <w:p w14:paraId="5E7CFBA8"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30 (17)</w:t>
            </w:r>
          </w:p>
        </w:tc>
      </w:tr>
      <w:tr w:rsidR="001E36F9" w:rsidRPr="001E36F9" w14:paraId="312B0906" w14:textId="77777777" w:rsidTr="001E36F9">
        <w:tc>
          <w:tcPr>
            <w:tcW w:w="2660" w:type="dxa"/>
            <w:shd w:val="clear" w:color="auto" w:fill="auto"/>
          </w:tcPr>
          <w:p w14:paraId="585DD1A8" w14:textId="5549E8B9"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de Man-van Ginkel, 2012</w:t>
            </w:r>
            <w:r w:rsidR="005E4285">
              <w:rPr>
                <w:rFonts w:ascii="Times New Roman" w:hAnsi="Times New Roman" w:cs="Times New Roman"/>
                <w:b/>
                <w:vertAlign w:val="superscript"/>
                <w:lang w:val="en-CA"/>
              </w:rPr>
              <w:t>2</w:t>
            </w:r>
            <w:r w:rsidR="005C7917">
              <w:rPr>
                <w:rFonts w:ascii="Times New Roman" w:hAnsi="Times New Roman" w:cs="Times New Roman"/>
                <w:b/>
                <w:vertAlign w:val="superscript"/>
                <w:lang w:val="en-CA"/>
              </w:rPr>
              <w:t>9</w:t>
            </w:r>
          </w:p>
        </w:tc>
        <w:tc>
          <w:tcPr>
            <w:tcW w:w="1417" w:type="dxa"/>
            <w:shd w:val="clear" w:color="auto" w:fill="auto"/>
          </w:tcPr>
          <w:p w14:paraId="2240F3DF"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The Netherlands</w:t>
            </w:r>
          </w:p>
        </w:tc>
        <w:tc>
          <w:tcPr>
            <w:tcW w:w="2977" w:type="dxa"/>
            <w:shd w:val="clear" w:color="auto" w:fill="auto"/>
          </w:tcPr>
          <w:p w14:paraId="30D883AF"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Stroke patients</w:t>
            </w:r>
          </w:p>
        </w:tc>
        <w:tc>
          <w:tcPr>
            <w:tcW w:w="1418" w:type="dxa"/>
            <w:shd w:val="clear" w:color="auto" w:fill="auto"/>
          </w:tcPr>
          <w:p w14:paraId="7D40A9F6"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CIDI</w:t>
            </w:r>
          </w:p>
        </w:tc>
        <w:tc>
          <w:tcPr>
            <w:tcW w:w="1701" w:type="dxa"/>
            <w:shd w:val="clear" w:color="auto" w:fill="auto"/>
          </w:tcPr>
          <w:p w14:paraId="34C536F5"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 xml:space="preserve">DSM-IV </w:t>
            </w:r>
          </w:p>
        </w:tc>
        <w:tc>
          <w:tcPr>
            <w:tcW w:w="850" w:type="dxa"/>
            <w:shd w:val="clear" w:color="auto" w:fill="auto"/>
          </w:tcPr>
          <w:p w14:paraId="0CDA20C3"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164</w:t>
            </w:r>
          </w:p>
        </w:tc>
        <w:tc>
          <w:tcPr>
            <w:tcW w:w="1418" w:type="dxa"/>
            <w:shd w:val="clear" w:color="auto" w:fill="auto"/>
          </w:tcPr>
          <w:p w14:paraId="27277E75"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17 (10)</w:t>
            </w:r>
          </w:p>
        </w:tc>
      </w:tr>
      <w:tr w:rsidR="001E36F9" w:rsidRPr="001E36F9" w14:paraId="65BE0DF3" w14:textId="77777777" w:rsidTr="001E36F9">
        <w:tc>
          <w:tcPr>
            <w:tcW w:w="2660" w:type="dxa"/>
            <w:shd w:val="clear" w:color="auto" w:fill="auto"/>
          </w:tcPr>
          <w:p w14:paraId="51A557F2" w14:textId="18E192A2"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Gelaye, 2014</w:t>
            </w:r>
            <w:r w:rsidR="005C7917">
              <w:rPr>
                <w:rFonts w:ascii="Times New Roman" w:hAnsi="Times New Roman" w:cs="Times New Roman"/>
                <w:b/>
                <w:vertAlign w:val="superscript"/>
                <w:lang w:val="en-CA"/>
              </w:rPr>
              <w:t>30</w:t>
            </w:r>
          </w:p>
        </w:tc>
        <w:tc>
          <w:tcPr>
            <w:tcW w:w="1417" w:type="dxa"/>
            <w:shd w:val="clear" w:color="auto" w:fill="auto"/>
          </w:tcPr>
          <w:p w14:paraId="4F2BC1D2"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Ethiopia</w:t>
            </w:r>
          </w:p>
        </w:tc>
        <w:tc>
          <w:tcPr>
            <w:tcW w:w="2977" w:type="dxa"/>
            <w:shd w:val="clear" w:color="auto" w:fill="auto"/>
          </w:tcPr>
          <w:p w14:paraId="5CB76623"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Outpatients at a general hospital</w:t>
            </w:r>
          </w:p>
        </w:tc>
        <w:tc>
          <w:tcPr>
            <w:tcW w:w="1418" w:type="dxa"/>
            <w:shd w:val="clear" w:color="auto" w:fill="auto"/>
          </w:tcPr>
          <w:p w14:paraId="02D6262F"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 xml:space="preserve">CIDI </w:t>
            </w:r>
          </w:p>
        </w:tc>
        <w:tc>
          <w:tcPr>
            <w:tcW w:w="1701" w:type="dxa"/>
            <w:shd w:val="clear" w:color="auto" w:fill="auto"/>
          </w:tcPr>
          <w:p w14:paraId="6C8387E7"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0D0196EB"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923</w:t>
            </w:r>
          </w:p>
        </w:tc>
        <w:tc>
          <w:tcPr>
            <w:tcW w:w="1418" w:type="dxa"/>
            <w:shd w:val="clear" w:color="auto" w:fill="auto"/>
          </w:tcPr>
          <w:p w14:paraId="11077271"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162 (18)</w:t>
            </w:r>
          </w:p>
        </w:tc>
      </w:tr>
      <w:tr w:rsidR="001E36F9" w:rsidRPr="001E36F9" w14:paraId="47F69B7C" w14:textId="77777777" w:rsidTr="001E36F9">
        <w:tc>
          <w:tcPr>
            <w:tcW w:w="2660" w:type="dxa"/>
            <w:shd w:val="clear" w:color="auto" w:fill="auto"/>
          </w:tcPr>
          <w:p w14:paraId="472A0642" w14:textId="77A8F83B"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Hahn, 2006</w:t>
            </w:r>
            <w:r w:rsidRPr="001E36F9">
              <w:rPr>
                <w:rFonts w:ascii="Times New Roman" w:hAnsi="Times New Roman" w:cs="Times New Roman"/>
                <w:b/>
                <w:vertAlign w:val="superscript"/>
                <w:lang w:val="en-CA"/>
              </w:rPr>
              <w:t>3</w:t>
            </w:r>
            <w:r w:rsidR="005C7917">
              <w:rPr>
                <w:rFonts w:ascii="Times New Roman" w:hAnsi="Times New Roman" w:cs="Times New Roman"/>
                <w:b/>
                <w:vertAlign w:val="superscript"/>
                <w:lang w:val="en-CA"/>
              </w:rPr>
              <w:t>1</w:t>
            </w:r>
          </w:p>
        </w:tc>
        <w:tc>
          <w:tcPr>
            <w:tcW w:w="1417" w:type="dxa"/>
            <w:shd w:val="clear" w:color="auto" w:fill="auto"/>
          </w:tcPr>
          <w:p w14:paraId="323EE9CB"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Germany</w:t>
            </w:r>
          </w:p>
        </w:tc>
        <w:tc>
          <w:tcPr>
            <w:tcW w:w="2977" w:type="dxa"/>
            <w:shd w:val="clear" w:color="auto" w:fill="auto"/>
          </w:tcPr>
          <w:p w14:paraId="329BE617"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Patients with chronic illnesses from rehabilitation centers</w:t>
            </w:r>
          </w:p>
        </w:tc>
        <w:tc>
          <w:tcPr>
            <w:tcW w:w="1418" w:type="dxa"/>
            <w:shd w:val="clear" w:color="auto" w:fill="auto"/>
          </w:tcPr>
          <w:p w14:paraId="21D6D5ED"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CIDI</w:t>
            </w:r>
          </w:p>
        </w:tc>
        <w:tc>
          <w:tcPr>
            <w:tcW w:w="1701" w:type="dxa"/>
            <w:shd w:val="clear" w:color="auto" w:fill="auto"/>
          </w:tcPr>
          <w:p w14:paraId="49D9A935" w14:textId="77777777"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3E3D345D" w14:textId="5472478D"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2</w:t>
            </w:r>
            <w:r w:rsidR="003E00A8">
              <w:rPr>
                <w:rFonts w:ascii="Times New Roman" w:hAnsi="Times New Roman" w:cs="Times New Roman"/>
                <w:lang w:val="en-CA"/>
              </w:rPr>
              <w:t>11</w:t>
            </w:r>
          </w:p>
        </w:tc>
        <w:tc>
          <w:tcPr>
            <w:tcW w:w="1418" w:type="dxa"/>
            <w:shd w:val="clear" w:color="auto" w:fill="auto"/>
          </w:tcPr>
          <w:p w14:paraId="4D0EB305" w14:textId="314F770E" w:rsidR="001E36F9" w:rsidRPr="003B2068" w:rsidRDefault="001E36F9" w:rsidP="001E36F9">
            <w:pPr>
              <w:rPr>
                <w:rFonts w:ascii="Times New Roman" w:hAnsi="Times New Roman" w:cs="Times New Roman"/>
                <w:lang w:val="en-CA"/>
              </w:rPr>
            </w:pPr>
            <w:r w:rsidRPr="003B2068">
              <w:rPr>
                <w:rFonts w:ascii="Times New Roman" w:hAnsi="Times New Roman" w:cs="Times New Roman"/>
                <w:lang w:val="en-CA"/>
              </w:rPr>
              <w:t>1</w:t>
            </w:r>
            <w:r w:rsidR="003E00A8">
              <w:rPr>
                <w:rFonts w:ascii="Times New Roman" w:hAnsi="Times New Roman" w:cs="Times New Roman"/>
                <w:lang w:val="en-CA"/>
              </w:rPr>
              <w:t>8</w:t>
            </w:r>
            <w:r w:rsidRPr="003B2068">
              <w:rPr>
                <w:rFonts w:ascii="Times New Roman" w:hAnsi="Times New Roman" w:cs="Times New Roman"/>
                <w:lang w:val="en-CA"/>
              </w:rPr>
              <w:t xml:space="preserve"> (</w:t>
            </w:r>
            <w:r w:rsidR="003E00A8">
              <w:rPr>
                <w:rFonts w:ascii="Times New Roman" w:hAnsi="Times New Roman" w:cs="Times New Roman"/>
                <w:lang w:val="en-CA"/>
              </w:rPr>
              <w:t>9</w:t>
            </w:r>
            <w:r w:rsidRPr="003B2068">
              <w:rPr>
                <w:rFonts w:ascii="Times New Roman" w:hAnsi="Times New Roman" w:cs="Times New Roman"/>
                <w:lang w:val="en-CA"/>
              </w:rPr>
              <w:t>)</w:t>
            </w:r>
          </w:p>
        </w:tc>
      </w:tr>
      <w:tr w:rsidR="00744E56" w:rsidRPr="001E36F9" w14:paraId="69820788" w14:textId="77777777" w:rsidTr="001E36F9">
        <w:tc>
          <w:tcPr>
            <w:tcW w:w="2660" w:type="dxa"/>
            <w:shd w:val="clear" w:color="auto" w:fill="auto"/>
          </w:tcPr>
          <w:p w14:paraId="3258AA61" w14:textId="6B7909AF"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Henkel, 2004</w:t>
            </w:r>
            <w:r w:rsidR="0036412E">
              <w:rPr>
                <w:rFonts w:ascii="Times New Roman" w:hAnsi="Times New Roman" w:cs="Times New Roman"/>
                <w:b/>
                <w:vertAlign w:val="superscript"/>
                <w:lang w:val="en-CA"/>
              </w:rPr>
              <w:t>3</w:t>
            </w:r>
            <w:r w:rsidR="005C7917">
              <w:rPr>
                <w:rFonts w:ascii="Times New Roman" w:hAnsi="Times New Roman" w:cs="Times New Roman"/>
                <w:b/>
                <w:vertAlign w:val="superscript"/>
                <w:lang w:val="en-CA"/>
              </w:rPr>
              <w:t>2</w:t>
            </w:r>
          </w:p>
        </w:tc>
        <w:tc>
          <w:tcPr>
            <w:tcW w:w="1417" w:type="dxa"/>
            <w:shd w:val="clear" w:color="auto" w:fill="auto"/>
          </w:tcPr>
          <w:p w14:paraId="0E8D15B8" w14:textId="67BABF98"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Germany</w:t>
            </w:r>
          </w:p>
        </w:tc>
        <w:tc>
          <w:tcPr>
            <w:tcW w:w="2977" w:type="dxa"/>
            <w:shd w:val="clear" w:color="auto" w:fill="auto"/>
          </w:tcPr>
          <w:p w14:paraId="5586FC73" w14:textId="02552016"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 xml:space="preserve">Primary care patients </w:t>
            </w:r>
          </w:p>
        </w:tc>
        <w:tc>
          <w:tcPr>
            <w:tcW w:w="1418" w:type="dxa"/>
            <w:shd w:val="clear" w:color="auto" w:fill="auto"/>
          </w:tcPr>
          <w:p w14:paraId="368FA1FE" w14:textId="16BC94C2"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CIDI</w:t>
            </w:r>
          </w:p>
        </w:tc>
        <w:tc>
          <w:tcPr>
            <w:tcW w:w="1701" w:type="dxa"/>
            <w:shd w:val="clear" w:color="auto" w:fill="auto"/>
          </w:tcPr>
          <w:p w14:paraId="3F465B6D" w14:textId="5BA382C3"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ICD-10</w:t>
            </w:r>
          </w:p>
        </w:tc>
        <w:tc>
          <w:tcPr>
            <w:tcW w:w="850" w:type="dxa"/>
            <w:shd w:val="clear" w:color="auto" w:fill="auto"/>
          </w:tcPr>
          <w:p w14:paraId="092E2963" w14:textId="2ADC4ABB"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430</w:t>
            </w:r>
          </w:p>
        </w:tc>
        <w:tc>
          <w:tcPr>
            <w:tcW w:w="1418" w:type="dxa"/>
            <w:shd w:val="clear" w:color="auto" w:fill="auto"/>
          </w:tcPr>
          <w:p w14:paraId="4AF664B3" w14:textId="602BC43E"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43 (10)</w:t>
            </w:r>
          </w:p>
        </w:tc>
      </w:tr>
      <w:tr w:rsidR="00744E56" w:rsidRPr="001E36F9" w14:paraId="7660D025" w14:textId="77777777" w:rsidTr="001E36F9">
        <w:tc>
          <w:tcPr>
            <w:tcW w:w="2660" w:type="dxa"/>
            <w:shd w:val="clear" w:color="auto" w:fill="auto"/>
          </w:tcPr>
          <w:p w14:paraId="557B23FF" w14:textId="3B7FB8CD"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lastRenderedPageBreak/>
              <w:t>Hobfoll, 2011</w:t>
            </w:r>
            <w:r w:rsidRPr="001E36F9">
              <w:rPr>
                <w:rFonts w:ascii="Times New Roman" w:hAnsi="Times New Roman" w:cs="Times New Roman"/>
                <w:b/>
                <w:vertAlign w:val="superscript"/>
                <w:lang w:val="en-CA"/>
              </w:rPr>
              <w:t>3</w:t>
            </w:r>
            <w:r w:rsidR="005C7917">
              <w:rPr>
                <w:rFonts w:ascii="Times New Roman" w:hAnsi="Times New Roman" w:cs="Times New Roman"/>
                <w:b/>
                <w:vertAlign w:val="superscript"/>
                <w:lang w:val="en-CA"/>
              </w:rPr>
              <w:t>3</w:t>
            </w:r>
          </w:p>
        </w:tc>
        <w:tc>
          <w:tcPr>
            <w:tcW w:w="1417" w:type="dxa"/>
            <w:shd w:val="clear" w:color="auto" w:fill="auto"/>
          </w:tcPr>
          <w:p w14:paraId="7020D1E3"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Israel</w:t>
            </w:r>
          </w:p>
        </w:tc>
        <w:tc>
          <w:tcPr>
            <w:tcW w:w="2977" w:type="dxa"/>
            <w:shd w:val="clear" w:color="auto" w:fill="auto"/>
          </w:tcPr>
          <w:p w14:paraId="3620F304"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Jewish and Palestinian residents of Jerusalem exposed to war</w:t>
            </w:r>
          </w:p>
        </w:tc>
        <w:tc>
          <w:tcPr>
            <w:tcW w:w="1418" w:type="dxa"/>
            <w:shd w:val="clear" w:color="auto" w:fill="auto"/>
          </w:tcPr>
          <w:p w14:paraId="2917BC8B"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CIDI</w:t>
            </w:r>
          </w:p>
        </w:tc>
        <w:tc>
          <w:tcPr>
            <w:tcW w:w="1701" w:type="dxa"/>
            <w:shd w:val="clear" w:color="auto" w:fill="auto"/>
          </w:tcPr>
          <w:p w14:paraId="0EA8DD0B"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7F34997A" w14:textId="0472D5FF"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14</w:t>
            </w:r>
            <w:r w:rsidR="00C751EF">
              <w:rPr>
                <w:rFonts w:ascii="Times New Roman" w:hAnsi="Times New Roman" w:cs="Times New Roman"/>
                <w:lang w:val="en-CA"/>
              </w:rPr>
              <w:t>4</w:t>
            </w:r>
          </w:p>
        </w:tc>
        <w:tc>
          <w:tcPr>
            <w:tcW w:w="1418" w:type="dxa"/>
            <w:shd w:val="clear" w:color="auto" w:fill="auto"/>
          </w:tcPr>
          <w:p w14:paraId="1FF0DD26" w14:textId="38D0CA93"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4</w:t>
            </w:r>
            <w:r w:rsidR="00C751EF">
              <w:rPr>
                <w:rFonts w:ascii="Times New Roman" w:hAnsi="Times New Roman" w:cs="Times New Roman"/>
                <w:lang w:val="en-CA"/>
              </w:rPr>
              <w:t>2</w:t>
            </w:r>
            <w:r w:rsidRPr="003B2068">
              <w:rPr>
                <w:rFonts w:ascii="Times New Roman" w:hAnsi="Times New Roman" w:cs="Times New Roman"/>
                <w:lang w:val="en-CA"/>
              </w:rPr>
              <w:t xml:space="preserve"> (29)</w:t>
            </w:r>
          </w:p>
        </w:tc>
      </w:tr>
      <w:tr w:rsidR="00744E56" w:rsidRPr="001E36F9" w14:paraId="05829F8B" w14:textId="77777777" w:rsidTr="001E36F9">
        <w:tc>
          <w:tcPr>
            <w:tcW w:w="2660" w:type="dxa"/>
            <w:shd w:val="clear" w:color="auto" w:fill="auto"/>
          </w:tcPr>
          <w:p w14:paraId="7B1E175F" w14:textId="3C78E812"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Kiely, 2014</w:t>
            </w:r>
            <w:r w:rsidRPr="001E36F9">
              <w:rPr>
                <w:rFonts w:ascii="Times New Roman" w:hAnsi="Times New Roman" w:cs="Times New Roman"/>
                <w:b/>
                <w:vertAlign w:val="superscript"/>
                <w:lang w:val="en-CA"/>
              </w:rPr>
              <w:t>3</w:t>
            </w:r>
            <w:r w:rsidR="005C7917">
              <w:rPr>
                <w:rFonts w:ascii="Times New Roman" w:hAnsi="Times New Roman" w:cs="Times New Roman"/>
                <w:b/>
                <w:vertAlign w:val="superscript"/>
                <w:lang w:val="en-CA"/>
              </w:rPr>
              <w:t>4</w:t>
            </w:r>
          </w:p>
        </w:tc>
        <w:tc>
          <w:tcPr>
            <w:tcW w:w="1417" w:type="dxa"/>
            <w:shd w:val="clear" w:color="auto" w:fill="auto"/>
          </w:tcPr>
          <w:p w14:paraId="4C738222"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Australia</w:t>
            </w:r>
          </w:p>
        </w:tc>
        <w:tc>
          <w:tcPr>
            <w:tcW w:w="2977" w:type="dxa"/>
            <w:shd w:val="clear" w:color="auto" w:fill="auto"/>
          </w:tcPr>
          <w:p w14:paraId="06543E7A"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Community sample of adults</w:t>
            </w:r>
          </w:p>
        </w:tc>
        <w:tc>
          <w:tcPr>
            <w:tcW w:w="1418" w:type="dxa"/>
            <w:shd w:val="clear" w:color="auto" w:fill="auto"/>
          </w:tcPr>
          <w:p w14:paraId="68ED85EA"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CIDI</w:t>
            </w:r>
          </w:p>
        </w:tc>
        <w:tc>
          <w:tcPr>
            <w:tcW w:w="1701" w:type="dxa"/>
            <w:shd w:val="clear" w:color="auto" w:fill="auto"/>
          </w:tcPr>
          <w:p w14:paraId="7B3759AA"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ICD-10</w:t>
            </w:r>
          </w:p>
        </w:tc>
        <w:tc>
          <w:tcPr>
            <w:tcW w:w="850" w:type="dxa"/>
            <w:shd w:val="clear" w:color="auto" w:fill="auto"/>
          </w:tcPr>
          <w:p w14:paraId="1577D209"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822</w:t>
            </w:r>
          </w:p>
        </w:tc>
        <w:tc>
          <w:tcPr>
            <w:tcW w:w="1418" w:type="dxa"/>
            <w:shd w:val="clear" w:color="auto" w:fill="auto"/>
          </w:tcPr>
          <w:p w14:paraId="30C15FBD"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33 (4)</w:t>
            </w:r>
          </w:p>
        </w:tc>
      </w:tr>
      <w:tr w:rsidR="00744E56" w:rsidRPr="001E36F9" w14:paraId="6E225122" w14:textId="77777777" w:rsidTr="001E36F9">
        <w:tc>
          <w:tcPr>
            <w:tcW w:w="2660" w:type="dxa"/>
            <w:shd w:val="clear" w:color="auto" w:fill="auto"/>
          </w:tcPr>
          <w:p w14:paraId="7F2F4EB7" w14:textId="25E50AED"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Mohd</w:t>
            </w:r>
            <w:r w:rsidR="00A75FE9">
              <w:rPr>
                <w:rFonts w:ascii="Times New Roman" w:hAnsi="Times New Roman" w:cs="Times New Roman"/>
                <w:b/>
                <w:lang w:val="en-CA"/>
              </w:rPr>
              <w:t>-</w:t>
            </w:r>
            <w:r w:rsidRPr="001E36F9">
              <w:rPr>
                <w:rFonts w:ascii="Times New Roman" w:hAnsi="Times New Roman" w:cs="Times New Roman"/>
                <w:b/>
                <w:lang w:val="en-CA"/>
              </w:rPr>
              <w:t>Sidik, 2012</w:t>
            </w:r>
            <w:r w:rsidRPr="001E36F9">
              <w:rPr>
                <w:rFonts w:ascii="Times New Roman" w:hAnsi="Times New Roman" w:cs="Times New Roman"/>
                <w:b/>
                <w:vertAlign w:val="superscript"/>
                <w:lang w:val="en-CA"/>
              </w:rPr>
              <w:t>3</w:t>
            </w:r>
            <w:r w:rsidR="001C1C59">
              <w:rPr>
                <w:rFonts w:ascii="Times New Roman" w:hAnsi="Times New Roman" w:cs="Times New Roman"/>
                <w:b/>
                <w:vertAlign w:val="superscript"/>
                <w:lang w:val="en-CA"/>
              </w:rPr>
              <w:t>5</w:t>
            </w:r>
            <w:r w:rsidR="00BE22FD">
              <w:rPr>
                <w:rFonts w:ascii="Times New Roman" w:hAnsi="Times New Roman" w:cs="Times New Roman"/>
                <w:b/>
                <w:vertAlign w:val="superscript"/>
                <w:lang w:val="en-CA"/>
              </w:rPr>
              <w:t>d</w:t>
            </w:r>
          </w:p>
        </w:tc>
        <w:tc>
          <w:tcPr>
            <w:tcW w:w="1417" w:type="dxa"/>
            <w:shd w:val="clear" w:color="auto" w:fill="auto"/>
          </w:tcPr>
          <w:p w14:paraId="54EBBDA9"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Malaysia</w:t>
            </w:r>
          </w:p>
        </w:tc>
        <w:tc>
          <w:tcPr>
            <w:tcW w:w="2977" w:type="dxa"/>
            <w:shd w:val="clear" w:color="auto" w:fill="auto"/>
          </w:tcPr>
          <w:p w14:paraId="72D7EDE8"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Primary care patients</w:t>
            </w:r>
          </w:p>
        </w:tc>
        <w:tc>
          <w:tcPr>
            <w:tcW w:w="1418" w:type="dxa"/>
            <w:shd w:val="clear" w:color="auto" w:fill="auto"/>
          </w:tcPr>
          <w:p w14:paraId="60CEE49A"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CIDI</w:t>
            </w:r>
          </w:p>
        </w:tc>
        <w:tc>
          <w:tcPr>
            <w:tcW w:w="1701" w:type="dxa"/>
            <w:shd w:val="clear" w:color="auto" w:fill="auto"/>
          </w:tcPr>
          <w:p w14:paraId="7C24C394"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29700A97"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146</w:t>
            </w:r>
          </w:p>
        </w:tc>
        <w:tc>
          <w:tcPr>
            <w:tcW w:w="1418" w:type="dxa"/>
            <w:shd w:val="clear" w:color="auto" w:fill="auto"/>
          </w:tcPr>
          <w:p w14:paraId="4A530637"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31 (21)</w:t>
            </w:r>
          </w:p>
        </w:tc>
      </w:tr>
      <w:tr w:rsidR="00744E56" w:rsidRPr="001E36F9" w14:paraId="06F3DCC7" w14:textId="77777777" w:rsidTr="001E36F9">
        <w:tc>
          <w:tcPr>
            <w:tcW w:w="2660" w:type="dxa"/>
            <w:shd w:val="clear" w:color="auto" w:fill="auto"/>
          </w:tcPr>
          <w:p w14:paraId="358F676F" w14:textId="57052181"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Patel, 2008</w:t>
            </w:r>
            <w:r w:rsidRPr="001E36F9">
              <w:rPr>
                <w:rFonts w:ascii="Times New Roman" w:hAnsi="Times New Roman" w:cs="Times New Roman"/>
                <w:b/>
                <w:vertAlign w:val="superscript"/>
                <w:lang w:val="en-CA"/>
              </w:rPr>
              <w:t>3</w:t>
            </w:r>
            <w:r w:rsidR="001C1C59">
              <w:rPr>
                <w:rFonts w:ascii="Times New Roman" w:hAnsi="Times New Roman" w:cs="Times New Roman"/>
                <w:b/>
                <w:vertAlign w:val="superscript"/>
                <w:lang w:val="en-CA"/>
              </w:rPr>
              <w:t>6</w:t>
            </w:r>
          </w:p>
        </w:tc>
        <w:tc>
          <w:tcPr>
            <w:tcW w:w="1417" w:type="dxa"/>
            <w:shd w:val="clear" w:color="auto" w:fill="auto"/>
          </w:tcPr>
          <w:p w14:paraId="597FDE52"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India</w:t>
            </w:r>
          </w:p>
        </w:tc>
        <w:tc>
          <w:tcPr>
            <w:tcW w:w="2977" w:type="dxa"/>
            <w:shd w:val="clear" w:color="auto" w:fill="auto"/>
          </w:tcPr>
          <w:p w14:paraId="1980D731"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Primary care patients</w:t>
            </w:r>
          </w:p>
        </w:tc>
        <w:tc>
          <w:tcPr>
            <w:tcW w:w="1418" w:type="dxa"/>
            <w:shd w:val="clear" w:color="auto" w:fill="auto"/>
          </w:tcPr>
          <w:p w14:paraId="7ECC3FC0"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CIS-R</w:t>
            </w:r>
          </w:p>
        </w:tc>
        <w:tc>
          <w:tcPr>
            <w:tcW w:w="1701" w:type="dxa"/>
            <w:shd w:val="clear" w:color="auto" w:fill="auto"/>
          </w:tcPr>
          <w:p w14:paraId="7CB6977E"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ICD-10</w:t>
            </w:r>
          </w:p>
        </w:tc>
        <w:tc>
          <w:tcPr>
            <w:tcW w:w="850" w:type="dxa"/>
            <w:shd w:val="clear" w:color="auto" w:fill="auto"/>
          </w:tcPr>
          <w:p w14:paraId="03DEA899"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299</w:t>
            </w:r>
          </w:p>
        </w:tc>
        <w:tc>
          <w:tcPr>
            <w:tcW w:w="1418" w:type="dxa"/>
            <w:shd w:val="clear" w:color="auto" w:fill="auto"/>
          </w:tcPr>
          <w:p w14:paraId="0FF6B7BF"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13 (4)</w:t>
            </w:r>
          </w:p>
        </w:tc>
      </w:tr>
      <w:tr w:rsidR="00744E56" w:rsidRPr="001E36F9" w14:paraId="2B4B0155" w14:textId="77777777" w:rsidTr="001E36F9">
        <w:tc>
          <w:tcPr>
            <w:tcW w:w="2660" w:type="dxa"/>
            <w:shd w:val="clear" w:color="auto" w:fill="auto"/>
          </w:tcPr>
          <w:p w14:paraId="54696F38" w14:textId="7835C861"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Pence, 2012</w:t>
            </w:r>
            <w:r w:rsidRPr="001E36F9">
              <w:rPr>
                <w:rFonts w:ascii="Times New Roman" w:hAnsi="Times New Roman" w:cs="Times New Roman"/>
                <w:b/>
                <w:vertAlign w:val="superscript"/>
                <w:lang w:val="en-CA"/>
              </w:rPr>
              <w:t>3</w:t>
            </w:r>
            <w:r w:rsidR="001C1C59">
              <w:rPr>
                <w:rFonts w:ascii="Times New Roman" w:hAnsi="Times New Roman" w:cs="Times New Roman"/>
                <w:b/>
                <w:vertAlign w:val="superscript"/>
                <w:lang w:val="en-CA"/>
              </w:rPr>
              <w:t>7</w:t>
            </w:r>
          </w:p>
        </w:tc>
        <w:tc>
          <w:tcPr>
            <w:tcW w:w="1417" w:type="dxa"/>
            <w:shd w:val="clear" w:color="auto" w:fill="auto"/>
          </w:tcPr>
          <w:p w14:paraId="6BDCA8A2"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Cameroon</w:t>
            </w:r>
          </w:p>
        </w:tc>
        <w:tc>
          <w:tcPr>
            <w:tcW w:w="2977" w:type="dxa"/>
            <w:shd w:val="clear" w:color="auto" w:fill="auto"/>
          </w:tcPr>
          <w:p w14:paraId="0B3E4145"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HIV-infected patients</w:t>
            </w:r>
          </w:p>
        </w:tc>
        <w:tc>
          <w:tcPr>
            <w:tcW w:w="1418" w:type="dxa"/>
            <w:shd w:val="clear" w:color="auto" w:fill="auto"/>
          </w:tcPr>
          <w:p w14:paraId="6E5AB5A0"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CIDI</w:t>
            </w:r>
          </w:p>
        </w:tc>
        <w:tc>
          <w:tcPr>
            <w:tcW w:w="1701" w:type="dxa"/>
            <w:shd w:val="clear" w:color="auto" w:fill="auto"/>
          </w:tcPr>
          <w:p w14:paraId="28F6B8DB"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1C1E7B9C" w14:textId="1A488ADF"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39</w:t>
            </w:r>
            <w:r w:rsidR="003E00A8">
              <w:rPr>
                <w:rFonts w:ascii="Times New Roman" w:hAnsi="Times New Roman" w:cs="Times New Roman"/>
                <w:lang w:val="en-CA"/>
              </w:rPr>
              <w:t>8</w:t>
            </w:r>
          </w:p>
        </w:tc>
        <w:tc>
          <w:tcPr>
            <w:tcW w:w="1418" w:type="dxa"/>
            <w:shd w:val="clear" w:color="auto" w:fill="auto"/>
          </w:tcPr>
          <w:p w14:paraId="5878BF2D"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11 (3)</w:t>
            </w:r>
          </w:p>
        </w:tc>
      </w:tr>
      <w:tr w:rsidR="00744E56" w:rsidRPr="001E36F9" w14:paraId="25FB1BF2" w14:textId="77777777" w:rsidTr="001E36F9">
        <w:tc>
          <w:tcPr>
            <w:tcW w:w="2660" w:type="dxa"/>
            <w:shd w:val="clear" w:color="auto" w:fill="auto"/>
          </w:tcPr>
          <w:p w14:paraId="777EE780" w14:textId="5700A8B2"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Razykov, 2013</w:t>
            </w:r>
            <w:r>
              <w:rPr>
                <w:rFonts w:ascii="Times New Roman" w:hAnsi="Times New Roman" w:cs="Times New Roman"/>
                <w:b/>
                <w:vertAlign w:val="superscript"/>
                <w:lang w:val="en-CA"/>
              </w:rPr>
              <w:t>3</w:t>
            </w:r>
            <w:r w:rsidR="001C1C59">
              <w:rPr>
                <w:rFonts w:ascii="Times New Roman" w:hAnsi="Times New Roman" w:cs="Times New Roman"/>
                <w:b/>
                <w:vertAlign w:val="superscript"/>
                <w:lang w:val="en-CA"/>
              </w:rPr>
              <w:t>8</w:t>
            </w:r>
          </w:p>
        </w:tc>
        <w:tc>
          <w:tcPr>
            <w:tcW w:w="1417" w:type="dxa"/>
            <w:shd w:val="clear" w:color="auto" w:fill="auto"/>
          </w:tcPr>
          <w:p w14:paraId="5A842098"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Canada</w:t>
            </w:r>
          </w:p>
        </w:tc>
        <w:tc>
          <w:tcPr>
            <w:tcW w:w="2977" w:type="dxa"/>
            <w:shd w:val="clear" w:color="auto" w:fill="auto"/>
          </w:tcPr>
          <w:p w14:paraId="19E3543E"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Patients with systemic sclerosis</w:t>
            </w:r>
          </w:p>
        </w:tc>
        <w:tc>
          <w:tcPr>
            <w:tcW w:w="1418" w:type="dxa"/>
            <w:shd w:val="clear" w:color="auto" w:fill="auto"/>
          </w:tcPr>
          <w:p w14:paraId="41238D04"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CIDI</w:t>
            </w:r>
          </w:p>
        </w:tc>
        <w:tc>
          <w:tcPr>
            <w:tcW w:w="1701" w:type="dxa"/>
            <w:shd w:val="clear" w:color="auto" w:fill="auto"/>
          </w:tcPr>
          <w:p w14:paraId="0BE598AA"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021E6CCE" w14:textId="53C3C384"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34</w:t>
            </w:r>
            <w:r w:rsidR="003E00A8">
              <w:rPr>
                <w:rFonts w:ascii="Times New Roman" w:hAnsi="Times New Roman" w:cs="Times New Roman"/>
                <w:lang w:val="en-CA"/>
              </w:rPr>
              <w:t>5</w:t>
            </w:r>
          </w:p>
        </w:tc>
        <w:tc>
          <w:tcPr>
            <w:tcW w:w="1418" w:type="dxa"/>
            <w:shd w:val="clear" w:color="auto" w:fill="auto"/>
          </w:tcPr>
          <w:p w14:paraId="6440D368"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13 (4)</w:t>
            </w:r>
          </w:p>
        </w:tc>
      </w:tr>
      <w:tr w:rsidR="00744E56" w:rsidRPr="001E36F9" w14:paraId="0173FB8E" w14:textId="77777777" w:rsidTr="001E36F9">
        <w:tc>
          <w:tcPr>
            <w:tcW w:w="2660" w:type="dxa"/>
            <w:tcBorders>
              <w:bottom w:val="single" w:sz="18" w:space="0" w:color="auto"/>
            </w:tcBorders>
            <w:shd w:val="clear" w:color="auto" w:fill="auto"/>
          </w:tcPr>
          <w:p w14:paraId="2D6BD142" w14:textId="7CDFBA85"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Thombs, 2008</w:t>
            </w:r>
            <w:r>
              <w:rPr>
                <w:rFonts w:ascii="Times New Roman" w:hAnsi="Times New Roman" w:cs="Times New Roman"/>
                <w:b/>
                <w:vertAlign w:val="superscript"/>
                <w:lang w:val="en-CA"/>
              </w:rPr>
              <w:t>3</w:t>
            </w:r>
            <w:r w:rsidR="001C1C59">
              <w:rPr>
                <w:rFonts w:ascii="Times New Roman" w:hAnsi="Times New Roman" w:cs="Times New Roman"/>
                <w:b/>
                <w:vertAlign w:val="superscript"/>
                <w:lang w:val="en-CA"/>
              </w:rPr>
              <w:t>9</w:t>
            </w:r>
          </w:p>
        </w:tc>
        <w:tc>
          <w:tcPr>
            <w:tcW w:w="1417" w:type="dxa"/>
            <w:tcBorders>
              <w:bottom w:val="single" w:sz="18" w:space="0" w:color="auto"/>
            </w:tcBorders>
            <w:shd w:val="clear" w:color="auto" w:fill="auto"/>
          </w:tcPr>
          <w:p w14:paraId="1C478940"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USA</w:t>
            </w:r>
          </w:p>
        </w:tc>
        <w:tc>
          <w:tcPr>
            <w:tcW w:w="2977" w:type="dxa"/>
            <w:tcBorders>
              <w:bottom w:val="single" w:sz="18" w:space="0" w:color="auto"/>
            </w:tcBorders>
            <w:shd w:val="clear" w:color="auto" w:fill="auto"/>
          </w:tcPr>
          <w:p w14:paraId="7F691F88"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Outpatients with coronary artery disease</w:t>
            </w:r>
          </w:p>
        </w:tc>
        <w:tc>
          <w:tcPr>
            <w:tcW w:w="1418" w:type="dxa"/>
            <w:tcBorders>
              <w:bottom w:val="single" w:sz="18" w:space="0" w:color="auto"/>
            </w:tcBorders>
            <w:shd w:val="clear" w:color="auto" w:fill="auto"/>
          </w:tcPr>
          <w:p w14:paraId="7EEBA8F3"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C-DIS</w:t>
            </w:r>
          </w:p>
        </w:tc>
        <w:tc>
          <w:tcPr>
            <w:tcW w:w="1701" w:type="dxa"/>
            <w:tcBorders>
              <w:bottom w:val="single" w:sz="18" w:space="0" w:color="auto"/>
            </w:tcBorders>
            <w:shd w:val="clear" w:color="auto" w:fill="auto"/>
          </w:tcPr>
          <w:p w14:paraId="31BD7EEB"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tcBorders>
              <w:bottom w:val="single" w:sz="18" w:space="0" w:color="auto"/>
            </w:tcBorders>
            <w:shd w:val="clear" w:color="auto" w:fill="auto"/>
          </w:tcPr>
          <w:p w14:paraId="4DBAD4F6" w14:textId="39799CFA"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w:t>
            </w:r>
            <w:r w:rsidR="004F6096">
              <w:rPr>
                <w:rFonts w:ascii="Times New Roman" w:hAnsi="Times New Roman" w:cs="Times New Roman"/>
                <w:lang w:val="en-CA"/>
              </w:rPr>
              <w:t>,</w:t>
            </w:r>
            <w:r w:rsidRPr="003B2068">
              <w:rPr>
                <w:rFonts w:ascii="Times New Roman" w:hAnsi="Times New Roman" w:cs="Times New Roman"/>
                <w:lang w:val="en-CA"/>
              </w:rPr>
              <w:t>006</w:t>
            </w:r>
          </w:p>
        </w:tc>
        <w:tc>
          <w:tcPr>
            <w:tcW w:w="1418" w:type="dxa"/>
            <w:tcBorders>
              <w:bottom w:val="single" w:sz="18" w:space="0" w:color="auto"/>
            </w:tcBorders>
            <w:shd w:val="clear" w:color="auto" w:fill="auto"/>
          </w:tcPr>
          <w:p w14:paraId="1388C82C"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221 (22)</w:t>
            </w:r>
          </w:p>
        </w:tc>
      </w:tr>
      <w:tr w:rsidR="00744E56" w:rsidRPr="001E36F9" w14:paraId="0D5B7EB8" w14:textId="77777777" w:rsidTr="001E36F9">
        <w:tc>
          <w:tcPr>
            <w:tcW w:w="12441" w:type="dxa"/>
            <w:gridSpan w:val="7"/>
            <w:tcBorders>
              <w:top w:val="single" w:sz="18" w:space="0" w:color="auto"/>
              <w:bottom w:val="single" w:sz="18" w:space="0" w:color="auto"/>
            </w:tcBorders>
            <w:shd w:val="clear" w:color="auto" w:fill="auto"/>
          </w:tcPr>
          <w:p w14:paraId="59863992" w14:textId="77777777" w:rsidR="00744E56" w:rsidRPr="003B2068" w:rsidRDefault="00744E56" w:rsidP="00744E56">
            <w:pPr>
              <w:rPr>
                <w:rFonts w:ascii="Times New Roman" w:hAnsi="Times New Roman" w:cs="Times New Roman"/>
                <w:b/>
                <w:lang w:val="en-CA"/>
              </w:rPr>
            </w:pPr>
            <w:r w:rsidRPr="003B2068">
              <w:rPr>
                <w:rFonts w:ascii="Times New Roman" w:hAnsi="Times New Roman" w:cs="Times New Roman"/>
                <w:b/>
                <w:lang w:val="en-CA"/>
              </w:rPr>
              <w:t>Mini International Neuropsychiatric Interviews (MINI)</w:t>
            </w:r>
          </w:p>
        </w:tc>
      </w:tr>
      <w:tr w:rsidR="00744E56" w:rsidRPr="001E36F9" w14:paraId="3690D04A" w14:textId="77777777" w:rsidTr="001E36F9">
        <w:tc>
          <w:tcPr>
            <w:tcW w:w="2660" w:type="dxa"/>
            <w:tcBorders>
              <w:top w:val="single" w:sz="18" w:space="0" w:color="auto"/>
            </w:tcBorders>
            <w:shd w:val="clear" w:color="auto" w:fill="auto"/>
          </w:tcPr>
          <w:p w14:paraId="0A190E45" w14:textId="618FCF0F"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Akena, 2013</w:t>
            </w:r>
            <w:r w:rsidR="001C1C59">
              <w:rPr>
                <w:rFonts w:ascii="Times New Roman" w:hAnsi="Times New Roman" w:cs="Times New Roman"/>
                <w:b/>
                <w:vertAlign w:val="superscript"/>
                <w:lang w:val="en-CA"/>
              </w:rPr>
              <w:t>40</w:t>
            </w:r>
          </w:p>
        </w:tc>
        <w:tc>
          <w:tcPr>
            <w:tcW w:w="1417" w:type="dxa"/>
            <w:tcBorders>
              <w:top w:val="single" w:sz="18" w:space="0" w:color="auto"/>
            </w:tcBorders>
            <w:shd w:val="clear" w:color="auto" w:fill="auto"/>
          </w:tcPr>
          <w:p w14:paraId="7E453418"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Uganda</w:t>
            </w:r>
          </w:p>
        </w:tc>
        <w:tc>
          <w:tcPr>
            <w:tcW w:w="2977" w:type="dxa"/>
            <w:tcBorders>
              <w:top w:val="single" w:sz="18" w:space="0" w:color="auto"/>
            </w:tcBorders>
            <w:shd w:val="clear" w:color="auto" w:fill="auto"/>
          </w:tcPr>
          <w:p w14:paraId="3FEC846A"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HIV/AIDS patients</w:t>
            </w:r>
          </w:p>
        </w:tc>
        <w:tc>
          <w:tcPr>
            <w:tcW w:w="1418" w:type="dxa"/>
            <w:tcBorders>
              <w:top w:val="single" w:sz="18" w:space="0" w:color="auto"/>
            </w:tcBorders>
            <w:shd w:val="clear" w:color="auto" w:fill="auto"/>
          </w:tcPr>
          <w:p w14:paraId="6FA0AE8C"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MINI</w:t>
            </w:r>
          </w:p>
        </w:tc>
        <w:tc>
          <w:tcPr>
            <w:tcW w:w="1701" w:type="dxa"/>
            <w:tcBorders>
              <w:top w:val="single" w:sz="18" w:space="0" w:color="auto"/>
            </w:tcBorders>
            <w:shd w:val="clear" w:color="auto" w:fill="auto"/>
          </w:tcPr>
          <w:p w14:paraId="02551B1D"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tcBorders>
              <w:top w:val="single" w:sz="18" w:space="0" w:color="auto"/>
            </w:tcBorders>
            <w:shd w:val="clear" w:color="auto" w:fill="auto"/>
          </w:tcPr>
          <w:p w14:paraId="15FDCA88"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91</w:t>
            </w:r>
          </w:p>
        </w:tc>
        <w:tc>
          <w:tcPr>
            <w:tcW w:w="1418" w:type="dxa"/>
            <w:tcBorders>
              <w:top w:val="single" w:sz="18" w:space="0" w:color="auto"/>
            </w:tcBorders>
            <w:shd w:val="clear" w:color="auto" w:fill="auto"/>
          </w:tcPr>
          <w:p w14:paraId="444F7037"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11 (12)</w:t>
            </w:r>
          </w:p>
        </w:tc>
      </w:tr>
      <w:tr w:rsidR="00744E56" w:rsidRPr="001E36F9" w14:paraId="52D9D228" w14:textId="77777777" w:rsidTr="001E36F9">
        <w:tc>
          <w:tcPr>
            <w:tcW w:w="2660" w:type="dxa"/>
            <w:shd w:val="clear" w:color="auto" w:fill="auto"/>
          </w:tcPr>
          <w:p w14:paraId="6C936658" w14:textId="66342B77"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Cholera, 2014</w:t>
            </w:r>
            <w:r w:rsidRPr="001E36F9">
              <w:rPr>
                <w:rFonts w:ascii="Times New Roman" w:hAnsi="Times New Roman" w:cs="Times New Roman"/>
                <w:b/>
                <w:vertAlign w:val="superscript"/>
                <w:lang w:val="en-CA"/>
              </w:rPr>
              <w:t>4</w:t>
            </w:r>
            <w:r w:rsidR="001C1C59">
              <w:rPr>
                <w:rFonts w:ascii="Times New Roman" w:hAnsi="Times New Roman" w:cs="Times New Roman"/>
                <w:b/>
                <w:vertAlign w:val="superscript"/>
                <w:lang w:val="en-CA"/>
              </w:rPr>
              <w:t>1</w:t>
            </w:r>
          </w:p>
        </w:tc>
        <w:tc>
          <w:tcPr>
            <w:tcW w:w="1417" w:type="dxa"/>
            <w:shd w:val="clear" w:color="auto" w:fill="auto"/>
          </w:tcPr>
          <w:p w14:paraId="6DCA3866"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South Africa</w:t>
            </w:r>
          </w:p>
        </w:tc>
        <w:tc>
          <w:tcPr>
            <w:tcW w:w="2977" w:type="dxa"/>
            <w:shd w:val="clear" w:color="auto" w:fill="auto"/>
          </w:tcPr>
          <w:p w14:paraId="01E299C5"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Patients undergoing routine HIV counseling and testing at a primary health care clinic</w:t>
            </w:r>
          </w:p>
        </w:tc>
        <w:tc>
          <w:tcPr>
            <w:tcW w:w="1418" w:type="dxa"/>
            <w:shd w:val="clear" w:color="auto" w:fill="auto"/>
          </w:tcPr>
          <w:p w14:paraId="6D31BFA7"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MINI</w:t>
            </w:r>
          </w:p>
        </w:tc>
        <w:tc>
          <w:tcPr>
            <w:tcW w:w="1701" w:type="dxa"/>
            <w:shd w:val="clear" w:color="auto" w:fill="auto"/>
          </w:tcPr>
          <w:p w14:paraId="28926681"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13731E96" w14:textId="09F50A4B"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39</w:t>
            </w:r>
            <w:r w:rsidR="004F6096">
              <w:rPr>
                <w:rFonts w:ascii="Times New Roman" w:hAnsi="Times New Roman" w:cs="Times New Roman"/>
                <w:lang w:val="en-CA"/>
              </w:rPr>
              <w:t>7</w:t>
            </w:r>
          </w:p>
        </w:tc>
        <w:tc>
          <w:tcPr>
            <w:tcW w:w="1418" w:type="dxa"/>
            <w:shd w:val="clear" w:color="auto" w:fill="auto"/>
          </w:tcPr>
          <w:p w14:paraId="42690B0D"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47 (12)</w:t>
            </w:r>
          </w:p>
        </w:tc>
      </w:tr>
      <w:tr w:rsidR="00744E56" w:rsidRPr="001E36F9" w14:paraId="62B103C5" w14:textId="77777777" w:rsidTr="001E36F9">
        <w:tc>
          <w:tcPr>
            <w:tcW w:w="2660" w:type="dxa"/>
            <w:shd w:val="clear" w:color="auto" w:fill="auto"/>
          </w:tcPr>
          <w:p w14:paraId="56737861" w14:textId="5BBE5061"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Hides, 2007</w:t>
            </w:r>
            <w:r w:rsidR="0036412E">
              <w:rPr>
                <w:rFonts w:ascii="Times New Roman" w:hAnsi="Times New Roman" w:cs="Times New Roman"/>
                <w:b/>
                <w:vertAlign w:val="superscript"/>
                <w:lang w:val="en-CA"/>
              </w:rPr>
              <w:t>4</w:t>
            </w:r>
            <w:r w:rsidR="001C1C59">
              <w:rPr>
                <w:rFonts w:ascii="Times New Roman" w:hAnsi="Times New Roman" w:cs="Times New Roman"/>
                <w:b/>
                <w:vertAlign w:val="superscript"/>
                <w:lang w:val="en-CA"/>
              </w:rPr>
              <w:t>2</w:t>
            </w:r>
          </w:p>
        </w:tc>
        <w:tc>
          <w:tcPr>
            <w:tcW w:w="1417" w:type="dxa"/>
            <w:shd w:val="clear" w:color="auto" w:fill="auto"/>
          </w:tcPr>
          <w:p w14:paraId="26DE15AE" w14:textId="60F521BA"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Australia</w:t>
            </w:r>
          </w:p>
        </w:tc>
        <w:tc>
          <w:tcPr>
            <w:tcW w:w="2977" w:type="dxa"/>
            <w:shd w:val="clear" w:color="auto" w:fill="auto"/>
          </w:tcPr>
          <w:p w14:paraId="30F27207" w14:textId="371BC7DE"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Injection drug users accessing a needle and syringe program</w:t>
            </w:r>
          </w:p>
        </w:tc>
        <w:tc>
          <w:tcPr>
            <w:tcW w:w="1418" w:type="dxa"/>
            <w:shd w:val="clear" w:color="auto" w:fill="auto"/>
          </w:tcPr>
          <w:p w14:paraId="600D4AC3" w14:textId="3FCF6DAF"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MINI</w:t>
            </w:r>
          </w:p>
        </w:tc>
        <w:tc>
          <w:tcPr>
            <w:tcW w:w="1701" w:type="dxa"/>
            <w:shd w:val="clear" w:color="auto" w:fill="auto"/>
          </w:tcPr>
          <w:p w14:paraId="78F9FAF8" w14:textId="13AFAAD8"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291DFE05" w14:textId="5539D2E5"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103</w:t>
            </w:r>
          </w:p>
        </w:tc>
        <w:tc>
          <w:tcPr>
            <w:tcW w:w="1418" w:type="dxa"/>
            <w:shd w:val="clear" w:color="auto" w:fill="auto"/>
          </w:tcPr>
          <w:p w14:paraId="7EA6DE74" w14:textId="265C7E66"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47 (46)</w:t>
            </w:r>
          </w:p>
        </w:tc>
      </w:tr>
      <w:tr w:rsidR="00744E56" w:rsidRPr="001E36F9" w14:paraId="27FB4733" w14:textId="77777777" w:rsidTr="001E36F9">
        <w:tc>
          <w:tcPr>
            <w:tcW w:w="2660" w:type="dxa"/>
            <w:shd w:val="clear" w:color="auto" w:fill="auto"/>
          </w:tcPr>
          <w:p w14:paraId="421283D3" w14:textId="4643C75C"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Hyphantis, 2011</w:t>
            </w:r>
            <w:r w:rsidRPr="001E36F9">
              <w:rPr>
                <w:rFonts w:ascii="Times New Roman" w:hAnsi="Times New Roman" w:cs="Times New Roman"/>
                <w:b/>
                <w:vertAlign w:val="superscript"/>
                <w:lang w:val="en-CA"/>
              </w:rPr>
              <w:t>4</w:t>
            </w:r>
            <w:r w:rsidR="001C1C59">
              <w:rPr>
                <w:rFonts w:ascii="Times New Roman" w:hAnsi="Times New Roman" w:cs="Times New Roman"/>
                <w:b/>
                <w:vertAlign w:val="superscript"/>
                <w:lang w:val="en-CA"/>
              </w:rPr>
              <w:t>3</w:t>
            </w:r>
            <w:r w:rsidR="00A75FE9">
              <w:rPr>
                <w:rFonts w:ascii="Times New Roman" w:hAnsi="Times New Roman" w:cs="Times New Roman"/>
                <w:b/>
                <w:vertAlign w:val="superscript"/>
                <w:lang w:val="en-CA"/>
              </w:rPr>
              <w:t>c</w:t>
            </w:r>
          </w:p>
        </w:tc>
        <w:tc>
          <w:tcPr>
            <w:tcW w:w="1417" w:type="dxa"/>
            <w:shd w:val="clear" w:color="auto" w:fill="auto"/>
          </w:tcPr>
          <w:p w14:paraId="5B581CE7"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Greece</w:t>
            </w:r>
          </w:p>
        </w:tc>
        <w:tc>
          <w:tcPr>
            <w:tcW w:w="2977" w:type="dxa"/>
            <w:shd w:val="clear" w:color="auto" w:fill="auto"/>
          </w:tcPr>
          <w:p w14:paraId="5E59AF4B"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Patients with various rheumatologic disorders</w:t>
            </w:r>
          </w:p>
        </w:tc>
        <w:tc>
          <w:tcPr>
            <w:tcW w:w="1418" w:type="dxa"/>
            <w:shd w:val="clear" w:color="auto" w:fill="auto"/>
          </w:tcPr>
          <w:p w14:paraId="31A6C73C"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MINI</w:t>
            </w:r>
          </w:p>
        </w:tc>
        <w:tc>
          <w:tcPr>
            <w:tcW w:w="1701" w:type="dxa"/>
            <w:shd w:val="clear" w:color="auto" w:fill="auto"/>
          </w:tcPr>
          <w:p w14:paraId="66360D5B"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42AB3D9E"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213</w:t>
            </w:r>
          </w:p>
        </w:tc>
        <w:tc>
          <w:tcPr>
            <w:tcW w:w="1418" w:type="dxa"/>
            <w:shd w:val="clear" w:color="auto" w:fill="auto"/>
          </w:tcPr>
          <w:p w14:paraId="3E679CE8"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69 (32)</w:t>
            </w:r>
          </w:p>
        </w:tc>
      </w:tr>
      <w:tr w:rsidR="00744E56" w:rsidRPr="001E36F9" w14:paraId="00A3B97E" w14:textId="77777777" w:rsidTr="001E36F9">
        <w:tc>
          <w:tcPr>
            <w:tcW w:w="2660" w:type="dxa"/>
            <w:shd w:val="clear" w:color="auto" w:fill="auto"/>
          </w:tcPr>
          <w:p w14:paraId="6DE73DFA" w14:textId="4B8DF0F7" w:rsidR="00744E56" w:rsidRPr="001E36F9" w:rsidRDefault="00744E56" w:rsidP="00744E56">
            <w:pPr>
              <w:rPr>
                <w:rFonts w:ascii="Times New Roman" w:hAnsi="Times New Roman" w:cs="Times New Roman"/>
                <w:b/>
                <w:lang w:val="en-CA"/>
              </w:rPr>
            </w:pPr>
            <w:r w:rsidRPr="00744E56">
              <w:rPr>
                <w:rFonts w:ascii="Times New Roman" w:hAnsi="Times New Roman" w:cs="Times New Roman"/>
                <w:b/>
                <w:lang w:val="en-CA"/>
              </w:rPr>
              <w:t>Hyphantis</w:t>
            </w:r>
            <w:r w:rsidRPr="001E36F9">
              <w:rPr>
                <w:rFonts w:ascii="Times New Roman" w:hAnsi="Times New Roman" w:cs="Times New Roman"/>
                <w:b/>
                <w:lang w:val="en-CA"/>
              </w:rPr>
              <w:t>, 2014</w:t>
            </w:r>
            <w:r w:rsidRPr="001E36F9">
              <w:rPr>
                <w:rFonts w:ascii="Times New Roman" w:hAnsi="Times New Roman" w:cs="Times New Roman"/>
                <w:b/>
                <w:vertAlign w:val="superscript"/>
                <w:lang w:val="en-CA"/>
              </w:rPr>
              <w:t>4</w:t>
            </w:r>
            <w:r w:rsidR="001C1C59">
              <w:rPr>
                <w:rFonts w:ascii="Times New Roman" w:hAnsi="Times New Roman" w:cs="Times New Roman"/>
                <w:b/>
                <w:vertAlign w:val="superscript"/>
                <w:lang w:val="en-CA"/>
              </w:rPr>
              <w:t>4</w:t>
            </w:r>
          </w:p>
        </w:tc>
        <w:tc>
          <w:tcPr>
            <w:tcW w:w="1417" w:type="dxa"/>
            <w:shd w:val="clear" w:color="auto" w:fill="auto"/>
          </w:tcPr>
          <w:p w14:paraId="5B41807A"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Greece</w:t>
            </w:r>
          </w:p>
        </w:tc>
        <w:tc>
          <w:tcPr>
            <w:tcW w:w="2977" w:type="dxa"/>
            <w:shd w:val="clear" w:color="auto" w:fill="auto"/>
          </w:tcPr>
          <w:p w14:paraId="7AEAAE72"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Patients with chronic illnesses presenting at the emergency department</w:t>
            </w:r>
          </w:p>
        </w:tc>
        <w:tc>
          <w:tcPr>
            <w:tcW w:w="1418" w:type="dxa"/>
            <w:shd w:val="clear" w:color="auto" w:fill="auto"/>
          </w:tcPr>
          <w:p w14:paraId="18333B5C"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MINI</w:t>
            </w:r>
          </w:p>
        </w:tc>
        <w:tc>
          <w:tcPr>
            <w:tcW w:w="1701" w:type="dxa"/>
            <w:shd w:val="clear" w:color="auto" w:fill="auto"/>
          </w:tcPr>
          <w:p w14:paraId="0078FA4A"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3C268F66"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349</w:t>
            </w:r>
          </w:p>
        </w:tc>
        <w:tc>
          <w:tcPr>
            <w:tcW w:w="1418" w:type="dxa"/>
            <w:shd w:val="clear" w:color="auto" w:fill="auto"/>
          </w:tcPr>
          <w:p w14:paraId="2E57FD78"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95 (27)</w:t>
            </w:r>
          </w:p>
        </w:tc>
      </w:tr>
      <w:tr w:rsidR="00744E56" w:rsidRPr="001E36F9" w14:paraId="3CC9911B" w14:textId="77777777" w:rsidTr="001E36F9">
        <w:tc>
          <w:tcPr>
            <w:tcW w:w="2660" w:type="dxa"/>
            <w:shd w:val="clear" w:color="auto" w:fill="auto"/>
          </w:tcPr>
          <w:p w14:paraId="240FC289" w14:textId="7FDD5B6F"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Inagaki, 2013</w:t>
            </w:r>
            <w:r w:rsidRPr="001E36F9">
              <w:rPr>
                <w:rFonts w:ascii="Times New Roman" w:hAnsi="Times New Roman" w:cs="Times New Roman"/>
                <w:b/>
                <w:vertAlign w:val="superscript"/>
                <w:lang w:val="en-CA"/>
              </w:rPr>
              <w:t>4</w:t>
            </w:r>
            <w:r w:rsidR="001C1C59">
              <w:rPr>
                <w:rFonts w:ascii="Times New Roman" w:hAnsi="Times New Roman" w:cs="Times New Roman"/>
                <w:b/>
                <w:vertAlign w:val="superscript"/>
                <w:lang w:val="en-CA"/>
              </w:rPr>
              <w:t>5</w:t>
            </w:r>
            <w:r w:rsidR="002E1DC0">
              <w:rPr>
                <w:rFonts w:ascii="Times New Roman" w:hAnsi="Times New Roman" w:cs="Times New Roman"/>
                <w:b/>
                <w:vertAlign w:val="superscript"/>
                <w:lang w:val="en-CA"/>
              </w:rPr>
              <w:t>d</w:t>
            </w:r>
          </w:p>
        </w:tc>
        <w:tc>
          <w:tcPr>
            <w:tcW w:w="1417" w:type="dxa"/>
            <w:shd w:val="clear" w:color="auto" w:fill="auto"/>
          </w:tcPr>
          <w:p w14:paraId="0BA6B83F"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Japan</w:t>
            </w:r>
          </w:p>
        </w:tc>
        <w:tc>
          <w:tcPr>
            <w:tcW w:w="2977" w:type="dxa"/>
            <w:shd w:val="clear" w:color="auto" w:fill="auto"/>
          </w:tcPr>
          <w:p w14:paraId="15F709E4"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Internal medicine outpatients</w:t>
            </w:r>
          </w:p>
        </w:tc>
        <w:tc>
          <w:tcPr>
            <w:tcW w:w="1418" w:type="dxa"/>
            <w:shd w:val="clear" w:color="auto" w:fill="auto"/>
          </w:tcPr>
          <w:p w14:paraId="4143261D"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MINI</w:t>
            </w:r>
          </w:p>
        </w:tc>
        <w:tc>
          <w:tcPr>
            <w:tcW w:w="1701" w:type="dxa"/>
            <w:shd w:val="clear" w:color="auto" w:fill="auto"/>
          </w:tcPr>
          <w:p w14:paraId="481A0428"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DSM-III-R</w:t>
            </w:r>
          </w:p>
        </w:tc>
        <w:tc>
          <w:tcPr>
            <w:tcW w:w="850" w:type="dxa"/>
            <w:shd w:val="clear" w:color="auto" w:fill="auto"/>
          </w:tcPr>
          <w:p w14:paraId="291E5DFB"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104</w:t>
            </w:r>
          </w:p>
        </w:tc>
        <w:tc>
          <w:tcPr>
            <w:tcW w:w="1418" w:type="dxa"/>
            <w:shd w:val="clear" w:color="auto" w:fill="auto"/>
          </w:tcPr>
          <w:p w14:paraId="0D082BCC"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21 (20)</w:t>
            </w:r>
            <w:r w:rsidRPr="003B2068">
              <w:rPr>
                <w:rFonts w:ascii="Times New Roman" w:hAnsi="Times New Roman" w:cs="Times New Roman"/>
                <w:lang w:val="en-CA"/>
              </w:rPr>
              <w:br/>
            </w:r>
          </w:p>
          <w:p w14:paraId="0D84DAC6" w14:textId="77777777" w:rsidR="00744E56" w:rsidRPr="003B2068" w:rsidRDefault="00744E56" w:rsidP="00744E56">
            <w:pPr>
              <w:rPr>
                <w:rFonts w:ascii="Times New Roman" w:hAnsi="Times New Roman" w:cs="Times New Roman"/>
                <w:lang w:val="en-CA"/>
              </w:rPr>
            </w:pPr>
          </w:p>
        </w:tc>
      </w:tr>
      <w:tr w:rsidR="00744E56" w:rsidRPr="001E36F9" w14:paraId="7F335FA3" w14:textId="77777777" w:rsidTr="001E36F9">
        <w:tc>
          <w:tcPr>
            <w:tcW w:w="2660" w:type="dxa"/>
            <w:shd w:val="clear" w:color="auto" w:fill="auto"/>
          </w:tcPr>
          <w:p w14:paraId="1BD094F9" w14:textId="7489AFA7"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Lamers, 2008</w:t>
            </w:r>
            <w:r w:rsidRPr="001E36F9">
              <w:rPr>
                <w:rFonts w:ascii="Times New Roman" w:hAnsi="Times New Roman" w:cs="Times New Roman"/>
                <w:b/>
                <w:vertAlign w:val="superscript"/>
                <w:lang w:val="en-CA"/>
              </w:rPr>
              <w:t>4</w:t>
            </w:r>
            <w:r w:rsidR="001C1C59">
              <w:rPr>
                <w:rFonts w:ascii="Times New Roman" w:hAnsi="Times New Roman" w:cs="Times New Roman"/>
                <w:b/>
                <w:vertAlign w:val="superscript"/>
                <w:lang w:val="en-CA"/>
              </w:rPr>
              <w:t>6</w:t>
            </w:r>
            <w:r w:rsidR="00351E2A">
              <w:rPr>
                <w:rFonts w:ascii="Times New Roman" w:hAnsi="Times New Roman" w:cs="Times New Roman"/>
                <w:b/>
                <w:vertAlign w:val="superscript"/>
                <w:lang w:val="en-CA"/>
              </w:rPr>
              <w:t>c</w:t>
            </w:r>
          </w:p>
        </w:tc>
        <w:tc>
          <w:tcPr>
            <w:tcW w:w="1417" w:type="dxa"/>
            <w:shd w:val="clear" w:color="auto" w:fill="auto"/>
          </w:tcPr>
          <w:p w14:paraId="2BEFD7F8"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The Netherlands</w:t>
            </w:r>
          </w:p>
        </w:tc>
        <w:tc>
          <w:tcPr>
            <w:tcW w:w="2977" w:type="dxa"/>
            <w:shd w:val="clear" w:color="auto" w:fill="auto"/>
          </w:tcPr>
          <w:p w14:paraId="2B3D11D2"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 xml:space="preserve">Elderly primary care patients with diabetes mellitus or chronic obstructive pulmonary </w:t>
            </w:r>
            <w:r w:rsidRPr="003B2068">
              <w:rPr>
                <w:rFonts w:ascii="Times New Roman" w:hAnsi="Times New Roman" w:cs="Times New Roman"/>
                <w:lang w:val="en-CA"/>
              </w:rPr>
              <w:lastRenderedPageBreak/>
              <w:t>disease</w:t>
            </w:r>
          </w:p>
        </w:tc>
        <w:tc>
          <w:tcPr>
            <w:tcW w:w="1418" w:type="dxa"/>
            <w:shd w:val="clear" w:color="auto" w:fill="auto"/>
          </w:tcPr>
          <w:p w14:paraId="60E17F20"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lastRenderedPageBreak/>
              <w:t>MINI</w:t>
            </w:r>
          </w:p>
        </w:tc>
        <w:tc>
          <w:tcPr>
            <w:tcW w:w="1701" w:type="dxa"/>
            <w:shd w:val="clear" w:color="auto" w:fill="auto"/>
          </w:tcPr>
          <w:p w14:paraId="45D6E6A9"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605BBAC8"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104</w:t>
            </w:r>
          </w:p>
        </w:tc>
        <w:tc>
          <w:tcPr>
            <w:tcW w:w="1418" w:type="dxa"/>
            <w:shd w:val="clear" w:color="auto" w:fill="auto"/>
          </w:tcPr>
          <w:p w14:paraId="3A197F3F"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59 (57)</w:t>
            </w:r>
          </w:p>
        </w:tc>
      </w:tr>
      <w:tr w:rsidR="00744E56" w:rsidRPr="001E36F9" w14:paraId="57F8B7A0" w14:textId="77777777" w:rsidTr="001E36F9">
        <w:tc>
          <w:tcPr>
            <w:tcW w:w="2660" w:type="dxa"/>
            <w:shd w:val="clear" w:color="auto" w:fill="auto"/>
          </w:tcPr>
          <w:p w14:paraId="70E8E28E" w14:textId="5AE9395B"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Lotrakul, 2008</w:t>
            </w:r>
            <w:r w:rsidRPr="001E36F9">
              <w:rPr>
                <w:rFonts w:ascii="Times New Roman" w:hAnsi="Times New Roman" w:cs="Times New Roman"/>
                <w:b/>
                <w:vertAlign w:val="superscript"/>
                <w:lang w:val="en-CA"/>
              </w:rPr>
              <w:t>4</w:t>
            </w:r>
            <w:r w:rsidR="00567198">
              <w:rPr>
                <w:rFonts w:ascii="Times New Roman" w:hAnsi="Times New Roman" w:cs="Times New Roman"/>
                <w:b/>
                <w:vertAlign w:val="superscript"/>
                <w:lang w:val="en-CA"/>
              </w:rPr>
              <w:t>7</w:t>
            </w:r>
          </w:p>
        </w:tc>
        <w:tc>
          <w:tcPr>
            <w:tcW w:w="1417" w:type="dxa"/>
            <w:shd w:val="clear" w:color="auto" w:fill="auto"/>
          </w:tcPr>
          <w:p w14:paraId="3148429F"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Thailand</w:t>
            </w:r>
          </w:p>
        </w:tc>
        <w:tc>
          <w:tcPr>
            <w:tcW w:w="2977" w:type="dxa"/>
            <w:shd w:val="clear" w:color="auto" w:fill="auto"/>
          </w:tcPr>
          <w:p w14:paraId="3C3089EE"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Outpatients</w:t>
            </w:r>
          </w:p>
        </w:tc>
        <w:tc>
          <w:tcPr>
            <w:tcW w:w="1418" w:type="dxa"/>
            <w:shd w:val="clear" w:color="auto" w:fill="auto"/>
          </w:tcPr>
          <w:p w14:paraId="2D2843D5"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MINI</w:t>
            </w:r>
          </w:p>
        </w:tc>
        <w:tc>
          <w:tcPr>
            <w:tcW w:w="1701" w:type="dxa"/>
            <w:shd w:val="clear" w:color="auto" w:fill="auto"/>
          </w:tcPr>
          <w:p w14:paraId="7CBF0A15"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47F2C150"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278</w:t>
            </w:r>
          </w:p>
        </w:tc>
        <w:tc>
          <w:tcPr>
            <w:tcW w:w="1418" w:type="dxa"/>
            <w:shd w:val="clear" w:color="auto" w:fill="auto"/>
          </w:tcPr>
          <w:p w14:paraId="46EEF34D"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19 (7)</w:t>
            </w:r>
          </w:p>
        </w:tc>
      </w:tr>
      <w:tr w:rsidR="00744E56" w:rsidRPr="001E36F9" w14:paraId="69EB30AA" w14:textId="77777777" w:rsidTr="001E36F9">
        <w:tc>
          <w:tcPr>
            <w:tcW w:w="2660" w:type="dxa"/>
            <w:shd w:val="clear" w:color="auto" w:fill="auto"/>
          </w:tcPr>
          <w:p w14:paraId="7BA9491E" w14:textId="7DC4640B"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Muramatsu, 2007</w:t>
            </w:r>
            <w:r w:rsidR="0036412E">
              <w:rPr>
                <w:rFonts w:ascii="Times New Roman" w:hAnsi="Times New Roman" w:cs="Times New Roman"/>
                <w:b/>
                <w:vertAlign w:val="superscript"/>
                <w:lang w:val="en-CA"/>
              </w:rPr>
              <w:t>4</w:t>
            </w:r>
            <w:r w:rsidR="00567198">
              <w:rPr>
                <w:rFonts w:ascii="Times New Roman" w:hAnsi="Times New Roman" w:cs="Times New Roman"/>
                <w:b/>
                <w:vertAlign w:val="superscript"/>
                <w:lang w:val="en-CA"/>
              </w:rPr>
              <w:t>8</w:t>
            </w:r>
          </w:p>
        </w:tc>
        <w:tc>
          <w:tcPr>
            <w:tcW w:w="1417" w:type="dxa"/>
            <w:shd w:val="clear" w:color="auto" w:fill="auto"/>
          </w:tcPr>
          <w:p w14:paraId="2866F57E"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Japan</w:t>
            </w:r>
          </w:p>
        </w:tc>
        <w:tc>
          <w:tcPr>
            <w:tcW w:w="2977" w:type="dxa"/>
            <w:shd w:val="clear" w:color="auto" w:fill="auto"/>
          </w:tcPr>
          <w:p w14:paraId="10E4A457"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Primary care patients</w:t>
            </w:r>
          </w:p>
        </w:tc>
        <w:tc>
          <w:tcPr>
            <w:tcW w:w="1418" w:type="dxa"/>
            <w:shd w:val="clear" w:color="auto" w:fill="auto"/>
          </w:tcPr>
          <w:p w14:paraId="2E814E9C"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MINI</w:t>
            </w:r>
          </w:p>
        </w:tc>
        <w:tc>
          <w:tcPr>
            <w:tcW w:w="1701" w:type="dxa"/>
            <w:shd w:val="clear" w:color="auto" w:fill="auto"/>
          </w:tcPr>
          <w:p w14:paraId="31B18892"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02D110F9" w14:textId="11163613"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11</w:t>
            </w:r>
            <w:r w:rsidR="004F6096">
              <w:rPr>
                <w:rFonts w:ascii="Times New Roman" w:hAnsi="Times New Roman" w:cs="Times New Roman"/>
                <w:lang w:val="en-CA"/>
              </w:rPr>
              <w:t>6</w:t>
            </w:r>
          </w:p>
        </w:tc>
        <w:tc>
          <w:tcPr>
            <w:tcW w:w="1418" w:type="dxa"/>
            <w:shd w:val="clear" w:color="auto" w:fill="auto"/>
          </w:tcPr>
          <w:p w14:paraId="2984E252" w14:textId="08316958"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3</w:t>
            </w:r>
            <w:r w:rsidR="004F6096">
              <w:rPr>
                <w:rFonts w:ascii="Times New Roman" w:hAnsi="Times New Roman" w:cs="Times New Roman"/>
                <w:lang w:val="en-CA"/>
              </w:rPr>
              <w:t>2</w:t>
            </w:r>
            <w:r w:rsidRPr="003B2068">
              <w:rPr>
                <w:rFonts w:ascii="Times New Roman" w:hAnsi="Times New Roman" w:cs="Times New Roman"/>
                <w:lang w:val="en-CA"/>
              </w:rPr>
              <w:t xml:space="preserve"> (2</w:t>
            </w:r>
            <w:r w:rsidR="004F6096">
              <w:rPr>
                <w:rFonts w:ascii="Times New Roman" w:hAnsi="Times New Roman" w:cs="Times New Roman"/>
                <w:lang w:val="en-CA"/>
              </w:rPr>
              <w:t>8</w:t>
            </w:r>
            <w:r w:rsidRPr="003B2068">
              <w:rPr>
                <w:rFonts w:ascii="Times New Roman" w:hAnsi="Times New Roman" w:cs="Times New Roman"/>
                <w:lang w:val="en-CA"/>
              </w:rPr>
              <w:t>)</w:t>
            </w:r>
          </w:p>
        </w:tc>
      </w:tr>
      <w:tr w:rsidR="00744E56" w:rsidRPr="001E36F9" w14:paraId="4860B5F4" w14:textId="77777777" w:rsidTr="001E36F9">
        <w:tc>
          <w:tcPr>
            <w:tcW w:w="2660" w:type="dxa"/>
            <w:shd w:val="clear" w:color="auto" w:fill="auto"/>
          </w:tcPr>
          <w:p w14:paraId="7EB6E888" w14:textId="6CD94871"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Persoons, 2001</w:t>
            </w:r>
            <w:r w:rsidR="0036412E">
              <w:rPr>
                <w:rFonts w:ascii="Times New Roman" w:hAnsi="Times New Roman" w:cs="Times New Roman"/>
                <w:b/>
                <w:vertAlign w:val="superscript"/>
                <w:lang w:val="en-CA"/>
              </w:rPr>
              <w:t>4</w:t>
            </w:r>
            <w:r w:rsidR="00567198">
              <w:rPr>
                <w:rFonts w:ascii="Times New Roman" w:hAnsi="Times New Roman" w:cs="Times New Roman"/>
                <w:b/>
                <w:vertAlign w:val="superscript"/>
                <w:lang w:val="en-CA"/>
              </w:rPr>
              <w:t>9</w:t>
            </w:r>
            <w:r w:rsidR="00E800FC">
              <w:rPr>
                <w:rFonts w:ascii="Times New Roman" w:hAnsi="Times New Roman" w:cs="Times New Roman"/>
                <w:b/>
                <w:vertAlign w:val="superscript"/>
                <w:lang w:val="en-CA"/>
              </w:rPr>
              <w:t>b</w:t>
            </w:r>
          </w:p>
        </w:tc>
        <w:tc>
          <w:tcPr>
            <w:tcW w:w="1417" w:type="dxa"/>
            <w:shd w:val="clear" w:color="auto" w:fill="auto"/>
          </w:tcPr>
          <w:p w14:paraId="4A03B67F"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Belgium</w:t>
            </w:r>
          </w:p>
        </w:tc>
        <w:tc>
          <w:tcPr>
            <w:tcW w:w="2977" w:type="dxa"/>
            <w:shd w:val="clear" w:color="auto" w:fill="auto"/>
          </w:tcPr>
          <w:p w14:paraId="0B7D012E"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 xml:space="preserve">Inpatients and patients at gastroenterological and hepatology wards </w:t>
            </w:r>
          </w:p>
        </w:tc>
        <w:tc>
          <w:tcPr>
            <w:tcW w:w="1418" w:type="dxa"/>
            <w:shd w:val="clear" w:color="auto" w:fill="auto"/>
          </w:tcPr>
          <w:p w14:paraId="55A2E96C"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MINI</w:t>
            </w:r>
          </w:p>
        </w:tc>
        <w:tc>
          <w:tcPr>
            <w:tcW w:w="1701" w:type="dxa"/>
            <w:shd w:val="clear" w:color="auto" w:fill="auto"/>
          </w:tcPr>
          <w:p w14:paraId="65E1B869"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1F6C8EBB"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173</w:t>
            </w:r>
          </w:p>
        </w:tc>
        <w:tc>
          <w:tcPr>
            <w:tcW w:w="1418" w:type="dxa"/>
            <w:shd w:val="clear" w:color="auto" w:fill="auto"/>
          </w:tcPr>
          <w:p w14:paraId="22AC55B5"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28 (16)</w:t>
            </w:r>
          </w:p>
        </w:tc>
      </w:tr>
      <w:tr w:rsidR="00744E56" w:rsidRPr="001E36F9" w14:paraId="08C98AE2" w14:textId="77777777" w:rsidTr="001E36F9">
        <w:tc>
          <w:tcPr>
            <w:tcW w:w="2660" w:type="dxa"/>
            <w:shd w:val="clear" w:color="auto" w:fill="auto"/>
          </w:tcPr>
          <w:p w14:paraId="41312A22" w14:textId="6D239D99"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Santos, 2013</w:t>
            </w:r>
            <w:r w:rsidR="00567198">
              <w:rPr>
                <w:rFonts w:ascii="Times New Roman" w:hAnsi="Times New Roman" w:cs="Times New Roman"/>
                <w:b/>
                <w:vertAlign w:val="superscript"/>
                <w:lang w:val="en-CA"/>
              </w:rPr>
              <w:t>50</w:t>
            </w:r>
          </w:p>
        </w:tc>
        <w:tc>
          <w:tcPr>
            <w:tcW w:w="1417" w:type="dxa"/>
            <w:shd w:val="clear" w:color="auto" w:fill="auto"/>
          </w:tcPr>
          <w:p w14:paraId="162A21B0"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Brazil</w:t>
            </w:r>
          </w:p>
        </w:tc>
        <w:tc>
          <w:tcPr>
            <w:tcW w:w="2977" w:type="dxa"/>
            <w:shd w:val="clear" w:color="auto" w:fill="auto"/>
          </w:tcPr>
          <w:p w14:paraId="695B0D6A"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General population</w:t>
            </w:r>
          </w:p>
        </w:tc>
        <w:tc>
          <w:tcPr>
            <w:tcW w:w="1418" w:type="dxa"/>
            <w:shd w:val="clear" w:color="auto" w:fill="auto"/>
          </w:tcPr>
          <w:p w14:paraId="651E895A"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MINI</w:t>
            </w:r>
          </w:p>
        </w:tc>
        <w:tc>
          <w:tcPr>
            <w:tcW w:w="1701" w:type="dxa"/>
            <w:shd w:val="clear" w:color="auto" w:fill="auto"/>
          </w:tcPr>
          <w:p w14:paraId="5F882679"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0538D590"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196</w:t>
            </w:r>
          </w:p>
        </w:tc>
        <w:tc>
          <w:tcPr>
            <w:tcW w:w="1418" w:type="dxa"/>
            <w:shd w:val="clear" w:color="auto" w:fill="auto"/>
          </w:tcPr>
          <w:p w14:paraId="7065B479"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25 (13)</w:t>
            </w:r>
          </w:p>
        </w:tc>
      </w:tr>
      <w:tr w:rsidR="00744E56" w:rsidRPr="001E36F9" w14:paraId="2E3D6323" w14:textId="77777777" w:rsidTr="001E36F9">
        <w:tc>
          <w:tcPr>
            <w:tcW w:w="2660" w:type="dxa"/>
            <w:shd w:val="clear" w:color="auto" w:fill="auto"/>
          </w:tcPr>
          <w:p w14:paraId="36E1BC92" w14:textId="68E3EA2E"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Stafford, 2007</w:t>
            </w:r>
            <w:r w:rsidR="0036412E">
              <w:rPr>
                <w:rFonts w:ascii="Times New Roman" w:hAnsi="Times New Roman" w:cs="Times New Roman"/>
                <w:b/>
                <w:vertAlign w:val="superscript"/>
                <w:lang w:val="en-CA"/>
              </w:rPr>
              <w:t>5</w:t>
            </w:r>
            <w:r w:rsidR="00567198">
              <w:rPr>
                <w:rFonts w:ascii="Times New Roman" w:hAnsi="Times New Roman" w:cs="Times New Roman"/>
                <w:b/>
                <w:vertAlign w:val="superscript"/>
                <w:lang w:val="en-CA"/>
              </w:rPr>
              <w:t>1</w:t>
            </w:r>
          </w:p>
        </w:tc>
        <w:tc>
          <w:tcPr>
            <w:tcW w:w="1417" w:type="dxa"/>
            <w:shd w:val="clear" w:color="auto" w:fill="auto"/>
          </w:tcPr>
          <w:p w14:paraId="0D0BF6EC"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Australia</w:t>
            </w:r>
          </w:p>
        </w:tc>
        <w:tc>
          <w:tcPr>
            <w:tcW w:w="2977" w:type="dxa"/>
            <w:shd w:val="clear" w:color="auto" w:fill="auto"/>
          </w:tcPr>
          <w:p w14:paraId="1F0C72F5"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Inpatients with coronary artery disease who had undergone surgery</w:t>
            </w:r>
          </w:p>
        </w:tc>
        <w:tc>
          <w:tcPr>
            <w:tcW w:w="1418" w:type="dxa"/>
            <w:shd w:val="clear" w:color="auto" w:fill="auto"/>
          </w:tcPr>
          <w:p w14:paraId="3BA2F5D3"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MINI</w:t>
            </w:r>
          </w:p>
        </w:tc>
        <w:tc>
          <w:tcPr>
            <w:tcW w:w="1701" w:type="dxa"/>
            <w:shd w:val="clear" w:color="auto" w:fill="auto"/>
          </w:tcPr>
          <w:p w14:paraId="75BD6ACD"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7EB741CA"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193</w:t>
            </w:r>
          </w:p>
        </w:tc>
        <w:tc>
          <w:tcPr>
            <w:tcW w:w="1418" w:type="dxa"/>
            <w:shd w:val="clear" w:color="auto" w:fill="auto"/>
          </w:tcPr>
          <w:p w14:paraId="5763E462"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35 (18)</w:t>
            </w:r>
          </w:p>
        </w:tc>
      </w:tr>
      <w:tr w:rsidR="00744E56" w:rsidRPr="001E36F9" w14:paraId="33A92912" w14:textId="77777777" w:rsidTr="001E36F9">
        <w:tc>
          <w:tcPr>
            <w:tcW w:w="2660" w:type="dxa"/>
            <w:shd w:val="clear" w:color="auto" w:fill="auto"/>
          </w:tcPr>
          <w:p w14:paraId="0410FFE6" w14:textId="19A3146F"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Sung, 2013</w:t>
            </w:r>
            <w:r w:rsidR="0036412E">
              <w:rPr>
                <w:rFonts w:ascii="Times New Roman" w:hAnsi="Times New Roman" w:cs="Times New Roman"/>
                <w:b/>
                <w:vertAlign w:val="superscript"/>
                <w:lang w:val="en-CA"/>
              </w:rPr>
              <w:t>5</w:t>
            </w:r>
            <w:r w:rsidR="00567198">
              <w:rPr>
                <w:rFonts w:ascii="Times New Roman" w:hAnsi="Times New Roman" w:cs="Times New Roman"/>
                <w:b/>
                <w:vertAlign w:val="superscript"/>
                <w:lang w:val="en-CA"/>
              </w:rPr>
              <w:t>2</w:t>
            </w:r>
          </w:p>
        </w:tc>
        <w:tc>
          <w:tcPr>
            <w:tcW w:w="1417" w:type="dxa"/>
            <w:shd w:val="clear" w:color="auto" w:fill="auto"/>
          </w:tcPr>
          <w:p w14:paraId="1B35C74A"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Singapore</w:t>
            </w:r>
          </w:p>
        </w:tc>
        <w:tc>
          <w:tcPr>
            <w:tcW w:w="2977" w:type="dxa"/>
            <w:shd w:val="clear" w:color="auto" w:fill="auto"/>
          </w:tcPr>
          <w:p w14:paraId="792B2637"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Primary care patients</w:t>
            </w:r>
          </w:p>
        </w:tc>
        <w:tc>
          <w:tcPr>
            <w:tcW w:w="1418" w:type="dxa"/>
            <w:shd w:val="clear" w:color="auto" w:fill="auto"/>
          </w:tcPr>
          <w:p w14:paraId="0765FF00"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MINI</w:t>
            </w:r>
          </w:p>
        </w:tc>
        <w:tc>
          <w:tcPr>
            <w:tcW w:w="1701" w:type="dxa"/>
            <w:shd w:val="clear" w:color="auto" w:fill="auto"/>
          </w:tcPr>
          <w:p w14:paraId="6EF44F94"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shd w:val="clear" w:color="auto" w:fill="auto"/>
          </w:tcPr>
          <w:p w14:paraId="2D9DE3E4"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399</w:t>
            </w:r>
          </w:p>
        </w:tc>
        <w:tc>
          <w:tcPr>
            <w:tcW w:w="1418" w:type="dxa"/>
            <w:shd w:val="clear" w:color="auto" w:fill="auto"/>
          </w:tcPr>
          <w:p w14:paraId="1D3C76E0"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12 (3)</w:t>
            </w:r>
          </w:p>
        </w:tc>
      </w:tr>
      <w:tr w:rsidR="00744E56" w:rsidRPr="001E36F9" w14:paraId="3DBD6691" w14:textId="77777777" w:rsidTr="001E36F9">
        <w:tc>
          <w:tcPr>
            <w:tcW w:w="2660" w:type="dxa"/>
            <w:tcBorders>
              <w:bottom w:val="single" w:sz="18" w:space="0" w:color="auto"/>
            </w:tcBorders>
            <w:shd w:val="clear" w:color="auto" w:fill="auto"/>
          </w:tcPr>
          <w:p w14:paraId="2EC8C352" w14:textId="42D8784A"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Zhang, 2013</w:t>
            </w:r>
            <w:r w:rsidRPr="001E36F9">
              <w:rPr>
                <w:rFonts w:ascii="Times New Roman" w:hAnsi="Times New Roman" w:cs="Times New Roman"/>
                <w:b/>
                <w:vertAlign w:val="superscript"/>
                <w:lang w:val="en-CA"/>
              </w:rPr>
              <w:t>5</w:t>
            </w:r>
            <w:r w:rsidR="00567198">
              <w:rPr>
                <w:rFonts w:ascii="Times New Roman" w:hAnsi="Times New Roman" w:cs="Times New Roman"/>
                <w:b/>
                <w:vertAlign w:val="superscript"/>
                <w:lang w:val="en-CA"/>
              </w:rPr>
              <w:t>3</w:t>
            </w:r>
          </w:p>
        </w:tc>
        <w:tc>
          <w:tcPr>
            <w:tcW w:w="1417" w:type="dxa"/>
            <w:tcBorders>
              <w:bottom w:val="single" w:sz="18" w:space="0" w:color="auto"/>
            </w:tcBorders>
            <w:shd w:val="clear" w:color="auto" w:fill="auto"/>
          </w:tcPr>
          <w:p w14:paraId="66F9E592"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 xml:space="preserve">China </w:t>
            </w:r>
          </w:p>
        </w:tc>
        <w:tc>
          <w:tcPr>
            <w:tcW w:w="2977" w:type="dxa"/>
            <w:tcBorders>
              <w:bottom w:val="single" w:sz="18" w:space="0" w:color="auto"/>
            </w:tcBorders>
            <w:shd w:val="clear" w:color="auto" w:fill="auto"/>
          </w:tcPr>
          <w:p w14:paraId="1BE90881"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Type 2 diabetes patients</w:t>
            </w:r>
          </w:p>
        </w:tc>
        <w:tc>
          <w:tcPr>
            <w:tcW w:w="1418" w:type="dxa"/>
            <w:tcBorders>
              <w:bottom w:val="single" w:sz="18" w:space="0" w:color="auto"/>
            </w:tcBorders>
            <w:shd w:val="clear" w:color="auto" w:fill="auto"/>
          </w:tcPr>
          <w:p w14:paraId="55F7F702"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MINI</w:t>
            </w:r>
          </w:p>
        </w:tc>
        <w:tc>
          <w:tcPr>
            <w:tcW w:w="1701" w:type="dxa"/>
            <w:tcBorders>
              <w:bottom w:val="single" w:sz="18" w:space="0" w:color="auto"/>
            </w:tcBorders>
            <w:shd w:val="clear" w:color="auto" w:fill="auto"/>
          </w:tcPr>
          <w:p w14:paraId="24CBDFC5"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850" w:type="dxa"/>
            <w:tcBorders>
              <w:bottom w:val="single" w:sz="18" w:space="0" w:color="auto"/>
            </w:tcBorders>
            <w:shd w:val="clear" w:color="auto" w:fill="auto"/>
          </w:tcPr>
          <w:p w14:paraId="3C544C74"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68</w:t>
            </w:r>
          </w:p>
        </w:tc>
        <w:tc>
          <w:tcPr>
            <w:tcW w:w="1418" w:type="dxa"/>
            <w:tcBorders>
              <w:bottom w:val="single" w:sz="18" w:space="0" w:color="auto"/>
            </w:tcBorders>
            <w:shd w:val="clear" w:color="auto" w:fill="auto"/>
          </w:tcPr>
          <w:p w14:paraId="0905C759" w14:textId="77777777" w:rsidR="00744E56" w:rsidRPr="003B2068" w:rsidRDefault="00744E56" w:rsidP="00744E56">
            <w:pPr>
              <w:rPr>
                <w:rFonts w:ascii="Times New Roman" w:hAnsi="Times New Roman" w:cs="Times New Roman"/>
                <w:lang w:val="en-CA"/>
              </w:rPr>
            </w:pPr>
            <w:r w:rsidRPr="003B2068">
              <w:rPr>
                <w:rFonts w:ascii="Times New Roman" w:hAnsi="Times New Roman" w:cs="Times New Roman"/>
                <w:lang w:val="en-CA"/>
              </w:rPr>
              <w:t>17 (25)</w:t>
            </w:r>
          </w:p>
        </w:tc>
      </w:tr>
    </w:tbl>
    <w:p w14:paraId="26149C39" w14:textId="77777777" w:rsidR="001E36F9" w:rsidRPr="003B2068" w:rsidRDefault="001E36F9" w:rsidP="001E36F9">
      <w:pPr>
        <w:rPr>
          <w:rFonts w:ascii="Times New Roman" w:hAnsi="Times New Roman" w:cs="Times New Roman"/>
          <w:lang w:val="en-CA"/>
        </w:rPr>
      </w:pPr>
      <w:r w:rsidRPr="001E36F9">
        <w:rPr>
          <w:rFonts w:ascii="Times New Roman" w:hAnsi="Times New Roman" w:cs="Times New Roman"/>
          <w:b/>
          <w:lang w:val="en-CA"/>
        </w:rPr>
        <w:t xml:space="preserve">Abbreviations: </w:t>
      </w:r>
      <w:r w:rsidRPr="003B2068">
        <w:rPr>
          <w:rFonts w:ascii="Times New Roman" w:hAnsi="Times New Roman" w:cs="Times New Roman"/>
          <w:lang w:val="en-CA"/>
        </w:rPr>
        <w:t>C-DIS: Computerized Diagnostic Interview Schedule; CIDI: Composite International Diagnostic Interview; CIS-R: Clinical Interview Schedule Revised; DISH: Depression Interview and Structured Hamilton; DSM: Diagnostic and Statistical Manual of Mental Disorders; ICD: International Classification of Diseases; MINI: Mini Neurospsychiatric Diagnostic Interview; PHQ-9: Patient Health Questionnaire-9; SCAN: Schedules for Clinical Assessment in Neuropsychiatry; SCID: Structured Clinical Interview for DSM Disorders; UK: United Kingdom; USA: United States of America.</w:t>
      </w:r>
    </w:p>
    <w:p w14:paraId="7FB9FE7C" w14:textId="13BAD8BD" w:rsidR="001E36F9" w:rsidRDefault="001E36F9" w:rsidP="001E36F9">
      <w:pPr>
        <w:rPr>
          <w:rFonts w:ascii="Times New Roman" w:hAnsi="Times New Roman" w:cs="Times New Roman"/>
          <w:lang w:val="en-CA"/>
        </w:rPr>
      </w:pPr>
      <w:r w:rsidRPr="003B2068">
        <w:rPr>
          <w:rFonts w:ascii="Times New Roman" w:hAnsi="Times New Roman" w:cs="Times New Roman"/>
          <w:vertAlign w:val="superscript"/>
          <w:lang w:val="en-CA"/>
        </w:rPr>
        <w:t>a</w:t>
      </w:r>
      <w:r w:rsidRPr="003B2068">
        <w:rPr>
          <w:rFonts w:ascii="Times New Roman" w:hAnsi="Times New Roman" w:cs="Times New Roman"/>
          <w:lang w:val="en-CA"/>
        </w:rPr>
        <w:t>Was unpublished at the time of</w:t>
      </w:r>
      <w:r w:rsidR="001F0E11">
        <w:rPr>
          <w:rFonts w:ascii="Times New Roman" w:hAnsi="Times New Roman" w:cs="Times New Roman"/>
          <w:lang w:val="en-CA"/>
        </w:rPr>
        <w:t xml:space="preserve"> the</w:t>
      </w:r>
      <w:r w:rsidRPr="003B2068">
        <w:rPr>
          <w:rFonts w:ascii="Times New Roman" w:hAnsi="Times New Roman" w:cs="Times New Roman"/>
          <w:lang w:val="en-CA"/>
        </w:rPr>
        <w:t xml:space="preserve"> electronic database search</w:t>
      </w:r>
      <w:r w:rsidR="001F0E11">
        <w:rPr>
          <w:rFonts w:ascii="Times New Roman" w:hAnsi="Times New Roman" w:cs="Times New Roman"/>
          <w:lang w:val="en-CA"/>
        </w:rPr>
        <w:t>.</w:t>
      </w:r>
    </w:p>
    <w:p w14:paraId="2581E7FA" w14:textId="5EE0DEAB" w:rsidR="00E800FC" w:rsidRDefault="00E800FC" w:rsidP="00E800FC">
      <w:pPr>
        <w:rPr>
          <w:rFonts w:ascii="Times New Roman" w:hAnsi="Times New Roman" w:cs="Times New Roman"/>
          <w:lang w:val="en-CA"/>
        </w:rPr>
      </w:pPr>
      <w:r w:rsidRPr="00E800FC">
        <w:rPr>
          <w:rFonts w:ascii="Times New Roman" w:hAnsi="Times New Roman" w:cs="Times New Roman"/>
          <w:vertAlign w:val="superscript"/>
          <w:lang w:val="en-CA"/>
        </w:rPr>
        <w:t>b</w:t>
      </w:r>
      <w:r w:rsidR="00023AF3">
        <w:rPr>
          <w:rFonts w:ascii="Times New Roman" w:hAnsi="Times New Roman" w:cs="Times New Roman"/>
          <w:lang w:val="en-CA"/>
        </w:rPr>
        <w:t xml:space="preserve">Multiple </w:t>
      </w:r>
      <w:r w:rsidR="00023AF3" w:rsidRPr="00023AF3">
        <w:rPr>
          <w:rFonts w:ascii="Times New Roman" w:hAnsi="Times New Roman" w:cs="Times New Roman"/>
          <w:lang w:val="en-CA"/>
        </w:rPr>
        <w:t>recruitment settings were included, thus recruitment setting was coded at the participant-level</w:t>
      </w:r>
      <w:r>
        <w:rPr>
          <w:rFonts w:ascii="Times New Roman" w:hAnsi="Times New Roman" w:cs="Times New Roman"/>
          <w:lang w:val="en-CA"/>
        </w:rPr>
        <w:t>.</w:t>
      </w:r>
    </w:p>
    <w:p w14:paraId="73CB2547" w14:textId="0F6B7639" w:rsidR="00BE22FD" w:rsidRDefault="00BE22FD" w:rsidP="00E800FC">
      <w:pPr>
        <w:rPr>
          <w:rFonts w:ascii="Times New Roman" w:hAnsi="Times New Roman" w:cs="Times New Roman"/>
          <w:lang w:val="en-CA"/>
        </w:rPr>
      </w:pPr>
      <w:r w:rsidRPr="00BE22FD">
        <w:rPr>
          <w:rFonts w:ascii="Times New Roman" w:hAnsi="Times New Roman" w:cs="Times New Roman"/>
          <w:vertAlign w:val="superscript"/>
          <w:lang w:val="en-CA"/>
        </w:rPr>
        <w:t>c</w:t>
      </w:r>
      <w:r>
        <w:rPr>
          <w:rFonts w:ascii="Times New Roman" w:hAnsi="Times New Roman" w:cs="Times New Roman"/>
          <w:lang w:val="en-CA"/>
        </w:rPr>
        <w:t>A</w:t>
      </w:r>
      <w:r w:rsidRPr="00BE22FD">
        <w:rPr>
          <w:rFonts w:ascii="Times New Roman" w:hAnsi="Times New Roman" w:cs="Times New Roman"/>
          <w:lang w:val="en-CA"/>
        </w:rPr>
        <w:t>ppropriate statistical weighting to reflect sampling procedures</w:t>
      </w:r>
      <w:r>
        <w:rPr>
          <w:rFonts w:ascii="Times New Roman" w:hAnsi="Times New Roman" w:cs="Times New Roman"/>
          <w:lang w:val="en-CA"/>
        </w:rPr>
        <w:t xml:space="preserve"> was included in the </w:t>
      </w:r>
      <w:r w:rsidR="002E1DC0">
        <w:rPr>
          <w:rFonts w:ascii="Times New Roman" w:hAnsi="Times New Roman" w:cs="Times New Roman"/>
          <w:lang w:val="en-CA"/>
        </w:rPr>
        <w:t xml:space="preserve">primary study </w:t>
      </w:r>
      <w:r>
        <w:rPr>
          <w:rFonts w:ascii="Times New Roman" w:hAnsi="Times New Roman" w:cs="Times New Roman"/>
          <w:lang w:val="en-CA"/>
        </w:rPr>
        <w:t>dataset</w:t>
      </w:r>
      <w:r w:rsidR="00780B35">
        <w:rPr>
          <w:rFonts w:ascii="Times New Roman" w:hAnsi="Times New Roman" w:cs="Times New Roman"/>
          <w:lang w:val="en-CA"/>
        </w:rPr>
        <w:t>. T</w:t>
      </w:r>
      <w:r w:rsidRPr="00BE22FD">
        <w:rPr>
          <w:rFonts w:ascii="Times New Roman" w:hAnsi="Times New Roman" w:cs="Times New Roman"/>
          <w:lang w:val="en-CA"/>
        </w:rPr>
        <w:t>he provided weights</w:t>
      </w:r>
      <w:r w:rsidR="002E1DC0">
        <w:rPr>
          <w:rFonts w:ascii="Times New Roman" w:hAnsi="Times New Roman" w:cs="Times New Roman"/>
          <w:lang w:val="en-CA"/>
        </w:rPr>
        <w:t xml:space="preserve"> were used for analysis</w:t>
      </w:r>
      <w:r w:rsidRPr="00BE22FD">
        <w:rPr>
          <w:rFonts w:ascii="Times New Roman" w:hAnsi="Times New Roman" w:cs="Times New Roman"/>
          <w:lang w:val="en-CA"/>
        </w:rPr>
        <w:t>.</w:t>
      </w:r>
    </w:p>
    <w:p w14:paraId="6DB12F73" w14:textId="061A8E16" w:rsidR="002E1DC0" w:rsidRDefault="002E1DC0" w:rsidP="00E800FC">
      <w:pPr>
        <w:rPr>
          <w:rFonts w:ascii="Times New Roman" w:hAnsi="Times New Roman" w:cs="Times New Roman"/>
          <w:lang w:val="en-CA"/>
        </w:rPr>
      </w:pPr>
      <w:r w:rsidRPr="002E1DC0">
        <w:rPr>
          <w:rFonts w:ascii="Times New Roman" w:hAnsi="Times New Roman" w:cs="Times New Roman"/>
          <w:vertAlign w:val="superscript"/>
          <w:lang w:val="en-CA"/>
        </w:rPr>
        <w:t>d</w:t>
      </w:r>
      <w:r w:rsidR="00405EB0">
        <w:rPr>
          <w:rFonts w:ascii="Times New Roman" w:hAnsi="Times New Roman" w:cs="Times New Roman"/>
          <w:lang w:val="en-CA"/>
        </w:rPr>
        <w:t>S</w:t>
      </w:r>
      <w:r w:rsidRPr="002E1DC0">
        <w:rPr>
          <w:rFonts w:ascii="Times New Roman" w:hAnsi="Times New Roman" w:cs="Times New Roman"/>
          <w:lang w:val="en-CA"/>
        </w:rPr>
        <w:t xml:space="preserve">ampling procedures merited weighting, but the original </w:t>
      </w:r>
      <w:r w:rsidR="00E30DA2">
        <w:rPr>
          <w:rFonts w:ascii="Times New Roman" w:hAnsi="Times New Roman" w:cs="Times New Roman"/>
          <w:lang w:val="en-CA"/>
        </w:rPr>
        <w:t>dataset</w:t>
      </w:r>
      <w:r w:rsidRPr="002E1DC0">
        <w:rPr>
          <w:rFonts w:ascii="Times New Roman" w:hAnsi="Times New Roman" w:cs="Times New Roman"/>
          <w:lang w:val="en-CA"/>
        </w:rPr>
        <w:t xml:space="preserve"> did not weight</w:t>
      </w:r>
      <w:r>
        <w:rPr>
          <w:rFonts w:ascii="Times New Roman" w:hAnsi="Times New Roman" w:cs="Times New Roman"/>
          <w:lang w:val="en-CA"/>
        </w:rPr>
        <w:t>.</w:t>
      </w:r>
      <w:r w:rsidRPr="002E1DC0">
        <w:rPr>
          <w:rFonts w:ascii="Times New Roman" w:hAnsi="Times New Roman" w:cs="Times New Roman"/>
          <w:lang w:val="en-CA"/>
        </w:rPr>
        <w:t xml:space="preserve"> </w:t>
      </w:r>
      <w:r>
        <w:rPr>
          <w:rFonts w:ascii="Times New Roman" w:hAnsi="Times New Roman" w:cs="Times New Roman"/>
          <w:lang w:val="en-CA"/>
        </w:rPr>
        <w:t>A</w:t>
      </w:r>
      <w:r w:rsidRPr="002E1DC0">
        <w:rPr>
          <w:rFonts w:ascii="Times New Roman" w:hAnsi="Times New Roman" w:cs="Times New Roman"/>
          <w:lang w:val="en-CA"/>
        </w:rPr>
        <w:t xml:space="preserve">ppropriate weights </w:t>
      </w:r>
      <w:r>
        <w:rPr>
          <w:rFonts w:ascii="Times New Roman" w:hAnsi="Times New Roman" w:cs="Times New Roman"/>
          <w:lang w:val="en-CA"/>
        </w:rPr>
        <w:t xml:space="preserve">were constructed </w:t>
      </w:r>
      <w:r w:rsidRPr="002E1DC0">
        <w:rPr>
          <w:rFonts w:ascii="Times New Roman" w:hAnsi="Times New Roman" w:cs="Times New Roman"/>
          <w:lang w:val="en-CA"/>
        </w:rPr>
        <w:t xml:space="preserve">using inverse selection probabilities. </w:t>
      </w:r>
    </w:p>
    <w:p w14:paraId="64E5A645" w14:textId="77777777" w:rsidR="00542D5B" w:rsidRDefault="00542D5B" w:rsidP="00E800FC">
      <w:pPr>
        <w:rPr>
          <w:rFonts w:ascii="Times New Roman" w:hAnsi="Times New Roman" w:cs="Times New Roman"/>
          <w:lang w:val="en-CA"/>
        </w:rPr>
      </w:pPr>
    </w:p>
    <w:p w14:paraId="5B7F377A" w14:textId="6291E10B" w:rsidR="00023AF3" w:rsidRPr="003B2068" w:rsidRDefault="00023AF3" w:rsidP="00E800FC">
      <w:pPr>
        <w:rPr>
          <w:rFonts w:ascii="Times New Roman" w:hAnsi="Times New Roman" w:cs="Times New Roman"/>
          <w:lang w:val="en-CA"/>
        </w:rPr>
      </w:pPr>
    </w:p>
    <w:p w14:paraId="021973F3" w14:textId="77777777" w:rsidR="00E800FC" w:rsidRPr="003B2068" w:rsidRDefault="00E800FC" w:rsidP="001E36F9">
      <w:pPr>
        <w:rPr>
          <w:rFonts w:ascii="Times New Roman" w:hAnsi="Times New Roman" w:cs="Times New Roman"/>
          <w:lang w:val="en-CA"/>
        </w:rPr>
      </w:pPr>
    </w:p>
    <w:p w14:paraId="1D64DBB4" w14:textId="77777777" w:rsidR="001E36F9" w:rsidRPr="001E36F9" w:rsidRDefault="001E36F9" w:rsidP="001E36F9">
      <w:pPr>
        <w:rPr>
          <w:rFonts w:ascii="Times New Roman" w:hAnsi="Times New Roman" w:cs="Times New Roman"/>
          <w:b/>
          <w:lang w:val="en-CA"/>
        </w:rPr>
      </w:pPr>
    </w:p>
    <w:p w14:paraId="414D3739" w14:textId="77777777" w:rsidR="001E36F9" w:rsidRDefault="001E36F9" w:rsidP="001E36F9">
      <w:pPr>
        <w:rPr>
          <w:rFonts w:ascii="Times New Roman" w:hAnsi="Times New Roman" w:cs="Times New Roman"/>
          <w:b/>
          <w:lang w:val="en-CA"/>
        </w:rPr>
      </w:pPr>
      <w:r w:rsidRPr="001E36F9">
        <w:rPr>
          <w:rFonts w:ascii="Times New Roman" w:hAnsi="Times New Roman" w:cs="Times New Roman"/>
          <w:b/>
          <w:lang w:val="en-CA"/>
        </w:rPr>
        <w:br w:type="page"/>
      </w:r>
      <w:r w:rsidRPr="001E36F9">
        <w:rPr>
          <w:rFonts w:ascii="Times New Roman" w:hAnsi="Times New Roman" w:cs="Times New Roman"/>
          <w:b/>
          <w:lang w:val="en-CA"/>
        </w:rPr>
        <w:lastRenderedPageBreak/>
        <w:t xml:space="preserve">SupplementaryTable1b. </w:t>
      </w:r>
      <w:r w:rsidRPr="001C2A2C">
        <w:rPr>
          <w:rFonts w:ascii="Times New Roman" w:hAnsi="Times New Roman" w:cs="Times New Roman"/>
          <w:lang w:val="en-CA"/>
        </w:rPr>
        <w:t>Characteristics of eligible primary studies not included in the present study</w:t>
      </w:r>
    </w:p>
    <w:p w14:paraId="0B0364DF" w14:textId="77777777" w:rsidR="001C2A2C" w:rsidRPr="001E36F9" w:rsidRDefault="001C2A2C" w:rsidP="001E36F9">
      <w:pPr>
        <w:rPr>
          <w:rFonts w:ascii="Times New Roman" w:hAnsi="Times New Roman" w:cs="Times New Roman"/>
          <w:b/>
          <w:lang w:val="en-CA"/>
        </w:rPr>
      </w:pPr>
    </w:p>
    <w:tbl>
      <w:tblPr>
        <w:tblW w:w="11869" w:type="dxa"/>
        <w:tblInd w:w="5" w:type="dxa"/>
        <w:tblLayout w:type="fixed"/>
        <w:tblLook w:val="04A0" w:firstRow="1" w:lastRow="0" w:firstColumn="1" w:lastColumn="0" w:noHBand="0" w:noVBand="1"/>
      </w:tblPr>
      <w:tblGrid>
        <w:gridCol w:w="2655"/>
        <w:gridCol w:w="1701"/>
        <w:gridCol w:w="2205"/>
        <w:gridCol w:w="1339"/>
        <w:gridCol w:w="1559"/>
        <w:gridCol w:w="1022"/>
        <w:gridCol w:w="1388"/>
      </w:tblGrid>
      <w:tr w:rsidR="001E36F9" w:rsidRPr="001E36F9" w14:paraId="34FB606A" w14:textId="77777777" w:rsidTr="00750AD4">
        <w:trPr>
          <w:trHeight w:val="855"/>
        </w:trPr>
        <w:tc>
          <w:tcPr>
            <w:tcW w:w="2655" w:type="dxa"/>
            <w:tcBorders>
              <w:top w:val="single" w:sz="18" w:space="0" w:color="auto"/>
            </w:tcBorders>
            <w:shd w:val="clear" w:color="auto" w:fill="auto"/>
            <w:vAlign w:val="center"/>
          </w:tcPr>
          <w:p w14:paraId="4A4C4D57"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First Author, Year</w:t>
            </w:r>
          </w:p>
        </w:tc>
        <w:tc>
          <w:tcPr>
            <w:tcW w:w="1701" w:type="dxa"/>
            <w:tcBorders>
              <w:top w:val="single" w:sz="18" w:space="0" w:color="auto"/>
            </w:tcBorders>
            <w:shd w:val="clear" w:color="auto" w:fill="auto"/>
            <w:vAlign w:val="center"/>
          </w:tcPr>
          <w:p w14:paraId="6C3FCEF4"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Country</w:t>
            </w:r>
          </w:p>
        </w:tc>
        <w:tc>
          <w:tcPr>
            <w:tcW w:w="2205" w:type="dxa"/>
            <w:tcBorders>
              <w:top w:val="single" w:sz="18" w:space="0" w:color="auto"/>
            </w:tcBorders>
            <w:shd w:val="clear" w:color="auto" w:fill="auto"/>
            <w:vAlign w:val="center"/>
          </w:tcPr>
          <w:p w14:paraId="66F36A5D" w14:textId="77777777" w:rsidR="001E36F9" w:rsidRPr="001E36F9" w:rsidRDefault="001E36F9" w:rsidP="001E36F9">
            <w:pPr>
              <w:rPr>
                <w:rFonts w:ascii="Times New Roman" w:hAnsi="Times New Roman" w:cs="Times New Roman"/>
                <w:b/>
                <w:bCs/>
                <w:i/>
                <w:iCs/>
                <w:lang w:val="en-CA"/>
              </w:rPr>
            </w:pPr>
            <w:r w:rsidRPr="001E36F9">
              <w:rPr>
                <w:rFonts w:ascii="Times New Roman" w:hAnsi="Times New Roman" w:cs="Times New Roman"/>
                <w:b/>
                <w:lang w:val="en-CA"/>
              </w:rPr>
              <w:t>Recruited Population</w:t>
            </w:r>
          </w:p>
        </w:tc>
        <w:tc>
          <w:tcPr>
            <w:tcW w:w="1339" w:type="dxa"/>
            <w:tcBorders>
              <w:top w:val="single" w:sz="18" w:space="0" w:color="auto"/>
            </w:tcBorders>
            <w:shd w:val="clear" w:color="auto" w:fill="auto"/>
            <w:vAlign w:val="center"/>
          </w:tcPr>
          <w:p w14:paraId="23445837"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Diagnostic Interview</w:t>
            </w:r>
          </w:p>
        </w:tc>
        <w:tc>
          <w:tcPr>
            <w:tcW w:w="1559" w:type="dxa"/>
            <w:tcBorders>
              <w:top w:val="single" w:sz="18" w:space="0" w:color="auto"/>
            </w:tcBorders>
            <w:shd w:val="clear" w:color="auto" w:fill="auto"/>
            <w:vAlign w:val="center"/>
          </w:tcPr>
          <w:p w14:paraId="0FF8F513"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Classification System</w:t>
            </w:r>
          </w:p>
        </w:tc>
        <w:tc>
          <w:tcPr>
            <w:tcW w:w="1022" w:type="dxa"/>
            <w:tcBorders>
              <w:top w:val="single" w:sz="18" w:space="0" w:color="auto"/>
            </w:tcBorders>
            <w:shd w:val="clear" w:color="auto" w:fill="auto"/>
            <w:vAlign w:val="center"/>
          </w:tcPr>
          <w:p w14:paraId="5CDE8B21"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Total N</w:t>
            </w:r>
          </w:p>
        </w:tc>
        <w:tc>
          <w:tcPr>
            <w:tcW w:w="1388" w:type="dxa"/>
            <w:tcBorders>
              <w:top w:val="single" w:sz="18" w:space="0" w:color="auto"/>
            </w:tcBorders>
            <w:shd w:val="clear" w:color="auto" w:fill="auto"/>
            <w:vAlign w:val="center"/>
          </w:tcPr>
          <w:p w14:paraId="608C57CA"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Major Depression</w:t>
            </w:r>
          </w:p>
          <w:p w14:paraId="0310C251"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N (%)</w:t>
            </w:r>
          </w:p>
        </w:tc>
      </w:tr>
      <w:tr w:rsidR="001E36F9" w:rsidRPr="001E36F9" w14:paraId="042A539F" w14:textId="77777777" w:rsidTr="00750AD4">
        <w:tc>
          <w:tcPr>
            <w:tcW w:w="11869" w:type="dxa"/>
            <w:gridSpan w:val="7"/>
            <w:tcBorders>
              <w:top w:val="single" w:sz="18" w:space="0" w:color="auto"/>
              <w:bottom w:val="single" w:sz="18" w:space="0" w:color="auto"/>
            </w:tcBorders>
            <w:shd w:val="clear" w:color="auto" w:fill="auto"/>
          </w:tcPr>
          <w:p w14:paraId="2AAE84D3" w14:textId="77777777" w:rsidR="001E36F9" w:rsidRPr="001E36F9" w:rsidRDefault="001E36F9" w:rsidP="001E36F9">
            <w:pPr>
              <w:rPr>
                <w:rFonts w:ascii="Times New Roman" w:hAnsi="Times New Roman" w:cs="Times New Roman"/>
                <w:b/>
                <w:lang w:val="en-CA"/>
              </w:rPr>
            </w:pPr>
            <w:r w:rsidRPr="001E36F9">
              <w:rPr>
                <w:rFonts w:ascii="Times New Roman" w:hAnsi="Times New Roman" w:cs="Times New Roman"/>
                <w:b/>
                <w:lang w:val="en-CA"/>
              </w:rPr>
              <w:t>Semi-structured Interviews</w:t>
            </w:r>
          </w:p>
        </w:tc>
      </w:tr>
      <w:tr w:rsidR="001E36F9" w:rsidRPr="001E36F9" w14:paraId="39974ACA" w14:textId="77777777" w:rsidTr="00750AD4">
        <w:tc>
          <w:tcPr>
            <w:tcW w:w="2655" w:type="dxa"/>
            <w:shd w:val="clear" w:color="auto" w:fill="auto"/>
          </w:tcPr>
          <w:p w14:paraId="66D69A61" w14:textId="56BAFF59" w:rsidR="001E36F9" w:rsidRPr="001E36F9" w:rsidRDefault="001E36F9" w:rsidP="001E36F9">
            <w:pPr>
              <w:rPr>
                <w:rFonts w:ascii="Times New Roman" w:hAnsi="Times New Roman" w:cs="Times New Roman"/>
                <w:b/>
                <w:bCs/>
                <w:lang w:val="en-CA"/>
              </w:rPr>
            </w:pPr>
            <w:r w:rsidRPr="001E36F9">
              <w:rPr>
                <w:rFonts w:ascii="Times New Roman" w:hAnsi="Times New Roman" w:cs="Times New Roman"/>
                <w:b/>
                <w:bCs/>
                <w:lang w:val="en-CA"/>
              </w:rPr>
              <w:t>Becker, 2002</w:t>
            </w:r>
            <w:r w:rsidRPr="001E36F9">
              <w:rPr>
                <w:rFonts w:ascii="Times New Roman" w:hAnsi="Times New Roman" w:cs="Times New Roman"/>
                <w:b/>
                <w:vertAlign w:val="superscript"/>
                <w:lang w:val="en-CA"/>
              </w:rPr>
              <w:t>5</w:t>
            </w:r>
            <w:r w:rsidR="00567198">
              <w:rPr>
                <w:rFonts w:ascii="Times New Roman" w:hAnsi="Times New Roman" w:cs="Times New Roman"/>
                <w:b/>
                <w:vertAlign w:val="superscript"/>
                <w:lang w:val="en-CA"/>
              </w:rPr>
              <w:t>4</w:t>
            </w:r>
          </w:p>
        </w:tc>
        <w:tc>
          <w:tcPr>
            <w:tcW w:w="1701" w:type="dxa"/>
            <w:shd w:val="clear" w:color="auto" w:fill="auto"/>
          </w:tcPr>
          <w:p w14:paraId="51ED6E1A"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Saudi Arabia</w:t>
            </w:r>
          </w:p>
        </w:tc>
        <w:tc>
          <w:tcPr>
            <w:tcW w:w="2205" w:type="dxa"/>
            <w:shd w:val="clear" w:color="auto" w:fill="auto"/>
          </w:tcPr>
          <w:p w14:paraId="1CA5C6BF"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Primary care patients</w:t>
            </w:r>
          </w:p>
        </w:tc>
        <w:tc>
          <w:tcPr>
            <w:tcW w:w="1339" w:type="dxa"/>
            <w:shd w:val="clear" w:color="auto" w:fill="auto"/>
          </w:tcPr>
          <w:p w14:paraId="1EC64510"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SCID</w:t>
            </w:r>
          </w:p>
        </w:tc>
        <w:tc>
          <w:tcPr>
            <w:tcW w:w="1559" w:type="dxa"/>
            <w:shd w:val="clear" w:color="auto" w:fill="auto"/>
          </w:tcPr>
          <w:p w14:paraId="375428B7"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DSM-III-R</w:t>
            </w:r>
          </w:p>
        </w:tc>
        <w:tc>
          <w:tcPr>
            <w:tcW w:w="1022" w:type="dxa"/>
            <w:shd w:val="clear" w:color="auto" w:fill="auto"/>
          </w:tcPr>
          <w:p w14:paraId="32AACD46"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173</w:t>
            </w:r>
          </w:p>
        </w:tc>
        <w:tc>
          <w:tcPr>
            <w:tcW w:w="1388" w:type="dxa"/>
            <w:shd w:val="clear" w:color="auto" w:fill="auto"/>
          </w:tcPr>
          <w:p w14:paraId="5D91B345"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NR</w:t>
            </w:r>
          </w:p>
        </w:tc>
      </w:tr>
      <w:tr w:rsidR="001E36F9" w:rsidRPr="001E36F9" w14:paraId="0F71FCA9" w14:textId="77777777" w:rsidTr="00750AD4">
        <w:tc>
          <w:tcPr>
            <w:tcW w:w="2655" w:type="dxa"/>
            <w:shd w:val="clear" w:color="auto" w:fill="auto"/>
          </w:tcPr>
          <w:p w14:paraId="7C1CF05C" w14:textId="4335BDD5" w:rsidR="001E36F9" w:rsidRPr="001E36F9" w:rsidRDefault="001E36F9" w:rsidP="001E36F9">
            <w:pPr>
              <w:rPr>
                <w:rFonts w:ascii="Times New Roman" w:hAnsi="Times New Roman" w:cs="Times New Roman"/>
                <w:b/>
                <w:bCs/>
                <w:lang w:val="en-CA"/>
              </w:rPr>
            </w:pPr>
            <w:r w:rsidRPr="001E36F9">
              <w:rPr>
                <w:rFonts w:ascii="Times New Roman" w:hAnsi="Times New Roman" w:cs="Times New Roman"/>
                <w:b/>
                <w:bCs/>
                <w:lang w:val="en-CA"/>
              </w:rPr>
              <w:t>Chen, 2013</w:t>
            </w:r>
            <w:r w:rsidRPr="001E36F9">
              <w:rPr>
                <w:rFonts w:ascii="Times New Roman" w:hAnsi="Times New Roman" w:cs="Times New Roman"/>
                <w:b/>
                <w:vertAlign w:val="superscript"/>
                <w:lang w:val="en-CA"/>
              </w:rPr>
              <w:t>5</w:t>
            </w:r>
            <w:r w:rsidR="00567198">
              <w:rPr>
                <w:rFonts w:ascii="Times New Roman" w:hAnsi="Times New Roman" w:cs="Times New Roman"/>
                <w:b/>
                <w:vertAlign w:val="superscript"/>
                <w:lang w:val="en-CA"/>
              </w:rPr>
              <w:t>5</w:t>
            </w:r>
          </w:p>
        </w:tc>
        <w:tc>
          <w:tcPr>
            <w:tcW w:w="1701" w:type="dxa"/>
            <w:shd w:val="clear" w:color="auto" w:fill="auto"/>
          </w:tcPr>
          <w:p w14:paraId="7D3DF679"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China</w:t>
            </w:r>
          </w:p>
        </w:tc>
        <w:tc>
          <w:tcPr>
            <w:tcW w:w="2205" w:type="dxa"/>
            <w:shd w:val="clear" w:color="auto" w:fill="auto"/>
          </w:tcPr>
          <w:p w14:paraId="4D25864E"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Primary care populations</w:t>
            </w:r>
          </w:p>
        </w:tc>
        <w:tc>
          <w:tcPr>
            <w:tcW w:w="1339" w:type="dxa"/>
            <w:shd w:val="clear" w:color="auto" w:fill="auto"/>
          </w:tcPr>
          <w:p w14:paraId="339E2C0A"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SCID</w:t>
            </w:r>
          </w:p>
        </w:tc>
        <w:tc>
          <w:tcPr>
            <w:tcW w:w="1559" w:type="dxa"/>
            <w:shd w:val="clear" w:color="auto" w:fill="auto"/>
          </w:tcPr>
          <w:p w14:paraId="560C3CF8"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DSM-IV</w:t>
            </w:r>
          </w:p>
        </w:tc>
        <w:tc>
          <w:tcPr>
            <w:tcW w:w="1022" w:type="dxa"/>
            <w:shd w:val="clear" w:color="auto" w:fill="auto"/>
          </w:tcPr>
          <w:p w14:paraId="2E8BDEEB"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280</w:t>
            </w:r>
          </w:p>
        </w:tc>
        <w:tc>
          <w:tcPr>
            <w:tcW w:w="1388" w:type="dxa"/>
            <w:shd w:val="clear" w:color="auto" w:fill="auto"/>
          </w:tcPr>
          <w:p w14:paraId="46F3BBA1"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NR</w:t>
            </w:r>
            <w:r w:rsidRPr="001C2A2C">
              <w:rPr>
                <w:rFonts w:ascii="Times New Roman" w:hAnsi="Times New Roman" w:cs="Times New Roman"/>
                <w:vertAlign w:val="superscript"/>
                <w:lang w:val="en-CA"/>
              </w:rPr>
              <w:t>a</w:t>
            </w:r>
          </w:p>
        </w:tc>
      </w:tr>
      <w:tr w:rsidR="001E36F9" w:rsidRPr="001E36F9" w14:paraId="032F7C9E" w14:textId="77777777" w:rsidTr="00750AD4">
        <w:tc>
          <w:tcPr>
            <w:tcW w:w="2655" w:type="dxa"/>
            <w:shd w:val="clear" w:color="auto" w:fill="auto"/>
          </w:tcPr>
          <w:p w14:paraId="22F6ABD3" w14:textId="1300DB26" w:rsidR="001E36F9" w:rsidRPr="001E36F9" w:rsidRDefault="001E36F9" w:rsidP="001E36F9">
            <w:pPr>
              <w:rPr>
                <w:rFonts w:ascii="Times New Roman" w:hAnsi="Times New Roman" w:cs="Times New Roman"/>
                <w:b/>
                <w:bCs/>
                <w:lang w:val="en-CA"/>
              </w:rPr>
            </w:pPr>
            <w:r w:rsidRPr="001E36F9">
              <w:rPr>
                <w:rFonts w:ascii="Times New Roman" w:hAnsi="Times New Roman" w:cs="Times New Roman"/>
                <w:b/>
                <w:bCs/>
                <w:lang w:val="en-CA"/>
              </w:rPr>
              <w:t>Chen, 2012</w:t>
            </w:r>
            <w:r w:rsidRPr="001E36F9">
              <w:rPr>
                <w:rFonts w:ascii="Times New Roman" w:hAnsi="Times New Roman" w:cs="Times New Roman"/>
                <w:b/>
                <w:vertAlign w:val="superscript"/>
                <w:lang w:val="en-CA"/>
              </w:rPr>
              <w:t>5</w:t>
            </w:r>
            <w:r w:rsidR="00567198">
              <w:rPr>
                <w:rFonts w:ascii="Times New Roman" w:hAnsi="Times New Roman" w:cs="Times New Roman"/>
                <w:b/>
                <w:vertAlign w:val="superscript"/>
                <w:lang w:val="en-CA"/>
              </w:rPr>
              <w:t>6</w:t>
            </w:r>
          </w:p>
        </w:tc>
        <w:tc>
          <w:tcPr>
            <w:tcW w:w="1701" w:type="dxa"/>
            <w:shd w:val="clear" w:color="auto" w:fill="auto"/>
          </w:tcPr>
          <w:p w14:paraId="6C2A7B9E"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China</w:t>
            </w:r>
          </w:p>
        </w:tc>
        <w:tc>
          <w:tcPr>
            <w:tcW w:w="2205" w:type="dxa"/>
            <w:shd w:val="clear" w:color="auto" w:fill="auto"/>
          </w:tcPr>
          <w:p w14:paraId="34D53E8E"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Adults over 60 in primary care</w:t>
            </w:r>
          </w:p>
        </w:tc>
        <w:tc>
          <w:tcPr>
            <w:tcW w:w="1339" w:type="dxa"/>
            <w:shd w:val="clear" w:color="auto" w:fill="auto"/>
          </w:tcPr>
          <w:p w14:paraId="73CDA5A0"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SCID</w:t>
            </w:r>
          </w:p>
        </w:tc>
        <w:tc>
          <w:tcPr>
            <w:tcW w:w="1559" w:type="dxa"/>
            <w:shd w:val="clear" w:color="auto" w:fill="auto"/>
          </w:tcPr>
          <w:p w14:paraId="3357D560"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DSM-IV</w:t>
            </w:r>
          </w:p>
        </w:tc>
        <w:tc>
          <w:tcPr>
            <w:tcW w:w="1022" w:type="dxa"/>
            <w:shd w:val="clear" w:color="auto" w:fill="auto"/>
          </w:tcPr>
          <w:p w14:paraId="4BA18D3B"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262</w:t>
            </w:r>
          </w:p>
        </w:tc>
        <w:tc>
          <w:tcPr>
            <w:tcW w:w="1388" w:type="dxa"/>
            <w:shd w:val="clear" w:color="auto" w:fill="auto"/>
          </w:tcPr>
          <w:p w14:paraId="0FB3E39B" w14:textId="77777777" w:rsidR="001E36F9" w:rsidRPr="001C2A2C" w:rsidRDefault="001E36F9" w:rsidP="001E36F9">
            <w:pPr>
              <w:rPr>
                <w:rFonts w:ascii="Times New Roman" w:hAnsi="Times New Roman" w:cs="Times New Roman"/>
                <w:lang w:val="en-CA"/>
              </w:rPr>
            </w:pPr>
            <w:r w:rsidRPr="001C2A2C">
              <w:rPr>
                <w:rFonts w:ascii="Times New Roman" w:hAnsi="Times New Roman" w:cs="Times New Roman"/>
                <w:lang w:val="en-CA"/>
              </w:rPr>
              <w:t>97 (37)</w:t>
            </w:r>
          </w:p>
        </w:tc>
      </w:tr>
      <w:tr w:rsidR="00750AD4" w:rsidRPr="001E36F9" w14:paraId="25507DB6" w14:textId="77777777" w:rsidTr="00750AD4">
        <w:tc>
          <w:tcPr>
            <w:tcW w:w="2655" w:type="dxa"/>
            <w:shd w:val="clear" w:color="auto" w:fill="auto"/>
          </w:tcPr>
          <w:p w14:paraId="784A7065" w14:textId="40D92568" w:rsidR="00750AD4" w:rsidRPr="001E36F9" w:rsidRDefault="00750AD4" w:rsidP="001E36F9">
            <w:pPr>
              <w:rPr>
                <w:rFonts w:ascii="Times New Roman" w:hAnsi="Times New Roman" w:cs="Times New Roman"/>
                <w:b/>
                <w:bCs/>
                <w:lang w:val="en-CA"/>
              </w:rPr>
            </w:pPr>
            <w:r w:rsidRPr="001E36F9">
              <w:rPr>
                <w:rFonts w:ascii="Times New Roman" w:hAnsi="Times New Roman" w:cs="Times New Roman"/>
                <w:b/>
                <w:lang w:val="en-CA"/>
              </w:rPr>
              <w:t>Fann, 2005</w:t>
            </w:r>
            <w:r w:rsidR="00A31408">
              <w:rPr>
                <w:rFonts w:ascii="Times New Roman" w:hAnsi="Times New Roman" w:cs="Times New Roman"/>
                <w:b/>
                <w:vertAlign w:val="superscript"/>
                <w:lang w:val="en-CA"/>
              </w:rPr>
              <w:t>5</w:t>
            </w:r>
            <w:r w:rsidR="00E62C98">
              <w:rPr>
                <w:rFonts w:ascii="Times New Roman" w:hAnsi="Times New Roman" w:cs="Times New Roman"/>
                <w:b/>
                <w:vertAlign w:val="superscript"/>
                <w:lang w:val="en-CA"/>
              </w:rPr>
              <w:t>7</w:t>
            </w:r>
            <w:r w:rsidR="008C6154" w:rsidRPr="008C6154">
              <w:rPr>
                <w:rFonts w:ascii="Times New Roman" w:hAnsi="Times New Roman" w:cs="Times New Roman"/>
                <w:vertAlign w:val="superscript"/>
                <w:lang w:val="en-CA"/>
              </w:rPr>
              <w:t>b</w:t>
            </w:r>
          </w:p>
        </w:tc>
        <w:tc>
          <w:tcPr>
            <w:tcW w:w="1701" w:type="dxa"/>
            <w:shd w:val="clear" w:color="auto" w:fill="auto"/>
          </w:tcPr>
          <w:p w14:paraId="5AC6D7D6" w14:textId="73A0723B" w:rsidR="00750AD4" w:rsidRPr="001C2A2C" w:rsidRDefault="00750AD4" w:rsidP="001E36F9">
            <w:pPr>
              <w:rPr>
                <w:rFonts w:ascii="Times New Roman" w:hAnsi="Times New Roman" w:cs="Times New Roman"/>
                <w:lang w:val="en-CA"/>
              </w:rPr>
            </w:pPr>
            <w:r w:rsidRPr="003B2068">
              <w:rPr>
                <w:rFonts w:ascii="Times New Roman" w:hAnsi="Times New Roman" w:cs="Times New Roman"/>
                <w:lang w:val="en-CA"/>
              </w:rPr>
              <w:t>USA</w:t>
            </w:r>
          </w:p>
        </w:tc>
        <w:tc>
          <w:tcPr>
            <w:tcW w:w="2205" w:type="dxa"/>
            <w:shd w:val="clear" w:color="auto" w:fill="auto"/>
          </w:tcPr>
          <w:p w14:paraId="19532468" w14:textId="6D4B39D7" w:rsidR="00750AD4" w:rsidRPr="001C2A2C" w:rsidRDefault="00750AD4" w:rsidP="001E36F9">
            <w:pPr>
              <w:rPr>
                <w:rFonts w:ascii="Times New Roman" w:hAnsi="Times New Roman" w:cs="Times New Roman"/>
                <w:lang w:val="en-CA"/>
              </w:rPr>
            </w:pPr>
            <w:r w:rsidRPr="003B2068">
              <w:rPr>
                <w:rFonts w:ascii="Times New Roman" w:hAnsi="Times New Roman" w:cs="Times New Roman"/>
                <w:lang w:val="en-CA"/>
              </w:rPr>
              <w:t>Inpatients with traumatic brain injury</w:t>
            </w:r>
          </w:p>
        </w:tc>
        <w:tc>
          <w:tcPr>
            <w:tcW w:w="1339" w:type="dxa"/>
            <w:shd w:val="clear" w:color="auto" w:fill="auto"/>
          </w:tcPr>
          <w:p w14:paraId="25A86055" w14:textId="79F6E969" w:rsidR="00750AD4" w:rsidRPr="001C2A2C" w:rsidRDefault="00750AD4" w:rsidP="001E36F9">
            <w:pPr>
              <w:rPr>
                <w:rFonts w:ascii="Times New Roman" w:hAnsi="Times New Roman" w:cs="Times New Roman"/>
                <w:lang w:val="en-CA"/>
              </w:rPr>
            </w:pPr>
            <w:r w:rsidRPr="003B2068">
              <w:rPr>
                <w:rFonts w:ascii="Times New Roman" w:hAnsi="Times New Roman" w:cs="Times New Roman"/>
                <w:lang w:val="en-CA"/>
              </w:rPr>
              <w:t>SCID</w:t>
            </w:r>
          </w:p>
        </w:tc>
        <w:tc>
          <w:tcPr>
            <w:tcW w:w="1559" w:type="dxa"/>
            <w:shd w:val="clear" w:color="auto" w:fill="auto"/>
          </w:tcPr>
          <w:p w14:paraId="47845959" w14:textId="1065482D" w:rsidR="00750AD4" w:rsidRPr="001C2A2C" w:rsidRDefault="00750AD4" w:rsidP="001E36F9">
            <w:pPr>
              <w:rPr>
                <w:rFonts w:ascii="Times New Roman" w:hAnsi="Times New Roman" w:cs="Times New Roman"/>
                <w:lang w:val="en-CA"/>
              </w:rPr>
            </w:pPr>
            <w:r w:rsidRPr="003B2068">
              <w:rPr>
                <w:rFonts w:ascii="Times New Roman" w:hAnsi="Times New Roman" w:cs="Times New Roman"/>
                <w:lang w:val="en-CA"/>
              </w:rPr>
              <w:t>DSM-IV</w:t>
            </w:r>
          </w:p>
        </w:tc>
        <w:tc>
          <w:tcPr>
            <w:tcW w:w="1022" w:type="dxa"/>
            <w:shd w:val="clear" w:color="auto" w:fill="auto"/>
          </w:tcPr>
          <w:p w14:paraId="3B647536" w14:textId="188E9089" w:rsidR="00750AD4" w:rsidRPr="001C2A2C" w:rsidRDefault="00750AD4" w:rsidP="001E36F9">
            <w:pPr>
              <w:rPr>
                <w:rFonts w:ascii="Times New Roman" w:hAnsi="Times New Roman" w:cs="Times New Roman"/>
                <w:lang w:val="en-CA"/>
              </w:rPr>
            </w:pPr>
            <w:r w:rsidRPr="003B2068">
              <w:rPr>
                <w:rFonts w:ascii="Times New Roman" w:hAnsi="Times New Roman" w:cs="Times New Roman"/>
                <w:lang w:val="en-CA"/>
              </w:rPr>
              <w:t>134</w:t>
            </w:r>
          </w:p>
        </w:tc>
        <w:tc>
          <w:tcPr>
            <w:tcW w:w="1388" w:type="dxa"/>
            <w:shd w:val="clear" w:color="auto" w:fill="auto"/>
          </w:tcPr>
          <w:p w14:paraId="17F17635" w14:textId="304B955D" w:rsidR="00750AD4" w:rsidRPr="001C2A2C" w:rsidRDefault="00750AD4" w:rsidP="001E36F9">
            <w:pPr>
              <w:rPr>
                <w:rFonts w:ascii="Times New Roman" w:hAnsi="Times New Roman" w:cs="Times New Roman"/>
                <w:lang w:val="en-CA"/>
              </w:rPr>
            </w:pPr>
            <w:r w:rsidRPr="003B2068">
              <w:rPr>
                <w:rFonts w:ascii="Times New Roman" w:hAnsi="Times New Roman" w:cs="Times New Roman"/>
                <w:lang w:val="en-CA"/>
              </w:rPr>
              <w:t>45 (34)</w:t>
            </w:r>
          </w:p>
        </w:tc>
      </w:tr>
      <w:tr w:rsidR="00750AD4" w:rsidRPr="001E36F9" w14:paraId="27DD42A0" w14:textId="77777777" w:rsidTr="00750AD4">
        <w:tc>
          <w:tcPr>
            <w:tcW w:w="2655" w:type="dxa"/>
            <w:shd w:val="clear" w:color="auto" w:fill="auto"/>
          </w:tcPr>
          <w:p w14:paraId="4FCC5B91" w14:textId="019FB280" w:rsidR="00750AD4" w:rsidRPr="001E36F9" w:rsidRDefault="00750AD4" w:rsidP="001E36F9">
            <w:pPr>
              <w:rPr>
                <w:rFonts w:ascii="Times New Roman" w:hAnsi="Times New Roman" w:cs="Times New Roman"/>
                <w:b/>
                <w:bCs/>
                <w:lang w:val="en-CA"/>
              </w:rPr>
            </w:pPr>
            <w:r w:rsidRPr="001E36F9">
              <w:rPr>
                <w:rFonts w:ascii="Times New Roman" w:hAnsi="Times New Roman" w:cs="Times New Roman"/>
                <w:b/>
                <w:bCs/>
                <w:lang w:val="en-CA"/>
              </w:rPr>
              <w:t>Lai, 2010</w:t>
            </w:r>
            <w:r w:rsidR="00A31408">
              <w:rPr>
                <w:rFonts w:ascii="Times New Roman" w:hAnsi="Times New Roman" w:cs="Times New Roman"/>
                <w:b/>
                <w:vertAlign w:val="superscript"/>
                <w:lang w:val="en-CA"/>
              </w:rPr>
              <w:t>5</w:t>
            </w:r>
            <w:r w:rsidR="00E62C98">
              <w:rPr>
                <w:rFonts w:ascii="Times New Roman" w:hAnsi="Times New Roman" w:cs="Times New Roman"/>
                <w:b/>
                <w:vertAlign w:val="superscript"/>
                <w:lang w:val="en-CA"/>
              </w:rPr>
              <w:t>8</w:t>
            </w:r>
          </w:p>
        </w:tc>
        <w:tc>
          <w:tcPr>
            <w:tcW w:w="1701" w:type="dxa"/>
            <w:shd w:val="clear" w:color="auto" w:fill="auto"/>
          </w:tcPr>
          <w:p w14:paraId="6DE19CEC"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Hong Kong</w:t>
            </w:r>
          </w:p>
        </w:tc>
        <w:tc>
          <w:tcPr>
            <w:tcW w:w="2205" w:type="dxa"/>
            <w:shd w:val="clear" w:color="auto" w:fill="auto"/>
          </w:tcPr>
          <w:p w14:paraId="034DF303"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Men with postpartum wives</w:t>
            </w:r>
          </w:p>
        </w:tc>
        <w:tc>
          <w:tcPr>
            <w:tcW w:w="1339" w:type="dxa"/>
            <w:shd w:val="clear" w:color="auto" w:fill="auto"/>
          </w:tcPr>
          <w:p w14:paraId="60707582"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SCID</w:t>
            </w:r>
          </w:p>
        </w:tc>
        <w:tc>
          <w:tcPr>
            <w:tcW w:w="1559" w:type="dxa"/>
            <w:shd w:val="clear" w:color="auto" w:fill="auto"/>
          </w:tcPr>
          <w:p w14:paraId="5558D7A4"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DSM-IV</w:t>
            </w:r>
          </w:p>
        </w:tc>
        <w:tc>
          <w:tcPr>
            <w:tcW w:w="1022" w:type="dxa"/>
            <w:shd w:val="clear" w:color="auto" w:fill="auto"/>
          </w:tcPr>
          <w:p w14:paraId="4C559022"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551</w:t>
            </w:r>
          </w:p>
        </w:tc>
        <w:tc>
          <w:tcPr>
            <w:tcW w:w="1388" w:type="dxa"/>
            <w:shd w:val="clear" w:color="auto" w:fill="auto"/>
          </w:tcPr>
          <w:p w14:paraId="0987553A"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8 (1)</w:t>
            </w:r>
          </w:p>
        </w:tc>
      </w:tr>
      <w:tr w:rsidR="00750AD4" w:rsidRPr="001E36F9" w14:paraId="2F33252C" w14:textId="77777777" w:rsidTr="00750AD4">
        <w:tc>
          <w:tcPr>
            <w:tcW w:w="2655" w:type="dxa"/>
            <w:shd w:val="clear" w:color="auto" w:fill="auto"/>
          </w:tcPr>
          <w:p w14:paraId="6E51C293" w14:textId="2B0B323B" w:rsidR="00750AD4" w:rsidRPr="001E36F9" w:rsidRDefault="00750AD4" w:rsidP="001E36F9">
            <w:pPr>
              <w:rPr>
                <w:rFonts w:ascii="Times New Roman" w:hAnsi="Times New Roman" w:cs="Times New Roman"/>
                <w:b/>
                <w:bCs/>
                <w:lang w:val="en-CA"/>
              </w:rPr>
            </w:pPr>
            <w:r w:rsidRPr="001E36F9">
              <w:rPr>
                <w:rFonts w:ascii="Times New Roman" w:hAnsi="Times New Roman" w:cs="Times New Roman"/>
                <w:b/>
                <w:bCs/>
                <w:lang w:val="en-CA"/>
              </w:rPr>
              <w:t>Navinés, 2012</w:t>
            </w:r>
            <w:r w:rsidR="00A31408">
              <w:rPr>
                <w:rFonts w:ascii="Times New Roman" w:hAnsi="Times New Roman" w:cs="Times New Roman"/>
                <w:b/>
                <w:vertAlign w:val="superscript"/>
                <w:lang w:val="en-CA"/>
              </w:rPr>
              <w:t>5</w:t>
            </w:r>
            <w:r w:rsidR="00E62C98">
              <w:rPr>
                <w:rFonts w:ascii="Times New Roman" w:hAnsi="Times New Roman" w:cs="Times New Roman"/>
                <w:b/>
                <w:vertAlign w:val="superscript"/>
                <w:lang w:val="en-CA"/>
              </w:rPr>
              <w:t>9</w:t>
            </w:r>
          </w:p>
        </w:tc>
        <w:tc>
          <w:tcPr>
            <w:tcW w:w="1701" w:type="dxa"/>
            <w:shd w:val="clear" w:color="auto" w:fill="auto"/>
          </w:tcPr>
          <w:p w14:paraId="51A2620F"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Spain</w:t>
            </w:r>
          </w:p>
        </w:tc>
        <w:tc>
          <w:tcPr>
            <w:tcW w:w="2205" w:type="dxa"/>
            <w:shd w:val="clear" w:color="auto" w:fill="auto"/>
          </w:tcPr>
          <w:p w14:paraId="5D98BF93"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Chronic hepatitis C patients</w:t>
            </w:r>
          </w:p>
        </w:tc>
        <w:tc>
          <w:tcPr>
            <w:tcW w:w="1339" w:type="dxa"/>
            <w:shd w:val="clear" w:color="auto" w:fill="auto"/>
          </w:tcPr>
          <w:p w14:paraId="47FA5A58"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SCID</w:t>
            </w:r>
          </w:p>
        </w:tc>
        <w:tc>
          <w:tcPr>
            <w:tcW w:w="1559" w:type="dxa"/>
            <w:shd w:val="clear" w:color="auto" w:fill="auto"/>
          </w:tcPr>
          <w:p w14:paraId="6A68CA0B"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DSM-IV</w:t>
            </w:r>
          </w:p>
        </w:tc>
        <w:tc>
          <w:tcPr>
            <w:tcW w:w="1022" w:type="dxa"/>
            <w:shd w:val="clear" w:color="auto" w:fill="auto"/>
          </w:tcPr>
          <w:p w14:paraId="511BED4C"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104</w:t>
            </w:r>
          </w:p>
        </w:tc>
        <w:tc>
          <w:tcPr>
            <w:tcW w:w="1388" w:type="dxa"/>
            <w:shd w:val="clear" w:color="auto" w:fill="auto"/>
          </w:tcPr>
          <w:p w14:paraId="376B6CA1"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21 (20)</w:t>
            </w:r>
          </w:p>
        </w:tc>
      </w:tr>
      <w:tr w:rsidR="00750AD4" w:rsidRPr="001E36F9" w14:paraId="17313FA1" w14:textId="77777777" w:rsidTr="00750AD4">
        <w:tc>
          <w:tcPr>
            <w:tcW w:w="2655" w:type="dxa"/>
            <w:shd w:val="clear" w:color="auto" w:fill="auto"/>
          </w:tcPr>
          <w:p w14:paraId="5825C3CD" w14:textId="4B06A172" w:rsidR="00750AD4" w:rsidRPr="001E36F9" w:rsidRDefault="00750AD4" w:rsidP="001E36F9">
            <w:pPr>
              <w:rPr>
                <w:rFonts w:ascii="Times New Roman" w:hAnsi="Times New Roman" w:cs="Times New Roman"/>
                <w:b/>
                <w:bCs/>
                <w:lang w:val="en-CA"/>
              </w:rPr>
            </w:pPr>
            <w:r w:rsidRPr="001E36F9">
              <w:rPr>
                <w:rFonts w:ascii="Times New Roman" w:hAnsi="Times New Roman" w:cs="Times New Roman"/>
                <w:b/>
                <w:bCs/>
                <w:lang w:val="en-CA"/>
              </w:rPr>
              <w:t>Phelan, 2010</w:t>
            </w:r>
            <w:r w:rsidR="00E62C98">
              <w:rPr>
                <w:rFonts w:ascii="Times New Roman" w:hAnsi="Times New Roman" w:cs="Times New Roman"/>
                <w:b/>
                <w:vertAlign w:val="superscript"/>
                <w:lang w:val="en-CA"/>
              </w:rPr>
              <w:t>60</w:t>
            </w:r>
          </w:p>
        </w:tc>
        <w:tc>
          <w:tcPr>
            <w:tcW w:w="1701" w:type="dxa"/>
            <w:shd w:val="clear" w:color="auto" w:fill="auto"/>
          </w:tcPr>
          <w:p w14:paraId="3BD57FDE"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USA</w:t>
            </w:r>
          </w:p>
        </w:tc>
        <w:tc>
          <w:tcPr>
            <w:tcW w:w="2205" w:type="dxa"/>
            <w:shd w:val="clear" w:color="auto" w:fill="auto"/>
          </w:tcPr>
          <w:p w14:paraId="08972CD0"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Elderly primary care patients</w:t>
            </w:r>
          </w:p>
        </w:tc>
        <w:tc>
          <w:tcPr>
            <w:tcW w:w="1339" w:type="dxa"/>
            <w:shd w:val="clear" w:color="auto" w:fill="auto"/>
          </w:tcPr>
          <w:p w14:paraId="2A9ECDC7"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SCID</w:t>
            </w:r>
          </w:p>
        </w:tc>
        <w:tc>
          <w:tcPr>
            <w:tcW w:w="1559" w:type="dxa"/>
            <w:shd w:val="clear" w:color="auto" w:fill="auto"/>
          </w:tcPr>
          <w:p w14:paraId="29491732"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DSM-IV</w:t>
            </w:r>
          </w:p>
        </w:tc>
        <w:tc>
          <w:tcPr>
            <w:tcW w:w="1022" w:type="dxa"/>
            <w:shd w:val="clear" w:color="auto" w:fill="auto"/>
          </w:tcPr>
          <w:p w14:paraId="740BB313"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69</w:t>
            </w:r>
          </w:p>
        </w:tc>
        <w:tc>
          <w:tcPr>
            <w:tcW w:w="1388" w:type="dxa"/>
            <w:shd w:val="clear" w:color="auto" w:fill="auto"/>
          </w:tcPr>
          <w:p w14:paraId="7FE1DEE7"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8 (12)</w:t>
            </w:r>
          </w:p>
        </w:tc>
      </w:tr>
      <w:tr w:rsidR="00750AD4" w:rsidRPr="001E36F9" w14:paraId="0BF6E10C" w14:textId="77777777" w:rsidTr="00750AD4">
        <w:tc>
          <w:tcPr>
            <w:tcW w:w="2655" w:type="dxa"/>
            <w:shd w:val="clear" w:color="auto" w:fill="auto"/>
          </w:tcPr>
          <w:p w14:paraId="5762B2C4" w14:textId="50DB3E4C" w:rsidR="00750AD4" w:rsidRPr="001E36F9" w:rsidRDefault="00750AD4" w:rsidP="001E36F9">
            <w:pPr>
              <w:rPr>
                <w:rFonts w:ascii="Times New Roman" w:hAnsi="Times New Roman" w:cs="Times New Roman"/>
                <w:b/>
                <w:bCs/>
                <w:lang w:val="en-CA"/>
              </w:rPr>
            </w:pPr>
            <w:r w:rsidRPr="001E36F9">
              <w:rPr>
                <w:rFonts w:ascii="Times New Roman" w:hAnsi="Times New Roman" w:cs="Times New Roman"/>
                <w:b/>
                <w:bCs/>
                <w:lang w:val="en-CA"/>
              </w:rPr>
              <w:t>Thompson, 2011</w:t>
            </w:r>
            <w:r w:rsidRPr="001E36F9">
              <w:rPr>
                <w:rFonts w:ascii="Times New Roman" w:hAnsi="Times New Roman" w:cs="Times New Roman"/>
                <w:b/>
                <w:vertAlign w:val="superscript"/>
                <w:lang w:val="en-CA"/>
              </w:rPr>
              <w:t>6</w:t>
            </w:r>
            <w:r w:rsidR="00E62C98">
              <w:rPr>
                <w:rFonts w:ascii="Times New Roman" w:hAnsi="Times New Roman" w:cs="Times New Roman"/>
                <w:b/>
                <w:vertAlign w:val="superscript"/>
                <w:lang w:val="en-CA"/>
              </w:rPr>
              <w:t>1</w:t>
            </w:r>
          </w:p>
        </w:tc>
        <w:tc>
          <w:tcPr>
            <w:tcW w:w="1701" w:type="dxa"/>
            <w:shd w:val="clear" w:color="auto" w:fill="auto"/>
          </w:tcPr>
          <w:p w14:paraId="0070FAA6"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USA</w:t>
            </w:r>
          </w:p>
        </w:tc>
        <w:tc>
          <w:tcPr>
            <w:tcW w:w="2205" w:type="dxa"/>
            <w:shd w:val="clear" w:color="auto" w:fill="auto"/>
          </w:tcPr>
          <w:p w14:paraId="094C65EF"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Parkinson's patients</w:t>
            </w:r>
          </w:p>
        </w:tc>
        <w:tc>
          <w:tcPr>
            <w:tcW w:w="1339" w:type="dxa"/>
            <w:shd w:val="clear" w:color="auto" w:fill="auto"/>
          </w:tcPr>
          <w:p w14:paraId="52EF3B12"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SCID</w:t>
            </w:r>
          </w:p>
        </w:tc>
        <w:tc>
          <w:tcPr>
            <w:tcW w:w="1559" w:type="dxa"/>
            <w:shd w:val="clear" w:color="auto" w:fill="auto"/>
          </w:tcPr>
          <w:p w14:paraId="3EB9FE30"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DSM-IV</w:t>
            </w:r>
          </w:p>
        </w:tc>
        <w:tc>
          <w:tcPr>
            <w:tcW w:w="1022" w:type="dxa"/>
            <w:shd w:val="clear" w:color="auto" w:fill="auto"/>
          </w:tcPr>
          <w:p w14:paraId="0059551A" w14:textId="77777777" w:rsidR="00750AD4" w:rsidRPr="001C2A2C" w:rsidRDefault="00750AD4" w:rsidP="001E36F9">
            <w:pPr>
              <w:rPr>
                <w:rFonts w:ascii="Times New Roman" w:hAnsi="Times New Roman" w:cs="Times New Roman"/>
                <w:lang w:val="en-CA"/>
              </w:rPr>
            </w:pPr>
            <w:r w:rsidRPr="001C2A2C">
              <w:rPr>
                <w:rFonts w:ascii="Times New Roman" w:hAnsi="Times New Roman" w:cs="Times New Roman"/>
                <w:lang w:val="en-CA"/>
              </w:rPr>
              <w:t>214</w:t>
            </w:r>
          </w:p>
        </w:tc>
        <w:tc>
          <w:tcPr>
            <w:tcW w:w="1388" w:type="dxa"/>
            <w:shd w:val="clear" w:color="auto" w:fill="auto"/>
          </w:tcPr>
          <w:p w14:paraId="1350A627" w14:textId="77777777" w:rsidR="00750AD4" w:rsidRDefault="00750AD4" w:rsidP="001E36F9">
            <w:pPr>
              <w:rPr>
                <w:rFonts w:ascii="Times New Roman" w:hAnsi="Times New Roman" w:cs="Times New Roman"/>
                <w:lang w:val="en-CA"/>
              </w:rPr>
            </w:pPr>
            <w:r w:rsidRPr="001C2A2C">
              <w:rPr>
                <w:rFonts w:ascii="Times New Roman" w:hAnsi="Times New Roman" w:cs="Times New Roman"/>
                <w:lang w:val="en-CA"/>
              </w:rPr>
              <w:t>30 (14)</w:t>
            </w:r>
          </w:p>
          <w:p w14:paraId="7E227BDE" w14:textId="1D279A21" w:rsidR="00744E56" w:rsidRPr="001C2A2C" w:rsidRDefault="00744E56" w:rsidP="001E36F9">
            <w:pPr>
              <w:rPr>
                <w:rFonts w:ascii="Times New Roman" w:hAnsi="Times New Roman" w:cs="Times New Roman"/>
                <w:lang w:val="en-CA"/>
              </w:rPr>
            </w:pPr>
          </w:p>
        </w:tc>
      </w:tr>
      <w:tr w:rsidR="00744E56" w:rsidRPr="001E36F9" w14:paraId="6B3B6959" w14:textId="77777777" w:rsidTr="00750AD4">
        <w:tc>
          <w:tcPr>
            <w:tcW w:w="2655" w:type="dxa"/>
            <w:shd w:val="clear" w:color="auto" w:fill="auto"/>
          </w:tcPr>
          <w:p w14:paraId="267FBBAB" w14:textId="259F1311" w:rsidR="00744E56" w:rsidRPr="001E36F9" w:rsidRDefault="00744E56" w:rsidP="00744E56">
            <w:pPr>
              <w:rPr>
                <w:rFonts w:ascii="Times New Roman" w:hAnsi="Times New Roman" w:cs="Times New Roman"/>
                <w:b/>
                <w:bCs/>
                <w:lang w:val="en-CA"/>
              </w:rPr>
            </w:pPr>
            <w:r w:rsidRPr="001E36F9">
              <w:rPr>
                <w:rFonts w:ascii="Times New Roman" w:hAnsi="Times New Roman" w:cs="Times New Roman"/>
                <w:b/>
                <w:lang w:val="en-CA"/>
              </w:rPr>
              <w:t>Vöhringer, 2013</w:t>
            </w:r>
            <w:r w:rsidR="00E62C98">
              <w:rPr>
                <w:rFonts w:ascii="Times New Roman" w:hAnsi="Times New Roman" w:cs="Times New Roman"/>
                <w:b/>
                <w:vertAlign w:val="superscript"/>
                <w:lang w:val="en-CA"/>
              </w:rPr>
              <w:t>62</w:t>
            </w:r>
            <w:r>
              <w:rPr>
                <w:rFonts w:ascii="Times New Roman" w:hAnsi="Times New Roman" w:cs="Times New Roman"/>
                <w:b/>
                <w:vertAlign w:val="superscript"/>
                <w:lang w:val="en-CA"/>
              </w:rPr>
              <w:t>b</w:t>
            </w:r>
          </w:p>
        </w:tc>
        <w:tc>
          <w:tcPr>
            <w:tcW w:w="1701" w:type="dxa"/>
            <w:shd w:val="clear" w:color="auto" w:fill="auto"/>
          </w:tcPr>
          <w:p w14:paraId="0D4F697D" w14:textId="127F387A" w:rsidR="00744E56" w:rsidRPr="001C2A2C" w:rsidRDefault="00744E56" w:rsidP="00744E56">
            <w:pPr>
              <w:rPr>
                <w:rFonts w:ascii="Times New Roman" w:hAnsi="Times New Roman" w:cs="Times New Roman"/>
                <w:lang w:val="en-CA"/>
              </w:rPr>
            </w:pPr>
            <w:r w:rsidRPr="003B2068">
              <w:rPr>
                <w:rFonts w:ascii="Times New Roman" w:hAnsi="Times New Roman" w:cs="Times New Roman"/>
                <w:lang w:val="en-CA"/>
              </w:rPr>
              <w:t>Chile</w:t>
            </w:r>
          </w:p>
        </w:tc>
        <w:tc>
          <w:tcPr>
            <w:tcW w:w="2205" w:type="dxa"/>
            <w:shd w:val="clear" w:color="auto" w:fill="auto"/>
          </w:tcPr>
          <w:p w14:paraId="3A8E9622" w14:textId="35A654EC" w:rsidR="00744E56" w:rsidRPr="001C2A2C" w:rsidRDefault="00744E56" w:rsidP="00744E56">
            <w:pPr>
              <w:rPr>
                <w:rFonts w:ascii="Times New Roman" w:hAnsi="Times New Roman" w:cs="Times New Roman"/>
                <w:lang w:val="en-CA"/>
              </w:rPr>
            </w:pPr>
            <w:r w:rsidRPr="003B2068">
              <w:rPr>
                <w:rFonts w:ascii="Times New Roman" w:hAnsi="Times New Roman" w:cs="Times New Roman"/>
                <w:lang w:val="en-CA"/>
              </w:rPr>
              <w:t>Primary care patients</w:t>
            </w:r>
          </w:p>
        </w:tc>
        <w:tc>
          <w:tcPr>
            <w:tcW w:w="1339" w:type="dxa"/>
            <w:shd w:val="clear" w:color="auto" w:fill="auto"/>
          </w:tcPr>
          <w:p w14:paraId="0B227943" w14:textId="4914A8D7" w:rsidR="00744E56" w:rsidRPr="001C2A2C" w:rsidRDefault="00744E56" w:rsidP="00744E56">
            <w:pPr>
              <w:rPr>
                <w:rFonts w:ascii="Times New Roman" w:hAnsi="Times New Roman" w:cs="Times New Roman"/>
                <w:lang w:val="en-CA"/>
              </w:rPr>
            </w:pPr>
            <w:r w:rsidRPr="003B2068">
              <w:rPr>
                <w:rFonts w:ascii="Times New Roman" w:hAnsi="Times New Roman" w:cs="Times New Roman"/>
                <w:lang w:val="en-CA"/>
              </w:rPr>
              <w:t>SCID</w:t>
            </w:r>
          </w:p>
        </w:tc>
        <w:tc>
          <w:tcPr>
            <w:tcW w:w="1559" w:type="dxa"/>
            <w:shd w:val="clear" w:color="auto" w:fill="auto"/>
          </w:tcPr>
          <w:p w14:paraId="4492A9D3" w14:textId="389E2868" w:rsidR="00744E56" w:rsidRPr="001C2A2C" w:rsidRDefault="00744E56" w:rsidP="00744E56">
            <w:pPr>
              <w:rPr>
                <w:rFonts w:ascii="Times New Roman" w:hAnsi="Times New Roman" w:cs="Times New Roman"/>
                <w:lang w:val="en-CA"/>
              </w:rPr>
            </w:pPr>
            <w:r w:rsidRPr="003B2068">
              <w:rPr>
                <w:rFonts w:ascii="Times New Roman" w:hAnsi="Times New Roman" w:cs="Times New Roman"/>
                <w:lang w:val="en-CA"/>
              </w:rPr>
              <w:t>DSM-IV</w:t>
            </w:r>
          </w:p>
        </w:tc>
        <w:tc>
          <w:tcPr>
            <w:tcW w:w="1022" w:type="dxa"/>
            <w:shd w:val="clear" w:color="auto" w:fill="auto"/>
          </w:tcPr>
          <w:p w14:paraId="4989DD1E" w14:textId="2680F1A1" w:rsidR="00744E56" w:rsidRPr="001C2A2C" w:rsidRDefault="00744E56" w:rsidP="00744E56">
            <w:pPr>
              <w:rPr>
                <w:rFonts w:ascii="Times New Roman" w:hAnsi="Times New Roman" w:cs="Times New Roman"/>
                <w:lang w:val="en-CA"/>
              </w:rPr>
            </w:pPr>
            <w:r w:rsidRPr="003B2068">
              <w:rPr>
                <w:rFonts w:ascii="Times New Roman" w:hAnsi="Times New Roman" w:cs="Times New Roman"/>
                <w:lang w:val="en-CA"/>
              </w:rPr>
              <w:t>190</w:t>
            </w:r>
          </w:p>
        </w:tc>
        <w:tc>
          <w:tcPr>
            <w:tcW w:w="1388" w:type="dxa"/>
            <w:shd w:val="clear" w:color="auto" w:fill="auto"/>
          </w:tcPr>
          <w:p w14:paraId="48F49D17" w14:textId="3BC26AC8" w:rsidR="00744E56" w:rsidRPr="001C2A2C" w:rsidRDefault="00744E56" w:rsidP="00744E56">
            <w:pPr>
              <w:rPr>
                <w:rFonts w:ascii="Times New Roman" w:hAnsi="Times New Roman" w:cs="Times New Roman"/>
                <w:lang w:val="en-CA"/>
              </w:rPr>
            </w:pPr>
            <w:r w:rsidRPr="003B2068">
              <w:rPr>
                <w:rFonts w:ascii="Times New Roman" w:hAnsi="Times New Roman" w:cs="Times New Roman"/>
                <w:lang w:val="en-CA"/>
              </w:rPr>
              <w:t>59 (31)</w:t>
            </w:r>
          </w:p>
        </w:tc>
      </w:tr>
      <w:tr w:rsidR="00744E56" w:rsidRPr="001E36F9" w14:paraId="67907281" w14:textId="77777777" w:rsidTr="00750AD4">
        <w:tc>
          <w:tcPr>
            <w:tcW w:w="2655" w:type="dxa"/>
            <w:shd w:val="clear" w:color="auto" w:fill="auto"/>
          </w:tcPr>
          <w:p w14:paraId="192452B8" w14:textId="5BB17DEF" w:rsidR="00744E56" w:rsidRPr="001E36F9" w:rsidRDefault="00744E56" w:rsidP="00744E56">
            <w:pPr>
              <w:rPr>
                <w:rFonts w:ascii="Times New Roman" w:hAnsi="Times New Roman" w:cs="Times New Roman"/>
                <w:b/>
                <w:bCs/>
                <w:lang w:val="en-CA"/>
              </w:rPr>
            </w:pPr>
            <w:r w:rsidRPr="001E36F9">
              <w:rPr>
                <w:rFonts w:ascii="Times New Roman" w:hAnsi="Times New Roman" w:cs="Times New Roman"/>
                <w:b/>
                <w:bCs/>
                <w:lang w:val="en-CA"/>
              </w:rPr>
              <w:t>Watnick, 2005</w:t>
            </w:r>
            <w:r w:rsidRPr="001E36F9">
              <w:rPr>
                <w:rFonts w:ascii="Times New Roman" w:hAnsi="Times New Roman" w:cs="Times New Roman"/>
                <w:b/>
                <w:vertAlign w:val="superscript"/>
                <w:lang w:val="en-CA"/>
              </w:rPr>
              <w:t>6</w:t>
            </w:r>
            <w:r w:rsidR="00E62C98">
              <w:rPr>
                <w:rFonts w:ascii="Times New Roman" w:hAnsi="Times New Roman" w:cs="Times New Roman"/>
                <w:b/>
                <w:vertAlign w:val="superscript"/>
                <w:lang w:val="en-CA"/>
              </w:rPr>
              <w:t>3</w:t>
            </w:r>
          </w:p>
        </w:tc>
        <w:tc>
          <w:tcPr>
            <w:tcW w:w="1701" w:type="dxa"/>
            <w:shd w:val="clear" w:color="auto" w:fill="auto"/>
          </w:tcPr>
          <w:p w14:paraId="218609A7"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USA</w:t>
            </w:r>
          </w:p>
        </w:tc>
        <w:tc>
          <w:tcPr>
            <w:tcW w:w="2205" w:type="dxa"/>
            <w:shd w:val="clear" w:color="auto" w:fill="auto"/>
          </w:tcPr>
          <w:p w14:paraId="2E2D16F9"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Long term dialysis patients</w:t>
            </w:r>
          </w:p>
        </w:tc>
        <w:tc>
          <w:tcPr>
            <w:tcW w:w="1339" w:type="dxa"/>
            <w:shd w:val="clear" w:color="auto" w:fill="auto"/>
          </w:tcPr>
          <w:p w14:paraId="12D716FE"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SCID</w:t>
            </w:r>
          </w:p>
        </w:tc>
        <w:tc>
          <w:tcPr>
            <w:tcW w:w="1559" w:type="dxa"/>
            <w:shd w:val="clear" w:color="auto" w:fill="auto"/>
          </w:tcPr>
          <w:p w14:paraId="6099BB27"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DSM-IV</w:t>
            </w:r>
          </w:p>
        </w:tc>
        <w:tc>
          <w:tcPr>
            <w:tcW w:w="1022" w:type="dxa"/>
            <w:shd w:val="clear" w:color="auto" w:fill="auto"/>
          </w:tcPr>
          <w:p w14:paraId="04ADBFCE"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62</w:t>
            </w:r>
          </w:p>
        </w:tc>
        <w:tc>
          <w:tcPr>
            <w:tcW w:w="1388" w:type="dxa"/>
            <w:shd w:val="clear" w:color="auto" w:fill="auto"/>
          </w:tcPr>
          <w:p w14:paraId="18A40640"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12 (19)</w:t>
            </w:r>
          </w:p>
        </w:tc>
      </w:tr>
      <w:tr w:rsidR="00744E56" w:rsidRPr="001E36F9" w14:paraId="435653FD" w14:textId="77777777" w:rsidTr="00750AD4">
        <w:tc>
          <w:tcPr>
            <w:tcW w:w="11869" w:type="dxa"/>
            <w:gridSpan w:val="7"/>
            <w:tcBorders>
              <w:top w:val="single" w:sz="18" w:space="0" w:color="auto"/>
              <w:bottom w:val="single" w:sz="18" w:space="0" w:color="auto"/>
            </w:tcBorders>
            <w:shd w:val="clear" w:color="auto" w:fill="auto"/>
          </w:tcPr>
          <w:p w14:paraId="2B85B3FA" w14:textId="77777777"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Fully Structured Interviews</w:t>
            </w:r>
          </w:p>
        </w:tc>
      </w:tr>
      <w:tr w:rsidR="00744E56" w:rsidRPr="001E36F9" w14:paraId="6847819D" w14:textId="77777777" w:rsidTr="00750AD4">
        <w:tc>
          <w:tcPr>
            <w:tcW w:w="2655" w:type="dxa"/>
            <w:tcBorders>
              <w:top w:val="single" w:sz="18" w:space="0" w:color="auto"/>
            </w:tcBorders>
            <w:shd w:val="clear" w:color="auto" w:fill="auto"/>
            <w:vAlign w:val="bottom"/>
          </w:tcPr>
          <w:p w14:paraId="61E0E667" w14:textId="7FBCD20A"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Al-Ghafri, 2014</w:t>
            </w:r>
            <w:r w:rsidRPr="001E36F9">
              <w:rPr>
                <w:rFonts w:ascii="Times New Roman" w:hAnsi="Times New Roman" w:cs="Times New Roman"/>
                <w:b/>
                <w:vertAlign w:val="superscript"/>
                <w:lang w:val="en-CA"/>
              </w:rPr>
              <w:t>6</w:t>
            </w:r>
            <w:r w:rsidR="00E62C98">
              <w:rPr>
                <w:rFonts w:ascii="Times New Roman" w:hAnsi="Times New Roman" w:cs="Times New Roman"/>
                <w:b/>
                <w:vertAlign w:val="superscript"/>
                <w:lang w:val="en-CA"/>
              </w:rPr>
              <w:t>4</w:t>
            </w:r>
          </w:p>
        </w:tc>
        <w:tc>
          <w:tcPr>
            <w:tcW w:w="1701" w:type="dxa"/>
            <w:tcBorders>
              <w:top w:val="single" w:sz="18" w:space="0" w:color="auto"/>
            </w:tcBorders>
            <w:shd w:val="clear" w:color="auto" w:fill="auto"/>
            <w:vAlign w:val="bottom"/>
          </w:tcPr>
          <w:p w14:paraId="0BF3E0ED"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Oman</w:t>
            </w:r>
          </w:p>
        </w:tc>
        <w:tc>
          <w:tcPr>
            <w:tcW w:w="2205" w:type="dxa"/>
            <w:tcBorders>
              <w:top w:val="single" w:sz="18" w:space="0" w:color="auto"/>
            </w:tcBorders>
            <w:shd w:val="clear" w:color="auto" w:fill="auto"/>
            <w:vAlign w:val="bottom"/>
          </w:tcPr>
          <w:p w14:paraId="26089FF8"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Medical trainees</w:t>
            </w:r>
          </w:p>
        </w:tc>
        <w:tc>
          <w:tcPr>
            <w:tcW w:w="1339" w:type="dxa"/>
            <w:tcBorders>
              <w:top w:val="single" w:sz="18" w:space="0" w:color="auto"/>
            </w:tcBorders>
            <w:shd w:val="clear" w:color="auto" w:fill="auto"/>
            <w:vAlign w:val="bottom"/>
          </w:tcPr>
          <w:p w14:paraId="33EDA597"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CIDI</w:t>
            </w:r>
          </w:p>
        </w:tc>
        <w:tc>
          <w:tcPr>
            <w:tcW w:w="1559" w:type="dxa"/>
            <w:tcBorders>
              <w:top w:val="single" w:sz="18" w:space="0" w:color="auto"/>
            </w:tcBorders>
            <w:shd w:val="clear" w:color="auto" w:fill="auto"/>
          </w:tcPr>
          <w:p w14:paraId="3EF66A0C"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NR</w:t>
            </w:r>
          </w:p>
        </w:tc>
        <w:tc>
          <w:tcPr>
            <w:tcW w:w="1022" w:type="dxa"/>
            <w:tcBorders>
              <w:top w:val="single" w:sz="18" w:space="0" w:color="auto"/>
            </w:tcBorders>
            <w:shd w:val="clear" w:color="auto" w:fill="auto"/>
          </w:tcPr>
          <w:p w14:paraId="0E4F202F"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131</w:t>
            </w:r>
          </w:p>
        </w:tc>
        <w:tc>
          <w:tcPr>
            <w:tcW w:w="1388" w:type="dxa"/>
            <w:tcBorders>
              <w:top w:val="single" w:sz="18" w:space="0" w:color="auto"/>
            </w:tcBorders>
            <w:shd w:val="clear" w:color="auto" w:fill="auto"/>
          </w:tcPr>
          <w:p w14:paraId="0C926C0A"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NR</w:t>
            </w:r>
            <w:r w:rsidRPr="001C2A2C">
              <w:rPr>
                <w:rFonts w:ascii="Times New Roman" w:hAnsi="Times New Roman" w:cs="Times New Roman"/>
                <w:vertAlign w:val="superscript"/>
                <w:lang w:val="en-CA"/>
              </w:rPr>
              <w:t>a</w:t>
            </w:r>
          </w:p>
        </w:tc>
      </w:tr>
      <w:tr w:rsidR="00744E56" w:rsidRPr="001E36F9" w14:paraId="1E6A8B2D" w14:textId="77777777" w:rsidTr="00750AD4">
        <w:tc>
          <w:tcPr>
            <w:tcW w:w="2655" w:type="dxa"/>
            <w:shd w:val="clear" w:color="auto" w:fill="auto"/>
          </w:tcPr>
          <w:p w14:paraId="2E14185F" w14:textId="74AA5E87"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Delgadillo, 2011</w:t>
            </w:r>
            <w:r>
              <w:rPr>
                <w:rFonts w:ascii="Times New Roman" w:hAnsi="Times New Roman" w:cs="Times New Roman"/>
                <w:b/>
                <w:vertAlign w:val="superscript"/>
                <w:lang w:val="en-CA"/>
              </w:rPr>
              <w:t>6</w:t>
            </w:r>
            <w:r w:rsidR="00E62C98">
              <w:rPr>
                <w:rFonts w:ascii="Times New Roman" w:hAnsi="Times New Roman" w:cs="Times New Roman"/>
                <w:b/>
                <w:vertAlign w:val="superscript"/>
                <w:lang w:val="en-CA"/>
              </w:rPr>
              <w:t>5</w:t>
            </w:r>
            <w:r>
              <w:rPr>
                <w:rFonts w:ascii="Times New Roman" w:hAnsi="Times New Roman" w:cs="Times New Roman"/>
                <w:vertAlign w:val="superscript"/>
                <w:lang w:val="en-CA"/>
              </w:rPr>
              <w:t>b</w:t>
            </w:r>
          </w:p>
        </w:tc>
        <w:tc>
          <w:tcPr>
            <w:tcW w:w="1701" w:type="dxa"/>
            <w:shd w:val="clear" w:color="auto" w:fill="auto"/>
          </w:tcPr>
          <w:p w14:paraId="53F7CC7A" w14:textId="12083067" w:rsidR="00744E56" w:rsidRPr="001C2A2C" w:rsidRDefault="00744E56" w:rsidP="00744E56">
            <w:pPr>
              <w:rPr>
                <w:rFonts w:ascii="Times New Roman" w:hAnsi="Times New Roman" w:cs="Times New Roman"/>
                <w:lang w:val="en-CA"/>
              </w:rPr>
            </w:pPr>
            <w:r w:rsidRPr="003B2068">
              <w:rPr>
                <w:rFonts w:ascii="Times New Roman" w:hAnsi="Times New Roman" w:cs="Times New Roman"/>
                <w:lang w:val="en-CA"/>
              </w:rPr>
              <w:t>UK</w:t>
            </w:r>
          </w:p>
        </w:tc>
        <w:tc>
          <w:tcPr>
            <w:tcW w:w="2205" w:type="dxa"/>
            <w:shd w:val="clear" w:color="auto" w:fill="auto"/>
          </w:tcPr>
          <w:p w14:paraId="646C4799" w14:textId="5F3599EF" w:rsidR="00744E56" w:rsidRPr="001C2A2C" w:rsidRDefault="00744E56" w:rsidP="00744E56">
            <w:pPr>
              <w:rPr>
                <w:rFonts w:ascii="Times New Roman" w:hAnsi="Times New Roman" w:cs="Times New Roman"/>
                <w:lang w:val="en-CA"/>
              </w:rPr>
            </w:pPr>
            <w:r w:rsidRPr="003B2068">
              <w:rPr>
                <w:rFonts w:ascii="Times New Roman" w:hAnsi="Times New Roman" w:cs="Times New Roman"/>
                <w:lang w:val="en-CA"/>
              </w:rPr>
              <w:t>Outpatients in drug addiction treatment</w:t>
            </w:r>
          </w:p>
        </w:tc>
        <w:tc>
          <w:tcPr>
            <w:tcW w:w="1339" w:type="dxa"/>
            <w:shd w:val="clear" w:color="auto" w:fill="auto"/>
          </w:tcPr>
          <w:p w14:paraId="2903AC46" w14:textId="265F60B5" w:rsidR="00744E56" w:rsidRPr="001C2A2C" w:rsidRDefault="00744E56" w:rsidP="00744E56">
            <w:pPr>
              <w:rPr>
                <w:rFonts w:ascii="Times New Roman" w:hAnsi="Times New Roman" w:cs="Times New Roman"/>
                <w:lang w:val="en-CA"/>
              </w:rPr>
            </w:pPr>
            <w:r w:rsidRPr="003B2068">
              <w:rPr>
                <w:rFonts w:ascii="Times New Roman" w:hAnsi="Times New Roman" w:cs="Times New Roman"/>
                <w:lang w:val="en-CA"/>
              </w:rPr>
              <w:t>CIS-R</w:t>
            </w:r>
          </w:p>
        </w:tc>
        <w:tc>
          <w:tcPr>
            <w:tcW w:w="1559" w:type="dxa"/>
            <w:shd w:val="clear" w:color="auto" w:fill="auto"/>
          </w:tcPr>
          <w:p w14:paraId="0CF4BE4B" w14:textId="340DD566" w:rsidR="00744E56" w:rsidRPr="001C2A2C" w:rsidRDefault="00744E56" w:rsidP="00744E56">
            <w:pPr>
              <w:rPr>
                <w:rFonts w:ascii="Times New Roman" w:hAnsi="Times New Roman" w:cs="Times New Roman"/>
                <w:lang w:val="en-CA"/>
              </w:rPr>
            </w:pPr>
            <w:r w:rsidRPr="003B2068">
              <w:rPr>
                <w:rFonts w:ascii="Times New Roman" w:hAnsi="Times New Roman" w:cs="Times New Roman"/>
                <w:lang w:val="en-CA"/>
              </w:rPr>
              <w:t>ICD-10</w:t>
            </w:r>
          </w:p>
        </w:tc>
        <w:tc>
          <w:tcPr>
            <w:tcW w:w="1022" w:type="dxa"/>
            <w:shd w:val="clear" w:color="auto" w:fill="auto"/>
          </w:tcPr>
          <w:p w14:paraId="2434F3F4" w14:textId="11C07523" w:rsidR="00744E56" w:rsidRPr="001C2A2C" w:rsidRDefault="00744E56" w:rsidP="00744E56">
            <w:pPr>
              <w:rPr>
                <w:rFonts w:ascii="Times New Roman" w:hAnsi="Times New Roman" w:cs="Times New Roman"/>
                <w:lang w:val="en-CA"/>
              </w:rPr>
            </w:pPr>
            <w:r w:rsidRPr="003B2068">
              <w:rPr>
                <w:rFonts w:ascii="Times New Roman" w:hAnsi="Times New Roman" w:cs="Times New Roman"/>
                <w:lang w:val="en-CA"/>
              </w:rPr>
              <w:t>103</w:t>
            </w:r>
          </w:p>
        </w:tc>
        <w:tc>
          <w:tcPr>
            <w:tcW w:w="1388" w:type="dxa"/>
            <w:shd w:val="clear" w:color="auto" w:fill="auto"/>
          </w:tcPr>
          <w:p w14:paraId="1E7F8DAB" w14:textId="1F5A7358" w:rsidR="00744E56" w:rsidRPr="001C2A2C" w:rsidRDefault="00744E56" w:rsidP="00744E56">
            <w:pPr>
              <w:rPr>
                <w:rFonts w:ascii="Times New Roman" w:hAnsi="Times New Roman" w:cs="Times New Roman"/>
                <w:lang w:val="en-CA"/>
              </w:rPr>
            </w:pPr>
            <w:r w:rsidRPr="003B2068">
              <w:rPr>
                <w:rFonts w:ascii="Times New Roman" w:hAnsi="Times New Roman" w:cs="Times New Roman"/>
                <w:lang w:val="en-CA"/>
              </w:rPr>
              <w:t>51 (50)</w:t>
            </w:r>
          </w:p>
        </w:tc>
      </w:tr>
      <w:tr w:rsidR="00744E56" w:rsidRPr="001E36F9" w14:paraId="3D5B66FD" w14:textId="77777777" w:rsidTr="00C22CFD">
        <w:trPr>
          <w:trHeight w:val="323"/>
        </w:trPr>
        <w:tc>
          <w:tcPr>
            <w:tcW w:w="2655" w:type="dxa"/>
            <w:shd w:val="clear" w:color="auto" w:fill="auto"/>
          </w:tcPr>
          <w:p w14:paraId="1A4456E7" w14:textId="6462CA41"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Haddad, 2013</w:t>
            </w:r>
            <w:r w:rsidRPr="001E36F9">
              <w:rPr>
                <w:rFonts w:ascii="Times New Roman" w:hAnsi="Times New Roman" w:cs="Times New Roman"/>
                <w:b/>
                <w:vertAlign w:val="superscript"/>
                <w:lang w:val="en-CA"/>
              </w:rPr>
              <w:t>6</w:t>
            </w:r>
            <w:r w:rsidR="00E62C98">
              <w:rPr>
                <w:rFonts w:ascii="Times New Roman" w:hAnsi="Times New Roman" w:cs="Times New Roman"/>
                <w:b/>
                <w:vertAlign w:val="superscript"/>
                <w:lang w:val="en-CA"/>
              </w:rPr>
              <w:t>6</w:t>
            </w:r>
          </w:p>
        </w:tc>
        <w:tc>
          <w:tcPr>
            <w:tcW w:w="1701" w:type="dxa"/>
            <w:shd w:val="clear" w:color="auto" w:fill="auto"/>
          </w:tcPr>
          <w:p w14:paraId="4AC6A0DA"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UK</w:t>
            </w:r>
          </w:p>
        </w:tc>
        <w:tc>
          <w:tcPr>
            <w:tcW w:w="2205" w:type="dxa"/>
            <w:shd w:val="clear" w:color="auto" w:fill="auto"/>
          </w:tcPr>
          <w:p w14:paraId="4115A93B"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Coronary heart disease patients</w:t>
            </w:r>
          </w:p>
        </w:tc>
        <w:tc>
          <w:tcPr>
            <w:tcW w:w="1339" w:type="dxa"/>
            <w:shd w:val="clear" w:color="auto" w:fill="auto"/>
          </w:tcPr>
          <w:p w14:paraId="770A14B2"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CIS-R</w:t>
            </w:r>
          </w:p>
        </w:tc>
        <w:tc>
          <w:tcPr>
            <w:tcW w:w="1559" w:type="dxa"/>
            <w:shd w:val="clear" w:color="auto" w:fill="auto"/>
          </w:tcPr>
          <w:p w14:paraId="58C8EFD1"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ICD-10</w:t>
            </w:r>
          </w:p>
        </w:tc>
        <w:tc>
          <w:tcPr>
            <w:tcW w:w="1022" w:type="dxa"/>
            <w:shd w:val="clear" w:color="auto" w:fill="auto"/>
          </w:tcPr>
          <w:p w14:paraId="2FA50835"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730</w:t>
            </w:r>
          </w:p>
        </w:tc>
        <w:tc>
          <w:tcPr>
            <w:tcW w:w="1388" w:type="dxa"/>
            <w:shd w:val="clear" w:color="auto" w:fill="auto"/>
          </w:tcPr>
          <w:p w14:paraId="6938A694"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32 (4)</w:t>
            </w:r>
          </w:p>
        </w:tc>
      </w:tr>
      <w:tr w:rsidR="00744E56" w:rsidRPr="001E36F9" w14:paraId="46332935" w14:textId="77777777" w:rsidTr="00985818">
        <w:trPr>
          <w:trHeight w:val="323"/>
        </w:trPr>
        <w:tc>
          <w:tcPr>
            <w:tcW w:w="11869" w:type="dxa"/>
            <w:gridSpan w:val="7"/>
            <w:tcBorders>
              <w:top w:val="single" w:sz="18" w:space="0" w:color="auto"/>
              <w:bottom w:val="single" w:sz="18" w:space="0" w:color="auto"/>
            </w:tcBorders>
            <w:shd w:val="clear" w:color="auto" w:fill="auto"/>
          </w:tcPr>
          <w:p w14:paraId="768ACEF9" w14:textId="77777777"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lastRenderedPageBreak/>
              <w:t>Mini International Neuropsychiatric Interviews (MINI)</w:t>
            </w:r>
          </w:p>
        </w:tc>
      </w:tr>
      <w:tr w:rsidR="00744E56" w:rsidRPr="001E36F9" w14:paraId="20800D29" w14:textId="77777777" w:rsidTr="00985818">
        <w:trPr>
          <w:trHeight w:val="323"/>
        </w:trPr>
        <w:tc>
          <w:tcPr>
            <w:tcW w:w="2655" w:type="dxa"/>
            <w:shd w:val="clear" w:color="auto" w:fill="auto"/>
          </w:tcPr>
          <w:p w14:paraId="33C0AEBF" w14:textId="476C1AE7"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Persoons, 2003</w:t>
            </w:r>
            <w:r w:rsidRPr="001E36F9">
              <w:rPr>
                <w:rFonts w:ascii="Times New Roman" w:hAnsi="Times New Roman" w:cs="Times New Roman"/>
                <w:b/>
                <w:vertAlign w:val="superscript"/>
                <w:lang w:val="en-CA"/>
              </w:rPr>
              <w:t>6</w:t>
            </w:r>
            <w:r w:rsidR="00E62C98">
              <w:rPr>
                <w:rFonts w:ascii="Times New Roman" w:hAnsi="Times New Roman" w:cs="Times New Roman"/>
                <w:b/>
                <w:vertAlign w:val="superscript"/>
                <w:lang w:val="en-CA"/>
              </w:rPr>
              <w:t>7</w:t>
            </w:r>
          </w:p>
        </w:tc>
        <w:tc>
          <w:tcPr>
            <w:tcW w:w="1701" w:type="dxa"/>
            <w:shd w:val="clear" w:color="auto" w:fill="auto"/>
          </w:tcPr>
          <w:p w14:paraId="01FC9CB9"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Belgium</w:t>
            </w:r>
          </w:p>
        </w:tc>
        <w:tc>
          <w:tcPr>
            <w:tcW w:w="2205" w:type="dxa"/>
            <w:shd w:val="clear" w:color="auto" w:fill="auto"/>
          </w:tcPr>
          <w:p w14:paraId="531515AF"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Otorhinolaryngology outpatients</w:t>
            </w:r>
          </w:p>
        </w:tc>
        <w:tc>
          <w:tcPr>
            <w:tcW w:w="1339" w:type="dxa"/>
            <w:shd w:val="clear" w:color="auto" w:fill="auto"/>
          </w:tcPr>
          <w:p w14:paraId="6AEDC86B"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MINI</w:t>
            </w:r>
          </w:p>
        </w:tc>
        <w:tc>
          <w:tcPr>
            <w:tcW w:w="1559" w:type="dxa"/>
            <w:shd w:val="clear" w:color="auto" w:fill="auto"/>
          </w:tcPr>
          <w:p w14:paraId="3F2EACA7"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DSM-IV</w:t>
            </w:r>
          </w:p>
        </w:tc>
        <w:tc>
          <w:tcPr>
            <w:tcW w:w="1022" w:type="dxa"/>
            <w:shd w:val="clear" w:color="auto" w:fill="auto"/>
          </w:tcPr>
          <w:p w14:paraId="7CA25F33"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97</w:t>
            </w:r>
          </w:p>
        </w:tc>
        <w:tc>
          <w:tcPr>
            <w:tcW w:w="1388" w:type="dxa"/>
            <w:shd w:val="clear" w:color="auto" w:fill="auto"/>
          </w:tcPr>
          <w:p w14:paraId="7C2B343D"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16 (16)</w:t>
            </w:r>
          </w:p>
        </w:tc>
      </w:tr>
      <w:tr w:rsidR="00744E56" w:rsidRPr="001E36F9" w14:paraId="36FD7459" w14:textId="77777777" w:rsidTr="00750AD4">
        <w:trPr>
          <w:trHeight w:val="323"/>
        </w:trPr>
        <w:tc>
          <w:tcPr>
            <w:tcW w:w="2655" w:type="dxa"/>
            <w:shd w:val="clear" w:color="auto" w:fill="auto"/>
            <w:vAlign w:val="bottom"/>
          </w:tcPr>
          <w:p w14:paraId="6B85A141" w14:textId="4F4CF2D9"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Rathore, 2014</w:t>
            </w:r>
            <w:r w:rsidRPr="001E36F9">
              <w:rPr>
                <w:rFonts w:ascii="Times New Roman" w:hAnsi="Times New Roman" w:cs="Times New Roman"/>
                <w:b/>
                <w:vertAlign w:val="superscript"/>
                <w:lang w:val="en-CA"/>
              </w:rPr>
              <w:t>6</w:t>
            </w:r>
            <w:r w:rsidR="00E62C98">
              <w:rPr>
                <w:rFonts w:ascii="Times New Roman" w:hAnsi="Times New Roman" w:cs="Times New Roman"/>
                <w:b/>
                <w:vertAlign w:val="superscript"/>
                <w:lang w:val="en-CA"/>
              </w:rPr>
              <w:t>8</w:t>
            </w:r>
          </w:p>
        </w:tc>
        <w:tc>
          <w:tcPr>
            <w:tcW w:w="1701" w:type="dxa"/>
            <w:shd w:val="clear" w:color="auto" w:fill="auto"/>
            <w:vAlign w:val="bottom"/>
          </w:tcPr>
          <w:p w14:paraId="00881FC5"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USA</w:t>
            </w:r>
          </w:p>
        </w:tc>
        <w:tc>
          <w:tcPr>
            <w:tcW w:w="2205" w:type="dxa"/>
            <w:shd w:val="clear" w:color="auto" w:fill="auto"/>
            <w:vAlign w:val="bottom"/>
          </w:tcPr>
          <w:p w14:paraId="01378470"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Adults with epilepsy</w:t>
            </w:r>
          </w:p>
        </w:tc>
        <w:tc>
          <w:tcPr>
            <w:tcW w:w="1339" w:type="dxa"/>
            <w:shd w:val="clear" w:color="auto" w:fill="auto"/>
            <w:vAlign w:val="bottom"/>
          </w:tcPr>
          <w:p w14:paraId="49E0752F"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MINI</w:t>
            </w:r>
          </w:p>
        </w:tc>
        <w:tc>
          <w:tcPr>
            <w:tcW w:w="1559" w:type="dxa"/>
            <w:shd w:val="clear" w:color="auto" w:fill="auto"/>
          </w:tcPr>
          <w:p w14:paraId="42FC6FC4"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DSM-IV</w:t>
            </w:r>
          </w:p>
        </w:tc>
        <w:tc>
          <w:tcPr>
            <w:tcW w:w="1022" w:type="dxa"/>
            <w:shd w:val="clear" w:color="auto" w:fill="auto"/>
          </w:tcPr>
          <w:p w14:paraId="69587BB5"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172</w:t>
            </w:r>
          </w:p>
        </w:tc>
        <w:tc>
          <w:tcPr>
            <w:tcW w:w="1388" w:type="dxa"/>
            <w:shd w:val="clear" w:color="auto" w:fill="auto"/>
          </w:tcPr>
          <w:p w14:paraId="028EAFDD"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33 (19)</w:t>
            </w:r>
          </w:p>
        </w:tc>
      </w:tr>
      <w:tr w:rsidR="00744E56" w:rsidRPr="001E36F9" w14:paraId="5A93D06D" w14:textId="77777777" w:rsidTr="00750AD4">
        <w:trPr>
          <w:trHeight w:val="323"/>
        </w:trPr>
        <w:tc>
          <w:tcPr>
            <w:tcW w:w="2655" w:type="dxa"/>
            <w:shd w:val="clear" w:color="auto" w:fill="auto"/>
          </w:tcPr>
          <w:p w14:paraId="3465439E" w14:textId="56EBDD2E" w:rsidR="00744E56" w:rsidRPr="001E36F9" w:rsidRDefault="00744E56" w:rsidP="00744E56">
            <w:pPr>
              <w:rPr>
                <w:rFonts w:ascii="Times New Roman" w:hAnsi="Times New Roman" w:cs="Times New Roman"/>
                <w:b/>
                <w:lang w:val="en-CA"/>
              </w:rPr>
            </w:pPr>
            <w:r w:rsidRPr="001E36F9">
              <w:rPr>
                <w:rFonts w:ascii="Times New Roman" w:hAnsi="Times New Roman" w:cs="Times New Roman"/>
                <w:b/>
                <w:lang w:val="en-CA"/>
              </w:rPr>
              <w:t>Scott, 2011</w:t>
            </w:r>
            <w:r w:rsidRPr="001E36F9">
              <w:rPr>
                <w:rFonts w:ascii="Times New Roman" w:hAnsi="Times New Roman" w:cs="Times New Roman"/>
                <w:b/>
                <w:vertAlign w:val="superscript"/>
                <w:lang w:val="en-CA"/>
              </w:rPr>
              <w:t>6</w:t>
            </w:r>
            <w:r w:rsidR="00E62C98">
              <w:rPr>
                <w:rFonts w:ascii="Times New Roman" w:hAnsi="Times New Roman" w:cs="Times New Roman"/>
                <w:b/>
                <w:vertAlign w:val="superscript"/>
                <w:lang w:val="en-CA"/>
              </w:rPr>
              <w:t>9</w:t>
            </w:r>
          </w:p>
        </w:tc>
        <w:tc>
          <w:tcPr>
            <w:tcW w:w="1701" w:type="dxa"/>
            <w:shd w:val="clear" w:color="auto" w:fill="auto"/>
          </w:tcPr>
          <w:p w14:paraId="2BDFC13E"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USA</w:t>
            </w:r>
          </w:p>
        </w:tc>
        <w:tc>
          <w:tcPr>
            <w:tcW w:w="2205" w:type="dxa"/>
            <w:shd w:val="clear" w:color="auto" w:fill="auto"/>
          </w:tcPr>
          <w:p w14:paraId="42052DE2"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Chronic hepatitis C patients</w:t>
            </w:r>
          </w:p>
        </w:tc>
        <w:tc>
          <w:tcPr>
            <w:tcW w:w="1339" w:type="dxa"/>
            <w:shd w:val="clear" w:color="auto" w:fill="auto"/>
          </w:tcPr>
          <w:p w14:paraId="5BBE0015"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MINI</w:t>
            </w:r>
          </w:p>
        </w:tc>
        <w:tc>
          <w:tcPr>
            <w:tcW w:w="1559" w:type="dxa"/>
            <w:shd w:val="clear" w:color="auto" w:fill="auto"/>
          </w:tcPr>
          <w:p w14:paraId="2315FC53"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DSM-IV and ICD-10</w:t>
            </w:r>
          </w:p>
        </w:tc>
        <w:tc>
          <w:tcPr>
            <w:tcW w:w="1022" w:type="dxa"/>
            <w:shd w:val="clear" w:color="auto" w:fill="auto"/>
          </w:tcPr>
          <w:p w14:paraId="1D7DB5B3"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30</w:t>
            </w:r>
          </w:p>
        </w:tc>
        <w:tc>
          <w:tcPr>
            <w:tcW w:w="1388" w:type="dxa"/>
            <w:shd w:val="clear" w:color="auto" w:fill="auto"/>
          </w:tcPr>
          <w:p w14:paraId="7AB05AAE" w14:textId="77777777" w:rsidR="00744E56" w:rsidRPr="001C2A2C" w:rsidRDefault="00744E56" w:rsidP="00744E56">
            <w:pPr>
              <w:rPr>
                <w:rFonts w:ascii="Times New Roman" w:hAnsi="Times New Roman" w:cs="Times New Roman"/>
                <w:lang w:val="en-CA"/>
              </w:rPr>
            </w:pPr>
            <w:r w:rsidRPr="001C2A2C">
              <w:rPr>
                <w:rFonts w:ascii="Times New Roman" w:hAnsi="Times New Roman" w:cs="Times New Roman"/>
                <w:lang w:val="en-CA"/>
              </w:rPr>
              <w:t>NR</w:t>
            </w:r>
            <w:r w:rsidRPr="001C2A2C">
              <w:rPr>
                <w:rFonts w:ascii="Times New Roman" w:hAnsi="Times New Roman" w:cs="Times New Roman"/>
                <w:vertAlign w:val="superscript"/>
                <w:lang w:val="en-CA"/>
              </w:rPr>
              <w:t>a</w:t>
            </w:r>
          </w:p>
        </w:tc>
      </w:tr>
      <w:tr w:rsidR="0036412E" w:rsidRPr="001E36F9" w14:paraId="314ECCE4" w14:textId="77777777" w:rsidTr="00750AD4">
        <w:trPr>
          <w:trHeight w:val="323"/>
        </w:trPr>
        <w:tc>
          <w:tcPr>
            <w:tcW w:w="2655" w:type="dxa"/>
            <w:shd w:val="clear" w:color="auto" w:fill="auto"/>
          </w:tcPr>
          <w:p w14:paraId="0B838489" w14:textId="26D53BA0" w:rsidR="0036412E" w:rsidRPr="001E36F9" w:rsidRDefault="0036412E" w:rsidP="0036412E">
            <w:pPr>
              <w:rPr>
                <w:rFonts w:ascii="Times New Roman" w:hAnsi="Times New Roman" w:cs="Times New Roman"/>
                <w:b/>
                <w:lang w:val="en-CA"/>
              </w:rPr>
            </w:pPr>
            <w:r w:rsidRPr="001E36F9">
              <w:rPr>
                <w:rFonts w:ascii="Times New Roman" w:hAnsi="Times New Roman" w:cs="Times New Roman"/>
                <w:b/>
                <w:lang w:val="en-CA"/>
              </w:rPr>
              <w:t>van Steenbergen-Weijenburg, 2010</w:t>
            </w:r>
            <w:r w:rsidR="00E62C98">
              <w:rPr>
                <w:rFonts w:ascii="Times New Roman" w:hAnsi="Times New Roman" w:cs="Times New Roman"/>
                <w:b/>
                <w:vertAlign w:val="superscript"/>
                <w:lang w:val="en-CA"/>
              </w:rPr>
              <w:t>70</w:t>
            </w:r>
            <w:r>
              <w:rPr>
                <w:rFonts w:ascii="Times New Roman" w:hAnsi="Times New Roman" w:cs="Times New Roman"/>
                <w:b/>
                <w:vertAlign w:val="superscript"/>
                <w:lang w:val="en-CA"/>
              </w:rPr>
              <w:t>b</w:t>
            </w:r>
          </w:p>
        </w:tc>
        <w:tc>
          <w:tcPr>
            <w:tcW w:w="1701" w:type="dxa"/>
            <w:shd w:val="clear" w:color="auto" w:fill="auto"/>
          </w:tcPr>
          <w:p w14:paraId="4F802CD9" w14:textId="4D879B74" w:rsidR="0036412E" w:rsidRPr="001C2A2C" w:rsidRDefault="0036412E" w:rsidP="0036412E">
            <w:pPr>
              <w:rPr>
                <w:rFonts w:ascii="Times New Roman" w:hAnsi="Times New Roman" w:cs="Times New Roman"/>
                <w:lang w:val="en-CA"/>
              </w:rPr>
            </w:pPr>
            <w:r w:rsidRPr="003B2068">
              <w:rPr>
                <w:rFonts w:ascii="Times New Roman" w:hAnsi="Times New Roman" w:cs="Times New Roman"/>
                <w:lang w:val="en-CA"/>
              </w:rPr>
              <w:t>The Netherlands</w:t>
            </w:r>
          </w:p>
        </w:tc>
        <w:tc>
          <w:tcPr>
            <w:tcW w:w="2205" w:type="dxa"/>
            <w:shd w:val="clear" w:color="auto" w:fill="auto"/>
          </w:tcPr>
          <w:p w14:paraId="034559B3" w14:textId="66639B9D" w:rsidR="0036412E" w:rsidRPr="001C2A2C" w:rsidRDefault="0036412E" w:rsidP="0036412E">
            <w:pPr>
              <w:rPr>
                <w:rFonts w:ascii="Times New Roman" w:hAnsi="Times New Roman" w:cs="Times New Roman"/>
                <w:lang w:val="en-CA"/>
              </w:rPr>
            </w:pPr>
            <w:r w:rsidRPr="003B2068">
              <w:rPr>
                <w:rFonts w:ascii="Times New Roman" w:hAnsi="Times New Roman" w:cs="Times New Roman"/>
                <w:lang w:val="en-CA"/>
              </w:rPr>
              <w:t>Diabetes patients</w:t>
            </w:r>
          </w:p>
        </w:tc>
        <w:tc>
          <w:tcPr>
            <w:tcW w:w="1339" w:type="dxa"/>
            <w:shd w:val="clear" w:color="auto" w:fill="auto"/>
          </w:tcPr>
          <w:p w14:paraId="168EEBD7" w14:textId="1655B426" w:rsidR="0036412E" w:rsidRPr="001C2A2C" w:rsidRDefault="0036412E" w:rsidP="0036412E">
            <w:pPr>
              <w:rPr>
                <w:rFonts w:ascii="Times New Roman" w:hAnsi="Times New Roman" w:cs="Times New Roman"/>
                <w:lang w:val="en-CA"/>
              </w:rPr>
            </w:pPr>
            <w:r w:rsidRPr="003B2068">
              <w:rPr>
                <w:rFonts w:ascii="Times New Roman" w:hAnsi="Times New Roman" w:cs="Times New Roman"/>
                <w:lang w:val="en-CA"/>
              </w:rPr>
              <w:t>MINI</w:t>
            </w:r>
          </w:p>
        </w:tc>
        <w:tc>
          <w:tcPr>
            <w:tcW w:w="1559" w:type="dxa"/>
            <w:shd w:val="clear" w:color="auto" w:fill="auto"/>
          </w:tcPr>
          <w:p w14:paraId="03FA5959" w14:textId="70ECCEAC" w:rsidR="0036412E" w:rsidRPr="001C2A2C" w:rsidRDefault="0036412E" w:rsidP="0036412E">
            <w:pPr>
              <w:rPr>
                <w:rFonts w:ascii="Times New Roman" w:hAnsi="Times New Roman" w:cs="Times New Roman"/>
                <w:lang w:val="en-CA"/>
              </w:rPr>
            </w:pPr>
            <w:r w:rsidRPr="003B2068">
              <w:rPr>
                <w:rFonts w:ascii="Times New Roman" w:hAnsi="Times New Roman" w:cs="Times New Roman"/>
                <w:lang w:val="en-CA"/>
              </w:rPr>
              <w:t>DSM-IV</w:t>
            </w:r>
          </w:p>
        </w:tc>
        <w:tc>
          <w:tcPr>
            <w:tcW w:w="1022" w:type="dxa"/>
            <w:shd w:val="clear" w:color="auto" w:fill="auto"/>
          </w:tcPr>
          <w:p w14:paraId="36426554" w14:textId="47C19784" w:rsidR="0036412E" w:rsidRPr="001C2A2C" w:rsidRDefault="0036412E" w:rsidP="0036412E">
            <w:pPr>
              <w:rPr>
                <w:rFonts w:ascii="Times New Roman" w:hAnsi="Times New Roman" w:cs="Times New Roman"/>
                <w:lang w:val="en-CA"/>
              </w:rPr>
            </w:pPr>
            <w:r w:rsidRPr="003B2068">
              <w:rPr>
                <w:rFonts w:ascii="Times New Roman" w:hAnsi="Times New Roman" w:cs="Times New Roman"/>
                <w:lang w:val="en-CA"/>
              </w:rPr>
              <w:t>172</w:t>
            </w:r>
          </w:p>
        </w:tc>
        <w:tc>
          <w:tcPr>
            <w:tcW w:w="1388" w:type="dxa"/>
            <w:shd w:val="clear" w:color="auto" w:fill="auto"/>
          </w:tcPr>
          <w:p w14:paraId="2C36119F" w14:textId="68DE86AE" w:rsidR="0036412E" w:rsidRPr="001C2A2C" w:rsidRDefault="0036412E" w:rsidP="0036412E">
            <w:pPr>
              <w:rPr>
                <w:rFonts w:ascii="Times New Roman" w:hAnsi="Times New Roman" w:cs="Times New Roman"/>
                <w:lang w:val="en-CA"/>
              </w:rPr>
            </w:pPr>
            <w:r w:rsidRPr="003B2068">
              <w:rPr>
                <w:rFonts w:ascii="Times New Roman" w:hAnsi="Times New Roman" w:cs="Times New Roman"/>
                <w:lang w:val="en-CA"/>
              </w:rPr>
              <w:t>33 (19)</w:t>
            </w:r>
          </w:p>
        </w:tc>
      </w:tr>
      <w:tr w:rsidR="0036412E" w:rsidRPr="001E36F9" w14:paraId="15E60DF7" w14:textId="77777777" w:rsidTr="00750AD4">
        <w:trPr>
          <w:trHeight w:val="323"/>
        </w:trPr>
        <w:tc>
          <w:tcPr>
            <w:tcW w:w="2655" w:type="dxa"/>
            <w:tcBorders>
              <w:bottom w:val="single" w:sz="18" w:space="0" w:color="auto"/>
            </w:tcBorders>
            <w:shd w:val="clear" w:color="auto" w:fill="auto"/>
          </w:tcPr>
          <w:p w14:paraId="73AFD251" w14:textId="5B1E8F16" w:rsidR="0036412E" w:rsidRPr="001E36F9" w:rsidRDefault="0036412E" w:rsidP="0036412E">
            <w:pPr>
              <w:rPr>
                <w:rFonts w:ascii="Times New Roman" w:hAnsi="Times New Roman" w:cs="Times New Roman"/>
                <w:b/>
                <w:lang w:val="en-CA"/>
              </w:rPr>
            </w:pPr>
            <w:r w:rsidRPr="001E36F9">
              <w:rPr>
                <w:rFonts w:ascii="Times New Roman" w:hAnsi="Times New Roman" w:cs="Times New Roman"/>
                <w:b/>
                <w:lang w:val="en-CA"/>
              </w:rPr>
              <w:t>Wang, 2014</w:t>
            </w:r>
            <w:r w:rsidRPr="001E36F9">
              <w:rPr>
                <w:rFonts w:ascii="Times New Roman" w:hAnsi="Times New Roman" w:cs="Times New Roman"/>
                <w:b/>
                <w:vertAlign w:val="superscript"/>
                <w:lang w:val="en-CA"/>
              </w:rPr>
              <w:t>7</w:t>
            </w:r>
            <w:r w:rsidR="00E62C98">
              <w:rPr>
                <w:rFonts w:ascii="Times New Roman" w:hAnsi="Times New Roman" w:cs="Times New Roman"/>
                <w:b/>
                <w:vertAlign w:val="superscript"/>
                <w:lang w:val="en-CA"/>
              </w:rPr>
              <w:t>1</w:t>
            </w:r>
          </w:p>
        </w:tc>
        <w:tc>
          <w:tcPr>
            <w:tcW w:w="1701" w:type="dxa"/>
            <w:tcBorders>
              <w:bottom w:val="single" w:sz="18" w:space="0" w:color="auto"/>
            </w:tcBorders>
            <w:shd w:val="clear" w:color="auto" w:fill="auto"/>
          </w:tcPr>
          <w:p w14:paraId="3B245CC5" w14:textId="77777777" w:rsidR="0036412E" w:rsidRPr="001C2A2C" w:rsidRDefault="0036412E" w:rsidP="0036412E">
            <w:pPr>
              <w:rPr>
                <w:rFonts w:ascii="Times New Roman" w:hAnsi="Times New Roman" w:cs="Times New Roman"/>
                <w:lang w:val="en-CA"/>
              </w:rPr>
            </w:pPr>
            <w:r w:rsidRPr="001C2A2C">
              <w:rPr>
                <w:rFonts w:ascii="Times New Roman" w:hAnsi="Times New Roman" w:cs="Times New Roman"/>
                <w:lang w:val="en-CA"/>
              </w:rPr>
              <w:t>China</w:t>
            </w:r>
          </w:p>
        </w:tc>
        <w:tc>
          <w:tcPr>
            <w:tcW w:w="2205" w:type="dxa"/>
            <w:tcBorders>
              <w:bottom w:val="single" w:sz="18" w:space="0" w:color="auto"/>
            </w:tcBorders>
            <w:shd w:val="clear" w:color="auto" w:fill="auto"/>
          </w:tcPr>
          <w:p w14:paraId="7D07C868" w14:textId="77777777" w:rsidR="0036412E" w:rsidRPr="001C2A2C" w:rsidRDefault="0036412E" w:rsidP="0036412E">
            <w:pPr>
              <w:rPr>
                <w:rFonts w:ascii="Times New Roman" w:hAnsi="Times New Roman" w:cs="Times New Roman"/>
                <w:lang w:val="en-CA"/>
              </w:rPr>
            </w:pPr>
            <w:r w:rsidRPr="001C2A2C">
              <w:rPr>
                <w:rFonts w:ascii="Times New Roman" w:hAnsi="Times New Roman" w:cs="Times New Roman"/>
                <w:lang w:val="en-CA"/>
              </w:rPr>
              <w:t>General population</w:t>
            </w:r>
          </w:p>
        </w:tc>
        <w:tc>
          <w:tcPr>
            <w:tcW w:w="1339" w:type="dxa"/>
            <w:tcBorders>
              <w:bottom w:val="single" w:sz="18" w:space="0" w:color="auto"/>
            </w:tcBorders>
            <w:shd w:val="clear" w:color="auto" w:fill="auto"/>
          </w:tcPr>
          <w:p w14:paraId="2EA02BA1" w14:textId="77777777" w:rsidR="0036412E" w:rsidRPr="001C2A2C" w:rsidRDefault="0036412E" w:rsidP="0036412E">
            <w:pPr>
              <w:rPr>
                <w:rFonts w:ascii="Times New Roman" w:hAnsi="Times New Roman" w:cs="Times New Roman"/>
                <w:lang w:val="en-CA"/>
              </w:rPr>
            </w:pPr>
            <w:r w:rsidRPr="001C2A2C">
              <w:rPr>
                <w:rFonts w:ascii="Times New Roman" w:hAnsi="Times New Roman" w:cs="Times New Roman"/>
                <w:lang w:val="en-CA"/>
              </w:rPr>
              <w:t>MINI</w:t>
            </w:r>
          </w:p>
        </w:tc>
        <w:tc>
          <w:tcPr>
            <w:tcW w:w="1559" w:type="dxa"/>
            <w:tcBorders>
              <w:bottom w:val="single" w:sz="18" w:space="0" w:color="auto"/>
            </w:tcBorders>
            <w:shd w:val="clear" w:color="auto" w:fill="auto"/>
          </w:tcPr>
          <w:p w14:paraId="51B67E0D" w14:textId="77777777" w:rsidR="0036412E" w:rsidRPr="001C2A2C" w:rsidRDefault="0036412E" w:rsidP="0036412E">
            <w:pPr>
              <w:rPr>
                <w:rFonts w:ascii="Times New Roman" w:hAnsi="Times New Roman" w:cs="Times New Roman"/>
                <w:lang w:val="en-CA"/>
              </w:rPr>
            </w:pPr>
            <w:r w:rsidRPr="001C2A2C">
              <w:rPr>
                <w:rFonts w:ascii="Times New Roman" w:hAnsi="Times New Roman" w:cs="Times New Roman"/>
                <w:lang w:val="en-CA"/>
              </w:rPr>
              <w:t>DSM-IV</w:t>
            </w:r>
          </w:p>
          <w:p w14:paraId="610EAC43" w14:textId="77777777" w:rsidR="0036412E" w:rsidRPr="001C2A2C" w:rsidRDefault="0036412E" w:rsidP="0036412E">
            <w:pPr>
              <w:rPr>
                <w:rFonts w:ascii="Times New Roman" w:hAnsi="Times New Roman" w:cs="Times New Roman"/>
                <w:lang w:val="en-CA"/>
              </w:rPr>
            </w:pPr>
          </w:p>
        </w:tc>
        <w:tc>
          <w:tcPr>
            <w:tcW w:w="1022" w:type="dxa"/>
            <w:tcBorders>
              <w:bottom w:val="single" w:sz="18" w:space="0" w:color="auto"/>
            </w:tcBorders>
            <w:shd w:val="clear" w:color="auto" w:fill="auto"/>
          </w:tcPr>
          <w:p w14:paraId="0AF363A1" w14:textId="77777777" w:rsidR="0036412E" w:rsidRPr="001C2A2C" w:rsidRDefault="0036412E" w:rsidP="0036412E">
            <w:pPr>
              <w:rPr>
                <w:rFonts w:ascii="Times New Roman" w:hAnsi="Times New Roman" w:cs="Times New Roman"/>
                <w:lang w:val="en-CA"/>
              </w:rPr>
            </w:pPr>
            <w:r w:rsidRPr="001C2A2C">
              <w:rPr>
                <w:rFonts w:ascii="Times New Roman" w:hAnsi="Times New Roman" w:cs="Times New Roman"/>
                <w:lang w:val="en-CA"/>
              </w:rPr>
              <w:t>1045</w:t>
            </w:r>
          </w:p>
        </w:tc>
        <w:tc>
          <w:tcPr>
            <w:tcW w:w="1388" w:type="dxa"/>
            <w:tcBorders>
              <w:bottom w:val="single" w:sz="18" w:space="0" w:color="auto"/>
            </w:tcBorders>
            <w:shd w:val="clear" w:color="auto" w:fill="auto"/>
          </w:tcPr>
          <w:p w14:paraId="3641D06F" w14:textId="77777777" w:rsidR="0036412E" w:rsidRPr="001C2A2C" w:rsidRDefault="0036412E" w:rsidP="0036412E">
            <w:pPr>
              <w:rPr>
                <w:rFonts w:ascii="Times New Roman" w:hAnsi="Times New Roman" w:cs="Times New Roman"/>
                <w:lang w:val="en-CA"/>
              </w:rPr>
            </w:pPr>
            <w:r w:rsidRPr="001C2A2C">
              <w:rPr>
                <w:rFonts w:ascii="Times New Roman" w:hAnsi="Times New Roman" w:cs="Times New Roman"/>
                <w:lang w:val="en-CA"/>
              </w:rPr>
              <w:t>28 (3)</w:t>
            </w:r>
          </w:p>
        </w:tc>
      </w:tr>
    </w:tbl>
    <w:p w14:paraId="35B275D4" w14:textId="77777777" w:rsidR="001E36F9" w:rsidRPr="001C2A2C" w:rsidRDefault="001E36F9" w:rsidP="001E36F9">
      <w:pPr>
        <w:rPr>
          <w:rFonts w:ascii="Times New Roman" w:hAnsi="Times New Roman" w:cs="Times New Roman"/>
          <w:vertAlign w:val="superscript"/>
          <w:lang w:val="en-CA"/>
        </w:rPr>
      </w:pPr>
      <w:r w:rsidRPr="001E36F9">
        <w:rPr>
          <w:rFonts w:ascii="Times New Roman" w:hAnsi="Times New Roman" w:cs="Times New Roman"/>
          <w:b/>
          <w:lang w:val="en-CA"/>
        </w:rPr>
        <w:t xml:space="preserve">Abbreviations: </w:t>
      </w:r>
      <w:r w:rsidRPr="001C2A2C">
        <w:rPr>
          <w:rFonts w:ascii="Times New Roman" w:hAnsi="Times New Roman" w:cs="Times New Roman"/>
          <w:lang w:val="en-CA"/>
        </w:rPr>
        <w:t>CIDI: Composite International Diagnostic Interview; CIS-R: Clinical Interview Schedule Revised; DSM: Diagnostic and Statistical Manual of Mental Disorders; ICD: International Classification of Diseases; MINI: Mini International Neuropsychiatric Interview; NR: Not Reported; PHQ-9: Patient Health Questionnaire-9; SCID: Structured Clinical Interview for DSM Disorders; UK: United Kingdom; USA: United States of America.</w:t>
      </w:r>
    </w:p>
    <w:p w14:paraId="4B7728DB" w14:textId="4D56ECC3" w:rsidR="008C6154" w:rsidRDefault="001E36F9" w:rsidP="001E36F9">
      <w:pPr>
        <w:rPr>
          <w:rFonts w:ascii="Times New Roman" w:hAnsi="Times New Roman" w:cs="Times New Roman"/>
          <w:lang w:val="en-CA"/>
        </w:rPr>
      </w:pPr>
      <w:r w:rsidRPr="001C2A2C">
        <w:rPr>
          <w:rFonts w:ascii="Times New Roman" w:hAnsi="Times New Roman" w:cs="Times New Roman"/>
          <w:vertAlign w:val="superscript"/>
          <w:lang w:val="en-CA"/>
        </w:rPr>
        <w:t>a</w:t>
      </w:r>
      <w:r w:rsidR="006C57DA">
        <w:rPr>
          <w:rFonts w:ascii="Times New Roman" w:hAnsi="Times New Roman" w:cs="Times New Roman"/>
          <w:lang w:val="en-CA"/>
        </w:rPr>
        <w:t>Reported numbers implausible</w:t>
      </w:r>
      <w:r w:rsidR="001F0E11">
        <w:rPr>
          <w:rFonts w:ascii="Times New Roman" w:hAnsi="Times New Roman" w:cs="Times New Roman"/>
          <w:lang w:val="en-CA"/>
        </w:rPr>
        <w:t>.</w:t>
      </w:r>
    </w:p>
    <w:p w14:paraId="35673113" w14:textId="608214D3" w:rsidR="008C6154" w:rsidRDefault="008C6154" w:rsidP="008C6154">
      <w:pPr>
        <w:rPr>
          <w:rFonts w:ascii="Times New Roman" w:hAnsi="Times New Roman" w:cs="Times New Roman"/>
          <w:lang w:val="en-CA"/>
        </w:rPr>
      </w:pPr>
      <w:r>
        <w:rPr>
          <w:rFonts w:ascii="Times New Roman" w:hAnsi="Times New Roman" w:cs="Times New Roman"/>
          <w:vertAlign w:val="superscript"/>
          <w:lang w:val="en-CA"/>
        </w:rPr>
        <w:t>b</w:t>
      </w:r>
      <w:r w:rsidR="006C05B2">
        <w:rPr>
          <w:rFonts w:ascii="Times New Roman" w:hAnsi="Times New Roman" w:cs="Times New Roman"/>
          <w:lang w:val="en-CA"/>
        </w:rPr>
        <w:t>C</w:t>
      </w:r>
      <w:r w:rsidR="004E1488" w:rsidRPr="004E1488">
        <w:rPr>
          <w:rFonts w:ascii="Times New Roman" w:hAnsi="Times New Roman" w:cs="Times New Roman"/>
          <w:lang w:val="en-CA"/>
        </w:rPr>
        <w:t xml:space="preserve">ontributed </w:t>
      </w:r>
      <w:r w:rsidR="006C05B2">
        <w:rPr>
          <w:rFonts w:ascii="Times New Roman" w:hAnsi="Times New Roman" w:cs="Times New Roman"/>
          <w:lang w:val="en-CA"/>
        </w:rPr>
        <w:t xml:space="preserve">primary </w:t>
      </w:r>
      <w:r w:rsidR="004E1488" w:rsidRPr="004E1488">
        <w:rPr>
          <w:rFonts w:ascii="Times New Roman" w:hAnsi="Times New Roman" w:cs="Times New Roman"/>
          <w:lang w:val="en-CA"/>
        </w:rPr>
        <w:t>data</w:t>
      </w:r>
      <w:r w:rsidR="004E1488">
        <w:rPr>
          <w:rFonts w:ascii="Times New Roman" w:hAnsi="Times New Roman" w:cs="Times New Roman"/>
          <w:lang w:val="en-CA"/>
        </w:rPr>
        <w:t xml:space="preserve"> to the main </w:t>
      </w:r>
      <w:r w:rsidR="006C05B2">
        <w:rPr>
          <w:rFonts w:ascii="Times New Roman" w:hAnsi="Times New Roman" w:cs="Times New Roman"/>
          <w:lang w:val="en-CA"/>
        </w:rPr>
        <w:t xml:space="preserve">individual participant data </w:t>
      </w:r>
      <w:r w:rsidR="004E1488">
        <w:rPr>
          <w:rFonts w:ascii="Times New Roman" w:hAnsi="Times New Roman" w:cs="Times New Roman"/>
          <w:lang w:val="en-CA"/>
        </w:rPr>
        <w:t xml:space="preserve">meta-analysis of PHQ-9, but </w:t>
      </w:r>
      <w:r>
        <w:rPr>
          <w:rFonts w:ascii="Times New Roman" w:hAnsi="Times New Roman" w:cs="Times New Roman"/>
          <w:lang w:val="en-CA"/>
        </w:rPr>
        <w:t>were</w:t>
      </w:r>
      <w:r w:rsidRPr="008C6154">
        <w:rPr>
          <w:rFonts w:ascii="Times New Roman" w:hAnsi="Times New Roman" w:cs="Times New Roman"/>
          <w:lang w:val="en-CA"/>
        </w:rPr>
        <w:t xml:space="preserve"> </w:t>
      </w:r>
      <w:r>
        <w:rPr>
          <w:rFonts w:ascii="Times New Roman" w:hAnsi="Times New Roman" w:cs="Times New Roman"/>
          <w:lang w:val="en-CA"/>
        </w:rPr>
        <w:t xml:space="preserve">excluded </w:t>
      </w:r>
      <w:r w:rsidR="006C05B2">
        <w:rPr>
          <w:rFonts w:ascii="Times New Roman" w:hAnsi="Times New Roman" w:cs="Times New Roman"/>
          <w:lang w:val="en-CA"/>
        </w:rPr>
        <w:t>from</w:t>
      </w:r>
      <w:r w:rsidR="006C05B2" w:rsidRPr="008C6154">
        <w:rPr>
          <w:rFonts w:ascii="Times New Roman" w:hAnsi="Times New Roman" w:cs="Times New Roman"/>
          <w:lang w:val="en-CA"/>
        </w:rPr>
        <w:t xml:space="preserve"> </w:t>
      </w:r>
      <w:r>
        <w:rPr>
          <w:rFonts w:ascii="Times New Roman" w:hAnsi="Times New Roman" w:cs="Times New Roman"/>
          <w:lang w:val="en-CA"/>
        </w:rPr>
        <w:t>the present study</w:t>
      </w:r>
      <w:r w:rsidR="004E1488" w:rsidRPr="004E1488">
        <w:rPr>
          <w:rFonts w:ascii="Times New Roman" w:hAnsi="Times New Roman" w:cs="Times New Roman"/>
          <w:lang w:val="en-CA"/>
        </w:rPr>
        <w:t xml:space="preserve"> </w:t>
      </w:r>
      <w:r w:rsidR="004E1488">
        <w:rPr>
          <w:rFonts w:ascii="Times New Roman" w:hAnsi="Times New Roman" w:cs="Times New Roman"/>
          <w:lang w:val="en-CA"/>
        </w:rPr>
        <w:t xml:space="preserve">because </w:t>
      </w:r>
      <w:r w:rsidR="004E1488" w:rsidRPr="008C6154">
        <w:rPr>
          <w:rFonts w:ascii="Times New Roman" w:hAnsi="Times New Roman" w:cs="Times New Roman"/>
          <w:lang w:val="en-CA"/>
        </w:rPr>
        <w:t>PHQ-9 individual item scores</w:t>
      </w:r>
      <w:r w:rsidR="004E1488">
        <w:rPr>
          <w:rFonts w:ascii="Times New Roman" w:hAnsi="Times New Roman" w:cs="Times New Roman"/>
          <w:lang w:val="en-CA"/>
        </w:rPr>
        <w:t xml:space="preserve"> were not available</w:t>
      </w:r>
      <w:r>
        <w:rPr>
          <w:rFonts w:ascii="Times New Roman" w:hAnsi="Times New Roman" w:cs="Times New Roman"/>
          <w:lang w:val="en-CA"/>
        </w:rPr>
        <w:t>.</w:t>
      </w:r>
    </w:p>
    <w:p w14:paraId="1A5F093B" w14:textId="113F7BA5" w:rsidR="008C6154" w:rsidRPr="001C2A2C" w:rsidRDefault="008C6154" w:rsidP="001E36F9">
      <w:pPr>
        <w:rPr>
          <w:rFonts w:ascii="Times New Roman" w:hAnsi="Times New Roman" w:cs="Times New Roman"/>
          <w:lang w:val="en-CA"/>
        </w:rPr>
        <w:sectPr w:rsidR="008C6154" w:rsidRPr="001C2A2C" w:rsidSect="00932F31">
          <w:pgSz w:w="15840" w:h="12240" w:orient="landscape" w:code="1"/>
          <w:pgMar w:top="1440" w:right="1440" w:bottom="1440" w:left="1282" w:header="720" w:footer="720" w:gutter="0"/>
          <w:cols w:space="720"/>
          <w:docGrid w:linePitch="272"/>
        </w:sectPr>
      </w:pPr>
    </w:p>
    <w:p w14:paraId="561FA03F" w14:textId="77777777" w:rsidR="00733516" w:rsidRDefault="00733516" w:rsidP="001E3C1A">
      <w:pPr>
        <w:spacing w:line="480" w:lineRule="auto"/>
        <w:rPr>
          <w:rFonts w:ascii="Times New Roman" w:hAnsi="Times New Roman" w:cs="Times New Roman"/>
          <w:lang w:val="fr-CA"/>
        </w:rPr>
        <w:sectPr w:rsidR="00733516" w:rsidSect="00932F31">
          <w:type w:val="continuous"/>
          <w:pgSz w:w="15840" w:h="12240" w:orient="landscape"/>
          <w:pgMar w:top="1440" w:right="1440" w:bottom="1440" w:left="1440" w:header="720" w:footer="720" w:gutter="0"/>
          <w:cols w:space="720"/>
          <w:docGrid w:linePitch="360"/>
        </w:sectPr>
      </w:pPr>
    </w:p>
    <w:p w14:paraId="2DB8E64B" w14:textId="5F23B133" w:rsidR="00A85A81" w:rsidRDefault="00A85A81" w:rsidP="00733516">
      <w:pPr>
        <w:spacing w:line="480" w:lineRule="auto"/>
        <w:rPr>
          <w:rFonts w:ascii="Times New Roman" w:hAnsi="Times New Roman" w:cs="Times New Roman"/>
          <w:b/>
          <w:lang w:val="en-CA"/>
        </w:rPr>
      </w:pPr>
      <w:r w:rsidRPr="00004793">
        <w:rPr>
          <w:rFonts w:ascii="Times New Roman" w:eastAsia="Times New Roman" w:hAnsi="Times New Roman" w:cs="Times New Roman"/>
          <w:b/>
          <w:lang w:val="en-CA"/>
        </w:rPr>
        <w:lastRenderedPageBreak/>
        <w:t>Supplementary</w:t>
      </w:r>
      <w:r>
        <w:rPr>
          <w:rFonts w:ascii="Times New Roman" w:eastAsia="Times New Roman" w:hAnsi="Times New Roman" w:cs="Times New Roman"/>
          <w:b/>
          <w:lang w:val="en-CA"/>
        </w:rPr>
        <w:t>List</w:t>
      </w:r>
      <w:r w:rsidRPr="00004793">
        <w:rPr>
          <w:rFonts w:ascii="Times New Roman" w:eastAsia="Times New Roman" w:hAnsi="Times New Roman" w:cs="Times New Roman"/>
          <w:b/>
          <w:lang w:val="en-CA"/>
        </w:rPr>
        <w:t>1</w:t>
      </w:r>
      <w:r>
        <w:rPr>
          <w:rFonts w:ascii="Times New Roman" w:eastAsia="Times New Roman" w:hAnsi="Times New Roman" w:cs="Times New Roman"/>
          <w:b/>
          <w:lang w:val="en-CA"/>
        </w:rPr>
        <w:t xml:space="preserve">. </w:t>
      </w:r>
      <w:r>
        <w:rPr>
          <w:rFonts w:ascii="Times New Roman" w:eastAsia="Times New Roman" w:hAnsi="Times New Roman" w:cs="Times New Roman"/>
          <w:lang w:val="en-CA"/>
        </w:rPr>
        <w:t>Studies excluded at</w:t>
      </w:r>
      <w:r w:rsidRPr="00FD159E">
        <w:rPr>
          <w:rFonts w:ascii="Times New Roman" w:eastAsia="Times New Roman" w:hAnsi="Times New Roman" w:cs="Times New Roman"/>
          <w:lang w:val="en-CA"/>
        </w:rPr>
        <w:t xml:space="preserve"> full-text</w:t>
      </w:r>
      <w:r>
        <w:rPr>
          <w:rFonts w:ascii="Times New Roman" w:eastAsia="Times New Roman" w:hAnsi="Times New Roman" w:cs="Times New Roman"/>
          <w:lang w:val="en-CA"/>
        </w:rPr>
        <w:t xml:space="preserve"> review level</w:t>
      </w:r>
      <w:r w:rsidRPr="00733516">
        <w:rPr>
          <w:rFonts w:ascii="Times New Roman" w:hAnsi="Times New Roman" w:cs="Times New Roman"/>
          <w:b/>
          <w:lang w:val="en-CA"/>
        </w:rPr>
        <w:t xml:space="preserve"> </w:t>
      </w:r>
    </w:p>
    <w:p w14:paraId="7751CAC4" w14:textId="4A1B3FB7" w:rsidR="00A85A81" w:rsidRPr="00A85A81" w:rsidRDefault="00A85A81" w:rsidP="00733516">
      <w:pPr>
        <w:spacing w:line="480" w:lineRule="auto"/>
        <w:rPr>
          <w:rFonts w:ascii="Times New Roman" w:hAnsi="Times New Roman" w:cs="Times New Roman"/>
          <w:i/>
          <w:lang w:val="en-CA"/>
        </w:rPr>
      </w:pPr>
      <w:r w:rsidRPr="00A85A81">
        <w:rPr>
          <w:rFonts w:ascii="Times New Roman" w:hAnsi="Times New Roman" w:cs="Times New Roman"/>
          <w:i/>
          <w:lang w:val="en-CA"/>
        </w:rPr>
        <w:t>Studies excluded because no original data was used</w:t>
      </w:r>
      <w:r w:rsidR="00D0705E">
        <w:rPr>
          <w:rFonts w:ascii="Times New Roman" w:hAnsi="Times New Roman" w:cs="Times New Roman"/>
          <w:i/>
          <w:lang w:val="en-CA"/>
        </w:rPr>
        <w:t>:</w:t>
      </w:r>
      <w:r w:rsidRPr="00A85A81">
        <w:rPr>
          <w:rFonts w:ascii="Times New Roman" w:hAnsi="Times New Roman" w:cs="Times New Roman"/>
          <w:i/>
          <w:lang w:val="en-CA"/>
        </w:rPr>
        <w:t xml:space="preserve"> </w:t>
      </w:r>
    </w:p>
    <w:p w14:paraId="5546D3BC"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Shoukri MM, Donner A. Bivariate modeling of interobserver agreement coefficients. </w:t>
      </w:r>
      <w:r w:rsidRPr="00A85A81">
        <w:rPr>
          <w:rFonts w:ascii="Times New Roman" w:hAnsi="Times New Roman" w:cs="Times New Roman"/>
          <w:i/>
          <w:iCs/>
        </w:rPr>
        <w:t>Stat Med.</w:t>
      </w:r>
      <w:r w:rsidRPr="00A85A81">
        <w:rPr>
          <w:rFonts w:ascii="Times New Roman" w:hAnsi="Times New Roman" w:cs="Times New Roman"/>
        </w:rPr>
        <w:t xml:space="preserve"> 2009;</w:t>
      </w:r>
      <w:r w:rsidRPr="00A85A81">
        <w:rPr>
          <w:rFonts w:ascii="Times New Roman" w:hAnsi="Times New Roman" w:cs="Times New Roman"/>
          <w:b/>
          <w:bCs/>
        </w:rPr>
        <w:t>28</w:t>
      </w:r>
      <w:r w:rsidRPr="00A85A81">
        <w:rPr>
          <w:rFonts w:ascii="Times New Roman" w:hAnsi="Times New Roman" w:cs="Times New Roman"/>
        </w:rPr>
        <w:t xml:space="preserve">:430-440. </w:t>
      </w:r>
    </w:p>
    <w:p w14:paraId="0CD15F85"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Priyanka P, Boyle LL, Tu XM, Conwel Yl. Inter-rater reliability and validity of the PHQ-9 and GAD-7 to identify depression and anxiety in older adults receiving aging services care management. </w:t>
      </w:r>
      <w:r w:rsidRPr="00A85A81">
        <w:rPr>
          <w:rFonts w:ascii="Times New Roman" w:hAnsi="Times New Roman" w:cs="Times New Roman"/>
          <w:i/>
          <w:iCs/>
        </w:rPr>
        <w:t>Am J Geriatr Psychiatr</w:t>
      </w:r>
      <w:r w:rsidRPr="00A85A81">
        <w:rPr>
          <w:rFonts w:ascii="Times New Roman" w:hAnsi="Times New Roman" w:cs="Times New Roman"/>
        </w:rPr>
        <w:t>. 2010;</w:t>
      </w:r>
      <w:r w:rsidRPr="00D17C72">
        <w:rPr>
          <w:rFonts w:ascii="Times New Roman" w:hAnsi="Times New Roman" w:cs="Times New Roman"/>
          <w:b/>
        </w:rPr>
        <w:t>18</w:t>
      </w:r>
      <w:r w:rsidRPr="00A85A81">
        <w:rPr>
          <w:rFonts w:ascii="Times New Roman" w:hAnsi="Times New Roman" w:cs="Times New Roman"/>
        </w:rPr>
        <w:t xml:space="preserve">:S113-S114. </w:t>
      </w:r>
    </w:p>
    <w:p w14:paraId="25B56094" w14:textId="1CBAE59F"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Lowe B, Grafe K, Quenter A, Buchholz C, Wild B, Zipfel S, Herzog W. The Patient Health Questionnaire D as a self-rating instrument for screening mental disorders in internal medicine and in general medicine - Preliminary validation results with 1000 outpatients. </w:t>
      </w:r>
      <w:r w:rsidRPr="00A85A81">
        <w:rPr>
          <w:rFonts w:ascii="Times New Roman" w:hAnsi="Times New Roman" w:cs="Times New Roman"/>
          <w:i/>
          <w:iCs/>
        </w:rPr>
        <w:t>Psychother Psychosom Med Psychol</w:t>
      </w:r>
      <w:r w:rsidRPr="00A85A81">
        <w:rPr>
          <w:rFonts w:ascii="Times New Roman" w:hAnsi="Times New Roman" w:cs="Times New Roman"/>
        </w:rPr>
        <w:t>. 2001;</w:t>
      </w:r>
      <w:r w:rsidRPr="00A85A81">
        <w:rPr>
          <w:rFonts w:ascii="Times New Roman" w:hAnsi="Times New Roman" w:cs="Times New Roman"/>
          <w:b/>
          <w:bCs/>
        </w:rPr>
        <w:t>51</w:t>
      </w:r>
      <w:r w:rsidRPr="00A85A81">
        <w:rPr>
          <w:rFonts w:ascii="Times New Roman" w:hAnsi="Times New Roman" w:cs="Times New Roman"/>
        </w:rPr>
        <w:t xml:space="preserve">:109-109. </w:t>
      </w:r>
    </w:p>
    <w:p w14:paraId="4907B7B6" w14:textId="12683F34" w:rsidR="00A85A81" w:rsidRPr="00A85A81" w:rsidRDefault="00A85A81" w:rsidP="00A85A81">
      <w:pPr>
        <w:spacing w:line="480" w:lineRule="auto"/>
        <w:ind w:left="360"/>
        <w:rPr>
          <w:rFonts w:ascii="Times New Roman" w:hAnsi="Times New Roman" w:cs="Times New Roman"/>
          <w:i/>
          <w:lang w:val="en-CA"/>
        </w:rPr>
      </w:pPr>
      <w:r w:rsidRPr="00A85A81">
        <w:rPr>
          <w:rFonts w:ascii="Times New Roman" w:hAnsi="Times New Roman" w:cs="Times New Roman"/>
          <w:i/>
          <w:lang w:val="en-CA"/>
        </w:rPr>
        <w:t xml:space="preserve">Studies excluded because </w:t>
      </w:r>
      <w:r w:rsidR="00D0705E">
        <w:rPr>
          <w:rFonts w:ascii="Times New Roman" w:hAnsi="Times New Roman" w:cs="Times New Roman"/>
          <w:i/>
          <w:lang w:val="en-CA"/>
        </w:rPr>
        <w:t>there was</w:t>
      </w:r>
      <w:r w:rsidRPr="00A85A81">
        <w:rPr>
          <w:rFonts w:ascii="Times New Roman" w:hAnsi="Times New Roman" w:cs="Times New Roman"/>
          <w:i/>
          <w:lang w:val="en-CA"/>
        </w:rPr>
        <w:t xml:space="preserve"> no administration of</w:t>
      </w:r>
      <w:r w:rsidR="00D0705E">
        <w:rPr>
          <w:rFonts w:ascii="Times New Roman" w:hAnsi="Times New Roman" w:cs="Times New Roman"/>
          <w:i/>
          <w:lang w:val="en-CA"/>
        </w:rPr>
        <w:t xml:space="preserve"> the</w:t>
      </w:r>
      <w:r w:rsidRPr="00A85A81">
        <w:rPr>
          <w:rFonts w:ascii="Times New Roman" w:hAnsi="Times New Roman" w:cs="Times New Roman"/>
          <w:i/>
          <w:lang w:val="en-CA"/>
        </w:rPr>
        <w:t xml:space="preserve"> PHQ</w:t>
      </w:r>
      <w:r w:rsidR="00D0705E">
        <w:rPr>
          <w:rFonts w:ascii="Times New Roman" w:hAnsi="Times New Roman" w:cs="Times New Roman"/>
          <w:i/>
          <w:lang w:val="en-CA"/>
        </w:rPr>
        <w:t>:</w:t>
      </w:r>
    </w:p>
    <w:p w14:paraId="1B205958"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Fine TH, Contractor AA, Tamburrino M, Elhai JD, Prescott MR, Cohen GH, Shirley E, Chan PK, Goto T, Slembarski R, Liberzon I, Galea S, Calabrese JR. Validation of the telephone-administered PHQ-9 against the in-person administered SCID-I major depression module. </w:t>
      </w:r>
      <w:r w:rsidRPr="00A85A81">
        <w:rPr>
          <w:rFonts w:ascii="Times New Roman" w:hAnsi="Times New Roman" w:cs="Times New Roman"/>
          <w:i/>
          <w:iCs/>
        </w:rPr>
        <w:t>J Affect Disord</w:t>
      </w:r>
      <w:r w:rsidRPr="00A85A81">
        <w:rPr>
          <w:rFonts w:ascii="Times New Roman" w:hAnsi="Times New Roman" w:cs="Times New Roman"/>
        </w:rPr>
        <w:t>. 2013;</w:t>
      </w:r>
      <w:r w:rsidRPr="00A85A81">
        <w:rPr>
          <w:rFonts w:ascii="Times New Roman" w:hAnsi="Times New Roman" w:cs="Times New Roman"/>
          <w:b/>
          <w:bCs/>
        </w:rPr>
        <w:t>150</w:t>
      </w:r>
      <w:r w:rsidRPr="00A85A81">
        <w:rPr>
          <w:rFonts w:ascii="Times New Roman" w:hAnsi="Times New Roman" w:cs="Times New Roman"/>
        </w:rPr>
        <w:t xml:space="preserve">:1001-1007. </w:t>
      </w:r>
    </w:p>
    <w:p w14:paraId="1CD64223"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Tilli V, Suominen K, Karlsson H. The Autonomic Nervous System Questionnaire and the Brief Patient Health Questionnaire as screening instruments for panic disorder in Finnish primary care. </w:t>
      </w:r>
      <w:r w:rsidRPr="00A85A81">
        <w:rPr>
          <w:rFonts w:ascii="Times New Roman" w:hAnsi="Times New Roman" w:cs="Times New Roman"/>
          <w:i/>
          <w:iCs/>
        </w:rPr>
        <w:t>Eur Psychiatry.</w:t>
      </w:r>
      <w:r w:rsidRPr="00A85A81">
        <w:rPr>
          <w:rFonts w:ascii="Times New Roman" w:hAnsi="Times New Roman" w:cs="Times New Roman"/>
        </w:rPr>
        <w:t xml:space="preserve"> 2013;</w:t>
      </w:r>
      <w:r w:rsidRPr="00A85A81">
        <w:rPr>
          <w:rFonts w:ascii="Times New Roman" w:hAnsi="Times New Roman" w:cs="Times New Roman"/>
          <w:b/>
          <w:bCs/>
        </w:rPr>
        <w:t>28</w:t>
      </w:r>
      <w:r w:rsidRPr="00A85A81">
        <w:rPr>
          <w:rFonts w:ascii="Times New Roman" w:hAnsi="Times New Roman" w:cs="Times New Roman"/>
        </w:rPr>
        <w:t xml:space="preserve">:442-447. </w:t>
      </w:r>
    </w:p>
    <w:p w14:paraId="083F9B7E" w14:textId="048114F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Ryan DA, Gallagher P, Wright S, Cassidy EM. Sensitivity and specificity of the Distress Thermometer and a two-item depression screen (Patient Health Questionnaire-2) with a 'help' question for psychological distress and psychiatric morbidity in patients with advanced cancer.. </w:t>
      </w:r>
      <w:r w:rsidRPr="00A85A81">
        <w:rPr>
          <w:rFonts w:ascii="Times New Roman" w:hAnsi="Times New Roman" w:cs="Times New Roman"/>
          <w:i/>
          <w:iCs/>
        </w:rPr>
        <w:t>Psychooncology</w:t>
      </w:r>
      <w:r w:rsidRPr="00A85A81">
        <w:rPr>
          <w:rFonts w:ascii="Times New Roman" w:hAnsi="Times New Roman" w:cs="Times New Roman"/>
        </w:rPr>
        <w:t>. 2012;</w:t>
      </w:r>
      <w:r w:rsidRPr="00A85A81">
        <w:rPr>
          <w:rFonts w:ascii="Times New Roman" w:hAnsi="Times New Roman" w:cs="Times New Roman"/>
          <w:b/>
          <w:bCs/>
        </w:rPr>
        <w:t>21</w:t>
      </w:r>
      <w:r w:rsidRPr="00A85A81">
        <w:rPr>
          <w:rFonts w:ascii="Times New Roman" w:hAnsi="Times New Roman" w:cs="Times New Roman"/>
        </w:rPr>
        <w:t>:1275-1284.</w:t>
      </w:r>
    </w:p>
    <w:p w14:paraId="6910FB21"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lang w:val="en-CA"/>
        </w:rPr>
        <w:lastRenderedPageBreak/>
        <w:t xml:space="preserve">Saliba D, DiFilippo S, Edelen MO, Kroenke K, Buchanan J, Streim J. Testing the PHQ-9 interview and observational versions (PHQ-9 OV) for MDS 3.0. </w:t>
      </w:r>
      <w:r w:rsidRPr="00A85A81">
        <w:rPr>
          <w:rFonts w:ascii="Times New Roman" w:hAnsi="Times New Roman" w:cs="Times New Roman"/>
          <w:i/>
          <w:lang w:val="en-CA"/>
        </w:rPr>
        <w:t>J Am Med Dir Assoc</w:t>
      </w:r>
      <w:r w:rsidRPr="00A85A81">
        <w:rPr>
          <w:rFonts w:ascii="Times New Roman" w:hAnsi="Times New Roman" w:cs="Times New Roman"/>
          <w:lang w:val="en-CA"/>
        </w:rPr>
        <w:t>. 2012;</w:t>
      </w:r>
      <w:r w:rsidRPr="00D17C72">
        <w:rPr>
          <w:rFonts w:ascii="Times New Roman" w:hAnsi="Times New Roman" w:cs="Times New Roman"/>
          <w:b/>
          <w:lang w:val="en-CA"/>
        </w:rPr>
        <w:t>13</w:t>
      </w:r>
      <w:r w:rsidRPr="00A85A81">
        <w:rPr>
          <w:rFonts w:ascii="Times New Roman" w:hAnsi="Times New Roman" w:cs="Times New Roman"/>
          <w:lang w:val="en-CA"/>
        </w:rPr>
        <w:t>:618-625.</w:t>
      </w:r>
    </w:p>
    <w:p w14:paraId="4B7F0E9C"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lang w:val="en-CA"/>
        </w:rPr>
        <w:t xml:space="preserve">Salve H, Goswami K, Nongkynrih B, Sagar R, Sreenivas V. Prevalence of psychiatric morbidity at Mobile Health Clinic in an urban community in North India. </w:t>
      </w:r>
      <w:r w:rsidRPr="00A85A81">
        <w:rPr>
          <w:rFonts w:ascii="Times New Roman" w:hAnsi="Times New Roman" w:cs="Times New Roman"/>
          <w:i/>
          <w:lang w:val="en-CA"/>
        </w:rPr>
        <w:t>Gen Hosp Psychiatry</w:t>
      </w:r>
      <w:r w:rsidRPr="00A85A81">
        <w:rPr>
          <w:rFonts w:ascii="Times New Roman" w:hAnsi="Times New Roman" w:cs="Times New Roman"/>
          <w:lang w:val="en-CA"/>
        </w:rPr>
        <w:t>. 2012;</w:t>
      </w:r>
      <w:r w:rsidRPr="00D17C72">
        <w:rPr>
          <w:rFonts w:ascii="Times New Roman" w:hAnsi="Times New Roman" w:cs="Times New Roman"/>
          <w:b/>
          <w:lang w:val="en-CA"/>
        </w:rPr>
        <w:t>34</w:t>
      </w:r>
      <w:r w:rsidRPr="00A85A81">
        <w:rPr>
          <w:rFonts w:ascii="Times New Roman" w:hAnsi="Times New Roman" w:cs="Times New Roman"/>
          <w:lang w:val="en-CA"/>
        </w:rPr>
        <w:t>:121-126.</w:t>
      </w:r>
    </w:p>
    <w:p w14:paraId="6460468B" w14:textId="5996AA7C"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lang w:val="en-CA"/>
        </w:rPr>
        <w:t xml:space="preserve">Morina N, von Lersner U, Prigerson HG. War and bereavement: consequences for mental and physical distress. </w:t>
      </w:r>
      <w:r w:rsidRPr="00A85A81">
        <w:rPr>
          <w:rFonts w:ascii="Times New Roman" w:hAnsi="Times New Roman" w:cs="Times New Roman"/>
          <w:i/>
          <w:lang w:val="en-CA"/>
        </w:rPr>
        <w:t>PLoS ONE</w:t>
      </w:r>
      <w:r w:rsidRPr="00A85A81">
        <w:rPr>
          <w:rFonts w:ascii="Times New Roman" w:hAnsi="Times New Roman" w:cs="Times New Roman"/>
          <w:lang w:val="en-CA"/>
        </w:rPr>
        <w:t>. 2011;</w:t>
      </w:r>
      <w:r w:rsidRPr="00D17C72">
        <w:rPr>
          <w:rFonts w:ascii="Times New Roman" w:hAnsi="Times New Roman" w:cs="Times New Roman"/>
          <w:b/>
          <w:lang w:val="en-CA"/>
        </w:rPr>
        <w:t>6</w:t>
      </w:r>
      <w:r w:rsidRPr="00A85A81">
        <w:rPr>
          <w:rFonts w:ascii="Times New Roman" w:hAnsi="Times New Roman" w:cs="Times New Roman"/>
          <w:lang w:val="en-CA"/>
        </w:rPr>
        <w:t>:e22140.</w:t>
      </w:r>
    </w:p>
    <w:p w14:paraId="5C7F3476"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lang w:val="en-CA"/>
        </w:rPr>
        <w:t xml:space="preserve">Watson LC, Zimmerman S, Cohen LW, Dominik R. Practical depression screening in residential care/assisted living: five methods compared with gold standard diagnoses. </w:t>
      </w:r>
      <w:r w:rsidRPr="00A85A81">
        <w:rPr>
          <w:rFonts w:ascii="Times New Roman" w:hAnsi="Times New Roman" w:cs="Times New Roman"/>
          <w:i/>
          <w:lang w:val="en-CA"/>
        </w:rPr>
        <w:t>Am J Geriatr Psychiatry</w:t>
      </w:r>
      <w:r w:rsidRPr="00A85A81">
        <w:rPr>
          <w:rFonts w:ascii="Times New Roman" w:hAnsi="Times New Roman" w:cs="Times New Roman"/>
          <w:lang w:val="en-CA"/>
        </w:rPr>
        <w:t>. 2009;</w:t>
      </w:r>
      <w:r w:rsidRPr="00D17C72">
        <w:rPr>
          <w:rFonts w:ascii="Times New Roman" w:hAnsi="Times New Roman" w:cs="Times New Roman"/>
          <w:b/>
          <w:lang w:val="en-CA"/>
        </w:rPr>
        <w:t>17</w:t>
      </w:r>
      <w:r w:rsidRPr="00A85A81">
        <w:rPr>
          <w:rFonts w:ascii="Times New Roman" w:hAnsi="Times New Roman" w:cs="Times New Roman"/>
          <w:lang w:val="en-CA"/>
        </w:rPr>
        <w:t>:556-564.</w:t>
      </w:r>
    </w:p>
    <w:p w14:paraId="170C7746"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lang w:val="en-CA"/>
        </w:rPr>
        <w:t xml:space="preserve">Mitchell AJ, McGlinchey JB, Young D, Chelminski I, Zimmerman M. Accuracy of specific symptoms in the diagnosis of major depressive disorder in psychiatric out-patients: data from the MIDAS project. </w:t>
      </w:r>
      <w:r w:rsidRPr="00A85A81">
        <w:rPr>
          <w:rFonts w:ascii="Times New Roman" w:hAnsi="Times New Roman" w:cs="Times New Roman"/>
          <w:i/>
          <w:lang w:val="en-CA"/>
        </w:rPr>
        <w:t>Psychol Med</w:t>
      </w:r>
      <w:r w:rsidRPr="00A85A81">
        <w:rPr>
          <w:rFonts w:ascii="Times New Roman" w:hAnsi="Times New Roman" w:cs="Times New Roman"/>
          <w:lang w:val="en-CA"/>
        </w:rPr>
        <w:t>. 2009;</w:t>
      </w:r>
      <w:r w:rsidRPr="00D17C72">
        <w:rPr>
          <w:rFonts w:ascii="Times New Roman" w:hAnsi="Times New Roman" w:cs="Times New Roman"/>
          <w:b/>
          <w:lang w:val="en-CA"/>
        </w:rPr>
        <w:t>39</w:t>
      </w:r>
      <w:r w:rsidRPr="00A85A81">
        <w:rPr>
          <w:rFonts w:ascii="Times New Roman" w:hAnsi="Times New Roman" w:cs="Times New Roman"/>
          <w:lang w:val="en-CA"/>
        </w:rPr>
        <w:t>:1107-1116.</w:t>
      </w:r>
    </w:p>
    <w:p w14:paraId="54487B31"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lang w:val="en-CA"/>
        </w:rPr>
        <w:t xml:space="preserve">Husain N, Waheed W, Tomenson B, Creed F. The validation of personal health questionnaire amongst people of Pakistani family origin living in the United Kingdom. </w:t>
      </w:r>
      <w:r w:rsidRPr="00A85A81">
        <w:rPr>
          <w:rFonts w:ascii="Times New Roman" w:hAnsi="Times New Roman" w:cs="Times New Roman"/>
          <w:i/>
          <w:lang w:val="en-CA"/>
        </w:rPr>
        <w:t>J Affect Disord</w:t>
      </w:r>
      <w:r w:rsidRPr="00A85A81">
        <w:rPr>
          <w:rFonts w:ascii="Times New Roman" w:hAnsi="Times New Roman" w:cs="Times New Roman"/>
          <w:lang w:val="en-CA"/>
        </w:rPr>
        <w:t>. 2007;</w:t>
      </w:r>
      <w:r w:rsidRPr="00D17C72">
        <w:rPr>
          <w:rFonts w:ascii="Times New Roman" w:hAnsi="Times New Roman" w:cs="Times New Roman"/>
          <w:b/>
          <w:lang w:val="en-CA"/>
        </w:rPr>
        <w:t>97</w:t>
      </w:r>
      <w:r w:rsidRPr="00A85A81">
        <w:rPr>
          <w:rFonts w:ascii="Times New Roman" w:hAnsi="Times New Roman" w:cs="Times New Roman"/>
          <w:lang w:val="en-CA"/>
        </w:rPr>
        <w:t>:261-264.</w:t>
      </w:r>
    </w:p>
    <w:p w14:paraId="7BAADA91"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lang w:val="en-CA"/>
        </w:rPr>
        <w:t xml:space="preserve">Husain N, Gater R, Tomenson B, Creed F. Comparison of the Personal Health Questionnaire and the Self Reporting Questionnaire in rural Pakistan. </w:t>
      </w:r>
      <w:r w:rsidRPr="00A85A81">
        <w:rPr>
          <w:rFonts w:ascii="Times New Roman" w:hAnsi="Times New Roman" w:cs="Times New Roman"/>
          <w:i/>
          <w:lang w:val="en-CA"/>
        </w:rPr>
        <w:t>JPMA J Pak Med Assoc</w:t>
      </w:r>
      <w:r w:rsidRPr="00A85A81">
        <w:rPr>
          <w:rFonts w:ascii="Times New Roman" w:hAnsi="Times New Roman" w:cs="Times New Roman"/>
          <w:lang w:val="en-CA"/>
        </w:rPr>
        <w:t>. 2006;</w:t>
      </w:r>
      <w:r w:rsidRPr="00D17C72">
        <w:rPr>
          <w:rFonts w:ascii="Times New Roman" w:hAnsi="Times New Roman" w:cs="Times New Roman"/>
          <w:b/>
          <w:lang w:val="en-CA"/>
        </w:rPr>
        <w:t>56</w:t>
      </w:r>
      <w:r w:rsidRPr="00A85A81">
        <w:rPr>
          <w:rFonts w:ascii="Times New Roman" w:hAnsi="Times New Roman" w:cs="Times New Roman"/>
          <w:lang w:val="en-CA"/>
        </w:rPr>
        <w:t>:366-370.</w:t>
      </w:r>
    </w:p>
    <w:p w14:paraId="648FEFB9"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lang w:val="en-CA"/>
        </w:rPr>
        <w:t xml:space="preserve">Lowe B, Grafe K, Zipfel S, Spitzer RL, Herrmann-Lingen C, Witte S, Herzog W. Detecting panic disorder in medical and psychosomatic outpatients: comparative validation of the Hospital Anxiety and Depression Scale, the Patient Health </w:t>
      </w:r>
      <w:r w:rsidRPr="00A85A81">
        <w:rPr>
          <w:rFonts w:ascii="Times New Roman" w:hAnsi="Times New Roman" w:cs="Times New Roman"/>
          <w:lang w:val="en-CA"/>
        </w:rPr>
        <w:lastRenderedPageBreak/>
        <w:t xml:space="preserve">Questionnaire, a screening question, and physicians' diagnosis. </w:t>
      </w:r>
      <w:r w:rsidRPr="00A85A81">
        <w:rPr>
          <w:rFonts w:ascii="Times New Roman" w:hAnsi="Times New Roman" w:cs="Times New Roman"/>
          <w:i/>
          <w:lang w:val="en-CA"/>
        </w:rPr>
        <w:t>J Psychosom Res</w:t>
      </w:r>
      <w:r w:rsidRPr="00A85A81">
        <w:rPr>
          <w:rFonts w:ascii="Times New Roman" w:hAnsi="Times New Roman" w:cs="Times New Roman"/>
          <w:lang w:val="en-CA"/>
        </w:rPr>
        <w:t>. 2003;</w:t>
      </w:r>
      <w:r w:rsidRPr="00D17C72">
        <w:rPr>
          <w:rFonts w:ascii="Times New Roman" w:hAnsi="Times New Roman" w:cs="Times New Roman"/>
          <w:b/>
          <w:lang w:val="en-CA"/>
        </w:rPr>
        <w:t>55</w:t>
      </w:r>
      <w:r w:rsidRPr="00A85A81">
        <w:rPr>
          <w:rFonts w:ascii="Times New Roman" w:hAnsi="Times New Roman" w:cs="Times New Roman"/>
          <w:lang w:val="en-CA"/>
        </w:rPr>
        <w:t>:515-519.</w:t>
      </w:r>
    </w:p>
    <w:p w14:paraId="00EC8093"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lang w:val="en-CA"/>
        </w:rPr>
        <w:t xml:space="preserve">Rizzo R, Piccinelli M, Mazzi MA, Bellantuono C, Tansella M. The Personal Health Questionnaire: a new screening instrument for detection of ICD-10 depressive disorders in primary care. </w:t>
      </w:r>
      <w:r w:rsidRPr="00A85A81">
        <w:rPr>
          <w:rFonts w:ascii="Times New Roman" w:hAnsi="Times New Roman" w:cs="Times New Roman"/>
          <w:i/>
          <w:lang w:val="en-CA"/>
        </w:rPr>
        <w:t>Psychol Med</w:t>
      </w:r>
      <w:r w:rsidRPr="00A85A81">
        <w:rPr>
          <w:rFonts w:ascii="Times New Roman" w:hAnsi="Times New Roman" w:cs="Times New Roman"/>
          <w:lang w:val="en-CA"/>
        </w:rPr>
        <w:t>. 2000;</w:t>
      </w:r>
      <w:r w:rsidRPr="00D17C72">
        <w:rPr>
          <w:rFonts w:ascii="Times New Roman" w:hAnsi="Times New Roman" w:cs="Times New Roman"/>
          <w:b/>
          <w:lang w:val="en-CA"/>
        </w:rPr>
        <w:t>30</w:t>
      </w:r>
      <w:r w:rsidRPr="00A85A81">
        <w:rPr>
          <w:rFonts w:ascii="Times New Roman" w:hAnsi="Times New Roman" w:cs="Times New Roman"/>
          <w:lang w:val="en-CA"/>
        </w:rPr>
        <w:t>:831-840.</w:t>
      </w:r>
    </w:p>
    <w:p w14:paraId="0C0D3E41"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lang w:val="en-CA"/>
        </w:rPr>
        <w:t xml:space="preserve">Husain N, Creed F, Tomenson B. Depression and social stress in Pakistan. </w:t>
      </w:r>
      <w:r w:rsidRPr="00A85A81">
        <w:rPr>
          <w:rFonts w:ascii="Times New Roman" w:hAnsi="Times New Roman" w:cs="Times New Roman"/>
          <w:i/>
          <w:lang w:val="en-CA"/>
        </w:rPr>
        <w:t>Psychol Med</w:t>
      </w:r>
      <w:r w:rsidRPr="00A85A81">
        <w:rPr>
          <w:rFonts w:ascii="Times New Roman" w:hAnsi="Times New Roman" w:cs="Times New Roman"/>
          <w:lang w:val="en-CA"/>
        </w:rPr>
        <w:t>. 2000;</w:t>
      </w:r>
      <w:r w:rsidRPr="00D17C72">
        <w:rPr>
          <w:rFonts w:ascii="Times New Roman" w:hAnsi="Times New Roman" w:cs="Times New Roman"/>
          <w:b/>
          <w:lang w:val="en-CA"/>
        </w:rPr>
        <w:t>30</w:t>
      </w:r>
      <w:r w:rsidRPr="00A85A81">
        <w:rPr>
          <w:rFonts w:ascii="Times New Roman" w:hAnsi="Times New Roman" w:cs="Times New Roman"/>
          <w:lang w:val="en-CA"/>
        </w:rPr>
        <w:t>:395-402.</w:t>
      </w:r>
    </w:p>
    <w:p w14:paraId="7319F597"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lang w:val="en-CA"/>
        </w:rPr>
        <w:t xml:space="preserve">Tschudi-Madsen H, Kjeldsberg M, Natvig B, Ihlebaek C, Dalen I, Straand J, Bruusgaard D. Multiple symptoms and medically unexplained symptoms-Closely related concepts in general practitioners' evaluations. A linked doctor-patient study. </w:t>
      </w:r>
      <w:r w:rsidRPr="00A85A81">
        <w:rPr>
          <w:rFonts w:ascii="Times New Roman" w:hAnsi="Times New Roman" w:cs="Times New Roman"/>
          <w:i/>
          <w:lang w:val="en-CA"/>
        </w:rPr>
        <w:t>J Psychosom Res</w:t>
      </w:r>
      <w:r w:rsidRPr="00A85A81">
        <w:rPr>
          <w:rFonts w:ascii="Times New Roman" w:hAnsi="Times New Roman" w:cs="Times New Roman"/>
          <w:lang w:val="en-CA"/>
        </w:rPr>
        <w:t>. 2013;</w:t>
      </w:r>
      <w:r w:rsidRPr="00D17C72">
        <w:rPr>
          <w:rFonts w:ascii="Times New Roman" w:hAnsi="Times New Roman" w:cs="Times New Roman"/>
          <w:b/>
          <w:lang w:val="en-CA"/>
        </w:rPr>
        <w:t>74</w:t>
      </w:r>
      <w:r w:rsidRPr="00A85A81">
        <w:rPr>
          <w:rFonts w:ascii="Times New Roman" w:hAnsi="Times New Roman" w:cs="Times New Roman"/>
          <w:lang w:val="en-CA"/>
        </w:rPr>
        <w:t>:186-190.</w:t>
      </w:r>
    </w:p>
    <w:p w14:paraId="45EF8D1E"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lang w:val="en-CA"/>
        </w:rPr>
        <w:t xml:space="preserve">Creed F. The relationship between somatic symptoms, health anxiety, and outcome in medical out-patients. </w:t>
      </w:r>
      <w:r w:rsidRPr="00A85A81">
        <w:rPr>
          <w:rFonts w:ascii="Times New Roman" w:hAnsi="Times New Roman" w:cs="Times New Roman"/>
          <w:i/>
          <w:lang w:val="en-CA"/>
        </w:rPr>
        <w:t>Psychiatr Clin North Am</w:t>
      </w:r>
      <w:r w:rsidRPr="00A85A81">
        <w:rPr>
          <w:rFonts w:ascii="Times New Roman" w:hAnsi="Times New Roman" w:cs="Times New Roman"/>
          <w:lang w:val="en-CA"/>
        </w:rPr>
        <w:t>. 2011;</w:t>
      </w:r>
      <w:r w:rsidRPr="00D17C72">
        <w:rPr>
          <w:rFonts w:ascii="Times New Roman" w:hAnsi="Times New Roman" w:cs="Times New Roman"/>
          <w:b/>
          <w:lang w:val="en-CA"/>
        </w:rPr>
        <w:t>34</w:t>
      </w:r>
      <w:r w:rsidRPr="00A85A81">
        <w:rPr>
          <w:rFonts w:ascii="Times New Roman" w:hAnsi="Times New Roman" w:cs="Times New Roman"/>
          <w:lang w:val="en-CA"/>
        </w:rPr>
        <w:t>:545-564.</w:t>
      </w:r>
    </w:p>
    <w:p w14:paraId="12057F4F"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lang w:val="en-CA"/>
        </w:rPr>
        <w:t xml:space="preserve">Allgaier AK, Pietsch K, Fruhe B, Prast E, Sigl-Glockner, Schulte-Korne G. Depression in pediatric care: Is the WHO-Five Well-Being Index a valid screening instrument for children and adolescents?. </w:t>
      </w:r>
      <w:r w:rsidRPr="00A85A81">
        <w:rPr>
          <w:rFonts w:ascii="Times New Roman" w:hAnsi="Times New Roman" w:cs="Times New Roman"/>
          <w:i/>
          <w:lang w:val="en-CA"/>
        </w:rPr>
        <w:t>Gen Hosp Psychiatry</w:t>
      </w:r>
      <w:r w:rsidRPr="00A85A81">
        <w:rPr>
          <w:rFonts w:ascii="Times New Roman" w:hAnsi="Times New Roman" w:cs="Times New Roman"/>
          <w:lang w:val="en-CA"/>
        </w:rPr>
        <w:t>. 2012;</w:t>
      </w:r>
      <w:r w:rsidRPr="00D17C72">
        <w:rPr>
          <w:rFonts w:ascii="Times New Roman" w:hAnsi="Times New Roman" w:cs="Times New Roman"/>
          <w:b/>
          <w:lang w:val="en-CA"/>
        </w:rPr>
        <w:t>34</w:t>
      </w:r>
      <w:r w:rsidRPr="00A85A81">
        <w:rPr>
          <w:rFonts w:ascii="Times New Roman" w:hAnsi="Times New Roman" w:cs="Times New Roman"/>
          <w:lang w:val="en-CA"/>
        </w:rPr>
        <w:t>:234-241.</w:t>
      </w:r>
    </w:p>
    <w:p w14:paraId="77F1B125" w14:textId="7777777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lang w:val="en-CA"/>
        </w:rPr>
        <w:t xml:space="preserve">Gellis ZD. Depression screening in medically ill homecare elderly. </w:t>
      </w:r>
      <w:r w:rsidRPr="00A85A81">
        <w:rPr>
          <w:rFonts w:ascii="Times New Roman" w:hAnsi="Times New Roman" w:cs="Times New Roman"/>
          <w:i/>
          <w:lang w:val="en-CA"/>
        </w:rPr>
        <w:t>Best Pract Ment Health</w:t>
      </w:r>
      <w:r w:rsidRPr="00A85A81">
        <w:rPr>
          <w:rFonts w:ascii="Times New Roman" w:hAnsi="Times New Roman" w:cs="Times New Roman"/>
          <w:lang w:val="en-CA"/>
        </w:rPr>
        <w:t>. 2010;</w:t>
      </w:r>
      <w:r w:rsidRPr="00D17C72">
        <w:rPr>
          <w:rFonts w:ascii="Times New Roman" w:hAnsi="Times New Roman" w:cs="Times New Roman"/>
          <w:b/>
          <w:lang w:val="en-CA"/>
        </w:rPr>
        <w:t>6</w:t>
      </w:r>
      <w:r w:rsidRPr="00A85A81">
        <w:rPr>
          <w:rFonts w:ascii="Times New Roman" w:hAnsi="Times New Roman" w:cs="Times New Roman"/>
          <w:lang w:val="en-CA"/>
        </w:rPr>
        <w:t>:1-16.</w:t>
      </w:r>
    </w:p>
    <w:p w14:paraId="670DEAA5" w14:textId="6A7602CE" w:rsid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lang w:val="en-CA"/>
        </w:rPr>
        <w:t xml:space="preserve">Lowe B, Grafe K, Kroenke K, Zipfel S, Quenter A, Wild B, Fiehn C, Herzog W. Predictors of Psychiatric Comorbidity in Medical Outpatients. </w:t>
      </w:r>
      <w:r w:rsidRPr="00A85A81">
        <w:rPr>
          <w:rFonts w:ascii="Times New Roman" w:hAnsi="Times New Roman" w:cs="Times New Roman"/>
          <w:i/>
          <w:lang w:val="en-CA"/>
        </w:rPr>
        <w:t>Psychosom Med</w:t>
      </w:r>
      <w:r w:rsidRPr="00A85A81">
        <w:rPr>
          <w:rFonts w:ascii="Times New Roman" w:hAnsi="Times New Roman" w:cs="Times New Roman"/>
          <w:lang w:val="en-CA"/>
        </w:rPr>
        <w:t>. 2003;</w:t>
      </w:r>
      <w:r w:rsidRPr="00D17C72">
        <w:rPr>
          <w:rFonts w:ascii="Times New Roman" w:hAnsi="Times New Roman" w:cs="Times New Roman"/>
          <w:b/>
          <w:lang w:val="en-CA"/>
        </w:rPr>
        <w:t>65</w:t>
      </w:r>
      <w:r w:rsidRPr="00A85A81">
        <w:rPr>
          <w:rFonts w:ascii="Times New Roman" w:hAnsi="Times New Roman" w:cs="Times New Roman"/>
          <w:lang w:val="en-CA"/>
        </w:rPr>
        <w:t>:764-770.</w:t>
      </w:r>
    </w:p>
    <w:p w14:paraId="308D6E11" w14:textId="3406A390" w:rsidR="00A85A81" w:rsidRPr="00A85A81" w:rsidRDefault="00A85A81" w:rsidP="00A85A81">
      <w:pPr>
        <w:spacing w:line="480" w:lineRule="auto"/>
        <w:ind w:left="360"/>
        <w:rPr>
          <w:rFonts w:ascii="Times New Roman" w:hAnsi="Times New Roman" w:cs="Times New Roman"/>
          <w:i/>
          <w:lang w:val="en-CA"/>
        </w:rPr>
      </w:pPr>
      <w:r w:rsidRPr="00A85A81">
        <w:rPr>
          <w:rFonts w:ascii="Times New Roman" w:hAnsi="Times New Roman" w:cs="Times New Roman"/>
          <w:i/>
          <w:lang w:val="en-CA"/>
        </w:rPr>
        <w:t xml:space="preserve">Studies excluded because </w:t>
      </w:r>
      <w:r w:rsidR="00D0705E">
        <w:rPr>
          <w:rFonts w:ascii="Times New Roman" w:hAnsi="Times New Roman" w:cs="Times New Roman"/>
          <w:i/>
          <w:lang w:val="en-CA"/>
        </w:rPr>
        <w:t>there was</w:t>
      </w:r>
      <w:r w:rsidRPr="00A85A81">
        <w:rPr>
          <w:rFonts w:ascii="Times New Roman" w:hAnsi="Times New Roman" w:cs="Times New Roman"/>
          <w:i/>
          <w:lang w:val="en-CA"/>
        </w:rPr>
        <w:t xml:space="preserve"> no clinical interview to diagnose current </w:t>
      </w:r>
      <w:r w:rsidR="00D22ABD" w:rsidRPr="00D22ABD">
        <w:rPr>
          <w:rFonts w:ascii="Times New Roman" w:hAnsi="Times New Roman" w:cs="Times New Roman"/>
          <w:i/>
          <w:lang w:val="en-CA"/>
        </w:rPr>
        <w:t>major depression</w:t>
      </w:r>
      <w:r w:rsidR="00D0705E">
        <w:rPr>
          <w:rFonts w:ascii="Times New Roman" w:hAnsi="Times New Roman" w:cs="Times New Roman"/>
          <w:i/>
          <w:lang w:val="en-CA"/>
        </w:rPr>
        <w:t>:</w:t>
      </w:r>
    </w:p>
    <w:p w14:paraId="4C56948B" w14:textId="77777777" w:rsidR="00A85A81" w:rsidRDefault="00A85A81" w:rsidP="00A85A81">
      <w:pPr>
        <w:spacing w:line="480" w:lineRule="auto"/>
        <w:ind w:left="360"/>
        <w:rPr>
          <w:rFonts w:ascii="Times New Roman" w:hAnsi="Times New Roman" w:cs="Times New Roman"/>
          <w:lang w:val="en-CA"/>
        </w:rPr>
      </w:pPr>
    </w:p>
    <w:p w14:paraId="3921F234" w14:textId="0E518AA5"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Muller KW, Beutel ME, Wolfling K. A contribution to the clinical characterization of Internet addiction in a sample of treatment seekers: validity of assessment, severity of psychopathology and type of co-morbidity. </w:t>
      </w:r>
      <w:r w:rsidRPr="00A85A81">
        <w:rPr>
          <w:rFonts w:ascii="Times New Roman" w:hAnsi="Times New Roman" w:cs="Times New Roman"/>
          <w:i/>
          <w:iCs/>
        </w:rPr>
        <w:t>Compr Psychiatry</w:t>
      </w:r>
      <w:r w:rsidRPr="00A85A81">
        <w:rPr>
          <w:rFonts w:ascii="Times New Roman" w:hAnsi="Times New Roman" w:cs="Times New Roman"/>
        </w:rPr>
        <w:t>. 2014;</w:t>
      </w:r>
      <w:r w:rsidRPr="00A85A81">
        <w:rPr>
          <w:rFonts w:ascii="Times New Roman" w:hAnsi="Times New Roman" w:cs="Times New Roman"/>
          <w:b/>
          <w:bCs/>
        </w:rPr>
        <w:t>55</w:t>
      </w:r>
      <w:r w:rsidRPr="00A85A81">
        <w:rPr>
          <w:rFonts w:ascii="Times New Roman" w:hAnsi="Times New Roman" w:cs="Times New Roman"/>
        </w:rPr>
        <w:t>:770-777.</w:t>
      </w:r>
    </w:p>
    <w:p w14:paraId="694090D7" w14:textId="7DD12A8D"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Ringoir L, Pedersen SS, Widdershoven JW, Pop VJ. Prevalence of psychological distress in elderly hypertension patients in primary care. </w:t>
      </w:r>
      <w:r w:rsidRPr="00A85A81">
        <w:rPr>
          <w:rFonts w:ascii="Times New Roman" w:hAnsi="Times New Roman" w:cs="Times New Roman"/>
          <w:i/>
          <w:iCs/>
        </w:rPr>
        <w:t>Neth Heart J.</w:t>
      </w:r>
      <w:r w:rsidRPr="00A85A81">
        <w:rPr>
          <w:rFonts w:ascii="Times New Roman" w:hAnsi="Times New Roman" w:cs="Times New Roman"/>
        </w:rPr>
        <w:t xml:space="preserve"> 2014;</w:t>
      </w:r>
      <w:r w:rsidRPr="00A85A81">
        <w:rPr>
          <w:rFonts w:ascii="Times New Roman" w:hAnsi="Times New Roman" w:cs="Times New Roman"/>
          <w:b/>
          <w:bCs/>
        </w:rPr>
        <w:t>22</w:t>
      </w:r>
      <w:r w:rsidRPr="00A85A81">
        <w:rPr>
          <w:rFonts w:ascii="Times New Roman" w:hAnsi="Times New Roman" w:cs="Times New Roman"/>
        </w:rPr>
        <w:t>:71-76.</w:t>
      </w:r>
    </w:p>
    <w:p w14:paraId="5C5A6B84" w14:textId="6903DC97"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Gigantesco A, Mirante N, Granchelli C, Diodati G, Cofini V, Mancini C, Carbonelli A, Tarolla E, Minardi V, Salmaso S, D'Argenio P. Psychopathological chronic sequelae of the 2009 earthquake in L'Aquila, Italy. </w:t>
      </w:r>
      <w:r w:rsidRPr="00A85A81">
        <w:rPr>
          <w:rFonts w:ascii="Times New Roman" w:hAnsi="Times New Roman" w:cs="Times New Roman"/>
          <w:i/>
          <w:iCs/>
        </w:rPr>
        <w:t>J Affect Disord</w:t>
      </w:r>
      <w:r w:rsidRPr="00A85A81">
        <w:rPr>
          <w:rFonts w:ascii="Times New Roman" w:hAnsi="Times New Roman" w:cs="Times New Roman"/>
        </w:rPr>
        <w:t>. 2013;</w:t>
      </w:r>
      <w:r w:rsidRPr="00A85A81">
        <w:rPr>
          <w:rFonts w:ascii="Times New Roman" w:hAnsi="Times New Roman" w:cs="Times New Roman"/>
          <w:b/>
          <w:bCs/>
        </w:rPr>
        <w:t>148</w:t>
      </w:r>
      <w:r w:rsidRPr="00A85A81">
        <w:rPr>
          <w:rFonts w:ascii="Times New Roman" w:hAnsi="Times New Roman" w:cs="Times New Roman"/>
        </w:rPr>
        <w:t>:265-271.</w:t>
      </w:r>
    </w:p>
    <w:p w14:paraId="54327E5F" w14:textId="2C6F760E"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Londono A, Romero P, Casas G. The association between armed conflict, violence and mental health: a cross sectional study comparing two populations in Cundinamarca department, Colombia. </w:t>
      </w:r>
      <w:r w:rsidRPr="00A85A81">
        <w:rPr>
          <w:rFonts w:ascii="Times New Roman" w:hAnsi="Times New Roman" w:cs="Times New Roman"/>
          <w:i/>
          <w:iCs/>
        </w:rPr>
        <w:t>Confl Health</w:t>
      </w:r>
      <w:r w:rsidRPr="00A85A81">
        <w:rPr>
          <w:rFonts w:ascii="Times New Roman" w:hAnsi="Times New Roman" w:cs="Times New Roman"/>
        </w:rPr>
        <w:t>. 2012;</w:t>
      </w:r>
      <w:r w:rsidRPr="00A85A81">
        <w:rPr>
          <w:rFonts w:ascii="Times New Roman" w:hAnsi="Times New Roman" w:cs="Times New Roman"/>
          <w:b/>
          <w:bCs/>
        </w:rPr>
        <w:t>6</w:t>
      </w:r>
      <w:r w:rsidRPr="00A85A81">
        <w:rPr>
          <w:rFonts w:ascii="Times New Roman" w:hAnsi="Times New Roman" w:cs="Times New Roman"/>
        </w:rPr>
        <w:t>:12.</w:t>
      </w:r>
    </w:p>
    <w:p w14:paraId="4B10CCBB" w14:textId="2E0CDFE2"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Tabb KM, Gavin AR, Guo Y, Huang H, Debiec K, Katon W. Views and experiences of suicidal ideation during pregnancy and the postpartum: findings from interviews with maternal care clinic patients. </w:t>
      </w:r>
      <w:r w:rsidRPr="00A85A81">
        <w:rPr>
          <w:rFonts w:ascii="Times New Roman" w:hAnsi="Times New Roman" w:cs="Times New Roman"/>
          <w:i/>
          <w:iCs/>
        </w:rPr>
        <w:t>Women Health</w:t>
      </w:r>
      <w:r w:rsidRPr="00A85A81">
        <w:rPr>
          <w:rFonts w:ascii="Times New Roman" w:hAnsi="Times New Roman" w:cs="Times New Roman"/>
        </w:rPr>
        <w:t>. 2013;</w:t>
      </w:r>
      <w:r w:rsidRPr="00A85A81">
        <w:rPr>
          <w:rFonts w:ascii="Times New Roman" w:hAnsi="Times New Roman" w:cs="Times New Roman"/>
          <w:b/>
          <w:bCs/>
        </w:rPr>
        <w:t>53</w:t>
      </w:r>
      <w:r w:rsidRPr="00A85A81">
        <w:rPr>
          <w:rFonts w:ascii="Times New Roman" w:hAnsi="Times New Roman" w:cs="Times New Roman"/>
        </w:rPr>
        <w:t>:519-535.</w:t>
      </w:r>
    </w:p>
    <w:p w14:paraId="3EF59ADF" w14:textId="567BFBA6"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Gold KJ, Spangenberg K, Wobil P, Schwenk TL. Depression and risk factors for depression among mothers of sick infants in Kumasi, Ghana. </w:t>
      </w:r>
      <w:r w:rsidRPr="00A85A81">
        <w:rPr>
          <w:rFonts w:ascii="Times New Roman" w:hAnsi="Times New Roman" w:cs="Times New Roman"/>
          <w:i/>
          <w:iCs/>
        </w:rPr>
        <w:t>Int J Gynaecol Obstet</w:t>
      </w:r>
      <w:r w:rsidRPr="00A85A81">
        <w:rPr>
          <w:rFonts w:ascii="Times New Roman" w:hAnsi="Times New Roman" w:cs="Times New Roman"/>
        </w:rPr>
        <w:t>. 2013;</w:t>
      </w:r>
      <w:r w:rsidRPr="00A85A81">
        <w:rPr>
          <w:rFonts w:ascii="Times New Roman" w:hAnsi="Times New Roman" w:cs="Times New Roman"/>
          <w:b/>
          <w:bCs/>
        </w:rPr>
        <w:t>120</w:t>
      </w:r>
      <w:r w:rsidRPr="00A85A81">
        <w:rPr>
          <w:rFonts w:ascii="Times New Roman" w:hAnsi="Times New Roman" w:cs="Times New Roman"/>
        </w:rPr>
        <w:t>:228-231.</w:t>
      </w:r>
    </w:p>
    <w:p w14:paraId="6D71FBB9" w14:textId="11245D18" w:rsidR="00A85A81" w:rsidRPr="00A85A81" w:rsidRDefault="00A85A81"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Kamphuis MH, Stegenga BT, Zuithoff NP, King M, Nazareth I, de Wit NJ, Geerlings MI. Does recognition of depression in primary care affect outcome? The PREDICT-NL study. </w:t>
      </w:r>
      <w:r w:rsidRPr="00A85A81">
        <w:rPr>
          <w:rFonts w:ascii="Times New Roman" w:hAnsi="Times New Roman" w:cs="Times New Roman"/>
          <w:i/>
          <w:iCs/>
        </w:rPr>
        <w:t>Fam Pract.</w:t>
      </w:r>
      <w:r w:rsidRPr="00A85A81">
        <w:rPr>
          <w:rFonts w:ascii="Times New Roman" w:hAnsi="Times New Roman" w:cs="Times New Roman"/>
        </w:rPr>
        <w:t xml:space="preserve"> 2012;</w:t>
      </w:r>
      <w:r w:rsidRPr="00A85A81">
        <w:rPr>
          <w:rFonts w:ascii="Times New Roman" w:hAnsi="Times New Roman" w:cs="Times New Roman"/>
          <w:b/>
          <w:bCs/>
        </w:rPr>
        <w:t>29</w:t>
      </w:r>
      <w:r w:rsidRPr="00A85A81">
        <w:rPr>
          <w:rFonts w:ascii="Times New Roman" w:hAnsi="Times New Roman" w:cs="Times New Roman"/>
        </w:rPr>
        <w:t>:16-23.</w:t>
      </w:r>
    </w:p>
    <w:p w14:paraId="3B141E09" w14:textId="098E9BE7" w:rsidR="00A85A81"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lastRenderedPageBreak/>
        <w:t xml:space="preserve">Stegenga BT, Kamphuis MH, King M, Nazareth I, Geerlings MI. The natural course and outcome of major depressive disorder in primary care: the PREDICT-NL study. </w:t>
      </w:r>
      <w:r w:rsidRPr="00A85A81">
        <w:rPr>
          <w:rFonts w:ascii="Times New Roman" w:hAnsi="Times New Roman" w:cs="Times New Roman"/>
          <w:i/>
          <w:iCs/>
        </w:rPr>
        <w:t>Soc Psychiatry Psychiatr Epidemiol</w:t>
      </w:r>
      <w:r w:rsidRPr="00A85A81">
        <w:rPr>
          <w:rFonts w:ascii="Times New Roman" w:hAnsi="Times New Roman" w:cs="Times New Roman"/>
        </w:rPr>
        <w:t>. 2012;</w:t>
      </w:r>
      <w:r w:rsidRPr="00A85A81">
        <w:rPr>
          <w:rFonts w:ascii="Times New Roman" w:hAnsi="Times New Roman" w:cs="Times New Roman"/>
          <w:b/>
          <w:bCs/>
        </w:rPr>
        <w:t>47</w:t>
      </w:r>
      <w:r w:rsidRPr="00A85A81">
        <w:rPr>
          <w:rFonts w:ascii="Times New Roman" w:hAnsi="Times New Roman" w:cs="Times New Roman"/>
        </w:rPr>
        <w:t>:87-95.</w:t>
      </w:r>
    </w:p>
    <w:p w14:paraId="3EFFA736" w14:textId="0402B481"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Zuithoff NP, Vergouwe Y, King M, Nazareth I, van Wezep MJ, Moons KG, Geerlings MI. The Patient Health Questionnaire-9 for detection of major depressive disorder in primary care: consequences of current thresholds in a crosssectional study. </w:t>
      </w:r>
      <w:r w:rsidRPr="00A85A81">
        <w:rPr>
          <w:rFonts w:ascii="Times New Roman" w:hAnsi="Times New Roman" w:cs="Times New Roman"/>
          <w:i/>
          <w:iCs/>
        </w:rPr>
        <w:t>BMC Fam Pract</w:t>
      </w:r>
      <w:r w:rsidRPr="00A85A81">
        <w:rPr>
          <w:rFonts w:ascii="Times New Roman" w:hAnsi="Times New Roman" w:cs="Times New Roman"/>
        </w:rPr>
        <w:t>. 2010;</w:t>
      </w:r>
      <w:r w:rsidRPr="00A85A81">
        <w:rPr>
          <w:rFonts w:ascii="Times New Roman" w:hAnsi="Times New Roman" w:cs="Times New Roman"/>
          <w:b/>
          <w:bCs/>
        </w:rPr>
        <w:t>11</w:t>
      </w:r>
      <w:r w:rsidRPr="00A85A81">
        <w:rPr>
          <w:rFonts w:ascii="Times New Roman" w:hAnsi="Times New Roman" w:cs="Times New Roman"/>
        </w:rPr>
        <w:t>:98.</w:t>
      </w:r>
    </w:p>
    <w:p w14:paraId="76D36F8F" w14:textId="23720D9F"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Osorio Fde L, de Carvalho AC, Crippa JA, Loureiro SR. Screening for smoking in a general hospital: scale validation, indicators of prevalence, and comorbidity. </w:t>
      </w:r>
      <w:r w:rsidRPr="00A85A81">
        <w:rPr>
          <w:rFonts w:ascii="Times New Roman" w:hAnsi="Times New Roman" w:cs="Times New Roman"/>
          <w:i/>
          <w:iCs/>
        </w:rPr>
        <w:t>Perspect Psychiatr Care</w:t>
      </w:r>
      <w:r w:rsidRPr="00A85A81">
        <w:rPr>
          <w:rFonts w:ascii="Times New Roman" w:hAnsi="Times New Roman" w:cs="Times New Roman"/>
        </w:rPr>
        <w:t>. 2013;</w:t>
      </w:r>
      <w:r w:rsidRPr="00A85A81">
        <w:rPr>
          <w:rFonts w:ascii="Times New Roman" w:hAnsi="Times New Roman" w:cs="Times New Roman"/>
          <w:b/>
          <w:bCs/>
        </w:rPr>
        <w:t>49</w:t>
      </w:r>
      <w:r w:rsidRPr="00A85A81">
        <w:rPr>
          <w:rFonts w:ascii="Times New Roman" w:hAnsi="Times New Roman" w:cs="Times New Roman"/>
        </w:rPr>
        <w:t>:5-12.</w:t>
      </w:r>
    </w:p>
    <w:p w14:paraId="69814FAC" w14:textId="0BE7D753"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Jeon HJ, Park JH, Shim EJ. Permissive attitude toward suicide and future intent in individuals with and without depression: results from a nationwide survey in Korea.. </w:t>
      </w:r>
      <w:r w:rsidRPr="00A85A81">
        <w:rPr>
          <w:rFonts w:ascii="Times New Roman" w:hAnsi="Times New Roman" w:cs="Times New Roman"/>
          <w:i/>
          <w:iCs/>
        </w:rPr>
        <w:t>J Nerv Ment Dis</w:t>
      </w:r>
      <w:r w:rsidRPr="00A85A81">
        <w:rPr>
          <w:rFonts w:ascii="Times New Roman" w:hAnsi="Times New Roman" w:cs="Times New Roman"/>
        </w:rPr>
        <w:t>. 2013;</w:t>
      </w:r>
      <w:r w:rsidRPr="00A85A81">
        <w:rPr>
          <w:rFonts w:ascii="Times New Roman" w:hAnsi="Times New Roman" w:cs="Times New Roman"/>
          <w:b/>
          <w:bCs/>
        </w:rPr>
        <w:t>201</w:t>
      </w:r>
      <w:r w:rsidRPr="00A85A81">
        <w:rPr>
          <w:rFonts w:ascii="Times New Roman" w:hAnsi="Times New Roman" w:cs="Times New Roman"/>
        </w:rPr>
        <w:t>:286-291.</w:t>
      </w:r>
    </w:p>
    <w:p w14:paraId="583C4A51" w14:textId="2D5974B4"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Hauser W, Glaesmer H, Schmutzer G, Brahler E. Widespread pain in older Germans is associated with posttraumatic stress disorder and lifetime employment status--results of a cross-sectional survey with a representative population sample. </w:t>
      </w:r>
      <w:r w:rsidRPr="00A85A81">
        <w:rPr>
          <w:rFonts w:ascii="Times New Roman" w:hAnsi="Times New Roman" w:cs="Times New Roman"/>
          <w:i/>
          <w:iCs/>
        </w:rPr>
        <w:t>Pain</w:t>
      </w:r>
      <w:r w:rsidRPr="00A85A81">
        <w:rPr>
          <w:rFonts w:ascii="Times New Roman" w:hAnsi="Times New Roman" w:cs="Times New Roman"/>
        </w:rPr>
        <w:t>. 2012;</w:t>
      </w:r>
      <w:r w:rsidRPr="00A85A81">
        <w:rPr>
          <w:rFonts w:ascii="Times New Roman" w:hAnsi="Times New Roman" w:cs="Times New Roman"/>
          <w:b/>
          <w:bCs/>
        </w:rPr>
        <w:t>153</w:t>
      </w:r>
      <w:r w:rsidRPr="00A85A81">
        <w:rPr>
          <w:rFonts w:ascii="Times New Roman" w:hAnsi="Times New Roman" w:cs="Times New Roman"/>
        </w:rPr>
        <w:t>:2466-2472.</w:t>
      </w:r>
    </w:p>
    <w:p w14:paraId="5BDEF175" w14:textId="66AE0AD4"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Maneeton B, Maneeton N, Mahathep P. Prevalence of depression and its correlations: a cross-sectional study in Thai cancer patients. </w:t>
      </w:r>
      <w:r w:rsidRPr="00A85A81">
        <w:rPr>
          <w:rFonts w:ascii="Times New Roman" w:hAnsi="Times New Roman" w:cs="Times New Roman"/>
          <w:i/>
          <w:iCs/>
        </w:rPr>
        <w:t>Asian Pac J Cancer Prev.</w:t>
      </w:r>
      <w:r w:rsidRPr="00A85A81">
        <w:rPr>
          <w:rFonts w:ascii="Times New Roman" w:hAnsi="Times New Roman" w:cs="Times New Roman"/>
        </w:rPr>
        <w:t xml:space="preserve"> 2012;</w:t>
      </w:r>
      <w:r w:rsidRPr="00A85A81">
        <w:rPr>
          <w:rFonts w:ascii="Times New Roman" w:hAnsi="Times New Roman" w:cs="Times New Roman"/>
          <w:b/>
          <w:bCs/>
        </w:rPr>
        <w:t>13</w:t>
      </w:r>
      <w:r w:rsidRPr="00A85A81">
        <w:rPr>
          <w:rFonts w:ascii="Times New Roman" w:hAnsi="Times New Roman" w:cs="Times New Roman"/>
        </w:rPr>
        <w:t>:2039-2043.</w:t>
      </w:r>
    </w:p>
    <w:p w14:paraId="3DE2511D" w14:textId="5DFB8A72"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Hauffa R, Rief W, Brahler E, Martin A,R Mewes R, Glaesmer H. Lifetime traumatic experiences and posttraumatic stress disorder in the German population: results of a representative population survey. </w:t>
      </w:r>
      <w:r w:rsidRPr="00A85A81">
        <w:rPr>
          <w:rFonts w:ascii="Times New Roman" w:hAnsi="Times New Roman" w:cs="Times New Roman"/>
          <w:i/>
          <w:iCs/>
        </w:rPr>
        <w:t>J Nerv Ment Dis</w:t>
      </w:r>
      <w:r w:rsidRPr="00A85A81">
        <w:rPr>
          <w:rFonts w:ascii="Times New Roman" w:hAnsi="Times New Roman" w:cs="Times New Roman"/>
        </w:rPr>
        <w:t>. 2011;</w:t>
      </w:r>
      <w:r w:rsidRPr="00A85A81">
        <w:rPr>
          <w:rFonts w:ascii="Times New Roman" w:hAnsi="Times New Roman" w:cs="Times New Roman"/>
          <w:b/>
          <w:bCs/>
        </w:rPr>
        <w:t>199</w:t>
      </w:r>
      <w:r w:rsidRPr="00A85A81">
        <w:rPr>
          <w:rFonts w:ascii="Times New Roman" w:hAnsi="Times New Roman" w:cs="Times New Roman"/>
        </w:rPr>
        <w:t>:934-939.</w:t>
      </w:r>
    </w:p>
    <w:p w14:paraId="15FB2F27" w14:textId="2A09D1B9"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lastRenderedPageBreak/>
        <w:t xml:space="preserve">Hausteiner-Wiehle C, Sokollu F. Magical thinking in somatoform disorders: an exploratory study among patients with suspected allergies. </w:t>
      </w:r>
      <w:r w:rsidRPr="00A85A81">
        <w:rPr>
          <w:rFonts w:ascii="Times New Roman" w:hAnsi="Times New Roman" w:cs="Times New Roman"/>
          <w:i/>
          <w:iCs/>
        </w:rPr>
        <w:t>Psychopathology</w:t>
      </w:r>
      <w:r w:rsidRPr="00A85A81">
        <w:rPr>
          <w:rFonts w:ascii="Times New Roman" w:hAnsi="Times New Roman" w:cs="Times New Roman"/>
        </w:rPr>
        <w:t>. 2011;</w:t>
      </w:r>
      <w:r w:rsidRPr="00A85A81">
        <w:rPr>
          <w:rFonts w:ascii="Times New Roman" w:hAnsi="Times New Roman" w:cs="Times New Roman"/>
          <w:b/>
          <w:bCs/>
        </w:rPr>
        <w:t>44</w:t>
      </w:r>
      <w:r w:rsidRPr="00A85A81">
        <w:rPr>
          <w:rFonts w:ascii="Times New Roman" w:hAnsi="Times New Roman" w:cs="Times New Roman"/>
        </w:rPr>
        <w:t>:283-288.</w:t>
      </w:r>
    </w:p>
    <w:p w14:paraId="55BF6F1C" w14:textId="19B13A84"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Schmitz-Hubsch T, Coudert M, Tezenas du Montcel S, Giunti P, Labrum R, Durr A, Ribai P, Charles P, Linnemann C, Schols L, Rakowicz M, Rola R, Zdzienicka E, Fancellu R, Mariotti C, Baliko L, Melegh B, Filla A, Salvatore E, van de Warrenburg BP, Szymanski S, Infante J, Timmann D, Boesch S, Depondt C, Kang JS, Schulz JB, Klopstock T, Lossnitzer N, Lowe B, Frick C, Rottlander D, Schlaepfer TE, Klockgether T. Depression comorbidity in spinocerebellar ataxia. </w:t>
      </w:r>
      <w:r w:rsidRPr="00A85A81">
        <w:rPr>
          <w:rFonts w:ascii="Times New Roman" w:hAnsi="Times New Roman" w:cs="Times New Roman"/>
          <w:i/>
          <w:iCs/>
        </w:rPr>
        <w:t>Mov Disord</w:t>
      </w:r>
      <w:r w:rsidRPr="00A85A81">
        <w:rPr>
          <w:rFonts w:ascii="Times New Roman" w:hAnsi="Times New Roman" w:cs="Times New Roman"/>
        </w:rPr>
        <w:t>. 2011;</w:t>
      </w:r>
      <w:r w:rsidRPr="00A85A81">
        <w:rPr>
          <w:rFonts w:ascii="Times New Roman" w:hAnsi="Times New Roman" w:cs="Times New Roman"/>
          <w:b/>
          <w:bCs/>
        </w:rPr>
        <w:t>26</w:t>
      </w:r>
      <w:r w:rsidRPr="00A85A81">
        <w:rPr>
          <w:rFonts w:ascii="Times New Roman" w:hAnsi="Times New Roman" w:cs="Times New Roman"/>
        </w:rPr>
        <w:t>:870-876.</w:t>
      </w:r>
    </w:p>
    <w:p w14:paraId="3F1E9A04" w14:textId="7C834BDE"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Lowe B, Kroenke K, Spitzer RL, Williams JB, Mussell M, Rose M, Wingenfeld K, Sauer N, Spitzer C. Trauma exposure and posttraumatic stress disorder in primary care patients: cross-sectional criterion standard study. </w:t>
      </w:r>
      <w:r w:rsidRPr="00A85A81">
        <w:rPr>
          <w:rFonts w:ascii="Times New Roman" w:hAnsi="Times New Roman" w:cs="Times New Roman"/>
          <w:i/>
          <w:iCs/>
        </w:rPr>
        <w:t>J Clin Psychiatry</w:t>
      </w:r>
      <w:r w:rsidRPr="00A85A81">
        <w:rPr>
          <w:rFonts w:ascii="Times New Roman" w:hAnsi="Times New Roman" w:cs="Times New Roman"/>
        </w:rPr>
        <w:t>. 2011;</w:t>
      </w:r>
      <w:r w:rsidRPr="00A85A81">
        <w:rPr>
          <w:rFonts w:ascii="Times New Roman" w:hAnsi="Times New Roman" w:cs="Times New Roman"/>
          <w:b/>
          <w:bCs/>
        </w:rPr>
        <w:t>72</w:t>
      </w:r>
      <w:r w:rsidRPr="00A85A81">
        <w:rPr>
          <w:rFonts w:ascii="Times New Roman" w:hAnsi="Times New Roman" w:cs="Times New Roman"/>
        </w:rPr>
        <w:t>:304-312.</w:t>
      </w:r>
    </w:p>
    <w:p w14:paraId="540290D0" w14:textId="638320DA"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Poutanen O, Koivisto AM, Salokangas RK. Applicability of the DEPS Depression Scale: assessing format and individual items in subgroups of patients. </w:t>
      </w:r>
      <w:r w:rsidRPr="00A85A81">
        <w:rPr>
          <w:rFonts w:ascii="Times New Roman" w:hAnsi="Times New Roman" w:cs="Times New Roman"/>
          <w:i/>
          <w:iCs/>
        </w:rPr>
        <w:t>Nord J Psychiatry</w:t>
      </w:r>
      <w:r w:rsidRPr="00A85A81">
        <w:rPr>
          <w:rFonts w:ascii="Times New Roman" w:hAnsi="Times New Roman" w:cs="Times New Roman"/>
        </w:rPr>
        <w:t>. 2010;</w:t>
      </w:r>
      <w:r w:rsidRPr="00A85A81">
        <w:rPr>
          <w:rFonts w:ascii="Times New Roman" w:hAnsi="Times New Roman" w:cs="Times New Roman"/>
          <w:b/>
          <w:bCs/>
        </w:rPr>
        <w:t>64</w:t>
      </w:r>
      <w:r w:rsidRPr="00A85A81">
        <w:rPr>
          <w:rFonts w:ascii="Times New Roman" w:hAnsi="Times New Roman" w:cs="Times New Roman"/>
        </w:rPr>
        <w:t>:384-390.</w:t>
      </w:r>
    </w:p>
    <w:p w14:paraId="38902C87" w14:textId="5310FCFB"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Arroll B, Goodyear-Smith F, Kerse N, Hwang M, Crengle S, Gunn J, Fishman T, Hatcher S, Pradhan S, Sidhu K. The prevalence of depression among Maori patients in Auckland general practice. </w:t>
      </w:r>
      <w:r w:rsidRPr="00A85A81">
        <w:rPr>
          <w:rFonts w:ascii="Times New Roman" w:hAnsi="Times New Roman" w:cs="Times New Roman"/>
          <w:i/>
          <w:iCs/>
        </w:rPr>
        <w:t>J Prim Health Care</w:t>
      </w:r>
      <w:r w:rsidRPr="00A85A81">
        <w:rPr>
          <w:rFonts w:ascii="Times New Roman" w:hAnsi="Times New Roman" w:cs="Times New Roman"/>
        </w:rPr>
        <w:t>. 2009;</w:t>
      </w:r>
      <w:r w:rsidRPr="00A85A81">
        <w:rPr>
          <w:rFonts w:ascii="Times New Roman" w:hAnsi="Times New Roman" w:cs="Times New Roman"/>
          <w:b/>
          <w:bCs/>
        </w:rPr>
        <w:t>1</w:t>
      </w:r>
      <w:r w:rsidRPr="00A85A81">
        <w:rPr>
          <w:rFonts w:ascii="Times New Roman" w:hAnsi="Times New Roman" w:cs="Times New Roman"/>
        </w:rPr>
        <w:t>:26-29.</w:t>
      </w:r>
    </w:p>
    <w:p w14:paraId="4DC60592" w14:textId="6D8F2031"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Mussell M, Kroenke K, Spitzer RL, Williams JB, Herzog W, Lowe B. Gastrointestinal symptoms in primary care: prevalence and association with depression and anxiety. </w:t>
      </w:r>
      <w:r w:rsidRPr="00A85A81">
        <w:rPr>
          <w:rFonts w:ascii="Times New Roman" w:hAnsi="Times New Roman" w:cs="Times New Roman"/>
          <w:i/>
          <w:iCs/>
        </w:rPr>
        <w:t>J Psychosom Res</w:t>
      </w:r>
      <w:r w:rsidRPr="00A85A81">
        <w:rPr>
          <w:rFonts w:ascii="Times New Roman" w:hAnsi="Times New Roman" w:cs="Times New Roman"/>
        </w:rPr>
        <w:t>. 2008;</w:t>
      </w:r>
      <w:r w:rsidRPr="00A85A81">
        <w:rPr>
          <w:rFonts w:ascii="Times New Roman" w:hAnsi="Times New Roman" w:cs="Times New Roman"/>
          <w:b/>
          <w:bCs/>
        </w:rPr>
        <w:t>64</w:t>
      </w:r>
      <w:r w:rsidRPr="00A85A81">
        <w:rPr>
          <w:rFonts w:ascii="Times New Roman" w:hAnsi="Times New Roman" w:cs="Times New Roman"/>
        </w:rPr>
        <w:t>:605-612.</w:t>
      </w:r>
    </w:p>
    <w:p w14:paraId="26D2F0A9" w14:textId="695F593E"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lastRenderedPageBreak/>
        <w:t xml:space="preserve">Holzapfel N, Muller-Tasch T, Wild B, Junger J, Zugck C, Remppis A, Herzog W, Lowe B. Depression profile in patients with and without chronic heart failure. </w:t>
      </w:r>
      <w:r w:rsidRPr="00A85A81">
        <w:rPr>
          <w:rFonts w:ascii="Times New Roman" w:hAnsi="Times New Roman" w:cs="Times New Roman"/>
          <w:i/>
          <w:iCs/>
        </w:rPr>
        <w:t>J Affect Disord</w:t>
      </w:r>
      <w:r w:rsidRPr="00A85A81">
        <w:rPr>
          <w:rFonts w:ascii="Times New Roman" w:hAnsi="Times New Roman" w:cs="Times New Roman"/>
        </w:rPr>
        <w:t>. 2008;</w:t>
      </w:r>
      <w:r w:rsidRPr="00A85A81">
        <w:rPr>
          <w:rFonts w:ascii="Times New Roman" w:hAnsi="Times New Roman" w:cs="Times New Roman"/>
          <w:b/>
          <w:bCs/>
        </w:rPr>
        <w:t>105</w:t>
      </w:r>
      <w:r w:rsidRPr="00A85A81">
        <w:rPr>
          <w:rFonts w:ascii="Times New Roman" w:hAnsi="Times New Roman" w:cs="Times New Roman"/>
        </w:rPr>
        <w:t>:53-62.</w:t>
      </w:r>
    </w:p>
    <w:p w14:paraId="09EF91A5" w14:textId="7AA578E7"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Cannon DS, Tiffany ST, Coon H, Scholand MB, McMahon WM, Leppert MF. The PHQ-9 as a brief assessment of lifetime major depression. </w:t>
      </w:r>
      <w:r w:rsidRPr="00A85A81">
        <w:rPr>
          <w:rFonts w:ascii="Times New Roman" w:hAnsi="Times New Roman" w:cs="Times New Roman"/>
          <w:i/>
          <w:iCs/>
        </w:rPr>
        <w:t>Psychol Assess</w:t>
      </w:r>
      <w:r w:rsidRPr="00A85A81">
        <w:rPr>
          <w:rFonts w:ascii="Times New Roman" w:hAnsi="Times New Roman" w:cs="Times New Roman"/>
        </w:rPr>
        <w:t>. 2007;</w:t>
      </w:r>
      <w:r w:rsidRPr="00A85A81">
        <w:rPr>
          <w:rFonts w:ascii="Times New Roman" w:hAnsi="Times New Roman" w:cs="Times New Roman"/>
          <w:b/>
          <w:bCs/>
        </w:rPr>
        <w:t>19</w:t>
      </w:r>
      <w:r w:rsidRPr="00A85A81">
        <w:rPr>
          <w:rFonts w:ascii="Times New Roman" w:hAnsi="Times New Roman" w:cs="Times New Roman"/>
        </w:rPr>
        <w:t>:247-251</w:t>
      </w:r>
      <w:r>
        <w:rPr>
          <w:rFonts w:ascii="Times New Roman" w:hAnsi="Times New Roman" w:cs="Times New Roman"/>
        </w:rPr>
        <w:t>.</w:t>
      </w:r>
    </w:p>
    <w:p w14:paraId="391C311A" w14:textId="298750F9"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Li C, Friedman B, Conwell Y, Fiscella K. Validity of the Patient Health Questionnaire 2 (PHQ-2) in identifying major depression in older people. </w:t>
      </w:r>
      <w:r w:rsidRPr="00A85A81">
        <w:rPr>
          <w:rFonts w:ascii="Times New Roman" w:hAnsi="Times New Roman" w:cs="Times New Roman"/>
          <w:i/>
          <w:iCs/>
        </w:rPr>
        <w:t>J Am Geriatr Soc</w:t>
      </w:r>
      <w:r w:rsidRPr="00A85A81">
        <w:rPr>
          <w:rFonts w:ascii="Times New Roman" w:hAnsi="Times New Roman" w:cs="Times New Roman"/>
        </w:rPr>
        <w:t>. 2007;</w:t>
      </w:r>
      <w:r w:rsidRPr="00A85A81">
        <w:rPr>
          <w:rFonts w:ascii="Times New Roman" w:hAnsi="Times New Roman" w:cs="Times New Roman"/>
          <w:b/>
          <w:bCs/>
        </w:rPr>
        <w:t>55</w:t>
      </w:r>
      <w:r w:rsidRPr="00A85A81">
        <w:rPr>
          <w:rFonts w:ascii="Times New Roman" w:hAnsi="Times New Roman" w:cs="Times New Roman"/>
        </w:rPr>
        <w:t>:596-602.</w:t>
      </w:r>
    </w:p>
    <w:p w14:paraId="473A36ED" w14:textId="42C1FA93"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Kissane DW, Wein S, Love A, Lee XQ, Kee PL, Clarke DM. The Demoralization Scale: a report of its development and preliminary validation. </w:t>
      </w:r>
      <w:r w:rsidRPr="00A85A81">
        <w:rPr>
          <w:rFonts w:ascii="Times New Roman" w:hAnsi="Times New Roman" w:cs="Times New Roman"/>
          <w:i/>
          <w:iCs/>
        </w:rPr>
        <w:t>J Palliat Care</w:t>
      </w:r>
      <w:r w:rsidRPr="00A85A81">
        <w:rPr>
          <w:rFonts w:ascii="Times New Roman" w:hAnsi="Times New Roman" w:cs="Times New Roman"/>
        </w:rPr>
        <w:t>. 2004;</w:t>
      </w:r>
      <w:r w:rsidRPr="00A85A81">
        <w:rPr>
          <w:rFonts w:ascii="Times New Roman" w:hAnsi="Times New Roman" w:cs="Times New Roman"/>
          <w:b/>
          <w:bCs/>
        </w:rPr>
        <w:t>20</w:t>
      </w:r>
      <w:r w:rsidRPr="00A85A81">
        <w:rPr>
          <w:rFonts w:ascii="Times New Roman" w:hAnsi="Times New Roman" w:cs="Times New Roman"/>
        </w:rPr>
        <w:t>:269-276.</w:t>
      </w:r>
    </w:p>
    <w:p w14:paraId="26B6B2B8" w14:textId="7779990E"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Shen Q, Bergquist-Beringer S. Relationship between major depression and insulin resistance: Does it vary by gender or race/ethnicity among young adults aged 20-39 years?. </w:t>
      </w:r>
      <w:r w:rsidRPr="00A85A81">
        <w:rPr>
          <w:rFonts w:ascii="Times New Roman" w:hAnsi="Times New Roman" w:cs="Times New Roman"/>
          <w:i/>
          <w:iCs/>
        </w:rPr>
        <w:t>J Diabetes</w:t>
      </w:r>
      <w:r w:rsidRPr="00A85A81">
        <w:rPr>
          <w:rFonts w:ascii="Times New Roman" w:hAnsi="Times New Roman" w:cs="Times New Roman"/>
        </w:rPr>
        <w:t>. 2013;</w:t>
      </w:r>
      <w:r w:rsidRPr="00A85A81">
        <w:rPr>
          <w:rFonts w:ascii="Times New Roman" w:hAnsi="Times New Roman" w:cs="Times New Roman"/>
          <w:b/>
          <w:bCs/>
        </w:rPr>
        <w:t>5</w:t>
      </w:r>
      <w:r w:rsidRPr="00A85A81">
        <w:rPr>
          <w:rFonts w:ascii="Times New Roman" w:hAnsi="Times New Roman" w:cs="Times New Roman"/>
        </w:rPr>
        <w:t>:471-481.</w:t>
      </w:r>
    </w:p>
    <w:p w14:paraId="0EF1A839" w14:textId="289C74A5"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Galek A, Erbsloeh-Moeller B, Koellner V, Kuehn-Becker H, Langhorst J, Petermann F, Prothmann U, Winkelmann A, Haeuser W. Mental disorders in patients with fibromyalgia syndrome. Screening in centres of different medical specialties. </w:t>
      </w:r>
      <w:r w:rsidRPr="00A85A81">
        <w:rPr>
          <w:rFonts w:ascii="Times New Roman" w:hAnsi="Times New Roman" w:cs="Times New Roman"/>
          <w:i/>
          <w:iCs/>
        </w:rPr>
        <w:t>Schmerz</w:t>
      </w:r>
      <w:r w:rsidRPr="00A85A81">
        <w:rPr>
          <w:rFonts w:ascii="Times New Roman" w:hAnsi="Times New Roman" w:cs="Times New Roman"/>
        </w:rPr>
        <w:t>. 2013;</w:t>
      </w:r>
      <w:r w:rsidRPr="00A85A81">
        <w:rPr>
          <w:rFonts w:ascii="Times New Roman" w:hAnsi="Times New Roman" w:cs="Times New Roman"/>
          <w:b/>
          <w:bCs/>
        </w:rPr>
        <w:t>27</w:t>
      </w:r>
      <w:r w:rsidRPr="00A85A81">
        <w:rPr>
          <w:rFonts w:ascii="Times New Roman" w:hAnsi="Times New Roman" w:cs="Times New Roman"/>
        </w:rPr>
        <w:t>:296-304.</w:t>
      </w:r>
    </w:p>
    <w:p w14:paraId="1533995D" w14:textId="598DA320"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Armstrong G, Nuken A, Samson L, Singh S, Jorm AF, Kermode M. Quality of life, depression, anxiety and suicidal ideation among men who inject drugs in Delhi, India. </w:t>
      </w:r>
      <w:r w:rsidRPr="00A85A81">
        <w:rPr>
          <w:rFonts w:ascii="Times New Roman" w:hAnsi="Times New Roman" w:cs="Times New Roman"/>
          <w:i/>
          <w:iCs/>
        </w:rPr>
        <w:t>BMC Psychiatry</w:t>
      </w:r>
      <w:r w:rsidRPr="00A85A81">
        <w:rPr>
          <w:rFonts w:ascii="Times New Roman" w:hAnsi="Times New Roman" w:cs="Times New Roman"/>
        </w:rPr>
        <w:t>. 2013;</w:t>
      </w:r>
      <w:r w:rsidRPr="00A85A81">
        <w:rPr>
          <w:rFonts w:ascii="Times New Roman" w:hAnsi="Times New Roman" w:cs="Times New Roman"/>
          <w:b/>
          <w:bCs/>
        </w:rPr>
        <w:t>13</w:t>
      </w:r>
      <w:r w:rsidRPr="00A85A81">
        <w:rPr>
          <w:rFonts w:ascii="Times New Roman" w:hAnsi="Times New Roman" w:cs="Times New Roman"/>
        </w:rPr>
        <w:t>:151.</w:t>
      </w:r>
    </w:p>
    <w:p w14:paraId="29B7E59B" w14:textId="182B9495"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Suzuki T, Shiga T, Nishimura K, Ishigooka J, Hagiwara N. PHQ-9 screening for depression in hospitalized patients with heart failure. </w:t>
      </w:r>
      <w:r w:rsidRPr="00A85A81">
        <w:rPr>
          <w:rFonts w:ascii="Times New Roman" w:hAnsi="Times New Roman" w:cs="Times New Roman"/>
          <w:i/>
          <w:iCs/>
        </w:rPr>
        <w:t>Eur J Heart Fail</w:t>
      </w:r>
      <w:r w:rsidRPr="00A85A81">
        <w:rPr>
          <w:rFonts w:ascii="Times New Roman" w:hAnsi="Times New Roman" w:cs="Times New Roman"/>
        </w:rPr>
        <w:t>. 2013;</w:t>
      </w:r>
      <w:r w:rsidR="00D17C72" w:rsidRPr="00D17C72">
        <w:rPr>
          <w:rFonts w:ascii="Times New Roman" w:hAnsi="Times New Roman" w:cs="Times New Roman"/>
          <w:b/>
        </w:rPr>
        <w:t>12</w:t>
      </w:r>
      <w:r w:rsidR="00D17C72">
        <w:rPr>
          <w:rFonts w:ascii="Times New Roman" w:hAnsi="Times New Roman" w:cs="Times New Roman"/>
        </w:rPr>
        <w:t>:</w:t>
      </w:r>
      <w:r w:rsidRPr="00A85A81">
        <w:rPr>
          <w:rFonts w:ascii="Times New Roman" w:hAnsi="Times New Roman" w:cs="Times New Roman"/>
        </w:rPr>
        <w:t>S242.</w:t>
      </w:r>
    </w:p>
    <w:p w14:paraId="279ED2B6" w14:textId="606FDDCF"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lastRenderedPageBreak/>
        <w:t xml:space="preserve">Whitlow NR, Ryan GL, Stuart SP. The Patient Health Questionnaire (Phq) is a Poor Psychological Screening Tool in in Vitro Fertilization (Ivf) Patients. </w:t>
      </w:r>
      <w:r w:rsidRPr="00A85A81">
        <w:rPr>
          <w:rFonts w:ascii="Times New Roman" w:hAnsi="Times New Roman" w:cs="Times New Roman"/>
          <w:i/>
          <w:iCs/>
        </w:rPr>
        <w:t>Fertil Steril</w:t>
      </w:r>
      <w:r w:rsidRPr="00A85A81">
        <w:rPr>
          <w:rFonts w:ascii="Times New Roman" w:hAnsi="Times New Roman" w:cs="Times New Roman"/>
        </w:rPr>
        <w:t>. 2011;</w:t>
      </w:r>
      <w:r w:rsidRPr="00A85A81">
        <w:rPr>
          <w:rFonts w:ascii="Times New Roman" w:hAnsi="Times New Roman" w:cs="Times New Roman"/>
          <w:b/>
          <w:bCs/>
        </w:rPr>
        <w:t>96</w:t>
      </w:r>
      <w:r w:rsidRPr="00A85A81">
        <w:rPr>
          <w:rFonts w:ascii="Times New Roman" w:hAnsi="Times New Roman" w:cs="Times New Roman"/>
        </w:rPr>
        <w:t>:S11.</w:t>
      </w:r>
    </w:p>
    <w:p w14:paraId="6611F046" w14:textId="00314E66"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Karekla M, Pilipenko N, Feldman J. Greek Language Validation of the Patient Health Questionnaire (PHQ). </w:t>
      </w:r>
      <w:r w:rsidRPr="00A85A81">
        <w:rPr>
          <w:rFonts w:ascii="Times New Roman" w:hAnsi="Times New Roman" w:cs="Times New Roman"/>
          <w:i/>
          <w:iCs/>
        </w:rPr>
        <w:t>Ann Behav Med</w:t>
      </w:r>
      <w:r w:rsidRPr="00A85A81">
        <w:rPr>
          <w:rFonts w:ascii="Times New Roman" w:hAnsi="Times New Roman" w:cs="Times New Roman"/>
        </w:rPr>
        <w:t>. 2011;</w:t>
      </w:r>
      <w:r w:rsidRPr="00A85A81">
        <w:rPr>
          <w:rFonts w:ascii="Times New Roman" w:hAnsi="Times New Roman" w:cs="Times New Roman"/>
          <w:b/>
          <w:bCs/>
        </w:rPr>
        <w:t>41</w:t>
      </w:r>
      <w:r w:rsidRPr="00A85A81">
        <w:rPr>
          <w:rFonts w:ascii="Times New Roman" w:hAnsi="Times New Roman" w:cs="Times New Roman"/>
        </w:rPr>
        <w:t>:S20.</w:t>
      </w:r>
    </w:p>
    <w:p w14:paraId="7E993DFF" w14:textId="223F7A00"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Pilipenko N, Karekla M, Feldman J. Validation of Patient Health Questionnaire in Greek-Language Sample. </w:t>
      </w:r>
      <w:r w:rsidRPr="00A85A81">
        <w:rPr>
          <w:rFonts w:ascii="Times New Roman" w:hAnsi="Times New Roman" w:cs="Times New Roman"/>
          <w:i/>
          <w:iCs/>
        </w:rPr>
        <w:t>Eur Psychiat</w:t>
      </w:r>
      <w:r w:rsidRPr="00A85A81">
        <w:rPr>
          <w:rFonts w:ascii="Times New Roman" w:hAnsi="Times New Roman" w:cs="Times New Roman"/>
        </w:rPr>
        <w:t>. 2011;</w:t>
      </w:r>
      <w:r w:rsidRPr="00A85A81">
        <w:rPr>
          <w:rFonts w:ascii="Times New Roman" w:hAnsi="Times New Roman" w:cs="Times New Roman"/>
          <w:b/>
          <w:bCs/>
        </w:rPr>
        <w:t>26</w:t>
      </w:r>
      <w:r w:rsidRPr="00A85A81">
        <w:rPr>
          <w:rFonts w:ascii="Times New Roman" w:hAnsi="Times New Roman" w:cs="Times New Roman"/>
        </w:rPr>
        <w:t>:473</w:t>
      </w:r>
    </w:p>
    <w:p w14:paraId="783827DD" w14:textId="52D0E535"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de Man-van Ginkel J, Floor G, Marieke S, Eline L, Thora H. Early detection of post stroke depression: a clinimetric evaluation of the PHQ-9. </w:t>
      </w:r>
      <w:r w:rsidRPr="00A85A81">
        <w:rPr>
          <w:rFonts w:ascii="Times New Roman" w:hAnsi="Times New Roman" w:cs="Times New Roman"/>
          <w:i/>
          <w:iCs/>
        </w:rPr>
        <w:t>J Clin Nurs</w:t>
      </w:r>
      <w:r w:rsidRPr="00A85A81">
        <w:rPr>
          <w:rFonts w:ascii="Times New Roman" w:hAnsi="Times New Roman" w:cs="Times New Roman"/>
        </w:rPr>
        <w:t>. 2010;</w:t>
      </w:r>
      <w:r w:rsidRPr="00A85A81">
        <w:rPr>
          <w:rFonts w:ascii="Times New Roman" w:hAnsi="Times New Roman" w:cs="Times New Roman"/>
          <w:b/>
          <w:bCs/>
        </w:rPr>
        <w:t>19</w:t>
      </w:r>
      <w:r w:rsidRPr="00A85A81">
        <w:rPr>
          <w:rFonts w:ascii="Times New Roman" w:hAnsi="Times New Roman" w:cs="Times New Roman"/>
        </w:rPr>
        <w:t>:88.</w:t>
      </w:r>
    </w:p>
    <w:p w14:paraId="32F60F93" w14:textId="1DEF1AF7"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Ulhaq S, Symeon C, Agius M. Use of the Phq-9 as a Screening Tool for Post-Stroke Depression. </w:t>
      </w:r>
      <w:r w:rsidRPr="00A85A81">
        <w:rPr>
          <w:rFonts w:ascii="Times New Roman" w:hAnsi="Times New Roman" w:cs="Times New Roman"/>
          <w:i/>
          <w:iCs/>
        </w:rPr>
        <w:t>Eur Psychiat</w:t>
      </w:r>
      <w:r w:rsidRPr="00A85A81">
        <w:rPr>
          <w:rFonts w:ascii="Times New Roman" w:hAnsi="Times New Roman" w:cs="Times New Roman"/>
        </w:rPr>
        <w:t>. 2010;</w:t>
      </w:r>
      <w:r w:rsidRPr="00A85A81">
        <w:rPr>
          <w:rFonts w:ascii="Times New Roman" w:hAnsi="Times New Roman" w:cs="Times New Roman"/>
          <w:b/>
          <w:bCs/>
        </w:rPr>
        <w:t>25</w:t>
      </w:r>
      <w:r w:rsidRPr="00A85A81">
        <w:rPr>
          <w:rFonts w:ascii="Times New Roman" w:hAnsi="Times New Roman" w:cs="Times New Roman"/>
        </w:rPr>
        <w:t>:502</w:t>
      </w:r>
      <w:r>
        <w:rPr>
          <w:rFonts w:ascii="Times New Roman" w:hAnsi="Times New Roman" w:cs="Times New Roman"/>
        </w:rPr>
        <w:t>.</w:t>
      </w:r>
    </w:p>
    <w:p w14:paraId="78EA2CA6" w14:textId="3DCD0CC5"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Albert NM, Moser DK, Nutter B, Pozuelo L. Are PHQ-9 and PHQ-2 Depression Score Cutoffs the Best Cutoffs for Determining Significant Depression in Pts with HF and Mild-Moderate Symptoms?. </w:t>
      </w:r>
      <w:r w:rsidRPr="00A85A81">
        <w:rPr>
          <w:rFonts w:ascii="Times New Roman" w:hAnsi="Times New Roman" w:cs="Times New Roman"/>
          <w:i/>
          <w:iCs/>
        </w:rPr>
        <w:t xml:space="preserve"> J Card Fail</w:t>
      </w:r>
      <w:r w:rsidRPr="00A85A81">
        <w:rPr>
          <w:rFonts w:ascii="Times New Roman" w:hAnsi="Times New Roman" w:cs="Times New Roman"/>
        </w:rPr>
        <w:t>. 2009;</w:t>
      </w:r>
      <w:r w:rsidRPr="00A85A81">
        <w:rPr>
          <w:rFonts w:ascii="Times New Roman" w:hAnsi="Times New Roman" w:cs="Times New Roman"/>
          <w:b/>
          <w:bCs/>
        </w:rPr>
        <w:t>15</w:t>
      </w:r>
      <w:r w:rsidRPr="00A85A81">
        <w:rPr>
          <w:rFonts w:ascii="Times New Roman" w:hAnsi="Times New Roman" w:cs="Times New Roman"/>
        </w:rPr>
        <w:t>:S114.</w:t>
      </w:r>
    </w:p>
    <w:p w14:paraId="7E6FA586" w14:textId="33112403"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Subramanian U, Perkins SM, Kim J, Ding Y, Pressler SJ. Depressive symptoms in heart failure: Validity and reliability of the PHQ-8. </w:t>
      </w:r>
      <w:r w:rsidRPr="00A85A81">
        <w:rPr>
          <w:rFonts w:ascii="Times New Roman" w:hAnsi="Times New Roman" w:cs="Times New Roman"/>
          <w:i/>
          <w:iCs/>
        </w:rPr>
        <w:t>J Gen Intern Med</w:t>
      </w:r>
      <w:r w:rsidRPr="00A85A81">
        <w:rPr>
          <w:rFonts w:ascii="Times New Roman" w:hAnsi="Times New Roman" w:cs="Times New Roman"/>
        </w:rPr>
        <w:t>. 2008;</w:t>
      </w:r>
      <w:r w:rsidRPr="00A85A81">
        <w:rPr>
          <w:rFonts w:ascii="Times New Roman" w:hAnsi="Times New Roman" w:cs="Times New Roman"/>
          <w:b/>
          <w:bCs/>
        </w:rPr>
        <w:t>23</w:t>
      </w:r>
      <w:r w:rsidRPr="00A85A81">
        <w:rPr>
          <w:rFonts w:ascii="Times New Roman" w:hAnsi="Times New Roman" w:cs="Times New Roman"/>
        </w:rPr>
        <w:t>:276.</w:t>
      </w:r>
    </w:p>
    <w:p w14:paraId="339F570A" w14:textId="3EF72DDD"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Jacobs SR, Jacobsen PB, Donovan K, Booth-Jones M. Utility of the Patient Health Questionnaire-9 (Phq-9) in Identifying Depression among Hematopoietic Stem Cell Transplant (Hsct) Patients. </w:t>
      </w:r>
      <w:r w:rsidRPr="00A85A81">
        <w:rPr>
          <w:rFonts w:ascii="Times New Roman" w:hAnsi="Times New Roman" w:cs="Times New Roman"/>
          <w:i/>
          <w:iCs/>
        </w:rPr>
        <w:t>Ann Behav Med</w:t>
      </w:r>
      <w:r w:rsidRPr="00A85A81">
        <w:rPr>
          <w:rFonts w:ascii="Times New Roman" w:hAnsi="Times New Roman" w:cs="Times New Roman"/>
        </w:rPr>
        <w:t>. 2007;</w:t>
      </w:r>
      <w:r w:rsidRPr="00A85A81">
        <w:rPr>
          <w:rFonts w:ascii="Times New Roman" w:hAnsi="Times New Roman" w:cs="Times New Roman"/>
          <w:b/>
          <w:bCs/>
        </w:rPr>
        <w:t>33</w:t>
      </w:r>
      <w:r w:rsidRPr="00A85A81">
        <w:rPr>
          <w:rFonts w:ascii="Times New Roman" w:hAnsi="Times New Roman" w:cs="Times New Roman"/>
        </w:rPr>
        <w:t>:S56.</w:t>
      </w:r>
    </w:p>
    <w:p w14:paraId="2BA75D1D" w14:textId="2A7F60A9"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Smith GC, McAsey P, Trauer T. Screening and monitoring in renal analysis and transplant patients using the SF36 and patient health questionnaire. </w:t>
      </w:r>
      <w:r w:rsidRPr="00A85A81">
        <w:rPr>
          <w:rFonts w:ascii="Times New Roman" w:hAnsi="Times New Roman" w:cs="Times New Roman"/>
          <w:i/>
          <w:iCs/>
        </w:rPr>
        <w:t>Psychosomatics.</w:t>
      </w:r>
      <w:r w:rsidRPr="00A85A81">
        <w:rPr>
          <w:rFonts w:ascii="Times New Roman" w:hAnsi="Times New Roman" w:cs="Times New Roman"/>
        </w:rPr>
        <w:t xml:space="preserve"> 2001;</w:t>
      </w:r>
      <w:r w:rsidRPr="00A85A81">
        <w:rPr>
          <w:rFonts w:ascii="Times New Roman" w:hAnsi="Times New Roman" w:cs="Times New Roman"/>
          <w:b/>
          <w:bCs/>
        </w:rPr>
        <w:t>42</w:t>
      </w:r>
      <w:r w:rsidRPr="00A85A81">
        <w:rPr>
          <w:rFonts w:ascii="Times New Roman" w:hAnsi="Times New Roman" w:cs="Times New Roman"/>
        </w:rPr>
        <w:t>:182-183.</w:t>
      </w:r>
    </w:p>
    <w:p w14:paraId="73AC0D3B" w14:textId="7FCEC1D7"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lastRenderedPageBreak/>
        <w:t xml:space="preserve">Smith GC, Macasey P, Trauer T. Screening and monitoring in renal dialysis and transplant patients using the SF36 and Patient Health Questionnaire. </w:t>
      </w:r>
      <w:r w:rsidRPr="00A85A81">
        <w:rPr>
          <w:rFonts w:ascii="Times New Roman" w:hAnsi="Times New Roman" w:cs="Times New Roman"/>
          <w:i/>
          <w:iCs/>
        </w:rPr>
        <w:t>Aust N Z J Psychiatry</w:t>
      </w:r>
      <w:r w:rsidRPr="00A85A81">
        <w:rPr>
          <w:rFonts w:ascii="Times New Roman" w:hAnsi="Times New Roman" w:cs="Times New Roman"/>
        </w:rPr>
        <w:t>. 2000;</w:t>
      </w:r>
      <w:r w:rsidRPr="00A85A81">
        <w:rPr>
          <w:rFonts w:ascii="Times New Roman" w:hAnsi="Times New Roman" w:cs="Times New Roman"/>
          <w:b/>
          <w:bCs/>
        </w:rPr>
        <w:t>34</w:t>
      </w:r>
      <w:r w:rsidRPr="00A85A81">
        <w:rPr>
          <w:rFonts w:ascii="Times New Roman" w:hAnsi="Times New Roman" w:cs="Times New Roman"/>
        </w:rPr>
        <w:t>:A62.</w:t>
      </w:r>
    </w:p>
    <w:p w14:paraId="39EF4D24" w14:textId="06FD2515"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Howell EA, Bodnar-Deren S, Balbierz A, Loudon H, Mora PA, Zlotnick C, Wang J, Leventhal H. An intervention to reduce postpartum depressive symptoms: A randomized controlled trial. </w:t>
      </w:r>
      <w:r w:rsidRPr="00A85A81">
        <w:rPr>
          <w:rFonts w:ascii="Times New Roman" w:hAnsi="Times New Roman" w:cs="Times New Roman"/>
          <w:i/>
          <w:iCs/>
        </w:rPr>
        <w:t>Arch Womens Ment Health</w:t>
      </w:r>
      <w:r w:rsidRPr="00A85A81">
        <w:rPr>
          <w:rFonts w:ascii="Times New Roman" w:hAnsi="Times New Roman" w:cs="Times New Roman"/>
        </w:rPr>
        <w:t>. 2014;</w:t>
      </w:r>
      <w:r w:rsidRPr="00A85A81">
        <w:rPr>
          <w:rFonts w:ascii="Times New Roman" w:hAnsi="Times New Roman" w:cs="Times New Roman"/>
          <w:b/>
          <w:bCs/>
        </w:rPr>
        <w:t>17</w:t>
      </w:r>
      <w:r w:rsidRPr="00A85A81">
        <w:rPr>
          <w:rFonts w:ascii="Times New Roman" w:hAnsi="Times New Roman" w:cs="Times New Roman"/>
        </w:rPr>
        <w:t>:57-63.</w:t>
      </w:r>
    </w:p>
    <w:p w14:paraId="388441F0" w14:textId="3C0FE733"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Mulligan L, Fear NT, Jones N, Alvarez H, Hull L, Naumann U, Wessely S, Greenberg N. Postdeployment Battlemind training for the U.K. armed forces: A cluster randomized controlled trial. </w:t>
      </w:r>
      <w:r w:rsidRPr="00A85A81">
        <w:rPr>
          <w:rFonts w:ascii="Times New Roman" w:hAnsi="Times New Roman" w:cs="Times New Roman"/>
          <w:i/>
          <w:iCs/>
        </w:rPr>
        <w:t>J Consult Clin Psychol</w:t>
      </w:r>
      <w:r w:rsidRPr="00A85A81">
        <w:rPr>
          <w:rFonts w:ascii="Times New Roman" w:hAnsi="Times New Roman" w:cs="Times New Roman"/>
        </w:rPr>
        <w:t>. 2012;</w:t>
      </w:r>
      <w:r w:rsidRPr="00A85A81">
        <w:rPr>
          <w:rFonts w:ascii="Times New Roman" w:hAnsi="Times New Roman" w:cs="Times New Roman"/>
          <w:b/>
          <w:bCs/>
        </w:rPr>
        <w:t>80</w:t>
      </w:r>
      <w:r w:rsidRPr="00A85A81">
        <w:rPr>
          <w:rFonts w:ascii="Times New Roman" w:hAnsi="Times New Roman" w:cs="Times New Roman"/>
        </w:rPr>
        <w:t>:331-341.</w:t>
      </w:r>
    </w:p>
    <w:p w14:paraId="4925640C" w14:textId="75E6FAAB" w:rsidR="00F05DC7" w:rsidRPr="00F05DC7"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Gothwal VK, Bagga DK, Bharani S, Sumalini R, Reddy SP. The Patient Health Questionnaire-9: Validation among patients with glaucoma.. </w:t>
      </w:r>
      <w:r w:rsidRPr="00A85A81">
        <w:rPr>
          <w:rFonts w:ascii="Times New Roman" w:hAnsi="Times New Roman" w:cs="Times New Roman"/>
          <w:i/>
          <w:iCs/>
        </w:rPr>
        <w:t>PLoS ONE</w:t>
      </w:r>
      <w:r w:rsidRPr="00A85A81">
        <w:rPr>
          <w:rFonts w:ascii="Times New Roman" w:hAnsi="Times New Roman" w:cs="Times New Roman"/>
        </w:rPr>
        <w:t>. 2014;</w:t>
      </w:r>
      <w:r w:rsidRPr="00A85A81">
        <w:rPr>
          <w:rFonts w:ascii="Times New Roman" w:hAnsi="Times New Roman" w:cs="Times New Roman"/>
          <w:b/>
          <w:bCs/>
        </w:rPr>
        <w:t>9</w:t>
      </w:r>
      <w:r w:rsidRPr="00A85A81">
        <w:rPr>
          <w:rFonts w:ascii="Times New Roman" w:hAnsi="Times New Roman" w:cs="Times New Roman"/>
        </w:rPr>
        <w:t>:Art e101295-8.</w:t>
      </w:r>
    </w:p>
    <w:p w14:paraId="392B6776" w14:textId="50BD1D51" w:rsidR="00F05DC7" w:rsidRPr="00C21B99" w:rsidRDefault="00F05DC7" w:rsidP="00A85A81">
      <w:pPr>
        <w:numPr>
          <w:ilvl w:val="0"/>
          <w:numId w:val="1"/>
        </w:numPr>
        <w:spacing w:line="480" w:lineRule="auto"/>
        <w:rPr>
          <w:rFonts w:ascii="Times New Roman" w:hAnsi="Times New Roman" w:cs="Times New Roman"/>
          <w:lang w:val="en-CA"/>
        </w:rPr>
      </w:pPr>
      <w:r w:rsidRPr="00A85A81">
        <w:rPr>
          <w:rFonts w:ascii="Times New Roman" w:hAnsi="Times New Roman" w:cs="Times New Roman"/>
        </w:rPr>
        <w:t xml:space="preserve">Mautner E, Ashida C, Greimel E, Lang U, Kolman C, Alton D, Inoue W. Are There Differences in the Health Outcomes of Mothers in Europe and East-Asia? A Cross-Cultural Health Survey. </w:t>
      </w:r>
      <w:r w:rsidRPr="00A85A81">
        <w:rPr>
          <w:rFonts w:ascii="Times New Roman" w:hAnsi="Times New Roman" w:cs="Times New Roman"/>
          <w:i/>
          <w:iCs/>
        </w:rPr>
        <w:t>Biomed Res Int</w:t>
      </w:r>
      <w:r w:rsidRPr="00A85A81">
        <w:rPr>
          <w:rFonts w:ascii="Times New Roman" w:hAnsi="Times New Roman" w:cs="Times New Roman"/>
        </w:rPr>
        <w:t>. 2014;</w:t>
      </w:r>
      <w:r w:rsidR="00D17C72" w:rsidRPr="00D17C72">
        <w:rPr>
          <w:rFonts w:ascii="Times New Roman" w:hAnsi="Times New Roman" w:cs="Times New Roman"/>
          <w:b/>
        </w:rPr>
        <w:t>2014</w:t>
      </w:r>
      <w:r w:rsidR="00D17C72">
        <w:rPr>
          <w:rFonts w:ascii="Times New Roman" w:hAnsi="Times New Roman" w:cs="Times New Roman"/>
        </w:rPr>
        <w:t>:</w:t>
      </w:r>
      <w:r w:rsidRPr="00A85A81">
        <w:rPr>
          <w:rFonts w:ascii="Times New Roman" w:hAnsi="Times New Roman" w:cs="Times New Roman"/>
        </w:rPr>
        <w:t>856543.</w:t>
      </w:r>
    </w:p>
    <w:p w14:paraId="1E246EAF" w14:textId="22B3B064" w:rsidR="00C21B99" w:rsidRPr="00C21B99" w:rsidRDefault="00C21B99" w:rsidP="00C21B99">
      <w:pPr>
        <w:spacing w:line="480" w:lineRule="auto"/>
        <w:ind w:left="360"/>
        <w:rPr>
          <w:rFonts w:ascii="Times New Roman" w:hAnsi="Times New Roman" w:cs="Times New Roman"/>
          <w:i/>
          <w:lang w:val="en-CA"/>
        </w:rPr>
      </w:pPr>
      <w:r w:rsidRPr="00C21B99">
        <w:rPr>
          <w:rFonts w:ascii="Times New Roman" w:hAnsi="Times New Roman" w:cs="Times New Roman"/>
          <w:i/>
          <w:lang w:val="en-CA"/>
        </w:rPr>
        <w:t xml:space="preserve">Studies excluded because </w:t>
      </w:r>
      <w:r w:rsidR="00D0705E">
        <w:rPr>
          <w:rFonts w:ascii="Times New Roman" w:hAnsi="Times New Roman" w:cs="Times New Roman"/>
          <w:i/>
          <w:lang w:val="en-CA"/>
        </w:rPr>
        <w:t>there was</w:t>
      </w:r>
      <w:r w:rsidRPr="00C21B99">
        <w:rPr>
          <w:rFonts w:ascii="Times New Roman" w:hAnsi="Times New Roman" w:cs="Times New Roman"/>
          <w:i/>
          <w:lang w:val="en-CA"/>
        </w:rPr>
        <w:t xml:space="preserve"> </w:t>
      </w:r>
      <w:r>
        <w:rPr>
          <w:rFonts w:ascii="Times New Roman" w:hAnsi="Times New Roman" w:cs="Times New Roman"/>
          <w:i/>
          <w:lang w:val="en-CA"/>
        </w:rPr>
        <w:t xml:space="preserve">no </w:t>
      </w:r>
      <w:r w:rsidRPr="00C21B99">
        <w:rPr>
          <w:rFonts w:ascii="Times New Roman" w:hAnsi="Times New Roman" w:cs="Times New Roman"/>
          <w:i/>
          <w:lang w:val="en-CA"/>
        </w:rPr>
        <w:t>validated diagnostic interview to assess current major depression</w:t>
      </w:r>
      <w:r w:rsidR="00D0705E">
        <w:rPr>
          <w:rFonts w:ascii="Times New Roman" w:hAnsi="Times New Roman" w:cs="Times New Roman"/>
          <w:i/>
          <w:lang w:val="en-CA"/>
        </w:rPr>
        <w:t>:</w:t>
      </w:r>
    </w:p>
    <w:p w14:paraId="00B3F00F" w14:textId="6F12483B" w:rsidR="00C21B99" w:rsidRPr="00C21B99" w:rsidRDefault="00C21B99" w:rsidP="00A85A81">
      <w:pPr>
        <w:numPr>
          <w:ilvl w:val="0"/>
          <w:numId w:val="1"/>
        </w:numPr>
        <w:spacing w:line="480" w:lineRule="auto"/>
        <w:rPr>
          <w:rFonts w:ascii="Times New Roman" w:hAnsi="Times New Roman" w:cs="Times New Roman"/>
          <w:lang w:val="en-CA"/>
        </w:rPr>
      </w:pPr>
      <w:r w:rsidRPr="00C21B99">
        <w:rPr>
          <w:rFonts w:ascii="Times New Roman" w:hAnsi="Times New Roman" w:cs="Times New Roman"/>
        </w:rPr>
        <w:t xml:space="preserve">Corapcioglu A, Ozer GU. Adaptation of revised Brief PHQ (Brief-PHQ-r) for diagnosis of depression, panic disorder and somatoform disorder in primary healthcare settings. </w:t>
      </w:r>
      <w:r w:rsidRPr="00C21B99">
        <w:rPr>
          <w:rFonts w:ascii="Times New Roman" w:hAnsi="Times New Roman" w:cs="Times New Roman"/>
          <w:i/>
          <w:iCs/>
        </w:rPr>
        <w:t>Int J Psychiatry Clin Pract</w:t>
      </w:r>
      <w:r w:rsidRPr="00C21B99">
        <w:rPr>
          <w:rFonts w:ascii="Times New Roman" w:hAnsi="Times New Roman" w:cs="Times New Roman"/>
        </w:rPr>
        <w:t>. 2004;</w:t>
      </w:r>
      <w:r w:rsidRPr="00C21B99">
        <w:rPr>
          <w:rFonts w:ascii="Times New Roman" w:hAnsi="Times New Roman" w:cs="Times New Roman"/>
          <w:b/>
          <w:bCs/>
        </w:rPr>
        <w:t>8</w:t>
      </w:r>
      <w:r w:rsidRPr="00C21B99">
        <w:rPr>
          <w:rFonts w:ascii="Times New Roman" w:hAnsi="Times New Roman" w:cs="Times New Roman"/>
        </w:rPr>
        <w:t>:11-18.</w:t>
      </w:r>
    </w:p>
    <w:p w14:paraId="2B69E184" w14:textId="3D7103D9" w:rsidR="00C21B99" w:rsidRPr="00C21B99" w:rsidRDefault="00C21B99" w:rsidP="00A85A81">
      <w:pPr>
        <w:numPr>
          <w:ilvl w:val="0"/>
          <w:numId w:val="1"/>
        </w:numPr>
        <w:spacing w:line="480" w:lineRule="auto"/>
        <w:rPr>
          <w:rFonts w:ascii="Times New Roman" w:hAnsi="Times New Roman" w:cs="Times New Roman"/>
          <w:lang w:val="en-CA"/>
        </w:rPr>
      </w:pPr>
      <w:r w:rsidRPr="00C21B99">
        <w:rPr>
          <w:rFonts w:ascii="Times New Roman" w:hAnsi="Times New Roman" w:cs="Times New Roman"/>
        </w:rPr>
        <w:t xml:space="preserve">Tavakkoli M, Ferrando SJ, Rabkin J, Marks K, Talal AH. Depression and fatigue in chronic hepatitis C patients with and without HIV co-infection. </w:t>
      </w:r>
      <w:r w:rsidRPr="00C21B99">
        <w:rPr>
          <w:rFonts w:ascii="Times New Roman" w:hAnsi="Times New Roman" w:cs="Times New Roman"/>
          <w:i/>
          <w:iCs/>
        </w:rPr>
        <w:t>Psychosomatics</w:t>
      </w:r>
      <w:r w:rsidRPr="00C21B99">
        <w:rPr>
          <w:rFonts w:ascii="Times New Roman" w:hAnsi="Times New Roman" w:cs="Times New Roman"/>
        </w:rPr>
        <w:t>. 2013;</w:t>
      </w:r>
      <w:r w:rsidRPr="00C21B99">
        <w:rPr>
          <w:rFonts w:ascii="Times New Roman" w:hAnsi="Times New Roman" w:cs="Times New Roman"/>
          <w:b/>
          <w:bCs/>
        </w:rPr>
        <w:t>54</w:t>
      </w:r>
      <w:r w:rsidRPr="00C21B99">
        <w:rPr>
          <w:rFonts w:ascii="Times New Roman" w:hAnsi="Times New Roman" w:cs="Times New Roman"/>
        </w:rPr>
        <w:t>:466-471.</w:t>
      </w:r>
    </w:p>
    <w:p w14:paraId="33AD6749" w14:textId="62DD56B0" w:rsidR="00C21B99" w:rsidRPr="00C21B99" w:rsidRDefault="00C21B99" w:rsidP="00A85A81">
      <w:pPr>
        <w:numPr>
          <w:ilvl w:val="0"/>
          <w:numId w:val="1"/>
        </w:numPr>
        <w:spacing w:line="480" w:lineRule="auto"/>
        <w:rPr>
          <w:rFonts w:ascii="Times New Roman" w:hAnsi="Times New Roman" w:cs="Times New Roman"/>
          <w:lang w:val="en-CA"/>
        </w:rPr>
      </w:pPr>
      <w:r w:rsidRPr="00C21B99">
        <w:rPr>
          <w:rFonts w:ascii="Times New Roman" w:hAnsi="Times New Roman" w:cs="Times New Roman"/>
        </w:rPr>
        <w:lastRenderedPageBreak/>
        <w:t xml:space="preserve">Inoue T, Tanaka T, Nakagawa S, Nakato Y, Kameyama R, Boku S, Toda H, Kurita T, Koyama T. Utility and limitations of PHQ-9 in a clinic specializing in psychiatric care. </w:t>
      </w:r>
      <w:r w:rsidRPr="00C21B99">
        <w:rPr>
          <w:rFonts w:ascii="Times New Roman" w:hAnsi="Times New Roman" w:cs="Times New Roman"/>
          <w:i/>
          <w:iCs/>
        </w:rPr>
        <w:t>BMC Psychiatry</w:t>
      </w:r>
      <w:r w:rsidRPr="00C21B99">
        <w:rPr>
          <w:rFonts w:ascii="Times New Roman" w:hAnsi="Times New Roman" w:cs="Times New Roman"/>
        </w:rPr>
        <w:t>. 2012;</w:t>
      </w:r>
      <w:r w:rsidRPr="00C21B99">
        <w:rPr>
          <w:rFonts w:ascii="Times New Roman" w:hAnsi="Times New Roman" w:cs="Times New Roman"/>
          <w:b/>
          <w:bCs/>
        </w:rPr>
        <w:t>12</w:t>
      </w:r>
      <w:r w:rsidRPr="00C21B99">
        <w:rPr>
          <w:rFonts w:ascii="Times New Roman" w:hAnsi="Times New Roman" w:cs="Times New Roman"/>
        </w:rPr>
        <w:t>:73.</w:t>
      </w:r>
    </w:p>
    <w:p w14:paraId="60538676" w14:textId="01DFB4AB" w:rsidR="00C21B99" w:rsidRPr="00C21B99" w:rsidRDefault="00C21B99" w:rsidP="00A85A81">
      <w:pPr>
        <w:numPr>
          <w:ilvl w:val="0"/>
          <w:numId w:val="1"/>
        </w:numPr>
        <w:spacing w:line="480" w:lineRule="auto"/>
        <w:rPr>
          <w:rFonts w:ascii="Times New Roman" w:hAnsi="Times New Roman" w:cs="Times New Roman"/>
          <w:lang w:val="en-CA"/>
        </w:rPr>
      </w:pPr>
      <w:r w:rsidRPr="00C21B99">
        <w:rPr>
          <w:rFonts w:ascii="Times New Roman" w:hAnsi="Times New Roman" w:cs="Times New Roman"/>
        </w:rPr>
        <w:t xml:space="preserve">Orive M, Padierna JA, Quintana JM, Las-Hayas C, Vrotsou K, Aguirre U. Detecting depression in medically ill patients: Comparative accuracy of four screening questionnaires and physicians' diagnoses in Spanish population. </w:t>
      </w:r>
      <w:r w:rsidRPr="00C21B99">
        <w:rPr>
          <w:rFonts w:ascii="Times New Roman" w:hAnsi="Times New Roman" w:cs="Times New Roman"/>
          <w:i/>
          <w:iCs/>
        </w:rPr>
        <w:t>J Psychosom Res</w:t>
      </w:r>
      <w:r w:rsidRPr="00C21B99">
        <w:rPr>
          <w:rFonts w:ascii="Times New Roman" w:hAnsi="Times New Roman" w:cs="Times New Roman"/>
        </w:rPr>
        <w:t>. 2010;</w:t>
      </w:r>
      <w:r w:rsidRPr="00C21B99">
        <w:rPr>
          <w:rFonts w:ascii="Times New Roman" w:hAnsi="Times New Roman" w:cs="Times New Roman"/>
          <w:b/>
          <w:bCs/>
        </w:rPr>
        <w:t>69</w:t>
      </w:r>
      <w:r w:rsidRPr="00C21B99">
        <w:rPr>
          <w:rFonts w:ascii="Times New Roman" w:hAnsi="Times New Roman" w:cs="Times New Roman"/>
        </w:rPr>
        <w:t>:399-406.</w:t>
      </w:r>
    </w:p>
    <w:p w14:paraId="7E22BB7D" w14:textId="384F8A70" w:rsidR="00C21B99" w:rsidRPr="00C21B99" w:rsidRDefault="00C21B99" w:rsidP="00A85A81">
      <w:pPr>
        <w:numPr>
          <w:ilvl w:val="0"/>
          <w:numId w:val="1"/>
        </w:numPr>
        <w:spacing w:line="480" w:lineRule="auto"/>
        <w:rPr>
          <w:rFonts w:ascii="Times New Roman" w:hAnsi="Times New Roman" w:cs="Times New Roman"/>
          <w:lang w:val="en-CA"/>
        </w:rPr>
      </w:pPr>
      <w:r w:rsidRPr="00C21B99">
        <w:rPr>
          <w:rFonts w:ascii="Times New Roman" w:hAnsi="Times New Roman" w:cs="Times New Roman"/>
        </w:rPr>
        <w:t xml:space="preserve">Esler D, Johnston F, Thomas D, Davis B. The validity of a depression screening tool modified for use with Aboriginal and Torres Strait Islander people. </w:t>
      </w:r>
      <w:r w:rsidRPr="00C21B99">
        <w:rPr>
          <w:rFonts w:ascii="Times New Roman" w:hAnsi="Times New Roman" w:cs="Times New Roman"/>
          <w:i/>
          <w:iCs/>
        </w:rPr>
        <w:t>Aust N Z J Public Health</w:t>
      </w:r>
      <w:r w:rsidRPr="00C21B99">
        <w:rPr>
          <w:rFonts w:ascii="Times New Roman" w:hAnsi="Times New Roman" w:cs="Times New Roman"/>
        </w:rPr>
        <w:t>. 2008;</w:t>
      </w:r>
      <w:r w:rsidRPr="00C21B99">
        <w:rPr>
          <w:rFonts w:ascii="Times New Roman" w:hAnsi="Times New Roman" w:cs="Times New Roman"/>
          <w:b/>
          <w:bCs/>
        </w:rPr>
        <w:t>32</w:t>
      </w:r>
      <w:r w:rsidRPr="00C21B99">
        <w:rPr>
          <w:rFonts w:ascii="Times New Roman" w:hAnsi="Times New Roman" w:cs="Times New Roman"/>
        </w:rPr>
        <w:t>:317-321.</w:t>
      </w:r>
    </w:p>
    <w:p w14:paraId="5E7EC460" w14:textId="3798D759" w:rsidR="00C21B99" w:rsidRPr="00C21B99" w:rsidRDefault="00C21B99" w:rsidP="00A85A81">
      <w:pPr>
        <w:numPr>
          <w:ilvl w:val="0"/>
          <w:numId w:val="1"/>
        </w:numPr>
        <w:spacing w:line="480" w:lineRule="auto"/>
        <w:rPr>
          <w:rFonts w:ascii="Times New Roman" w:hAnsi="Times New Roman" w:cs="Times New Roman"/>
          <w:lang w:val="en-CA"/>
        </w:rPr>
      </w:pPr>
      <w:r w:rsidRPr="00C21B99">
        <w:rPr>
          <w:rFonts w:ascii="Times New Roman" w:hAnsi="Times New Roman" w:cs="Times New Roman"/>
        </w:rPr>
        <w:t xml:space="preserve">Carballeira Y, Dumont P, Borgacci S, Rentsch D, de Tonnac N, Archinard M, Andreoli A. Criterion validity of the French version of Patient Health Questionnaire (PHQ) in a hospital department of internal medicine. </w:t>
      </w:r>
      <w:r w:rsidRPr="00C21B99">
        <w:rPr>
          <w:rFonts w:ascii="Times New Roman" w:hAnsi="Times New Roman" w:cs="Times New Roman"/>
          <w:i/>
          <w:iCs/>
        </w:rPr>
        <w:t>Psychol Psychother</w:t>
      </w:r>
      <w:r w:rsidRPr="00C21B99">
        <w:rPr>
          <w:rFonts w:ascii="Times New Roman" w:hAnsi="Times New Roman" w:cs="Times New Roman"/>
        </w:rPr>
        <w:t>. 2007;</w:t>
      </w:r>
      <w:r w:rsidRPr="00C21B99">
        <w:rPr>
          <w:rFonts w:ascii="Times New Roman" w:hAnsi="Times New Roman" w:cs="Times New Roman"/>
          <w:b/>
          <w:bCs/>
        </w:rPr>
        <w:t>80</w:t>
      </w:r>
      <w:r w:rsidRPr="00C21B99">
        <w:rPr>
          <w:rFonts w:ascii="Times New Roman" w:hAnsi="Times New Roman" w:cs="Times New Roman"/>
        </w:rPr>
        <w:t>:69-77.</w:t>
      </w:r>
    </w:p>
    <w:p w14:paraId="7D8A54D5" w14:textId="510BA843" w:rsidR="00C21B99" w:rsidRPr="00C21B99" w:rsidRDefault="00C21B99" w:rsidP="00A85A81">
      <w:pPr>
        <w:numPr>
          <w:ilvl w:val="0"/>
          <w:numId w:val="1"/>
        </w:numPr>
        <w:spacing w:line="480" w:lineRule="auto"/>
        <w:rPr>
          <w:rFonts w:ascii="Times New Roman" w:hAnsi="Times New Roman" w:cs="Times New Roman"/>
          <w:lang w:val="en-CA"/>
        </w:rPr>
      </w:pPr>
      <w:r w:rsidRPr="00C21B99">
        <w:rPr>
          <w:rFonts w:ascii="Times New Roman" w:hAnsi="Times New Roman" w:cs="Times New Roman"/>
        </w:rPr>
        <w:t xml:space="preserve">Rentsch D, Dumont P, Borgacci S, Carballeira Y, deTonnac N, Archinard M, Andreoli A. Prevalence and treatment of depression in a hospital department of internal medicine. </w:t>
      </w:r>
      <w:r w:rsidRPr="00C21B99">
        <w:rPr>
          <w:rFonts w:ascii="Times New Roman" w:hAnsi="Times New Roman" w:cs="Times New Roman"/>
          <w:i/>
          <w:iCs/>
        </w:rPr>
        <w:t>Gen Hosp Psychiatry.</w:t>
      </w:r>
      <w:r w:rsidRPr="00C21B99">
        <w:rPr>
          <w:rFonts w:ascii="Times New Roman" w:hAnsi="Times New Roman" w:cs="Times New Roman"/>
        </w:rPr>
        <w:t xml:space="preserve"> 2007;</w:t>
      </w:r>
      <w:r w:rsidRPr="00C21B99">
        <w:rPr>
          <w:rFonts w:ascii="Times New Roman" w:hAnsi="Times New Roman" w:cs="Times New Roman"/>
          <w:b/>
          <w:bCs/>
        </w:rPr>
        <w:t>29</w:t>
      </w:r>
      <w:r w:rsidRPr="00C21B99">
        <w:rPr>
          <w:rFonts w:ascii="Times New Roman" w:hAnsi="Times New Roman" w:cs="Times New Roman"/>
        </w:rPr>
        <w:t>:25-31.</w:t>
      </w:r>
    </w:p>
    <w:p w14:paraId="4742F89E" w14:textId="495FA113" w:rsidR="00C21B99" w:rsidRPr="00C21B99" w:rsidRDefault="00C21B99" w:rsidP="00A85A81">
      <w:pPr>
        <w:numPr>
          <w:ilvl w:val="0"/>
          <w:numId w:val="1"/>
        </w:numPr>
        <w:spacing w:line="480" w:lineRule="auto"/>
        <w:rPr>
          <w:rFonts w:ascii="Times New Roman" w:hAnsi="Times New Roman" w:cs="Times New Roman"/>
          <w:lang w:val="en-CA"/>
        </w:rPr>
      </w:pPr>
      <w:r w:rsidRPr="00C21B99">
        <w:rPr>
          <w:rFonts w:ascii="Times New Roman" w:hAnsi="Times New Roman" w:cs="Times New Roman"/>
        </w:rPr>
        <w:t xml:space="preserve">Kroenke K, Spitzer RL, Williams JB. The Patient Health Questionnaire-2: validity of a two-item depression screener. </w:t>
      </w:r>
      <w:r w:rsidRPr="00C21B99">
        <w:rPr>
          <w:rFonts w:ascii="Times New Roman" w:hAnsi="Times New Roman" w:cs="Times New Roman"/>
          <w:i/>
          <w:iCs/>
        </w:rPr>
        <w:t>Med Care</w:t>
      </w:r>
      <w:r w:rsidRPr="00C21B99">
        <w:rPr>
          <w:rFonts w:ascii="Times New Roman" w:hAnsi="Times New Roman" w:cs="Times New Roman"/>
        </w:rPr>
        <w:t>. 2003;</w:t>
      </w:r>
      <w:r w:rsidRPr="00C21B99">
        <w:rPr>
          <w:rFonts w:ascii="Times New Roman" w:hAnsi="Times New Roman" w:cs="Times New Roman"/>
          <w:b/>
          <w:bCs/>
        </w:rPr>
        <w:t>41</w:t>
      </w:r>
      <w:r w:rsidRPr="00C21B99">
        <w:rPr>
          <w:rFonts w:ascii="Times New Roman" w:hAnsi="Times New Roman" w:cs="Times New Roman"/>
        </w:rPr>
        <w:t>:1284-1292.</w:t>
      </w:r>
    </w:p>
    <w:p w14:paraId="74B3204E" w14:textId="675F37B8" w:rsidR="00C21B99" w:rsidRPr="00C21B99" w:rsidRDefault="00C21B99" w:rsidP="00A85A81">
      <w:pPr>
        <w:numPr>
          <w:ilvl w:val="0"/>
          <w:numId w:val="1"/>
        </w:numPr>
        <w:spacing w:line="480" w:lineRule="auto"/>
        <w:rPr>
          <w:rFonts w:ascii="Times New Roman" w:hAnsi="Times New Roman" w:cs="Times New Roman"/>
          <w:lang w:val="en-CA"/>
        </w:rPr>
      </w:pPr>
      <w:r w:rsidRPr="00C21B99">
        <w:rPr>
          <w:rFonts w:ascii="Times New Roman" w:hAnsi="Times New Roman" w:cs="Times New Roman"/>
        </w:rPr>
        <w:t xml:space="preserve">Kroenke K, Spitzer RL, Williams JB. The PHQ-9: validity of a brief depression severity measure. </w:t>
      </w:r>
      <w:r w:rsidRPr="00C21B99">
        <w:rPr>
          <w:rFonts w:ascii="Times New Roman" w:hAnsi="Times New Roman" w:cs="Times New Roman"/>
          <w:i/>
          <w:iCs/>
        </w:rPr>
        <w:t>J Gen Intern Med</w:t>
      </w:r>
      <w:r w:rsidRPr="00C21B99">
        <w:rPr>
          <w:rFonts w:ascii="Times New Roman" w:hAnsi="Times New Roman" w:cs="Times New Roman"/>
        </w:rPr>
        <w:t>. 2001;</w:t>
      </w:r>
      <w:r w:rsidRPr="00C21B99">
        <w:rPr>
          <w:rFonts w:ascii="Times New Roman" w:hAnsi="Times New Roman" w:cs="Times New Roman"/>
          <w:b/>
          <w:bCs/>
        </w:rPr>
        <w:t>16</w:t>
      </w:r>
      <w:r w:rsidRPr="00C21B99">
        <w:rPr>
          <w:rFonts w:ascii="Times New Roman" w:hAnsi="Times New Roman" w:cs="Times New Roman"/>
        </w:rPr>
        <w:t>:606-613.</w:t>
      </w:r>
    </w:p>
    <w:p w14:paraId="4AE98162" w14:textId="15526FB8" w:rsidR="00C21B99" w:rsidRPr="00C21B99" w:rsidRDefault="00C21B99" w:rsidP="00A85A81">
      <w:pPr>
        <w:numPr>
          <w:ilvl w:val="0"/>
          <w:numId w:val="1"/>
        </w:numPr>
        <w:spacing w:line="480" w:lineRule="auto"/>
        <w:rPr>
          <w:rFonts w:ascii="Times New Roman" w:hAnsi="Times New Roman" w:cs="Times New Roman"/>
          <w:lang w:val="en-CA"/>
        </w:rPr>
      </w:pPr>
      <w:r w:rsidRPr="00C21B99">
        <w:rPr>
          <w:rFonts w:ascii="Times New Roman" w:hAnsi="Times New Roman" w:cs="Times New Roman"/>
        </w:rPr>
        <w:t xml:space="preserve">Diez-Quevedo C, Rangil T, Sanchez-Planell L, Kroenke K, Spitzer RL. Validation and utility of the patient health questionnaire in diagnosing mental disorders in 1003 general hospital Spanish inpatients. </w:t>
      </w:r>
      <w:r w:rsidRPr="00C21B99">
        <w:rPr>
          <w:rFonts w:ascii="Times New Roman" w:hAnsi="Times New Roman" w:cs="Times New Roman"/>
          <w:i/>
          <w:iCs/>
        </w:rPr>
        <w:t>Psychosom Med</w:t>
      </w:r>
      <w:r w:rsidRPr="00C21B99">
        <w:rPr>
          <w:rFonts w:ascii="Times New Roman" w:hAnsi="Times New Roman" w:cs="Times New Roman"/>
        </w:rPr>
        <w:t>. 2001;</w:t>
      </w:r>
      <w:r w:rsidRPr="00C21B99">
        <w:rPr>
          <w:rFonts w:ascii="Times New Roman" w:hAnsi="Times New Roman" w:cs="Times New Roman"/>
          <w:b/>
          <w:bCs/>
        </w:rPr>
        <w:t>63</w:t>
      </w:r>
      <w:r w:rsidRPr="00C21B99">
        <w:rPr>
          <w:rFonts w:ascii="Times New Roman" w:hAnsi="Times New Roman" w:cs="Times New Roman"/>
        </w:rPr>
        <w:t>:679-686.</w:t>
      </w:r>
    </w:p>
    <w:p w14:paraId="16949F3E" w14:textId="2F43AAA7" w:rsidR="00C21B99" w:rsidRPr="003C313E" w:rsidRDefault="00C21B99" w:rsidP="00A85A81">
      <w:pPr>
        <w:numPr>
          <w:ilvl w:val="0"/>
          <w:numId w:val="1"/>
        </w:numPr>
        <w:spacing w:line="480" w:lineRule="auto"/>
        <w:rPr>
          <w:rFonts w:ascii="Times New Roman" w:hAnsi="Times New Roman" w:cs="Times New Roman"/>
          <w:lang w:val="en-CA"/>
        </w:rPr>
      </w:pPr>
      <w:r w:rsidRPr="00C21B99">
        <w:rPr>
          <w:rFonts w:ascii="Times New Roman" w:hAnsi="Times New Roman" w:cs="Times New Roman"/>
        </w:rPr>
        <w:lastRenderedPageBreak/>
        <w:t xml:space="preserve">Smith GC, Trauer T, Kerr PG, Chadban SJ. Prospective psychosocial monitoring of living kidney donors using the Short Form-36 Health Survey: Results at 12 months. </w:t>
      </w:r>
      <w:r w:rsidRPr="00C21B99">
        <w:rPr>
          <w:rFonts w:ascii="Times New Roman" w:hAnsi="Times New Roman" w:cs="Times New Roman"/>
          <w:i/>
          <w:iCs/>
        </w:rPr>
        <w:t>Transplantation</w:t>
      </w:r>
      <w:r w:rsidRPr="00C21B99">
        <w:rPr>
          <w:rFonts w:ascii="Times New Roman" w:hAnsi="Times New Roman" w:cs="Times New Roman"/>
        </w:rPr>
        <w:t>. 2004;</w:t>
      </w:r>
      <w:r w:rsidRPr="00C21B99">
        <w:rPr>
          <w:rFonts w:ascii="Times New Roman" w:hAnsi="Times New Roman" w:cs="Times New Roman"/>
          <w:b/>
          <w:bCs/>
        </w:rPr>
        <w:t>78</w:t>
      </w:r>
      <w:r w:rsidRPr="00C21B99">
        <w:rPr>
          <w:rFonts w:ascii="Times New Roman" w:hAnsi="Times New Roman" w:cs="Times New Roman"/>
        </w:rPr>
        <w:t>:1384-1389.</w:t>
      </w:r>
    </w:p>
    <w:p w14:paraId="666963A4" w14:textId="6A1D1CAD" w:rsidR="003C313E" w:rsidRPr="003C313E" w:rsidRDefault="003C313E" w:rsidP="003C313E">
      <w:pPr>
        <w:spacing w:line="480" w:lineRule="auto"/>
        <w:ind w:left="360"/>
        <w:rPr>
          <w:rFonts w:ascii="Times New Roman" w:hAnsi="Times New Roman" w:cs="Times New Roman"/>
          <w:i/>
          <w:lang w:val="en-CA"/>
        </w:rPr>
      </w:pPr>
      <w:r w:rsidRPr="003C313E">
        <w:rPr>
          <w:rFonts w:ascii="Times New Roman" w:hAnsi="Times New Roman" w:cs="Times New Roman"/>
          <w:i/>
          <w:lang w:val="en-CA"/>
        </w:rPr>
        <w:t xml:space="preserve">Studies excluded because </w:t>
      </w:r>
      <w:r w:rsidR="00D0705E">
        <w:rPr>
          <w:rFonts w:ascii="Times New Roman" w:hAnsi="Times New Roman" w:cs="Times New Roman"/>
          <w:i/>
          <w:lang w:val="en-CA"/>
        </w:rPr>
        <w:t>the</w:t>
      </w:r>
      <w:r w:rsidRPr="003C313E">
        <w:rPr>
          <w:rFonts w:ascii="Times New Roman" w:hAnsi="Times New Roman" w:cs="Times New Roman"/>
          <w:i/>
          <w:lang w:val="en-CA"/>
        </w:rPr>
        <w:t xml:space="preserve"> </w:t>
      </w:r>
      <w:r w:rsidR="00D0705E">
        <w:rPr>
          <w:rFonts w:ascii="Times New Roman" w:hAnsi="Times New Roman" w:cs="Times New Roman"/>
          <w:i/>
          <w:lang w:val="en-CA"/>
        </w:rPr>
        <w:t>PHQ</w:t>
      </w:r>
      <w:r w:rsidR="00D0705E" w:rsidRPr="003C313E">
        <w:rPr>
          <w:rFonts w:ascii="Times New Roman" w:hAnsi="Times New Roman" w:cs="Times New Roman"/>
          <w:i/>
          <w:lang w:val="en-CA"/>
        </w:rPr>
        <w:t xml:space="preserve"> </w:t>
      </w:r>
      <w:r w:rsidRPr="003C313E">
        <w:rPr>
          <w:rFonts w:ascii="Times New Roman" w:hAnsi="Times New Roman" w:cs="Times New Roman"/>
          <w:i/>
          <w:lang w:val="en-CA"/>
        </w:rPr>
        <w:t xml:space="preserve">and diagnostic interview were not administered within </w:t>
      </w:r>
      <w:r w:rsidR="00D0705E">
        <w:rPr>
          <w:rFonts w:ascii="Times New Roman" w:hAnsi="Times New Roman" w:cs="Times New Roman"/>
          <w:i/>
          <w:lang w:val="en-CA"/>
        </w:rPr>
        <w:t>two</w:t>
      </w:r>
      <w:r w:rsidRPr="003C313E">
        <w:rPr>
          <w:rFonts w:ascii="Times New Roman" w:hAnsi="Times New Roman" w:cs="Times New Roman"/>
          <w:i/>
          <w:lang w:val="en-CA"/>
        </w:rPr>
        <w:t xml:space="preserve"> weeks of each other</w:t>
      </w:r>
      <w:r w:rsidR="00D0705E">
        <w:rPr>
          <w:rFonts w:ascii="Times New Roman" w:hAnsi="Times New Roman" w:cs="Times New Roman"/>
          <w:i/>
          <w:lang w:val="en-CA"/>
        </w:rPr>
        <w:t>:</w:t>
      </w:r>
    </w:p>
    <w:p w14:paraId="51F695B2" w14:textId="77777777" w:rsidR="003C313E" w:rsidRPr="003C313E" w:rsidRDefault="003C313E" w:rsidP="003C313E">
      <w:pPr>
        <w:spacing w:line="480" w:lineRule="auto"/>
        <w:ind w:left="360"/>
        <w:rPr>
          <w:rFonts w:ascii="Times New Roman" w:hAnsi="Times New Roman" w:cs="Times New Roman"/>
          <w:lang w:val="en-CA"/>
        </w:rPr>
      </w:pPr>
    </w:p>
    <w:p w14:paraId="3D526662" w14:textId="49B4AB23"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Choi Y, Mayer TG, Williams MJ, Gatchel RJ. What is the best screening test for depression in chronic spinal pain patients?. </w:t>
      </w:r>
      <w:r w:rsidRPr="003C313E">
        <w:rPr>
          <w:rFonts w:ascii="Times New Roman" w:hAnsi="Times New Roman" w:cs="Times New Roman"/>
          <w:i/>
          <w:iCs/>
        </w:rPr>
        <w:t>Spine J</w:t>
      </w:r>
      <w:r w:rsidRPr="003C313E">
        <w:rPr>
          <w:rFonts w:ascii="Times New Roman" w:hAnsi="Times New Roman" w:cs="Times New Roman"/>
        </w:rPr>
        <w:t>. 2014;</w:t>
      </w:r>
      <w:r w:rsidRPr="003C313E">
        <w:rPr>
          <w:rFonts w:ascii="Times New Roman" w:hAnsi="Times New Roman" w:cs="Times New Roman"/>
          <w:b/>
          <w:bCs/>
        </w:rPr>
        <w:t>14</w:t>
      </w:r>
      <w:r w:rsidRPr="003C313E">
        <w:rPr>
          <w:rFonts w:ascii="Times New Roman" w:hAnsi="Times New Roman" w:cs="Times New Roman"/>
        </w:rPr>
        <w:t>:1175-1182.</w:t>
      </w:r>
    </w:p>
    <w:p w14:paraId="33162B91" w14:textId="582A94AE"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Prescott MR, Tamburrino M, Calabrese JR, Liberzon I, Slembarski R, Shirley E, Fine T, Goto T, Wilson K, Ganocy S, Chan P, Derus A, Serrano MB, Sizemore J, Kauffman J, Galea S. Validation of lay-administered mental health assessments in a large Army National Guard cohort. </w:t>
      </w:r>
      <w:r w:rsidRPr="003C313E">
        <w:rPr>
          <w:rFonts w:ascii="Times New Roman" w:hAnsi="Times New Roman" w:cs="Times New Roman"/>
          <w:i/>
          <w:iCs/>
        </w:rPr>
        <w:t>Int J Methods Psychiatr Res</w:t>
      </w:r>
      <w:r w:rsidRPr="003C313E">
        <w:rPr>
          <w:rFonts w:ascii="Times New Roman" w:hAnsi="Times New Roman" w:cs="Times New Roman"/>
        </w:rPr>
        <w:t>. 2014;</w:t>
      </w:r>
      <w:r w:rsidRPr="003C313E">
        <w:rPr>
          <w:rFonts w:ascii="Times New Roman" w:hAnsi="Times New Roman" w:cs="Times New Roman"/>
          <w:b/>
          <w:bCs/>
        </w:rPr>
        <w:t>23</w:t>
      </w:r>
      <w:r w:rsidRPr="003C313E">
        <w:rPr>
          <w:rFonts w:ascii="Times New Roman" w:hAnsi="Times New Roman" w:cs="Times New Roman"/>
        </w:rPr>
        <w:t>:109-119.</w:t>
      </w:r>
    </w:p>
    <w:p w14:paraId="7496AC7A" w14:textId="62F473F5"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Cassin S, Sockalingam S, Hawa R, Wnuk S, Royal S, Taube-Schiff M, Okrainec A. Psychometric properties of the Patient Health Questionnaire (PHQ-9) as a depression screening tool for bariatric surgery candidates. </w:t>
      </w:r>
      <w:r w:rsidRPr="003C313E">
        <w:rPr>
          <w:rFonts w:ascii="Times New Roman" w:hAnsi="Times New Roman" w:cs="Times New Roman"/>
          <w:i/>
          <w:iCs/>
        </w:rPr>
        <w:t>Psychosomatics</w:t>
      </w:r>
      <w:r w:rsidRPr="003C313E">
        <w:rPr>
          <w:rFonts w:ascii="Times New Roman" w:hAnsi="Times New Roman" w:cs="Times New Roman"/>
        </w:rPr>
        <w:t>. 2013;</w:t>
      </w:r>
      <w:r w:rsidRPr="003C313E">
        <w:rPr>
          <w:rFonts w:ascii="Times New Roman" w:hAnsi="Times New Roman" w:cs="Times New Roman"/>
          <w:b/>
          <w:bCs/>
        </w:rPr>
        <w:t>54</w:t>
      </w:r>
      <w:r w:rsidRPr="003C313E">
        <w:rPr>
          <w:rFonts w:ascii="Times New Roman" w:hAnsi="Times New Roman" w:cs="Times New Roman"/>
        </w:rPr>
        <w:t>:352-358.</w:t>
      </w:r>
    </w:p>
    <w:p w14:paraId="571156B8" w14:textId="194C9235"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Liu LT, Chen SL, Jin T, Li L, Fan HN, Yu XE, Fang Y, Ma Y, Xu BH. Natural outcome and risk-prediction model of late-life depression. </w:t>
      </w:r>
      <w:r w:rsidRPr="003C313E">
        <w:rPr>
          <w:rFonts w:ascii="Times New Roman" w:hAnsi="Times New Roman" w:cs="Times New Roman"/>
          <w:i/>
          <w:iCs/>
        </w:rPr>
        <w:t>Zhejiang da Xue Xue Bao.Yi Xue Ban</w:t>
      </w:r>
      <w:r w:rsidRPr="003C313E">
        <w:rPr>
          <w:rFonts w:ascii="Times New Roman" w:hAnsi="Times New Roman" w:cs="Times New Roman"/>
        </w:rPr>
        <w:t>. 2012;</w:t>
      </w:r>
      <w:r w:rsidRPr="003C313E">
        <w:rPr>
          <w:rFonts w:ascii="Times New Roman" w:hAnsi="Times New Roman" w:cs="Times New Roman"/>
          <w:b/>
          <w:bCs/>
        </w:rPr>
        <w:t>41</w:t>
      </w:r>
      <w:r w:rsidRPr="003C313E">
        <w:rPr>
          <w:rFonts w:ascii="Times New Roman" w:hAnsi="Times New Roman" w:cs="Times New Roman"/>
        </w:rPr>
        <w:t>:653-658.</w:t>
      </w:r>
    </w:p>
    <w:p w14:paraId="2991B733" w14:textId="545E2CDA"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Chen S, Chiu H, Xu B, Ma Y, Jin T, Wu M, Conwell Y. Reliability and validity of the PHQ-9 for screening late-life depression in Chinese primary care.</w:t>
      </w:r>
      <w:r w:rsidRPr="003C313E">
        <w:rPr>
          <w:rFonts w:ascii="Times New Roman" w:hAnsi="Times New Roman" w:cs="Times New Roman"/>
          <w:i/>
          <w:iCs/>
        </w:rPr>
        <w:t xml:space="preserve"> Int J Geriatr Psychiatry</w:t>
      </w:r>
      <w:r w:rsidRPr="003C313E">
        <w:rPr>
          <w:rFonts w:ascii="Times New Roman" w:hAnsi="Times New Roman" w:cs="Times New Roman"/>
        </w:rPr>
        <w:t>. 2010;</w:t>
      </w:r>
      <w:r w:rsidRPr="003C313E">
        <w:rPr>
          <w:rFonts w:ascii="Times New Roman" w:hAnsi="Times New Roman" w:cs="Times New Roman"/>
          <w:b/>
          <w:bCs/>
        </w:rPr>
        <w:t>25</w:t>
      </w:r>
      <w:r w:rsidRPr="003C313E">
        <w:rPr>
          <w:rFonts w:ascii="Times New Roman" w:hAnsi="Times New Roman" w:cs="Times New Roman"/>
        </w:rPr>
        <w:t>:1127-1133.</w:t>
      </w:r>
    </w:p>
    <w:p w14:paraId="6FAB0B30" w14:textId="77777777"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Rief W, Mewes R, Martin A, Glaesmer H, Braehler E. Are psychological features useful in classifying patients with somatic symptoms?. </w:t>
      </w:r>
      <w:r w:rsidRPr="003C313E">
        <w:rPr>
          <w:rFonts w:ascii="Times New Roman" w:hAnsi="Times New Roman" w:cs="Times New Roman"/>
          <w:i/>
          <w:iCs/>
        </w:rPr>
        <w:t>Psychosom Med</w:t>
      </w:r>
      <w:r w:rsidRPr="003C313E">
        <w:rPr>
          <w:rFonts w:ascii="Times New Roman" w:hAnsi="Times New Roman" w:cs="Times New Roman"/>
        </w:rPr>
        <w:t>. 2010;</w:t>
      </w:r>
      <w:r w:rsidRPr="003C313E">
        <w:rPr>
          <w:rFonts w:ascii="Times New Roman" w:hAnsi="Times New Roman" w:cs="Times New Roman"/>
          <w:b/>
          <w:bCs/>
        </w:rPr>
        <w:t>72</w:t>
      </w:r>
      <w:r w:rsidRPr="003C313E">
        <w:rPr>
          <w:rFonts w:ascii="Times New Roman" w:hAnsi="Times New Roman" w:cs="Times New Roman"/>
        </w:rPr>
        <w:t>:648-655.</w:t>
      </w:r>
    </w:p>
    <w:p w14:paraId="3BEB8D40" w14:textId="7A126779"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lastRenderedPageBreak/>
        <w:t xml:space="preserve">Yeung A, Fung F, Yu SC, Vorono S, Ly M, Wu S, Fava M. Validation of the Patient Health Questionnaire-9 for depression screening among Chinese Americans. </w:t>
      </w:r>
      <w:r w:rsidRPr="003C313E">
        <w:rPr>
          <w:rFonts w:ascii="Times New Roman" w:hAnsi="Times New Roman" w:cs="Times New Roman"/>
          <w:i/>
          <w:iCs/>
        </w:rPr>
        <w:t>Compr Psychiatry</w:t>
      </w:r>
      <w:r w:rsidRPr="003C313E">
        <w:rPr>
          <w:rFonts w:ascii="Times New Roman" w:hAnsi="Times New Roman" w:cs="Times New Roman"/>
        </w:rPr>
        <w:t>. 2008;</w:t>
      </w:r>
      <w:r w:rsidRPr="003C313E">
        <w:rPr>
          <w:rFonts w:ascii="Times New Roman" w:hAnsi="Times New Roman" w:cs="Times New Roman"/>
          <w:b/>
          <w:bCs/>
        </w:rPr>
        <w:t>49</w:t>
      </w:r>
      <w:r w:rsidRPr="003C313E">
        <w:rPr>
          <w:rFonts w:ascii="Times New Roman" w:hAnsi="Times New Roman" w:cs="Times New Roman"/>
        </w:rPr>
        <w:t>:211-217.</w:t>
      </w:r>
    </w:p>
    <w:p w14:paraId="2F187795" w14:textId="79E20DF5" w:rsidR="003C313E" w:rsidRPr="003C313E" w:rsidRDefault="003C313E" w:rsidP="003C313E">
      <w:pPr>
        <w:spacing w:line="480" w:lineRule="auto"/>
        <w:ind w:left="360"/>
        <w:rPr>
          <w:rFonts w:ascii="Times New Roman" w:hAnsi="Times New Roman" w:cs="Times New Roman"/>
          <w:lang w:val="en-CA"/>
        </w:rPr>
      </w:pPr>
      <w:r w:rsidRPr="00C21B99">
        <w:rPr>
          <w:rFonts w:ascii="Times New Roman" w:hAnsi="Times New Roman" w:cs="Times New Roman"/>
          <w:i/>
          <w:lang w:val="en-CA"/>
        </w:rPr>
        <w:t xml:space="preserve">Studies excluded because </w:t>
      </w:r>
      <w:r w:rsidR="00D0705E">
        <w:rPr>
          <w:rFonts w:ascii="Times New Roman" w:hAnsi="Times New Roman" w:cs="Times New Roman"/>
          <w:i/>
          <w:lang w:val="en-CA"/>
        </w:rPr>
        <w:t xml:space="preserve">their </w:t>
      </w:r>
      <w:r w:rsidRPr="003C313E">
        <w:rPr>
          <w:rFonts w:ascii="Times New Roman" w:hAnsi="Times New Roman" w:cs="Times New Roman"/>
          <w:i/>
          <w:lang w:val="en-CA"/>
        </w:rPr>
        <w:t xml:space="preserve">sample selection </w:t>
      </w:r>
      <w:r>
        <w:rPr>
          <w:rFonts w:ascii="Times New Roman" w:hAnsi="Times New Roman" w:cs="Times New Roman"/>
          <w:i/>
          <w:lang w:val="en-CA"/>
        </w:rPr>
        <w:t>wa</w:t>
      </w:r>
      <w:r w:rsidRPr="003C313E">
        <w:rPr>
          <w:rFonts w:ascii="Times New Roman" w:hAnsi="Times New Roman" w:cs="Times New Roman"/>
          <w:i/>
          <w:lang w:val="en-CA"/>
        </w:rPr>
        <w:t>s based on the presence of distress or depression</w:t>
      </w:r>
      <w:r w:rsidR="00D0705E">
        <w:rPr>
          <w:rFonts w:ascii="Times New Roman" w:hAnsi="Times New Roman" w:cs="Times New Roman"/>
          <w:i/>
          <w:lang w:val="en-CA"/>
        </w:rPr>
        <w:t>:</w:t>
      </w:r>
    </w:p>
    <w:p w14:paraId="2DEB0C21" w14:textId="66306957"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Hanwella R, Ekanayake S, de Silva VA. The Validity and Reliability of the Sinhala Translation of the Patient Health Questionnaire (PHQ-9) and PHQ-2 Screener. </w:t>
      </w:r>
      <w:r w:rsidRPr="003C313E">
        <w:rPr>
          <w:rFonts w:ascii="Times New Roman" w:hAnsi="Times New Roman" w:cs="Times New Roman"/>
          <w:i/>
          <w:iCs/>
        </w:rPr>
        <w:t>Depress Res Treat</w:t>
      </w:r>
      <w:r w:rsidRPr="003C313E">
        <w:rPr>
          <w:rFonts w:ascii="Times New Roman" w:hAnsi="Times New Roman" w:cs="Times New Roman"/>
        </w:rPr>
        <w:t>. 2014;</w:t>
      </w:r>
      <w:r w:rsidRPr="003C313E">
        <w:rPr>
          <w:rFonts w:ascii="Times New Roman" w:hAnsi="Times New Roman" w:cs="Times New Roman"/>
          <w:b/>
          <w:bCs/>
        </w:rPr>
        <w:t>2014</w:t>
      </w:r>
      <w:r w:rsidRPr="003C313E">
        <w:rPr>
          <w:rFonts w:ascii="Times New Roman" w:hAnsi="Times New Roman" w:cs="Times New Roman"/>
        </w:rPr>
        <w:t>:768978.</w:t>
      </w:r>
    </w:p>
    <w:p w14:paraId="6A46298F" w14:textId="02358AE0"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Thapar A, Hammerton G, Collishaw S, Potter R, Rice F, Harold G, Craddock N, Thapar A, Smith DJ. Detecting recurrent major depressive disorder within primary care rapidly and reliably using short questionnaire measures. </w:t>
      </w:r>
      <w:r w:rsidRPr="003C313E">
        <w:rPr>
          <w:rFonts w:ascii="Times New Roman" w:hAnsi="Times New Roman" w:cs="Times New Roman"/>
          <w:i/>
          <w:iCs/>
        </w:rPr>
        <w:t>Br J Gen Pract</w:t>
      </w:r>
      <w:r w:rsidRPr="003C313E">
        <w:rPr>
          <w:rFonts w:ascii="Times New Roman" w:hAnsi="Times New Roman" w:cs="Times New Roman"/>
        </w:rPr>
        <w:t>. 2014;</w:t>
      </w:r>
      <w:r w:rsidRPr="003C313E">
        <w:rPr>
          <w:rFonts w:ascii="Times New Roman" w:hAnsi="Times New Roman" w:cs="Times New Roman"/>
          <w:b/>
          <w:bCs/>
        </w:rPr>
        <w:t>64</w:t>
      </w:r>
      <w:r w:rsidRPr="003C313E">
        <w:rPr>
          <w:rFonts w:ascii="Times New Roman" w:hAnsi="Times New Roman" w:cs="Times New Roman"/>
        </w:rPr>
        <w:t>:e31-7.</w:t>
      </w:r>
    </w:p>
    <w:p w14:paraId="5B1D7250" w14:textId="4F6CA710"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Uebelacker LA, German NM, Gaudiano BA, Miller IW. Patient health questionnaire depression scale as a suicide screening instrument in depressed primary care patients: a cross-sectional study. </w:t>
      </w:r>
      <w:r w:rsidRPr="003C313E">
        <w:rPr>
          <w:rFonts w:ascii="Times New Roman" w:hAnsi="Times New Roman" w:cs="Times New Roman"/>
          <w:i/>
          <w:iCs/>
        </w:rPr>
        <w:t>Prim Care Companion CNS Disord</w:t>
      </w:r>
      <w:r w:rsidRPr="003C313E">
        <w:rPr>
          <w:rFonts w:ascii="Times New Roman" w:hAnsi="Times New Roman" w:cs="Times New Roman"/>
        </w:rPr>
        <w:t>. 2011;</w:t>
      </w:r>
      <w:r w:rsidRPr="003C313E">
        <w:rPr>
          <w:rFonts w:ascii="Times New Roman" w:hAnsi="Times New Roman" w:cs="Times New Roman"/>
          <w:b/>
          <w:bCs/>
        </w:rPr>
        <w:t>13</w:t>
      </w:r>
      <w:r w:rsidR="00D17C72" w:rsidRPr="00D17C72">
        <w:rPr>
          <w:rFonts w:ascii="Times New Roman" w:hAnsi="Times New Roman" w:cs="Times New Roman"/>
          <w:bCs/>
        </w:rPr>
        <w:t>:</w:t>
      </w:r>
      <w:r w:rsidRPr="003C313E">
        <w:t xml:space="preserve"> </w:t>
      </w:r>
      <w:r w:rsidRPr="003C313E">
        <w:rPr>
          <w:rFonts w:ascii="Times New Roman" w:hAnsi="Times New Roman" w:cs="Times New Roman"/>
          <w:bCs/>
        </w:rPr>
        <w:t>doi: 10.4088/PCC.10m01027.</w:t>
      </w:r>
    </w:p>
    <w:p w14:paraId="380567FE" w14:textId="32E5E8D4"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Vera M, Reyes-Rabanillo ML, Huertas S, Juarbe D, Perez-Pedrogo C, Huertas A, Pena M. Suicide ideation, plans, and attempts among general practice patients with chronic health conditions in Puerto Rico.</w:t>
      </w:r>
      <w:r w:rsidRPr="003C313E">
        <w:rPr>
          <w:rFonts w:ascii="Times New Roman" w:hAnsi="Times New Roman" w:cs="Times New Roman"/>
          <w:i/>
          <w:iCs/>
        </w:rPr>
        <w:t xml:space="preserve"> Int J Gen Med</w:t>
      </w:r>
      <w:r w:rsidRPr="003C313E">
        <w:rPr>
          <w:rFonts w:ascii="Times New Roman" w:hAnsi="Times New Roman" w:cs="Times New Roman"/>
        </w:rPr>
        <w:t>. 2011;</w:t>
      </w:r>
      <w:r w:rsidRPr="003C313E">
        <w:rPr>
          <w:rFonts w:ascii="Times New Roman" w:hAnsi="Times New Roman" w:cs="Times New Roman"/>
          <w:b/>
          <w:bCs/>
        </w:rPr>
        <w:t>4</w:t>
      </w:r>
      <w:r w:rsidRPr="003C313E">
        <w:rPr>
          <w:rFonts w:ascii="Times New Roman" w:hAnsi="Times New Roman" w:cs="Times New Roman"/>
        </w:rPr>
        <w:t>:197-205.</w:t>
      </w:r>
    </w:p>
    <w:p w14:paraId="3921E535" w14:textId="2C7A8083"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Gibbons RD, Hooker G, Finkelman MD, Weiss DJ, Pilkonis PA, Frank E, Moore T, Kupfer DJ. The computerized adaptive diagnostic test for major depressive disorder (CAD-MDD): a screening tool for depression. </w:t>
      </w:r>
      <w:r w:rsidRPr="003C313E">
        <w:rPr>
          <w:rFonts w:ascii="Times New Roman" w:hAnsi="Times New Roman" w:cs="Times New Roman"/>
          <w:i/>
          <w:iCs/>
        </w:rPr>
        <w:t>J Clin Psychiatry</w:t>
      </w:r>
      <w:r w:rsidRPr="003C313E">
        <w:rPr>
          <w:rFonts w:ascii="Times New Roman" w:hAnsi="Times New Roman" w:cs="Times New Roman"/>
        </w:rPr>
        <w:t>. 2013;</w:t>
      </w:r>
      <w:r w:rsidRPr="00D17C72">
        <w:rPr>
          <w:rFonts w:ascii="Times New Roman" w:hAnsi="Times New Roman" w:cs="Times New Roman"/>
          <w:b/>
        </w:rPr>
        <w:t>74</w:t>
      </w:r>
      <w:r w:rsidRPr="003C313E">
        <w:rPr>
          <w:rFonts w:ascii="Times New Roman" w:hAnsi="Times New Roman" w:cs="Times New Roman"/>
        </w:rPr>
        <w:t>:669-674.</w:t>
      </w:r>
    </w:p>
    <w:p w14:paraId="72A0E9BE" w14:textId="2F86347A"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lastRenderedPageBreak/>
        <w:t xml:space="preserve">Smith AB, Rush R, Wright P, Stark D, Velikova G, Sharpe M. Validation of an item bank for detecting and assessing psychological distress in cancer patients.. </w:t>
      </w:r>
      <w:r w:rsidRPr="003C313E">
        <w:rPr>
          <w:rFonts w:ascii="Times New Roman" w:hAnsi="Times New Roman" w:cs="Times New Roman"/>
          <w:i/>
          <w:iCs/>
        </w:rPr>
        <w:t>Psychooncology</w:t>
      </w:r>
      <w:r w:rsidRPr="003C313E">
        <w:rPr>
          <w:rFonts w:ascii="Times New Roman" w:hAnsi="Times New Roman" w:cs="Times New Roman"/>
        </w:rPr>
        <w:t>. 2009;</w:t>
      </w:r>
      <w:r w:rsidRPr="003C313E">
        <w:rPr>
          <w:rFonts w:ascii="Times New Roman" w:hAnsi="Times New Roman" w:cs="Times New Roman"/>
          <w:b/>
          <w:bCs/>
        </w:rPr>
        <w:t>18</w:t>
      </w:r>
      <w:r w:rsidRPr="003C313E">
        <w:rPr>
          <w:rFonts w:ascii="Times New Roman" w:hAnsi="Times New Roman" w:cs="Times New Roman"/>
        </w:rPr>
        <w:t>:195-199.</w:t>
      </w:r>
    </w:p>
    <w:p w14:paraId="4A97F7C6" w14:textId="2AA0C5D2"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Thekkumpurath P, Walker J, Butcher I, Hodges L, Kleiboer A, O'Connor M, Wall L, Murray G, Kroenke K, Sharpe M. Screening for major depression in cancer outpatients: the diagnostic accuracy of the 9-item patient health questionnaire.</w:t>
      </w:r>
      <w:r w:rsidRPr="003C313E">
        <w:rPr>
          <w:rFonts w:ascii="Times New Roman" w:hAnsi="Times New Roman" w:cs="Times New Roman"/>
          <w:i/>
          <w:iCs/>
        </w:rPr>
        <w:t xml:space="preserve"> Cancer</w:t>
      </w:r>
      <w:r w:rsidRPr="003C313E">
        <w:rPr>
          <w:rFonts w:ascii="Times New Roman" w:hAnsi="Times New Roman" w:cs="Times New Roman"/>
        </w:rPr>
        <w:t>. 2011;</w:t>
      </w:r>
      <w:r w:rsidRPr="003C313E">
        <w:rPr>
          <w:rFonts w:ascii="Times New Roman" w:hAnsi="Times New Roman" w:cs="Times New Roman"/>
          <w:b/>
          <w:bCs/>
        </w:rPr>
        <w:t>117</w:t>
      </w:r>
      <w:r w:rsidRPr="003C313E">
        <w:rPr>
          <w:rFonts w:ascii="Times New Roman" w:hAnsi="Times New Roman" w:cs="Times New Roman"/>
        </w:rPr>
        <w:t>:218-227.</w:t>
      </w:r>
    </w:p>
    <w:p w14:paraId="74D1C4B4" w14:textId="5B26716B"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Gibbons RD, Weiss DJ, Pilkonis PA, Frank E, Moore T, Kim JB, Kupfer DJ. Development of a computerized adaptive test for depression. </w:t>
      </w:r>
      <w:r w:rsidRPr="003C313E">
        <w:rPr>
          <w:rFonts w:ascii="Times New Roman" w:hAnsi="Times New Roman" w:cs="Times New Roman"/>
          <w:i/>
          <w:iCs/>
        </w:rPr>
        <w:t>Arch Gen Psychiatry</w:t>
      </w:r>
      <w:r w:rsidRPr="003C313E">
        <w:rPr>
          <w:rFonts w:ascii="Times New Roman" w:hAnsi="Times New Roman" w:cs="Times New Roman"/>
        </w:rPr>
        <w:t>. 2012;</w:t>
      </w:r>
      <w:r w:rsidRPr="003C313E">
        <w:rPr>
          <w:rFonts w:ascii="Times New Roman" w:hAnsi="Times New Roman" w:cs="Times New Roman"/>
          <w:b/>
          <w:bCs/>
        </w:rPr>
        <w:t>69</w:t>
      </w:r>
      <w:r w:rsidRPr="003C313E">
        <w:rPr>
          <w:rFonts w:ascii="Times New Roman" w:hAnsi="Times New Roman" w:cs="Times New Roman"/>
        </w:rPr>
        <w:t>:1104-1112.</w:t>
      </w:r>
    </w:p>
    <w:p w14:paraId="6CD9EFC8" w14:textId="1AE17906"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Davis K, Pearlstein T, Stuart S, O'Hara M, Zlotnick C. Analysis of brief screening tools for the detection of postpartum depression: comparisons of the PRAMS 6-item instrument, PHQ-9, and structured interviews. </w:t>
      </w:r>
      <w:r w:rsidRPr="003C313E">
        <w:rPr>
          <w:rFonts w:ascii="Times New Roman" w:hAnsi="Times New Roman" w:cs="Times New Roman"/>
          <w:i/>
          <w:iCs/>
        </w:rPr>
        <w:t>Arch Women Ment Health</w:t>
      </w:r>
      <w:r w:rsidRPr="003C313E">
        <w:rPr>
          <w:rFonts w:ascii="Times New Roman" w:hAnsi="Times New Roman" w:cs="Times New Roman"/>
        </w:rPr>
        <w:t>. 2013;</w:t>
      </w:r>
      <w:r w:rsidRPr="003C313E">
        <w:rPr>
          <w:rFonts w:ascii="Times New Roman" w:hAnsi="Times New Roman" w:cs="Times New Roman"/>
          <w:b/>
          <w:bCs/>
        </w:rPr>
        <w:t>16</w:t>
      </w:r>
      <w:r w:rsidRPr="003C313E">
        <w:rPr>
          <w:rFonts w:ascii="Times New Roman" w:hAnsi="Times New Roman" w:cs="Times New Roman"/>
        </w:rPr>
        <w:t>:271-277.</w:t>
      </w:r>
    </w:p>
    <w:p w14:paraId="56EC982C" w14:textId="660E8E18"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Berghofer A, Hartwich A, Bauer M, Unutzer J, Willich SN, Pfennig A. Efficacy of a systematic depression management program in high utilizers of primary care: a randomized trial. </w:t>
      </w:r>
      <w:r w:rsidRPr="003C313E">
        <w:rPr>
          <w:rFonts w:ascii="Times New Roman" w:hAnsi="Times New Roman" w:cs="Times New Roman"/>
          <w:i/>
          <w:iCs/>
        </w:rPr>
        <w:t>BMC Health Serv Res</w:t>
      </w:r>
      <w:r w:rsidRPr="003C313E">
        <w:rPr>
          <w:rFonts w:ascii="Times New Roman" w:hAnsi="Times New Roman" w:cs="Times New Roman"/>
        </w:rPr>
        <w:t>. 2012;</w:t>
      </w:r>
      <w:r w:rsidRPr="003C313E">
        <w:rPr>
          <w:rFonts w:ascii="Times New Roman" w:hAnsi="Times New Roman" w:cs="Times New Roman"/>
          <w:b/>
          <w:bCs/>
        </w:rPr>
        <w:t>12</w:t>
      </w:r>
      <w:r w:rsidRPr="003C313E">
        <w:rPr>
          <w:rFonts w:ascii="Times New Roman" w:hAnsi="Times New Roman" w:cs="Times New Roman"/>
        </w:rPr>
        <w:t>:298.</w:t>
      </w:r>
    </w:p>
    <w:p w14:paraId="576E1991" w14:textId="2DABBD55"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Lewis BA, Gjerdingen DK, Avery MD, Guo H, Sirard JR, Bonikowske AR, Marcus BH. Examination of a telephone-based exercise intervention for the prevention of postpartum depression: design, methodology, and baseline data from The Healthy Mom study. </w:t>
      </w:r>
      <w:r w:rsidRPr="003C313E">
        <w:rPr>
          <w:rFonts w:ascii="Times New Roman" w:hAnsi="Times New Roman" w:cs="Times New Roman"/>
          <w:i/>
          <w:iCs/>
        </w:rPr>
        <w:t>Contemp Clin Trials</w:t>
      </w:r>
      <w:r w:rsidRPr="003C313E">
        <w:rPr>
          <w:rFonts w:ascii="Times New Roman" w:hAnsi="Times New Roman" w:cs="Times New Roman"/>
        </w:rPr>
        <w:t>. 2012;</w:t>
      </w:r>
      <w:r w:rsidRPr="003C313E">
        <w:rPr>
          <w:rFonts w:ascii="Times New Roman" w:hAnsi="Times New Roman" w:cs="Times New Roman"/>
          <w:b/>
          <w:bCs/>
        </w:rPr>
        <w:t>33</w:t>
      </w:r>
      <w:r w:rsidRPr="003C313E">
        <w:rPr>
          <w:rFonts w:ascii="Times New Roman" w:hAnsi="Times New Roman" w:cs="Times New Roman"/>
        </w:rPr>
        <w:t>:1150-1158.</w:t>
      </w:r>
    </w:p>
    <w:p w14:paraId="308B3C6C" w14:textId="268D9278"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lastRenderedPageBreak/>
        <w:t xml:space="preserve">Mao HJ, Li HJ, Chiu H, Chan WC, Chen SL. Effectiveness of antenatal emotional self-management training program in prevention of postnatal depression in Chinese women. </w:t>
      </w:r>
      <w:r w:rsidRPr="003C313E">
        <w:rPr>
          <w:rFonts w:ascii="Times New Roman" w:hAnsi="Times New Roman" w:cs="Times New Roman"/>
          <w:i/>
          <w:iCs/>
        </w:rPr>
        <w:t>Perspect Psychiatr Care</w:t>
      </w:r>
      <w:r w:rsidRPr="003C313E">
        <w:rPr>
          <w:rFonts w:ascii="Times New Roman" w:hAnsi="Times New Roman" w:cs="Times New Roman"/>
        </w:rPr>
        <w:t>. 2012;</w:t>
      </w:r>
      <w:r w:rsidRPr="003C313E">
        <w:rPr>
          <w:rFonts w:ascii="Times New Roman" w:hAnsi="Times New Roman" w:cs="Times New Roman"/>
          <w:b/>
          <w:bCs/>
        </w:rPr>
        <w:t>48</w:t>
      </w:r>
      <w:r w:rsidRPr="003C313E">
        <w:rPr>
          <w:rFonts w:ascii="Times New Roman" w:hAnsi="Times New Roman" w:cs="Times New Roman"/>
        </w:rPr>
        <w:t>:218-224.</w:t>
      </w:r>
    </w:p>
    <w:p w14:paraId="2038BA6C" w14:textId="49A8811B"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Mittal D, Fortney JC, Pyne JM, Wetherell JL. Predictors of persistence of comorbid generalized anxiety disorder among veterans with major depressive disorder. </w:t>
      </w:r>
      <w:r w:rsidRPr="003C313E">
        <w:rPr>
          <w:rFonts w:ascii="Times New Roman" w:hAnsi="Times New Roman" w:cs="Times New Roman"/>
          <w:i/>
          <w:iCs/>
        </w:rPr>
        <w:t>J Clin Psychiatry</w:t>
      </w:r>
      <w:r w:rsidRPr="003C313E">
        <w:rPr>
          <w:rFonts w:ascii="Times New Roman" w:hAnsi="Times New Roman" w:cs="Times New Roman"/>
        </w:rPr>
        <w:t>. 2011;</w:t>
      </w:r>
      <w:r w:rsidRPr="003C313E">
        <w:rPr>
          <w:rFonts w:ascii="Times New Roman" w:hAnsi="Times New Roman" w:cs="Times New Roman"/>
          <w:b/>
          <w:bCs/>
        </w:rPr>
        <w:t>72</w:t>
      </w:r>
      <w:r w:rsidRPr="003C313E">
        <w:rPr>
          <w:rFonts w:ascii="Times New Roman" w:hAnsi="Times New Roman" w:cs="Times New Roman"/>
        </w:rPr>
        <w:t>:1445-1451.</w:t>
      </w:r>
    </w:p>
    <w:p w14:paraId="606DC305" w14:textId="774B32FF"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Sockalingam S, Blank D, Al Jarad A, Alosaimi F, Hirschfield G, Abbey SE. A comparison of depression screening instruments in hepatitis C and the impact of depression on somatic symptoms. </w:t>
      </w:r>
      <w:r w:rsidRPr="003C313E">
        <w:rPr>
          <w:rFonts w:ascii="Times New Roman" w:hAnsi="Times New Roman" w:cs="Times New Roman"/>
          <w:i/>
          <w:iCs/>
        </w:rPr>
        <w:t>Psychosomatics</w:t>
      </w:r>
      <w:r w:rsidRPr="003C313E">
        <w:rPr>
          <w:rFonts w:ascii="Times New Roman" w:hAnsi="Times New Roman" w:cs="Times New Roman"/>
        </w:rPr>
        <w:t>. 2011;</w:t>
      </w:r>
      <w:r w:rsidRPr="003C313E">
        <w:rPr>
          <w:rFonts w:ascii="Times New Roman" w:hAnsi="Times New Roman" w:cs="Times New Roman"/>
          <w:b/>
          <w:bCs/>
        </w:rPr>
        <w:t>52</w:t>
      </w:r>
      <w:r w:rsidRPr="003C313E">
        <w:rPr>
          <w:rFonts w:ascii="Times New Roman" w:hAnsi="Times New Roman" w:cs="Times New Roman"/>
        </w:rPr>
        <w:t>:433-440.</w:t>
      </w:r>
    </w:p>
    <w:p w14:paraId="1AF04BA3" w14:textId="351C6966"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Lossnitzer N, Muller-Tasch T, Lowe B, Zugck C, Nelles M, Remppis A, Haass M, Rauch B, Junger J, Herzog W, Wild B. Exploring potential associations of suicidal ideation and ideas of self-harm in patients with congestive heart failure. </w:t>
      </w:r>
      <w:r w:rsidRPr="003C313E">
        <w:rPr>
          <w:rFonts w:ascii="Times New Roman" w:hAnsi="Times New Roman" w:cs="Times New Roman"/>
          <w:i/>
          <w:iCs/>
        </w:rPr>
        <w:t>Depress Anxiety</w:t>
      </w:r>
      <w:r w:rsidRPr="003C313E">
        <w:rPr>
          <w:rFonts w:ascii="Times New Roman" w:hAnsi="Times New Roman" w:cs="Times New Roman"/>
        </w:rPr>
        <w:t>. 2009;</w:t>
      </w:r>
      <w:r w:rsidRPr="003C313E">
        <w:rPr>
          <w:rFonts w:ascii="Times New Roman" w:hAnsi="Times New Roman" w:cs="Times New Roman"/>
          <w:b/>
          <w:bCs/>
        </w:rPr>
        <w:t>26</w:t>
      </w:r>
      <w:r w:rsidRPr="003C313E">
        <w:rPr>
          <w:rFonts w:ascii="Times New Roman" w:hAnsi="Times New Roman" w:cs="Times New Roman"/>
        </w:rPr>
        <w:t>:764-768.</w:t>
      </w:r>
    </w:p>
    <w:p w14:paraId="1E042B6C" w14:textId="56F95F8F"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Sayers SL, Farrow VA, Ross J, Oslin DW. Family problems among recently returned military veterans referred for a mental health evaluation. </w:t>
      </w:r>
      <w:r w:rsidRPr="003C313E">
        <w:rPr>
          <w:rFonts w:ascii="Times New Roman" w:hAnsi="Times New Roman" w:cs="Times New Roman"/>
          <w:i/>
          <w:iCs/>
        </w:rPr>
        <w:t xml:space="preserve">J Clin Psychiatry. </w:t>
      </w:r>
      <w:r w:rsidRPr="003C313E">
        <w:rPr>
          <w:rFonts w:ascii="Times New Roman" w:hAnsi="Times New Roman" w:cs="Times New Roman"/>
        </w:rPr>
        <w:t>2009;</w:t>
      </w:r>
      <w:r w:rsidRPr="003C313E">
        <w:rPr>
          <w:rFonts w:ascii="Times New Roman" w:hAnsi="Times New Roman" w:cs="Times New Roman"/>
          <w:b/>
          <w:bCs/>
        </w:rPr>
        <w:t>70</w:t>
      </w:r>
      <w:r w:rsidRPr="003C313E">
        <w:rPr>
          <w:rFonts w:ascii="Times New Roman" w:hAnsi="Times New Roman" w:cs="Times New Roman"/>
        </w:rPr>
        <w:t>:163-170.</w:t>
      </w:r>
    </w:p>
    <w:p w14:paraId="37D3E311" w14:textId="57A9EC0D" w:rsidR="003C313E" w:rsidRPr="003C313E" w:rsidRDefault="003C313E" w:rsidP="00A85A81">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Reck C, Stehle E, Reinig K, Mundt C. Maternity blues as a predictor of DSM-IV depression and anxiety disorders in the first three months postpartum. </w:t>
      </w:r>
      <w:r w:rsidRPr="003C313E">
        <w:rPr>
          <w:rFonts w:ascii="Times New Roman" w:hAnsi="Times New Roman" w:cs="Times New Roman"/>
          <w:i/>
          <w:iCs/>
        </w:rPr>
        <w:t>J Affect Disord</w:t>
      </w:r>
      <w:r w:rsidRPr="003C313E">
        <w:rPr>
          <w:rFonts w:ascii="Times New Roman" w:hAnsi="Times New Roman" w:cs="Times New Roman"/>
        </w:rPr>
        <w:t>. 2009;</w:t>
      </w:r>
      <w:r w:rsidRPr="003C313E">
        <w:rPr>
          <w:rFonts w:ascii="Times New Roman" w:hAnsi="Times New Roman" w:cs="Times New Roman"/>
          <w:b/>
          <w:bCs/>
        </w:rPr>
        <w:t>113</w:t>
      </w:r>
      <w:r w:rsidRPr="003C313E">
        <w:rPr>
          <w:rFonts w:ascii="Times New Roman" w:hAnsi="Times New Roman" w:cs="Times New Roman"/>
        </w:rPr>
        <w:t>:77-87.</w:t>
      </w:r>
    </w:p>
    <w:p w14:paraId="7DD843E1" w14:textId="77777777" w:rsidR="003C313E" w:rsidRDefault="003C313E" w:rsidP="003C313E">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Gilbody S, Richards D, Barkham M. Diagnosing depression in primary care using self-completed instruments: UK validation of PHQ-9 and CORE-OM. </w:t>
      </w:r>
      <w:r w:rsidRPr="003C313E">
        <w:rPr>
          <w:rFonts w:ascii="Times New Roman" w:hAnsi="Times New Roman" w:cs="Times New Roman"/>
          <w:i/>
          <w:iCs/>
        </w:rPr>
        <w:t>Br J Gen Pract</w:t>
      </w:r>
      <w:r w:rsidRPr="003C313E">
        <w:rPr>
          <w:rFonts w:ascii="Times New Roman" w:hAnsi="Times New Roman" w:cs="Times New Roman"/>
        </w:rPr>
        <w:t>. 2007;</w:t>
      </w:r>
      <w:r w:rsidRPr="003C313E">
        <w:rPr>
          <w:rFonts w:ascii="Times New Roman" w:hAnsi="Times New Roman" w:cs="Times New Roman"/>
          <w:b/>
          <w:bCs/>
        </w:rPr>
        <w:t>57</w:t>
      </w:r>
      <w:r w:rsidRPr="003C313E">
        <w:rPr>
          <w:rFonts w:ascii="Times New Roman" w:hAnsi="Times New Roman" w:cs="Times New Roman"/>
        </w:rPr>
        <w:t>:650-652.</w:t>
      </w:r>
    </w:p>
    <w:p w14:paraId="7A52C45F" w14:textId="582BDC10" w:rsidR="003C313E" w:rsidRPr="003C313E" w:rsidRDefault="003C313E" w:rsidP="003C313E">
      <w:pPr>
        <w:pStyle w:val="ListParagraph"/>
        <w:numPr>
          <w:ilvl w:val="0"/>
          <w:numId w:val="1"/>
        </w:numPr>
        <w:spacing w:line="480" w:lineRule="auto"/>
        <w:rPr>
          <w:rFonts w:ascii="Times New Roman" w:hAnsi="Times New Roman" w:cs="Times New Roman"/>
          <w:lang w:val="en-CA"/>
        </w:rPr>
      </w:pPr>
      <w:r w:rsidRPr="003C313E">
        <w:rPr>
          <w:rFonts w:ascii="Times New Roman" w:hAnsi="Times New Roman" w:cs="Times New Roman"/>
        </w:rPr>
        <w:lastRenderedPageBreak/>
        <w:t xml:space="preserve">Yeung A, Yu SC, Fung F, Vorono S, Fava M. Recognizing and engaging depressed Chinese Americans in treatment in a primary care setting. </w:t>
      </w:r>
      <w:r w:rsidRPr="003C313E">
        <w:rPr>
          <w:rFonts w:ascii="Times New Roman" w:hAnsi="Times New Roman" w:cs="Times New Roman"/>
          <w:i/>
          <w:iCs/>
        </w:rPr>
        <w:t>Int J Geriatr Psychiatry</w:t>
      </w:r>
      <w:r w:rsidRPr="003C313E">
        <w:rPr>
          <w:rFonts w:ascii="Times New Roman" w:hAnsi="Times New Roman" w:cs="Times New Roman"/>
        </w:rPr>
        <w:t>. 2006;</w:t>
      </w:r>
      <w:r w:rsidRPr="003C313E">
        <w:rPr>
          <w:rFonts w:ascii="Times New Roman" w:hAnsi="Times New Roman" w:cs="Times New Roman"/>
          <w:b/>
          <w:bCs/>
        </w:rPr>
        <w:t>21</w:t>
      </w:r>
      <w:r w:rsidRPr="003C313E">
        <w:rPr>
          <w:rFonts w:ascii="Times New Roman" w:hAnsi="Times New Roman" w:cs="Times New Roman"/>
        </w:rPr>
        <w:t>:819-823.</w:t>
      </w:r>
    </w:p>
    <w:p w14:paraId="345CE878" w14:textId="1CF53532" w:rsidR="003C313E" w:rsidRPr="003C313E" w:rsidRDefault="003C313E" w:rsidP="003C313E">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Williams LS, Brizendine EJ, Plue L, Bakas T, Tu W, Hendrie H, Kroenke K. Performance of the PHQ-9 as a screening tool for depression after stroke. </w:t>
      </w:r>
      <w:r w:rsidRPr="003C313E">
        <w:rPr>
          <w:rFonts w:ascii="Times New Roman" w:hAnsi="Times New Roman" w:cs="Times New Roman"/>
          <w:i/>
          <w:iCs/>
        </w:rPr>
        <w:t>Stroke</w:t>
      </w:r>
      <w:r w:rsidRPr="003C313E">
        <w:rPr>
          <w:rFonts w:ascii="Times New Roman" w:hAnsi="Times New Roman" w:cs="Times New Roman"/>
        </w:rPr>
        <w:t>. 2005;</w:t>
      </w:r>
      <w:r w:rsidRPr="003C313E">
        <w:rPr>
          <w:rFonts w:ascii="Times New Roman" w:hAnsi="Times New Roman" w:cs="Times New Roman"/>
          <w:b/>
          <w:bCs/>
        </w:rPr>
        <w:t>36</w:t>
      </w:r>
      <w:r w:rsidRPr="003C313E">
        <w:rPr>
          <w:rFonts w:ascii="Times New Roman" w:hAnsi="Times New Roman" w:cs="Times New Roman"/>
        </w:rPr>
        <w:t>:635-638.</w:t>
      </w:r>
    </w:p>
    <w:p w14:paraId="06067F15" w14:textId="118C4D7E" w:rsidR="003C313E" w:rsidRPr="003C313E" w:rsidRDefault="003C313E" w:rsidP="003C313E">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Buehler B, Kocalevent R, Berger R, Mahler A, Preiss B, Liwowsky I, Carl P, Hegerl U. Treatment situation of long-term unemployed with psychological disorders. </w:t>
      </w:r>
      <w:r w:rsidRPr="003C313E">
        <w:rPr>
          <w:rFonts w:ascii="Times New Roman" w:hAnsi="Times New Roman" w:cs="Times New Roman"/>
          <w:i/>
          <w:iCs/>
        </w:rPr>
        <w:t>Nervenarzt</w:t>
      </w:r>
      <w:r w:rsidRPr="003C313E">
        <w:rPr>
          <w:rFonts w:ascii="Times New Roman" w:hAnsi="Times New Roman" w:cs="Times New Roman"/>
        </w:rPr>
        <w:t>. 2013;</w:t>
      </w:r>
      <w:r w:rsidRPr="003C313E">
        <w:rPr>
          <w:rFonts w:ascii="Times New Roman" w:hAnsi="Times New Roman" w:cs="Times New Roman"/>
          <w:b/>
          <w:bCs/>
        </w:rPr>
        <w:t>84</w:t>
      </w:r>
      <w:r w:rsidRPr="003C313E">
        <w:rPr>
          <w:rFonts w:ascii="Times New Roman" w:hAnsi="Times New Roman" w:cs="Times New Roman"/>
        </w:rPr>
        <w:t>:603-607.</w:t>
      </w:r>
    </w:p>
    <w:p w14:paraId="4E859A76" w14:textId="2C144002" w:rsidR="003C313E" w:rsidRPr="003C313E" w:rsidRDefault="003C313E" w:rsidP="003C313E">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Gawlik S, Waldeier L, Mueller M, Szabo A, Sohn C, Reck C. Subclinical depressive symptoms during pregnancy and birth outcome-a pilot study in a healthy German sample. </w:t>
      </w:r>
      <w:r w:rsidRPr="003C313E">
        <w:rPr>
          <w:rFonts w:ascii="Times New Roman" w:hAnsi="Times New Roman" w:cs="Times New Roman"/>
          <w:i/>
          <w:iCs/>
        </w:rPr>
        <w:t>Arch Womens Ment Health</w:t>
      </w:r>
      <w:r w:rsidRPr="003C313E">
        <w:rPr>
          <w:rFonts w:ascii="Times New Roman" w:hAnsi="Times New Roman" w:cs="Times New Roman"/>
        </w:rPr>
        <w:t>. 2013;</w:t>
      </w:r>
      <w:r w:rsidRPr="003C313E">
        <w:rPr>
          <w:rFonts w:ascii="Times New Roman" w:hAnsi="Times New Roman" w:cs="Times New Roman"/>
          <w:b/>
          <w:bCs/>
        </w:rPr>
        <w:t>16</w:t>
      </w:r>
      <w:r w:rsidRPr="003C313E">
        <w:rPr>
          <w:rFonts w:ascii="Times New Roman" w:hAnsi="Times New Roman" w:cs="Times New Roman"/>
        </w:rPr>
        <w:t>:93-100.</w:t>
      </w:r>
    </w:p>
    <w:p w14:paraId="1FE845AD" w14:textId="430F432F" w:rsidR="003C313E" w:rsidRPr="003C313E" w:rsidRDefault="003C313E" w:rsidP="003C313E">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Pibernik-Okanovic M, Grgurevic M, Ajdukovic D, Novak B, Begic D, Metelko Z. Screening performance of a short versus long version of the patient health questionnaire-depression in outpatients with diabetes. </w:t>
      </w:r>
      <w:r w:rsidRPr="003C313E">
        <w:rPr>
          <w:rFonts w:ascii="Times New Roman" w:hAnsi="Times New Roman" w:cs="Times New Roman"/>
          <w:i/>
          <w:iCs/>
        </w:rPr>
        <w:t>Diabetologia</w:t>
      </w:r>
      <w:r w:rsidRPr="003C313E">
        <w:rPr>
          <w:rFonts w:ascii="Times New Roman" w:hAnsi="Times New Roman" w:cs="Times New Roman"/>
        </w:rPr>
        <w:t>. 2009;</w:t>
      </w:r>
      <w:r w:rsidRPr="003C313E">
        <w:rPr>
          <w:rFonts w:ascii="Times New Roman" w:hAnsi="Times New Roman" w:cs="Times New Roman"/>
          <w:b/>
          <w:bCs/>
        </w:rPr>
        <w:t>52</w:t>
      </w:r>
      <w:r w:rsidRPr="003C313E">
        <w:rPr>
          <w:rFonts w:ascii="Times New Roman" w:hAnsi="Times New Roman" w:cs="Times New Roman"/>
        </w:rPr>
        <w:t>:S392-S393.</w:t>
      </w:r>
    </w:p>
    <w:p w14:paraId="3B913BC4" w14:textId="53D80106" w:rsidR="003C313E" w:rsidRPr="003C313E" w:rsidRDefault="003C313E" w:rsidP="003C313E">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Mahajan S, Avasthi A, Grover S, Chawla YK. Role of baseline depressive symptoms in the development of depressive episode in patients receiving antiviral therapy for hepatitis c infection. </w:t>
      </w:r>
      <w:r w:rsidRPr="003C313E">
        <w:rPr>
          <w:rFonts w:ascii="Times New Roman" w:hAnsi="Times New Roman" w:cs="Times New Roman"/>
          <w:i/>
          <w:iCs/>
        </w:rPr>
        <w:t>J Psychosom Res</w:t>
      </w:r>
      <w:r w:rsidRPr="003C313E">
        <w:rPr>
          <w:rFonts w:ascii="Times New Roman" w:hAnsi="Times New Roman" w:cs="Times New Roman"/>
        </w:rPr>
        <w:t>. 2014</w:t>
      </w:r>
      <w:r w:rsidR="00D17C72">
        <w:rPr>
          <w:rFonts w:ascii="Times New Roman" w:hAnsi="Times New Roman" w:cs="Times New Roman"/>
        </w:rPr>
        <w:t>;</w:t>
      </w:r>
      <w:r w:rsidR="00D17C72" w:rsidRPr="00D17C72">
        <w:rPr>
          <w:rFonts w:ascii="Times New Roman" w:hAnsi="Times New Roman" w:cs="Times New Roman"/>
          <w:b/>
        </w:rPr>
        <w:t>77</w:t>
      </w:r>
      <w:r w:rsidR="00D17C72">
        <w:rPr>
          <w:rFonts w:ascii="Times New Roman" w:hAnsi="Times New Roman" w:cs="Times New Roman"/>
        </w:rPr>
        <w:t>:</w:t>
      </w:r>
      <w:r w:rsidR="00D17C72" w:rsidRPr="00D17C72">
        <w:t xml:space="preserve"> </w:t>
      </w:r>
      <w:r w:rsidR="00D17C72" w:rsidRPr="00D17C72">
        <w:rPr>
          <w:rFonts w:ascii="Times New Roman" w:hAnsi="Times New Roman" w:cs="Times New Roman"/>
        </w:rPr>
        <w:t>109-</w:t>
      </w:r>
      <w:r w:rsidR="00D17C72">
        <w:rPr>
          <w:rFonts w:ascii="Times New Roman" w:hAnsi="Times New Roman" w:cs="Times New Roman"/>
        </w:rPr>
        <w:t>1</w:t>
      </w:r>
      <w:r w:rsidR="00D17C72" w:rsidRPr="00D17C72">
        <w:rPr>
          <w:rFonts w:ascii="Times New Roman" w:hAnsi="Times New Roman" w:cs="Times New Roman"/>
        </w:rPr>
        <w:t>15</w:t>
      </w:r>
    </w:p>
    <w:p w14:paraId="201881CA" w14:textId="33F500B8" w:rsidR="003C313E" w:rsidRPr="003C313E" w:rsidRDefault="003C313E" w:rsidP="003C313E">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Lewis BA, Gjerdingen DK, Avery MD, Sirard JR, Guo H, Schuver K, Marcus BH. A randomized trial examining a physical activity intervention for the prevention of postpartum depression: The healthy mom trial. </w:t>
      </w:r>
      <w:r w:rsidRPr="003C313E">
        <w:rPr>
          <w:rFonts w:ascii="Times New Roman" w:hAnsi="Times New Roman" w:cs="Times New Roman"/>
          <w:i/>
          <w:iCs/>
        </w:rPr>
        <w:t>Ment Health Phys Act</w:t>
      </w:r>
      <w:r w:rsidRPr="003C313E">
        <w:rPr>
          <w:rFonts w:ascii="Times New Roman" w:hAnsi="Times New Roman" w:cs="Times New Roman"/>
        </w:rPr>
        <w:t>. 2014;</w:t>
      </w:r>
      <w:r w:rsidRPr="003C313E">
        <w:rPr>
          <w:rFonts w:ascii="Times New Roman" w:hAnsi="Times New Roman" w:cs="Times New Roman"/>
          <w:b/>
          <w:bCs/>
        </w:rPr>
        <w:t>7</w:t>
      </w:r>
      <w:r w:rsidRPr="003C313E">
        <w:rPr>
          <w:rFonts w:ascii="Times New Roman" w:hAnsi="Times New Roman" w:cs="Times New Roman"/>
        </w:rPr>
        <w:t>:42-49.</w:t>
      </w:r>
    </w:p>
    <w:p w14:paraId="592956E1" w14:textId="563A093E" w:rsidR="003C313E" w:rsidRPr="003C313E" w:rsidRDefault="003C313E" w:rsidP="003C313E">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Grote NK, Katon WJ, Lohr MJ, Carson K, Curran M, Galvin E, Russo JE, Gregory M. Culturally relevant treatment services for perinatal depression in socio-</w:t>
      </w:r>
      <w:r w:rsidRPr="003C313E">
        <w:rPr>
          <w:rFonts w:ascii="Times New Roman" w:hAnsi="Times New Roman" w:cs="Times New Roman"/>
        </w:rPr>
        <w:lastRenderedPageBreak/>
        <w:t xml:space="preserve">economically disadvantaged women: The design of the MOMCare study. </w:t>
      </w:r>
      <w:r w:rsidRPr="003C313E">
        <w:rPr>
          <w:rFonts w:ascii="Times New Roman" w:hAnsi="Times New Roman" w:cs="Times New Roman"/>
          <w:i/>
          <w:iCs/>
        </w:rPr>
        <w:t>Contemp Clin Trials</w:t>
      </w:r>
      <w:r w:rsidRPr="003C313E">
        <w:rPr>
          <w:rFonts w:ascii="Times New Roman" w:hAnsi="Times New Roman" w:cs="Times New Roman"/>
        </w:rPr>
        <w:t>. 2014;</w:t>
      </w:r>
      <w:r w:rsidRPr="003C313E">
        <w:rPr>
          <w:rFonts w:ascii="Times New Roman" w:hAnsi="Times New Roman" w:cs="Times New Roman"/>
          <w:b/>
          <w:bCs/>
        </w:rPr>
        <w:t>39</w:t>
      </w:r>
      <w:r w:rsidRPr="003C313E">
        <w:rPr>
          <w:rFonts w:ascii="Times New Roman" w:hAnsi="Times New Roman" w:cs="Times New Roman"/>
        </w:rPr>
        <w:t>:34-49.</w:t>
      </w:r>
    </w:p>
    <w:p w14:paraId="0B816864" w14:textId="3D098F51" w:rsidR="003C313E" w:rsidRPr="003C313E" w:rsidRDefault="003C313E" w:rsidP="003C313E">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Krause S, Rydall A, Hales S, Rodin G, Lo C. Initial Validation of the Death and Dying Distress Scale for the Assessment of Death Anxiety in Patients With Advanced Cancer. </w:t>
      </w:r>
      <w:r w:rsidRPr="003C313E">
        <w:rPr>
          <w:rFonts w:ascii="Times New Roman" w:hAnsi="Times New Roman" w:cs="Times New Roman"/>
          <w:i/>
          <w:iCs/>
        </w:rPr>
        <w:t>J Pain Symptom Manage</w:t>
      </w:r>
      <w:r w:rsidRPr="003C313E">
        <w:rPr>
          <w:rFonts w:ascii="Times New Roman" w:hAnsi="Times New Roman" w:cs="Times New Roman"/>
        </w:rPr>
        <w:t>. 2015;</w:t>
      </w:r>
      <w:r w:rsidRPr="003C313E">
        <w:rPr>
          <w:rFonts w:ascii="Times New Roman" w:hAnsi="Times New Roman" w:cs="Times New Roman"/>
          <w:b/>
          <w:bCs/>
        </w:rPr>
        <w:t>49</w:t>
      </w:r>
      <w:r w:rsidRPr="003C313E">
        <w:rPr>
          <w:rFonts w:ascii="Times New Roman" w:hAnsi="Times New Roman" w:cs="Times New Roman"/>
        </w:rPr>
        <w:t>:127-135.</w:t>
      </w:r>
    </w:p>
    <w:p w14:paraId="32CBDFC8" w14:textId="3878ECD5" w:rsidR="003C313E" w:rsidRPr="003C313E" w:rsidRDefault="003C313E" w:rsidP="003C313E">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Olariu E, Castro-Rodriguez JI, Alvarez P, Garnier C, Reinoso M, Martin-Lopez LM, Alonso J, Forero CG. Validation of clinical symptom irt scores for diagnosis and severity assessment of common mental disorders.</w:t>
      </w:r>
      <w:r w:rsidRPr="003C313E">
        <w:rPr>
          <w:rFonts w:ascii="Times New Roman" w:hAnsi="Times New Roman" w:cs="Times New Roman"/>
          <w:i/>
          <w:iCs/>
        </w:rPr>
        <w:t xml:space="preserve"> Qual Life Res</w:t>
      </w:r>
      <w:r w:rsidRPr="003C313E">
        <w:rPr>
          <w:rFonts w:ascii="Times New Roman" w:hAnsi="Times New Roman" w:cs="Times New Roman"/>
        </w:rPr>
        <w:t>. 2015;</w:t>
      </w:r>
      <w:r w:rsidRPr="003C313E">
        <w:rPr>
          <w:rFonts w:ascii="Times New Roman" w:hAnsi="Times New Roman" w:cs="Times New Roman"/>
          <w:b/>
          <w:bCs/>
        </w:rPr>
        <w:t>24</w:t>
      </w:r>
      <w:r w:rsidRPr="003C313E">
        <w:rPr>
          <w:rFonts w:ascii="Times New Roman" w:hAnsi="Times New Roman" w:cs="Times New Roman"/>
        </w:rPr>
        <w:t>:979-992</w:t>
      </w:r>
      <w:r>
        <w:rPr>
          <w:rFonts w:ascii="Times New Roman" w:hAnsi="Times New Roman" w:cs="Times New Roman"/>
        </w:rPr>
        <w:t>.</w:t>
      </w:r>
    </w:p>
    <w:p w14:paraId="122288F0" w14:textId="703E6C88" w:rsidR="003C313E" w:rsidRPr="003C313E" w:rsidRDefault="00FB6814" w:rsidP="00FB6814">
      <w:pPr>
        <w:spacing w:line="480" w:lineRule="auto"/>
        <w:ind w:left="360"/>
        <w:rPr>
          <w:rFonts w:ascii="Times New Roman" w:hAnsi="Times New Roman" w:cs="Times New Roman"/>
          <w:lang w:val="en-CA"/>
        </w:rPr>
      </w:pPr>
      <w:r w:rsidRPr="00FB6814">
        <w:rPr>
          <w:rFonts w:ascii="Times New Roman" w:hAnsi="Times New Roman" w:cs="Times New Roman"/>
          <w:i/>
          <w:lang w:val="en-CA"/>
        </w:rPr>
        <w:t xml:space="preserve">Studies excluded because </w:t>
      </w:r>
      <w:r>
        <w:rPr>
          <w:rFonts w:ascii="Times New Roman" w:hAnsi="Times New Roman" w:cs="Times New Roman"/>
          <w:i/>
          <w:lang w:val="en-CA"/>
        </w:rPr>
        <w:t>only</w:t>
      </w:r>
      <w:r w:rsidR="00D0705E">
        <w:rPr>
          <w:rFonts w:ascii="Times New Roman" w:hAnsi="Times New Roman" w:cs="Times New Roman"/>
          <w:i/>
          <w:lang w:val="en-CA"/>
        </w:rPr>
        <w:t xml:space="preserve"> the</w:t>
      </w:r>
      <w:r>
        <w:rPr>
          <w:rFonts w:ascii="Times New Roman" w:hAnsi="Times New Roman" w:cs="Times New Roman"/>
          <w:i/>
          <w:lang w:val="en-CA"/>
        </w:rPr>
        <w:t xml:space="preserve"> PHQ-2 or PHQ-8 was administrated</w:t>
      </w:r>
      <w:r w:rsidR="00D0705E">
        <w:rPr>
          <w:rFonts w:ascii="Times New Roman" w:hAnsi="Times New Roman" w:cs="Times New Roman"/>
          <w:i/>
          <w:lang w:val="en-CA"/>
        </w:rPr>
        <w:t>:</w:t>
      </w:r>
    </w:p>
    <w:p w14:paraId="33B019A6" w14:textId="47DE68D7" w:rsidR="003C313E" w:rsidRPr="003C313E" w:rsidRDefault="003C313E" w:rsidP="003C313E">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Margrove K, Mensah S, Thapar A, Kerr M. Depression screening for patients with epilepsy in a primary care setting using the Patient Health Questionnaire-2 and the Neurological Disorders Depression Inventory for Epilepsy. </w:t>
      </w:r>
      <w:r w:rsidRPr="003C313E">
        <w:rPr>
          <w:rFonts w:ascii="Times New Roman" w:hAnsi="Times New Roman" w:cs="Times New Roman"/>
          <w:i/>
          <w:iCs/>
        </w:rPr>
        <w:t>Epilepsy Behav</w:t>
      </w:r>
      <w:r w:rsidRPr="003C313E">
        <w:rPr>
          <w:rFonts w:ascii="Times New Roman" w:hAnsi="Times New Roman" w:cs="Times New Roman"/>
        </w:rPr>
        <w:t>. 2011;</w:t>
      </w:r>
      <w:r w:rsidRPr="003C313E">
        <w:rPr>
          <w:rFonts w:ascii="Times New Roman" w:hAnsi="Times New Roman" w:cs="Times New Roman"/>
          <w:b/>
          <w:bCs/>
        </w:rPr>
        <w:t>21</w:t>
      </w:r>
      <w:r w:rsidRPr="003C313E">
        <w:rPr>
          <w:rFonts w:ascii="Times New Roman" w:hAnsi="Times New Roman" w:cs="Times New Roman"/>
        </w:rPr>
        <w:t>:387-390.</w:t>
      </w:r>
    </w:p>
    <w:p w14:paraId="3A68E243" w14:textId="56FD9D8D" w:rsidR="003C313E" w:rsidRPr="003C313E" w:rsidRDefault="003C313E" w:rsidP="003C313E">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Lino VT, Portela MC, Camacho LA, Atie S, Lima MJ, Rodrigues NC, Barros MB, Andrade MK. Screening for Depression in Low-Income Elderly Patients at the Primary Care Level: Use of the Patient Health Questionnaire-2. </w:t>
      </w:r>
      <w:r w:rsidRPr="003C313E">
        <w:rPr>
          <w:rFonts w:ascii="Times New Roman" w:hAnsi="Times New Roman" w:cs="Times New Roman"/>
          <w:i/>
          <w:iCs/>
        </w:rPr>
        <w:t>Plos One</w:t>
      </w:r>
      <w:r w:rsidRPr="003C313E">
        <w:rPr>
          <w:rFonts w:ascii="Times New Roman" w:hAnsi="Times New Roman" w:cs="Times New Roman"/>
        </w:rPr>
        <w:t>. 2014;</w:t>
      </w:r>
      <w:r w:rsidRPr="003C313E">
        <w:rPr>
          <w:rFonts w:ascii="Times New Roman" w:hAnsi="Times New Roman" w:cs="Times New Roman"/>
          <w:b/>
          <w:bCs/>
        </w:rPr>
        <w:t>9</w:t>
      </w:r>
      <w:r w:rsidRPr="003C313E">
        <w:rPr>
          <w:rFonts w:ascii="Times New Roman" w:hAnsi="Times New Roman" w:cs="Times New Roman"/>
        </w:rPr>
        <w:t>:e113778-e113778.</w:t>
      </w:r>
    </w:p>
    <w:p w14:paraId="5A920110" w14:textId="2F3138FE" w:rsidR="003C313E" w:rsidRPr="003C313E" w:rsidRDefault="003C313E" w:rsidP="003C313E">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Park H, Kim J, Hahm B. The Distress Thermometer and The PHQ-2 for Ultra-Brief Screening Depression Of Cancer Patients In Korea. </w:t>
      </w:r>
      <w:r w:rsidRPr="003C313E">
        <w:rPr>
          <w:rFonts w:ascii="Times New Roman" w:hAnsi="Times New Roman" w:cs="Times New Roman"/>
          <w:i/>
          <w:iCs/>
        </w:rPr>
        <w:t>Psychooncology</w:t>
      </w:r>
      <w:r w:rsidRPr="003C313E">
        <w:rPr>
          <w:rFonts w:ascii="Times New Roman" w:hAnsi="Times New Roman" w:cs="Times New Roman"/>
        </w:rPr>
        <w:t>. 2013;</w:t>
      </w:r>
      <w:r w:rsidRPr="003C313E">
        <w:rPr>
          <w:rFonts w:ascii="Times New Roman" w:hAnsi="Times New Roman" w:cs="Times New Roman"/>
          <w:b/>
          <w:bCs/>
        </w:rPr>
        <w:t>22</w:t>
      </w:r>
      <w:r w:rsidRPr="003C313E">
        <w:rPr>
          <w:rFonts w:ascii="Times New Roman" w:hAnsi="Times New Roman" w:cs="Times New Roman"/>
        </w:rPr>
        <w:t>:303-304.</w:t>
      </w:r>
    </w:p>
    <w:p w14:paraId="3EE8D923" w14:textId="6A4420A8" w:rsidR="003C313E" w:rsidRPr="00DD3E12" w:rsidRDefault="003C313E" w:rsidP="00DD3E12">
      <w:pPr>
        <w:numPr>
          <w:ilvl w:val="0"/>
          <w:numId w:val="1"/>
        </w:numPr>
        <w:spacing w:line="480" w:lineRule="auto"/>
        <w:rPr>
          <w:rFonts w:ascii="Times New Roman" w:hAnsi="Times New Roman" w:cs="Times New Roman"/>
          <w:lang w:val="en-CA"/>
        </w:rPr>
      </w:pPr>
      <w:r w:rsidRPr="003C313E">
        <w:rPr>
          <w:rFonts w:ascii="Times New Roman" w:hAnsi="Times New Roman" w:cs="Times New Roman"/>
        </w:rPr>
        <w:t xml:space="preserve">Smith MV, Gotman N, Lin H, Yonkers KA. Do the PHQ-8 and the PHQ-2 accurately screen for depressive disorders in a sample of pregnant women?. </w:t>
      </w:r>
      <w:r w:rsidRPr="003C313E">
        <w:rPr>
          <w:rFonts w:ascii="Times New Roman" w:hAnsi="Times New Roman" w:cs="Times New Roman"/>
          <w:i/>
          <w:iCs/>
        </w:rPr>
        <w:t>Gen Hosp Psychiatry</w:t>
      </w:r>
      <w:r w:rsidRPr="003C313E">
        <w:rPr>
          <w:rFonts w:ascii="Times New Roman" w:hAnsi="Times New Roman" w:cs="Times New Roman"/>
        </w:rPr>
        <w:t>. 2010;</w:t>
      </w:r>
      <w:r w:rsidRPr="003C313E">
        <w:rPr>
          <w:rFonts w:ascii="Times New Roman" w:hAnsi="Times New Roman" w:cs="Times New Roman"/>
          <w:b/>
          <w:bCs/>
        </w:rPr>
        <w:t>32</w:t>
      </w:r>
      <w:r w:rsidRPr="003C313E">
        <w:rPr>
          <w:rFonts w:ascii="Times New Roman" w:hAnsi="Times New Roman" w:cs="Times New Roman"/>
        </w:rPr>
        <w:t>:544-548.</w:t>
      </w:r>
    </w:p>
    <w:p w14:paraId="2DD3E3D8" w14:textId="52C2AB65" w:rsidR="00733516" w:rsidRPr="00DD3E12" w:rsidRDefault="00733516" w:rsidP="00AA3588">
      <w:pPr>
        <w:rPr>
          <w:rFonts w:ascii="Times New Roman" w:hAnsi="Times New Roman" w:cs="Times New Roman"/>
          <w:lang w:val="en-CA"/>
        </w:rPr>
      </w:pPr>
      <w:r w:rsidRPr="00733516">
        <w:rPr>
          <w:rFonts w:ascii="Times New Roman" w:hAnsi="Times New Roman" w:cs="Times New Roman"/>
          <w:b/>
          <w:lang w:val="en-CA"/>
        </w:rPr>
        <w:lastRenderedPageBreak/>
        <w:t>SUPPLEMENTARY MATERIAL REFERENCES</w:t>
      </w:r>
    </w:p>
    <w:p w14:paraId="34D89861" w14:textId="77777777" w:rsidR="00733516" w:rsidRPr="00733516" w:rsidRDefault="00733516" w:rsidP="00733516">
      <w:pPr>
        <w:spacing w:line="480" w:lineRule="auto"/>
        <w:rPr>
          <w:rFonts w:ascii="Times New Roman" w:hAnsi="Times New Roman" w:cs="Times New Roman"/>
          <w:b/>
          <w:lang w:val="en-CA"/>
        </w:rPr>
      </w:pPr>
    </w:p>
    <w:p w14:paraId="1497BF6C" w14:textId="77777777" w:rsidR="0047725F" w:rsidRPr="0047725F" w:rsidRDefault="0047725F" w:rsidP="0047725F">
      <w:pPr>
        <w:numPr>
          <w:ilvl w:val="0"/>
          <w:numId w:val="2"/>
        </w:numPr>
        <w:spacing w:line="480" w:lineRule="auto"/>
        <w:contextualSpacing/>
        <w:rPr>
          <w:rFonts w:ascii="Times New Roman" w:eastAsia="SimSun" w:hAnsi="Times New Roman" w:cs="Times New Roman"/>
          <w:lang w:val="en-CA"/>
        </w:rPr>
      </w:pPr>
      <w:r w:rsidRPr="0047725F">
        <w:rPr>
          <w:rFonts w:ascii="Times New Roman" w:eastAsia="SimSun" w:hAnsi="Times New Roman" w:cs="Times New Roman"/>
          <w:b/>
          <w:lang w:val="en-CA"/>
        </w:rPr>
        <w:t xml:space="preserve">Amoozegar F, Patten SB, Becker WJ, Bulloch AG, Fiest KM, Davenport WJ, Carroll CR, Jette N </w:t>
      </w:r>
      <w:r w:rsidRPr="0047725F">
        <w:rPr>
          <w:rFonts w:ascii="Times New Roman" w:eastAsia="SimSun" w:hAnsi="Times New Roman" w:cs="Times New Roman"/>
          <w:lang w:val="en-CA"/>
        </w:rPr>
        <w:t xml:space="preserve">(2017). The prevalence of depression and the accuracy of depression screening tools in migraine patients. </w:t>
      </w:r>
      <w:r w:rsidRPr="0047725F">
        <w:rPr>
          <w:rFonts w:ascii="Times New Roman" w:eastAsia="SimSun" w:hAnsi="Times New Roman" w:cs="Times New Roman"/>
          <w:i/>
          <w:lang w:val="en-CA"/>
        </w:rPr>
        <w:t>General Hospital Psychiatry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48</w:t>
      </w:r>
      <w:r w:rsidRPr="0047725F">
        <w:rPr>
          <w:rFonts w:ascii="Times New Roman" w:eastAsia="SimSun" w:hAnsi="Times New Roman" w:cs="Times New Roman"/>
          <w:lang w:val="en-CA"/>
        </w:rPr>
        <w:t>, 25-31.</w:t>
      </w:r>
    </w:p>
    <w:p w14:paraId="1C975213" w14:textId="77777777" w:rsidR="0047725F" w:rsidRPr="0047725F" w:rsidRDefault="0047725F" w:rsidP="0047725F">
      <w:pPr>
        <w:numPr>
          <w:ilvl w:val="0"/>
          <w:numId w:val="2"/>
        </w:numPr>
        <w:spacing w:line="480" w:lineRule="auto"/>
        <w:contextualSpacing/>
        <w:rPr>
          <w:rFonts w:ascii="Times New Roman" w:eastAsia="SimSun" w:hAnsi="Times New Roman" w:cs="Times New Roman"/>
          <w:lang w:val="en-CA"/>
        </w:rPr>
      </w:pPr>
      <w:r w:rsidRPr="0047725F">
        <w:rPr>
          <w:rFonts w:ascii="Times New Roman" w:eastAsia="SimSun" w:hAnsi="Times New Roman" w:cs="Times New Roman"/>
          <w:b/>
          <w:lang w:val="en-CA"/>
        </w:rPr>
        <w:t>Ayalon L, Goldfracht M, Bech P</w:t>
      </w:r>
      <w:r w:rsidRPr="0047725F">
        <w:rPr>
          <w:rFonts w:ascii="Times New Roman" w:eastAsia="SimSun" w:hAnsi="Times New Roman" w:cs="Times New Roman"/>
          <w:lang w:val="en-CA"/>
        </w:rPr>
        <w:t xml:space="preserve"> (2010). 'Do you think you suffer from depression?' Re-evaluating the use of a single item question for the screening of depression in older primary care patients. </w:t>
      </w:r>
      <w:r w:rsidRPr="0047725F">
        <w:rPr>
          <w:rFonts w:ascii="Times New Roman" w:eastAsia="SimSun" w:hAnsi="Times New Roman" w:cs="Times New Roman"/>
          <w:i/>
          <w:lang w:val="en-CA"/>
        </w:rPr>
        <w:t>International Journal of Geriatric Psychiatry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25</w:t>
      </w:r>
      <w:r w:rsidRPr="0047725F">
        <w:rPr>
          <w:rFonts w:ascii="Times New Roman" w:eastAsia="SimSun" w:hAnsi="Times New Roman" w:cs="Times New Roman"/>
          <w:lang w:val="en-CA"/>
        </w:rPr>
        <w:t>, 497-502.</w:t>
      </w:r>
    </w:p>
    <w:p w14:paraId="74347373"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Beraldi A, Baklayan A, Hoster E, Hiddemann W, Heussner P</w:t>
      </w:r>
      <w:r w:rsidRPr="0047725F">
        <w:rPr>
          <w:rFonts w:ascii="Times New Roman" w:eastAsia="SimSun" w:hAnsi="Times New Roman" w:cs="Times New Roman"/>
          <w:lang w:val="en-CA"/>
        </w:rPr>
        <w:t xml:space="preserve"> (2014). Which questionnaire is most suitable for the detection of depressive disorders in haemato-oncological patients? Comparison between HADS, CES-D and PHQ-9. </w:t>
      </w:r>
      <w:r w:rsidRPr="0047725F">
        <w:rPr>
          <w:rFonts w:ascii="Times New Roman" w:eastAsia="SimSun" w:hAnsi="Times New Roman" w:cs="Times New Roman"/>
          <w:i/>
          <w:lang w:val="en-CA"/>
        </w:rPr>
        <w:t>Oncology Research and Treatment</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37</w:t>
      </w:r>
      <w:r w:rsidRPr="0047725F">
        <w:rPr>
          <w:rFonts w:ascii="Times New Roman" w:eastAsia="SimSun" w:hAnsi="Times New Roman" w:cs="Times New Roman"/>
          <w:lang w:val="en-CA"/>
        </w:rPr>
        <w:t>, 108-109.</w:t>
      </w:r>
    </w:p>
    <w:p w14:paraId="1B3DE6BC"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Bombardier CH, Kalpakjian CZ, Graves DE, Dyer JR, Tate DG, Fann JR</w:t>
      </w:r>
      <w:r w:rsidRPr="0047725F">
        <w:rPr>
          <w:rFonts w:ascii="Times New Roman" w:eastAsia="SimSun" w:hAnsi="Times New Roman" w:cs="Times New Roman"/>
          <w:lang w:val="en-CA"/>
        </w:rPr>
        <w:t xml:space="preserve"> (2012). Validity of the Patient Health Questionnaire-9 in assessing major depressive disorder during inpatient spinal cord injury rehabilitation. </w:t>
      </w:r>
      <w:r w:rsidRPr="0047725F">
        <w:rPr>
          <w:rFonts w:ascii="Times New Roman" w:eastAsia="SimSun" w:hAnsi="Times New Roman" w:cs="Times New Roman"/>
          <w:i/>
          <w:lang w:val="en-CA"/>
        </w:rPr>
        <w:t xml:space="preserve">Archives of Physical Medicine &amp; Rehabilitation </w:t>
      </w:r>
      <w:r w:rsidRPr="0047725F">
        <w:rPr>
          <w:rFonts w:ascii="Times New Roman" w:eastAsia="SimSun" w:hAnsi="Times New Roman" w:cs="Times New Roman"/>
          <w:b/>
          <w:lang w:val="en-CA"/>
        </w:rPr>
        <w:t>93</w:t>
      </w:r>
      <w:r w:rsidRPr="0047725F">
        <w:rPr>
          <w:rFonts w:ascii="Times New Roman" w:eastAsia="SimSun" w:hAnsi="Times New Roman" w:cs="Times New Roman"/>
          <w:lang w:val="en-CA"/>
        </w:rPr>
        <w:t>, 1838-1845.</w:t>
      </w:r>
    </w:p>
    <w:p w14:paraId="30C979C3"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Chagas MH, Tumas V, Rodrigues GR, Machado-de-Sousa JP, Filho AS, Hallak JE, Crippa JA</w:t>
      </w:r>
      <w:r w:rsidRPr="0047725F">
        <w:rPr>
          <w:rFonts w:ascii="Times New Roman" w:eastAsia="SimSun" w:hAnsi="Times New Roman" w:cs="Times New Roman"/>
          <w:lang w:val="en-CA"/>
        </w:rPr>
        <w:t xml:space="preserve"> (2013). Validation and internal consistency of Patient Health Questionnaire-9 for major depression in Parkinson's disease. </w:t>
      </w:r>
      <w:r w:rsidRPr="0047725F">
        <w:rPr>
          <w:rFonts w:ascii="Times New Roman" w:eastAsia="SimSun" w:hAnsi="Times New Roman" w:cs="Times New Roman"/>
          <w:i/>
          <w:lang w:val="en-CA"/>
        </w:rPr>
        <w:t>Age &amp; Ageing</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42</w:t>
      </w:r>
      <w:r w:rsidRPr="0047725F">
        <w:rPr>
          <w:rFonts w:ascii="Times New Roman" w:eastAsia="SimSun" w:hAnsi="Times New Roman" w:cs="Times New Roman"/>
          <w:lang w:val="en-CA"/>
        </w:rPr>
        <w:t>, 645–649.</w:t>
      </w:r>
    </w:p>
    <w:p w14:paraId="3C5101E9"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Eack SM, Greeno CG, Lee BJ </w:t>
      </w:r>
      <w:r w:rsidRPr="0047725F">
        <w:rPr>
          <w:rFonts w:ascii="Times New Roman" w:eastAsia="SimSun" w:hAnsi="Times New Roman" w:cs="Times New Roman"/>
          <w:lang w:val="en-CA"/>
        </w:rPr>
        <w:t xml:space="preserve">(2006). Limitations of the Patient Health Questionnaire in identifying anxiety and depression in community mental health: Many cases are undetected. </w:t>
      </w:r>
      <w:r w:rsidRPr="0047725F">
        <w:rPr>
          <w:rFonts w:ascii="Times New Roman" w:eastAsia="Times New Roman" w:hAnsi="Times New Roman" w:cs="Times New Roman"/>
          <w:i/>
          <w:iCs/>
          <w:lang w:val="en-CA" w:eastAsia="zh-CN"/>
        </w:rPr>
        <w:t>Research on Social Work Practice</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16</w:t>
      </w:r>
      <w:r w:rsidRPr="0047725F">
        <w:rPr>
          <w:rFonts w:ascii="Times New Roman" w:eastAsia="Times New Roman" w:hAnsi="Times New Roman" w:cs="Times New Roman"/>
          <w:lang w:val="en-CA" w:eastAsia="zh-CN"/>
        </w:rPr>
        <w:t>,​ 625</w:t>
      </w:r>
      <w:r w:rsidRPr="0047725F">
        <w:rPr>
          <w:rFonts w:ascii="Times New Roman" w:eastAsia="SimSun" w:hAnsi="Times New Roman" w:cs="Times New Roman"/>
          <w:lang w:val="en-CA"/>
        </w:rPr>
        <w:t>-631.</w:t>
      </w:r>
    </w:p>
    <w:p w14:paraId="0AC319D8"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Fiest KM, Patten SB, Wiebe S, Bulloch AG, Maxwell CJ, Jette N</w:t>
      </w:r>
      <w:r w:rsidRPr="0047725F">
        <w:rPr>
          <w:rFonts w:ascii="Times New Roman" w:eastAsia="SimSun" w:hAnsi="Times New Roman" w:cs="Times New Roman"/>
          <w:lang w:val="en-CA"/>
        </w:rPr>
        <w:t xml:space="preserve"> (2014). Validating screening tools for depression in epilepsy. </w:t>
      </w:r>
      <w:r w:rsidRPr="0047725F">
        <w:rPr>
          <w:rFonts w:ascii="Times New Roman" w:eastAsia="Times New Roman" w:hAnsi="Times New Roman" w:cs="Times New Roman"/>
          <w:i/>
          <w:iCs/>
          <w:lang w:val="en-CA" w:eastAsia="zh-CN"/>
        </w:rPr>
        <w:t>Epilepsia</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55</w:t>
      </w:r>
      <w:r w:rsidRPr="0047725F">
        <w:rPr>
          <w:rFonts w:ascii="Times New Roman" w:eastAsia="Times New Roman" w:hAnsi="Times New Roman" w:cs="Times New Roman"/>
          <w:lang w:val="en-CA" w:eastAsia="zh-CN"/>
        </w:rPr>
        <w:t>,​ 1642-</w:t>
      </w:r>
      <w:r w:rsidRPr="0047725F">
        <w:rPr>
          <w:rFonts w:ascii="Times New Roman" w:eastAsia="SimSun" w:hAnsi="Times New Roman" w:cs="Times New Roman"/>
          <w:lang w:val="en-CA"/>
        </w:rPr>
        <w:t>1650.</w:t>
      </w:r>
    </w:p>
    <w:p w14:paraId="79C330E8"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lastRenderedPageBreak/>
        <w:t xml:space="preserve">Fischer HF, Klug C, Roeper K, </w:t>
      </w:r>
      <w:r w:rsidRPr="0047725F">
        <w:rPr>
          <w:rFonts w:ascii="Times New Roman" w:eastAsia="Times New Roman" w:hAnsi="Times New Roman" w:cs="Times New Roman"/>
          <w:b/>
          <w:bCs/>
          <w:lang w:val="en-CA" w:eastAsia="zh-CN"/>
        </w:rPr>
        <w:t>Blozik E, Edelmann F, Eisele M, Stork S, ​Wachter R,​Scherer M,​ Rose M,​ Herrmann-Lingen</w:t>
      </w:r>
      <w:r w:rsidRPr="0047725F">
        <w:rPr>
          <w:rFonts w:ascii="Times New Roman" w:eastAsia="Times New Roman" w:hAnsi="Times New Roman" w:cs="Times New Roman"/>
          <w:b/>
          <w:lang w:val="en-CA" w:eastAsia="zh-CN"/>
        </w:rPr>
        <w:t xml:space="preserve"> M</w:t>
      </w:r>
      <w:r w:rsidRPr="0047725F">
        <w:rPr>
          <w:rFonts w:ascii="Times New Roman" w:eastAsia="Times New Roman" w:hAnsi="Times New Roman" w:cs="Times New Roman"/>
          <w:lang w:val="en-CA" w:eastAsia="zh-CN"/>
        </w:rPr>
        <w:t xml:space="preserve"> (2014). </w:t>
      </w:r>
      <w:r w:rsidRPr="0047725F">
        <w:rPr>
          <w:rFonts w:ascii="Times New Roman" w:eastAsia="SimSun" w:hAnsi="Times New Roman" w:cs="Times New Roman"/>
          <w:lang w:val="en-CA"/>
        </w:rPr>
        <w:t xml:space="preserve">Screening for mental disorders in heart failure patients using computer-adaptive tests. </w:t>
      </w:r>
      <w:r w:rsidRPr="0047725F">
        <w:rPr>
          <w:rFonts w:ascii="Times New Roman" w:eastAsia="Times New Roman" w:hAnsi="Times New Roman" w:cs="Times New Roman"/>
          <w:i/>
          <w:iCs/>
          <w:lang w:val="en-CA" w:eastAsia="zh-CN"/>
        </w:rPr>
        <w:t>Quality of Life Research</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23</w:t>
      </w:r>
      <w:r w:rsidRPr="0047725F">
        <w:rPr>
          <w:rFonts w:ascii="Times New Roman" w:eastAsia="Times New Roman" w:hAnsi="Times New Roman" w:cs="Times New Roman"/>
          <w:lang w:val="en-CA" w:eastAsia="zh-CN"/>
        </w:rPr>
        <w:t>,​ 1609</w:t>
      </w:r>
      <w:r w:rsidRPr="0047725F">
        <w:rPr>
          <w:rFonts w:ascii="Times New Roman" w:eastAsia="SimSun" w:hAnsi="Times New Roman" w:cs="Times New Roman"/>
          <w:lang w:val="en-CA"/>
        </w:rPr>
        <w:t>-1618.</w:t>
      </w:r>
    </w:p>
    <w:p w14:paraId="50383263"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Gjerdingen D, Crow S, McGovern P, Miner M, Center B</w:t>
      </w:r>
      <w:r w:rsidRPr="0047725F">
        <w:rPr>
          <w:rFonts w:ascii="Times New Roman" w:eastAsia="SimSun" w:hAnsi="Times New Roman" w:cs="Times New Roman"/>
          <w:lang w:val="en-CA"/>
        </w:rPr>
        <w:t xml:space="preserve"> (2009). Postpartum depression screening at well-child visits: validity of a 2-question screen and the PHQ-9. </w:t>
      </w:r>
      <w:r w:rsidRPr="0047725F">
        <w:rPr>
          <w:rFonts w:ascii="Times New Roman" w:eastAsia="Times New Roman" w:hAnsi="Times New Roman" w:cs="Times New Roman"/>
          <w:i/>
          <w:iCs/>
          <w:lang w:val="en-CA" w:eastAsia="zh-CN"/>
        </w:rPr>
        <w:t>Annals of Family Medicine</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7</w:t>
      </w:r>
      <w:r w:rsidRPr="0047725F">
        <w:rPr>
          <w:rFonts w:ascii="Times New Roman" w:eastAsia="Times New Roman" w:hAnsi="Times New Roman" w:cs="Times New Roman"/>
          <w:lang w:val="en-CA" w:eastAsia="zh-CN"/>
        </w:rPr>
        <w:t>,​ 63-</w:t>
      </w:r>
      <w:r w:rsidRPr="0047725F">
        <w:rPr>
          <w:rFonts w:ascii="Times New Roman" w:eastAsia="SimSun" w:hAnsi="Times New Roman" w:cs="Times New Roman"/>
          <w:lang w:val="en-CA"/>
        </w:rPr>
        <w:t>70.</w:t>
      </w:r>
    </w:p>
    <w:p w14:paraId="16F1CE6B"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Gräfe K, Zipfel S, Herzog W, Löwe B</w:t>
      </w:r>
      <w:r w:rsidRPr="0047725F">
        <w:rPr>
          <w:rFonts w:ascii="Times New Roman" w:eastAsia="SimSun" w:hAnsi="Times New Roman" w:cs="Times New Roman"/>
          <w:lang w:val="en-CA"/>
        </w:rPr>
        <w:t xml:space="preserve"> (2004). Screening for psychiatric disorders with the Patient Health Questionnaire (PHQ). Results from the German validation study. </w:t>
      </w:r>
      <w:r w:rsidRPr="0047725F">
        <w:rPr>
          <w:rFonts w:ascii="Times New Roman" w:eastAsia="Times New Roman" w:hAnsi="Times New Roman" w:cs="Times New Roman"/>
          <w:i/>
          <w:iCs/>
          <w:lang w:val="en-CA" w:eastAsia="zh-CN"/>
        </w:rPr>
        <w:t>Diagnostica</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50</w:t>
      </w:r>
      <w:r w:rsidRPr="0047725F">
        <w:rPr>
          <w:rFonts w:ascii="Times New Roman" w:eastAsia="Times New Roman" w:hAnsi="Times New Roman" w:cs="Times New Roman"/>
          <w:lang w:val="en-CA" w:eastAsia="zh-CN"/>
        </w:rPr>
        <w:t>,​ 171</w:t>
      </w:r>
      <w:r w:rsidRPr="0047725F">
        <w:rPr>
          <w:rFonts w:ascii="Times New Roman" w:eastAsia="SimSun" w:hAnsi="Times New Roman" w:cs="Times New Roman"/>
          <w:lang w:val="en-CA"/>
        </w:rPr>
        <w:t>-181.</w:t>
      </w:r>
    </w:p>
    <w:p w14:paraId="5588992A"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Khamseh ME, Baradaran HR, Javanbakht A, Mirghorbani M, Yadollahi Z, Malek M</w:t>
      </w:r>
      <w:r w:rsidRPr="0047725F">
        <w:rPr>
          <w:rFonts w:ascii="Times New Roman" w:eastAsia="SimSun" w:hAnsi="Times New Roman" w:cs="Times New Roman"/>
          <w:lang w:val="en-CA"/>
        </w:rPr>
        <w:t xml:space="preserve"> (2011). Comparison of the CES-D and PHQ-9 depression scales in people with type 2 diabetes in Tehran, Iran. </w:t>
      </w:r>
      <w:r w:rsidRPr="0047725F">
        <w:rPr>
          <w:rFonts w:ascii="Times New Roman" w:eastAsia="SimSun" w:hAnsi="Times New Roman" w:cs="Times New Roman"/>
          <w:i/>
          <w:lang w:val="en-CA"/>
        </w:rPr>
        <w:t>BMC Psychiatry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11</w:t>
      </w:r>
      <w:r w:rsidRPr="0047725F">
        <w:rPr>
          <w:rFonts w:ascii="Times New Roman" w:eastAsia="SimSun" w:hAnsi="Times New Roman" w:cs="Times New Roman"/>
          <w:lang w:val="en-CA"/>
        </w:rPr>
        <w:t>, 61.</w:t>
      </w:r>
    </w:p>
    <w:p w14:paraId="7468C63B"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Kwan Y, Tham WY, Ang A</w:t>
      </w:r>
      <w:r w:rsidRPr="0047725F">
        <w:rPr>
          <w:rFonts w:ascii="Times New Roman" w:eastAsia="SimSun" w:hAnsi="Times New Roman" w:cs="Times New Roman"/>
          <w:lang w:val="en-CA"/>
        </w:rPr>
        <w:t xml:space="preserve"> (2012). Validity of the Patient Health Questionnaire-9 (PHQ-9) in the screening of post-stroke depression in a multi-ethnic population. </w:t>
      </w:r>
      <w:r w:rsidRPr="0047725F">
        <w:rPr>
          <w:rFonts w:ascii="Times New Roman" w:eastAsia="Times New Roman" w:hAnsi="Times New Roman" w:cs="Times New Roman"/>
          <w:i/>
          <w:iCs/>
          <w:lang w:val="en-CA" w:eastAsia="zh-CN"/>
        </w:rPr>
        <w:t>Biological psychiatry</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71</w:t>
      </w:r>
      <w:r w:rsidRPr="0047725F">
        <w:rPr>
          <w:rFonts w:ascii="Times New Roman" w:eastAsia="Times New Roman" w:hAnsi="Times New Roman" w:cs="Times New Roman"/>
          <w:lang w:val="en-CA" w:eastAsia="zh-CN"/>
        </w:rPr>
        <w:t xml:space="preserve">,​ </w:t>
      </w:r>
      <w:r w:rsidRPr="0047725F">
        <w:rPr>
          <w:rFonts w:ascii="Times New Roman" w:eastAsia="SimSun" w:hAnsi="Times New Roman" w:cs="Times New Roman"/>
          <w:lang w:val="en-CA"/>
        </w:rPr>
        <w:t>141S.</w:t>
      </w:r>
    </w:p>
    <w:p w14:paraId="7289CDCD"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Lambert SD, Clover K, Pallant JF, Britton B, King MT, Mitchell AJ, Carter G</w:t>
      </w:r>
      <w:r w:rsidRPr="0047725F">
        <w:rPr>
          <w:rFonts w:ascii="Times New Roman" w:eastAsia="SimSun" w:hAnsi="Times New Roman" w:cs="Times New Roman"/>
          <w:lang w:val="en-CA"/>
        </w:rPr>
        <w:t xml:space="preserve"> (2015). Making sense of variations in prevalence estimates of </w:t>
      </w:r>
      <w:r w:rsidRPr="0047725F">
        <w:rPr>
          <w:rFonts w:ascii="Times New Roman" w:eastAsia="SimSun" w:hAnsi="Times New Roman" w:cs="Times New Roman"/>
          <w:bCs/>
          <w:lang w:val="en-CA"/>
        </w:rPr>
        <w:t>depression</w:t>
      </w:r>
      <w:r w:rsidRPr="0047725F">
        <w:rPr>
          <w:rFonts w:ascii="Times New Roman" w:eastAsia="SimSun" w:hAnsi="Times New Roman" w:cs="Times New Roman"/>
          <w:lang w:val="en-CA"/>
        </w:rPr>
        <w:t> in cancer: A co-calibration of commonly used </w:t>
      </w:r>
      <w:r w:rsidRPr="0047725F">
        <w:rPr>
          <w:rFonts w:ascii="Times New Roman" w:eastAsia="SimSun" w:hAnsi="Times New Roman" w:cs="Times New Roman"/>
          <w:bCs/>
          <w:lang w:val="en-CA"/>
        </w:rPr>
        <w:t>depression</w:t>
      </w:r>
      <w:r w:rsidRPr="0047725F">
        <w:rPr>
          <w:rFonts w:ascii="Times New Roman" w:eastAsia="SimSun" w:hAnsi="Times New Roman" w:cs="Times New Roman"/>
          <w:lang w:val="en-CA"/>
        </w:rPr>
        <w:t xml:space="preserve"> scales using Rasch analysis. </w:t>
      </w:r>
      <w:r w:rsidRPr="0047725F">
        <w:rPr>
          <w:rFonts w:ascii="Times New Roman" w:eastAsia="SimSun" w:hAnsi="Times New Roman" w:cs="Times New Roman"/>
          <w:i/>
          <w:lang w:val="en-CA"/>
        </w:rPr>
        <w:t>Journal of the National Comprehensive Cancer Network</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13</w:t>
      </w:r>
      <w:r w:rsidRPr="0047725F">
        <w:rPr>
          <w:rFonts w:ascii="Times New Roman" w:eastAsia="SimSun" w:hAnsi="Times New Roman" w:cs="Times New Roman"/>
          <w:lang w:val="en-CA"/>
        </w:rPr>
        <w:t xml:space="preserve">, 1203-1211. </w:t>
      </w:r>
    </w:p>
    <w:p w14:paraId="2BA921CB"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Liu SI, Yeh ZT, Huang HC,</w:t>
      </w:r>
      <w:r w:rsidRPr="0047725F">
        <w:rPr>
          <w:rFonts w:ascii="Times New Roman" w:eastAsia="SimSun" w:hAnsi="Times New Roman" w:cs="Times New Roman"/>
          <w:lang w:val="en-CA"/>
        </w:rPr>
        <w:t xml:space="preserve"> </w:t>
      </w:r>
      <w:r w:rsidRPr="0047725F">
        <w:rPr>
          <w:rFonts w:ascii="Times New Roman" w:eastAsia="Times New Roman" w:hAnsi="Times New Roman" w:cs="Times New Roman"/>
          <w:b/>
          <w:bCs/>
          <w:lang w:val="en-CA" w:eastAsia="zh-CN"/>
        </w:rPr>
        <w:t>Sun J,​ Tjung JJ, ​Hwang LC,​ Shih YH,​ Yeh</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lang w:val="en-CA" w:eastAsia="zh-CN"/>
        </w:rPr>
        <w:t>AW</w:t>
      </w:r>
      <w:r w:rsidRPr="0047725F">
        <w:rPr>
          <w:rFonts w:ascii="Times New Roman" w:eastAsia="Times New Roman" w:hAnsi="Times New Roman" w:cs="Times New Roman"/>
          <w:lang w:val="en-CA" w:eastAsia="zh-CN"/>
        </w:rPr>
        <w:t xml:space="preserve"> (2011). </w:t>
      </w:r>
      <w:r w:rsidRPr="0047725F">
        <w:rPr>
          <w:rFonts w:ascii="Times New Roman" w:eastAsia="SimSun" w:hAnsi="Times New Roman" w:cs="Times New Roman"/>
          <w:lang w:val="en-CA"/>
        </w:rPr>
        <w:t xml:space="preserve">Validation of Patient Health Questionnaire for depression screening among primary care patients in Taiwan. </w:t>
      </w:r>
      <w:r w:rsidRPr="0047725F">
        <w:rPr>
          <w:rFonts w:ascii="Times New Roman" w:eastAsia="Times New Roman" w:hAnsi="Times New Roman" w:cs="Times New Roman"/>
          <w:i/>
          <w:iCs/>
          <w:lang w:val="en-CA" w:eastAsia="zh-CN"/>
        </w:rPr>
        <w:t>Comprehensive Psychiatry</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52</w:t>
      </w:r>
      <w:r w:rsidRPr="0047725F">
        <w:rPr>
          <w:rFonts w:ascii="Times New Roman" w:eastAsia="Times New Roman" w:hAnsi="Times New Roman" w:cs="Times New Roman"/>
          <w:lang w:val="en-CA" w:eastAsia="zh-CN"/>
        </w:rPr>
        <w:t xml:space="preserve">,​ </w:t>
      </w:r>
      <w:r w:rsidRPr="0047725F">
        <w:rPr>
          <w:rFonts w:ascii="Times New Roman" w:eastAsia="SimSun" w:hAnsi="Times New Roman" w:cs="Times New Roman"/>
          <w:lang w:val="en-CA"/>
        </w:rPr>
        <w:t>96–101.</w:t>
      </w:r>
    </w:p>
    <w:p w14:paraId="12822704"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lastRenderedPageBreak/>
        <w:t>McGuire AW, Eastwood JA, Macabasco-O'Connell A, Hays RD, Doering LV</w:t>
      </w:r>
      <w:r w:rsidRPr="0047725F">
        <w:rPr>
          <w:rFonts w:ascii="Times New Roman" w:eastAsia="SimSun" w:hAnsi="Times New Roman" w:cs="Times New Roman"/>
          <w:lang w:val="en-CA"/>
        </w:rPr>
        <w:t xml:space="preserve"> (2013). Depression screening: utility of the Patient Health Questionnaire in patients with acute coronary syndrome. </w:t>
      </w:r>
      <w:r w:rsidRPr="0047725F">
        <w:rPr>
          <w:rFonts w:ascii="Times New Roman" w:eastAsia="Times New Roman" w:hAnsi="Times New Roman" w:cs="Times New Roman"/>
          <w:i/>
          <w:iCs/>
          <w:lang w:val="en-CA" w:eastAsia="zh-CN"/>
        </w:rPr>
        <w:t>American Journal of Critical Care</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22</w:t>
      </w:r>
      <w:r w:rsidRPr="0047725F">
        <w:rPr>
          <w:rFonts w:ascii="Times New Roman" w:eastAsia="Times New Roman" w:hAnsi="Times New Roman" w:cs="Times New Roman"/>
          <w:lang w:val="en-CA" w:eastAsia="zh-CN"/>
        </w:rPr>
        <w:t>,​ 12</w:t>
      </w:r>
      <w:r w:rsidRPr="0047725F">
        <w:rPr>
          <w:rFonts w:ascii="Times New Roman" w:eastAsia="SimSun" w:hAnsi="Times New Roman" w:cs="Times New Roman"/>
          <w:lang w:val="en-CA"/>
        </w:rPr>
        <w:t>-19.</w:t>
      </w:r>
    </w:p>
    <w:p w14:paraId="261F75C2"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Osório FL, Vilela Mendes A, Crippa JA, Loureiro SR</w:t>
      </w:r>
      <w:r w:rsidRPr="0047725F">
        <w:rPr>
          <w:rFonts w:ascii="Times New Roman" w:eastAsia="SimSun" w:hAnsi="Times New Roman" w:cs="Times New Roman"/>
          <w:lang w:val="en-CA"/>
        </w:rPr>
        <w:t xml:space="preserve"> (2009). Study of the discriminative validity of the PHQ-9 and PHQ-2 in a sample of Brazilian women in the context of primary health care. </w:t>
      </w:r>
      <w:r w:rsidRPr="0047725F">
        <w:rPr>
          <w:rFonts w:ascii="Times New Roman" w:eastAsia="Times New Roman" w:hAnsi="Times New Roman" w:cs="Times New Roman"/>
          <w:i/>
          <w:iCs/>
          <w:lang w:val="en-CA" w:eastAsia="zh-CN"/>
        </w:rPr>
        <w:t>Perspectives in Psychiatric Care</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45</w:t>
      </w:r>
      <w:r w:rsidRPr="0047725F">
        <w:rPr>
          <w:rFonts w:ascii="Times New Roman" w:eastAsia="Times New Roman" w:hAnsi="Times New Roman" w:cs="Times New Roman"/>
          <w:lang w:val="en-CA" w:eastAsia="zh-CN"/>
        </w:rPr>
        <w:t>,​ 216</w:t>
      </w:r>
      <w:r w:rsidRPr="0047725F">
        <w:rPr>
          <w:rFonts w:ascii="Times New Roman" w:eastAsia="SimSun" w:hAnsi="Times New Roman" w:cs="Times New Roman"/>
          <w:lang w:val="en-CA"/>
        </w:rPr>
        <w:t>-227.</w:t>
      </w:r>
    </w:p>
    <w:p w14:paraId="1FF55AE3"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Osório FL, Carvalho AC, Fracalossi TA, Crippa JA, Loureiro ES</w:t>
      </w:r>
      <w:r w:rsidRPr="0047725F">
        <w:rPr>
          <w:rFonts w:ascii="Times New Roman" w:eastAsia="SimSun" w:hAnsi="Times New Roman" w:cs="Times New Roman"/>
          <w:lang w:val="en-CA"/>
        </w:rPr>
        <w:t xml:space="preserve"> (2012). Are two items sufficient to screen for depression within the hospital context? </w:t>
      </w:r>
      <w:r w:rsidRPr="0047725F">
        <w:rPr>
          <w:rFonts w:ascii="Times New Roman" w:eastAsia="Times New Roman" w:hAnsi="Times New Roman" w:cs="Times New Roman"/>
          <w:i/>
          <w:iCs/>
          <w:lang w:val="en-CA" w:eastAsia="zh-CN"/>
        </w:rPr>
        <w:t>International Journal of Psychiatry in Medicine</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44</w:t>
      </w:r>
      <w:r w:rsidRPr="0047725F">
        <w:rPr>
          <w:rFonts w:ascii="Times New Roman" w:eastAsia="Times New Roman" w:hAnsi="Times New Roman" w:cs="Times New Roman"/>
          <w:lang w:val="en-CA" w:eastAsia="zh-CN"/>
        </w:rPr>
        <w:t>,​ 141-</w:t>
      </w:r>
      <w:r w:rsidRPr="0047725F">
        <w:rPr>
          <w:rFonts w:ascii="Times New Roman" w:eastAsia="SimSun" w:hAnsi="Times New Roman" w:cs="Times New Roman"/>
          <w:lang w:val="en-CA"/>
        </w:rPr>
        <w:t>148.</w:t>
      </w:r>
    </w:p>
    <w:p w14:paraId="22AC6DEA"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Picardi A, Adler DA, Abeni D,</w:t>
      </w:r>
      <w:r w:rsidRPr="0047725F">
        <w:rPr>
          <w:rFonts w:ascii="Times New Roman" w:eastAsia="SimSun" w:hAnsi="Times New Roman" w:cs="Times New Roman"/>
          <w:lang w:val="en-CA"/>
        </w:rPr>
        <w:t xml:space="preserve"> </w:t>
      </w:r>
      <w:r w:rsidRPr="0047725F">
        <w:rPr>
          <w:rFonts w:ascii="Times New Roman" w:eastAsia="Times New Roman" w:hAnsi="Times New Roman" w:cs="Times New Roman"/>
          <w:b/>
          <w:bCs/>
          <w:lang w:val="en-CA" w:eastAsia="zh-CN"/>
        </w:rPr>
        <w:t>Chang H,​ Pasquini P,​ Rogers WH,​ Bungay</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lang w:val="en-CA" w:eastAsia="zh-CN"/>
        </w:rPr>
        <w:t>KM</w:t>
      </w:r>
      <w:r w:rsidRPr="0047725F">
        <w:rPr>
          <w:rFonts w:ascii="Times New Roman" w:eastAsia="Times New Roman" w:hAnsi="Times New Roman" w:cs="Times New Roman"/>
          <w:lang w:val="en-CA" w:eastAsia="zh-CN"/>
        </w:rPr>
        <w:t xml:space="preserve"> (2005). </w:t>
      </w:r>
      <w:r w:rsidRPr="0047725F">
        <w:rPr>
          <w:rFonts w:ascii="Times New Roman" w:eastAsia="SimSun" w:hAnsi="Times New Roman" w:cs="Times New Roman"/>
          <w:lang w:val="en-CA"/>
        </w:rPr>
        <w:t xml:space="preserve">Screening for depressive disorders in patients with skin diseases: a comparison of three screeners. </w:t>
      </w:r>
      <w:r w:rsidRPr="0047725F">
        <w:rPr>
          <w:rFonts w:ascii="Times New Roman" w:eastAsia="Times New Roman" w:hAnsi="Times New Roman" w:cs="Times New Roman"/>
          <w:i/>
          <w:iCs/>
          <w:lang w:val="en-CA" w:eastAsia="zh-CN"/>
        </w:rPr>
        <w:t>Acta Dermato-Venereologica</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85</w:t>
      </w:r>
      <w:r w:rsidRPr="0047725F">
        <w:rPr>
          <w:rFonts w:ascii="Times New Roman" w:eastAsia="Times New Roman" w:hAnsi="Times New Roman" w:cs="Times New Roman"/>
          <w:lang w:val="en-CA" w:eastAsia="zh-CN"/>
        </w:rPr>
        <w:t>,​ 414-</w:t>
      </w:r>
      <w:r w:rsidRPr="0047725F">
        <w:rPr>
          <w:rFonts w:ascii="Times New Roman" w:eastAsia="SimSun" w:hAnsi="Times New Roman" w:cs="Times New Roman"/>
          <w:lang w:val="en-CA"/>
        </w:rPr>
        <w:t>419.</w:t>
      </w:r>
    </w:p>
    <w:p w14:paraId="4C016D5E"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Richardson TM, He H, Podgorski C, Tu X, Conwell Y</w:t>
      </w:r>
      <w:r w:rsidRPr="0047725F">
        <w:rPr>
          <w:rFonts w:ascii="Times New Roman" w:eastAsia="SimSun" w:hAnsi="Times New Roman" w:cs="Times New Roman"/>
          <w:lang w:val="en-CA"/>
        </w:rPr>
        <w:t xml:space="preserve"> (2010). Screening depression aging services clients. </w:t>
      </w:r>
      <w:r w:rsidRPr="0047725F">
        <w:rPr>
          <w:rFonts w:ascii="Times New Roman" w:eastAsia="Times New Roman" w:hAnsi="Times New Roman" w:cs="Times New Roman"/>
          <w:i/>
          <w:iCs/>
          <w:lang w:val="en-CA" w:eastAsia="zh-CN"/>
        </w:rPr>
        <w:t>American Journal of Geriatric Psychiatry</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18</w:t>
      </w:r>
      <w:r w:rsidRPr="0047725F">
        <w:rPr>
          <w:rFonts w:ascii="Times New Roman" w:eastAsia="Times New Roman" w:hAnsi="Times New Roman" w:cs="Times New Roman"/>
          <w:lang w:val="en-CA" w:eastAsia="zh-CN"/>
        </w:rPr>
        <w:t>,​ 1116</w:t>
      </w:r>
      <w:r w:rsidRPr="0047725F">
        <w:rPr>
          <w:rFonts w:ascii="Times New Roman" w:eastAsia="SimSun" w:hAnsi="Times New Roman" w:cs="Times New Roman"/>
          <w:lang w:val="en-CA"/>
        </w:rPr>
        <w:t>-1123.</w:t>
      </w:r>
    </w:p>
    <w:p w14:paraId="6DCD944D"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Rooney AG, McNamara S, Mackinnon M,</w:t>
      </w:r>
      <w:r w:rsidRPr="0047725F">
        <w:rPr>
          <w:rFonts w:ascii="Times New Roman" w:eastAsia="SimSun" w:hAnsi="Times New Roman" w:cs="Times New Roman"/>
          <w:lang w:val="en-CA"/>
        </w:rPr>
        <w:t xml:space="preserve"> </w:t>
      </w:r>
      <w:r w:rsidRPr="0047725F">
        <w:rPr>
          <w:rFonts w:ascii="Times New Roman" w:eastAsia="Times New Roman" w:hAnsi="Times New Roman" w:cs="Times New Roman"/>
          <w:b/>
          <w:bCs/>
          <w:lang w:val="en-CA" w:eastAsia="zh-CN"/>
        </w:rPr>
        <w:t>Fraser M,​ Rampling R,​ Carson A,​ Grant</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lang w:val="en-CA" w:eastAsia="zh-CN"/>
        </w:rPr>
        <w:t>R</w:t>
      </w:r>
      <w:r w:rsidRPr="0047725F">
        <w:rPr>
          <w:rFonts w:ascii="Times New Roman" w:eastAsia="Times New Roman" w:hAnsi="Times New Roman" w:cs="Times New Roman"/>
          <w:lang w:val="en-CA" w:eastAsia="zh-CN"/>
        </w:rPr>
        <w:t xml:space="preserve"> (2013). </w:t>
      </w:r>
      <w:r w:rsidRPr="0047725F">
        <w:rPr>
          <w:rFonts w:ascii="Times New Roman" w:eastAsia="SimSun" w:hAnsi="Times New Roman" w:cs="Times New Roman"/>
          <w:lang w:val="en-CA"/>
        </w:rPr>
        <w:t xml:space="preserve"> Screening for major depressive disorder in adults with cerebral glioma: an initial validation of 3 self-report instruments. </w:t>
      </w:r>
      <w:r w:rsidRPr="0047725F">
        <w:rPr>
          <w:rFonts w:ascii="Times New Roman" w:eastAsia="SimSun" w:hAnsi="Times New Roman" w:cs="Times New Roman"/>
          <w:i/>
          <w:lang w:val="en-CA"/>
        </w:rPr>
        <w:t>Neuro-oncology</w:t>
      </w:r>
      <w:r w:rsidRPr="0047725F">
        <w:rPr>
          <w:rFonts w:ascii="Times New Roman" w:eastAsia="SimSun" w:hAnsi="Times New Roman" w:cs="Times New Roman"/>
          <w:lang w:val="en-CA"/>
        </w:rPr>
        <w:t>. 2013;</w:t>
      </w:r>
      <w:r w:rsidRPr="0047725F">
        <w:rPr>
          <w:rFonts w:ascii="Times New Roman" w:eastAsia="SimSun" w:hAnsi="Times New Roman" w:cs="Times New Roman"/>
          <w:b/>
          <w:lang w:val="en-CA"/>
        </w:rPr>
        <w:t>15</w:t>
      </w:r>
      <w:r w:rsidRPr="0047725F">
        <w:rPr>
          <w:rFonts w:ascii="Times New Roman" w:eastAsia="SimSun" w:hAnsi="Times New Roman" w:cs="Times New Roman"/>
          <w:lang w:val="en-CA"/>
        </w:rPr>
        <w:t>:122–129.</w:t>
      </w:r>
    </w:p>
    <w:p w14:paraId="02BF300F"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Sidebottom AC, Harrison PA, Godecker A, Kim H</w:t>
      </w:r>
      <w:r w:rsidRPr="0047725F">
        <w:rPr>
          <w:rFonts w:ascii="Times New Roman" w:eastAsia="SimSun" w:hAnsi="Times New Roman" w:cs="Times New Roman"/>
          <w:lang w:val="en-CA"/>
        </w:rPr>
        <w:t xml:space="preserve"> (2012). Validation of the Patient Health Questionnaire (PHQ)-9 for prenatal depression screening. </w:t>
      </w:r>
      <w:r w:rsidRPr="0047725F">
        <w:rPr>
          <w:rFonts w:ascii="Times New Roman" w:eastAsia="Times New Roman" w:hAnsi="Times New Roman" w:cs="Times New Roman"/>
          <w:i/>
          <w:iCs/>
          <w:lang w:val="en-CA" w:eastAsia="zh-CN"/>
        </w:rPr>
        <w:t>Archives of Women's Mental Health</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15</w:t>
      </w:r>
      <w:r w:rsidRPr="0047725F">
        <w:rPr>
          <w:rFonts w:ascii="Times New Roman" w:eastAsia="Times New Roman" w:hAnsi="Times New Roman" w:cs="Times New Roman"/>
          <w:lang w:val="en-CA" w:eastAsia="zh-CN"/>
        </w:rPr>
        <w:t>,​ 367-</w:t>
      </w:r>
      <w:r w:rsidRPr="0047725F">
        <w:rPr>
          <w:rFonts w:ascii="Times New Roman" w:eastAsia="SimSun" w:hAnsi="Times New Roman" w:cs="Times New Roman"/>
          <w:lang w:val="en-CA"/>
        </w:rPr>
        <w:t>374.</w:t>
      </w:r>
    </w:p>
    <w:p w14:paraId="7BA35A15"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Simning A, van Wijngaarden E, Fisher SG, Richardson TM, Conwea Y </w:t>
      </w:r>
      <w:r w:rsidRPr="0047725F">
        <w:rPr>
          <w:rFonts w:ascii="Times New Roman" w:eastAsia="SimSun" w:hAnsi="Times New Roman" w:cs="Times New Roman"/>
          <w:lang w:val="en-CA"/>
        </w:rPr>
        <w:t xml:space="preserve">(2012). Mental healthcare need and service utilization in older adults living in public housing. </w:t>
      </w:r>
      <w:r w:rsidRPr="0047725F">
        <w:rPr>
          <w:rFonts w:ascii="Times New Roman" w:eastAsia="Times New Roman" w:hAnsi="Times New Roman" w:cs="Times New Roman"/>
          <w:i/>
          <w:iCs/>
          <w:lang w:val="en-CA" w:eastAsia="zh-CN"/>
        </w:rPr>
        <w:t>American Journal of Geriatric Psychiatry</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20</w:t>
      </w:r>
      <w:r w:rsidRPr="0047725F">
        <w:rPr>
          <w:rFonts w:ascii="Times New Roman" w:eastAsia="Times New Roman" w:hAnsi="Times New Roman" w:cs="Times New Roman"/>
          <w:lang w:val="en-CA" w:eastAsia="zh-CN"/>
        </w:rPr>
        <w:t>,​ 441-</w:t>
      </w:r>
      <w:r w:rsidRPr="0047725F">
        <w:rPr>
          <w:rFonts w:ascii="Times New Roman" w:eastAsia="SimSun" w:hAnsi="Times New Roman" w:cs="Times New Roman"/>
          <w:lang w:val="en-CA"/>
        </w:rPr>
        <w:t>451.</w:t>
      </w:r>
    </w:p>
    <w:p w14:paraId="44C3BF08"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lastRenderedPageBreak/>
        <w:t>Turner A, Hambridge J, White J,</w:t>
      </w:r>
      <w:r w:rsidRPr="0047725F">
        <w:rPr>
          <w:rFonts w:ascii="Times New Roman" w:eastAsia="SimSun" w:hAnsi="Times New Roman" w:cs="Times New Roman"/>
          <w:lang w:val="en-CA"/>
        </w:rPr>
        <w:t xml:space="preserve"> </w:t>
      </w:r>
      <w:r w:rsidRPr="0047725F">
        <w:rPr>
          <w:rFonts w:ascii="Times New Roman" w:eastAsia="Times New Roman" w:hAnsi="Times New Roman" w:cs="Times New Roman"/>
          <w:b/>
          <w:bCs/>
          <w:lang w:val="en-CA" w:eastAsia="zh-CN"/>
        </w:rPr>
        <w:t>Carter G,​ Clover K, ​Nelson L,​ Hackett M</w:t>
      </w:r>
      <w:r w:rsidRPr="0047725F">
        <w:rPr>
          <w:rFonts w:ascii="Times New Roman" w:eastAsia="Times New Roman" w:hAnsi="Times New Roman" w:cs="Times New Roman"/>
          <w:lang w:val="en-CA" w:eastAsia="zh-CN"/>
        </w:rPr>
        <w:t xml:space="preserve"> (2012)</w:t>
      </w:r>
      <w:r w:rsidRPr="0047725F">
        <w:rPr>
          <w:rFonts w:ascii="Times New Roman" w:eastAsia="SimSun" w:hAnsi="Times New Roman" w:cs="Times New Roman"/>
          <w:lang w:val="en-CA"/>
        </w:rPr>
        <w:t xml:space="preserve">. Depression screening in stroke: a comparison of alternative measures with the structured diagnostic interview for the Diagnostic and Statistical Manual of Mental Disorders, Fourth Edition (major depressive episode) as criterion standard. </w:t>
      </w:r>
      <w:r w:rsidRPr="0047725F">
        <w:rPr>
          <w:rFonts w:ascii="Times New Roman" w:eastAsia="SimSun" w:hAnsi="Times New Roman" w:cs="Times New Roman"/>
          <w:i/>
          <w:lang w:val="en-CA"/>
        </w:rPr>
        <w:t>Stroke</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43</w:t>
      </w:r>
      <w:r w:rsidRPr="0047725F">
        <w:rPr>
          <w:rFonts w:ascii="Times New Roman" w:eastAsia="SimSun" w:hAnsi="Times New Roman" w:cs="Times New Roman"/>
          <w:lang w:val="en-CA"/>
        </w:rPr>
        <w:t>, 1000-1005.</w:t>
      </w:r>
    </w:p>
    <w:p w14:paraId="248479F0"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Twist K, Stahl D, Amiel SA, Thomas S, Winkley K, Ismail K</w:t>
      </w:r>
      <w:r w:rsidRPr="0047725F">
        <w:rPr>
          <w:rFonts w:ascii="Times New Roman" w:eastAsia="SimSun" w:hAnsi="Times New Roman" w:cs="Times New Roman"/>
          <w:lang w:val="en-CA"/>
        </w:rPr>
        <w:t xml:space="preserve"> (2013). Comparison of depressive symptoms in type 2 diabetes using a two-stage survey design. </w:t>
      </w:r>
      <w:r w:rsidRPr="0047725F">
        <w:rPr>
          <w:rFonts w:ascii="Times New Roman" w:eastAsia="Times New Roman" w:hAnsi="Times New Roman" w:cs="Times New Roman"/>
          <w:i/>
          <w:iCs/>
          <w:lang w:val="en-CA" w:eastAsia="zh-CN"/>
        </w:rPr>
        <w:t>Psychosomatic Medicine</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75</w:t>
      </w:r>
      <w:r w:rsidRPr="0047725F">
        <w:rPr>
          <w:rFonts w:ascii="Times New Roman" w:eastAsia="Times New Roman" w:hAnsi="Times New Roman" w:cs="Times New Roman"/>
          <w:lang w:val="en-CA" w:eastAsia="zh-CN"/>
        </w:rPr>
        <w:t>,​ 791-</w:t>
      </w:r>
      <w:r w:rsidRPr="0047725F">
        <w:rPr>
          <w:rFonts w:ascii="Times New Roman" w:eastAsia="SimSun" w:hAnsi="Times New Roman" w:cs="Times New Roman"/>
          <w:lang w:val="en-CA"/>
        </w:rPr>
        <w:t>797.</w:t>
      </w:r>
    </w:p>
    <w:p w14:paraId="0946B279"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Williams JR, Hirsch ES, Anderson K, Bush AL, Goldstein SR, Grill S, Lehmann S, Little JT, Margolis RL, Palanci J, Pontone G</w:t>
      </w:r>
      <w:r w:rsidRPr="0047725F">
        <w:rPr>
          <w:rFonts w:ascii="Times New Roman" w:eastAsia="SimSun" w:hAnsi="Times New Roman" w:cs="Times New Roman"/>
          <w:lang w:val="en-CA"/>
        </w:rPr>
        <w:t xml:space="preserve"> (2012). A comparison of nine scales to detect depression in Parkinson disease: which scale to use? </w:t>
      </w:r>
      <w:r w:rsidRPr="0047725F">
        <w:rPr>
          <w:rFonts w:ascii="Times New Roman" w:eastAsia="SimSun" w:hAnsi="Times New Roman" w:cs="Times New Roman"/>
          <w:i/>
          <w:lang w:val="en-CA"/>
        </w:rPr>
        <w:t>Neurology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78</w:t>
      </w:r>
      <w:r w:rsidRPr="0047725F">
        <w:rPr>
          <w:rFonts w:ascii="Times New Roman" w:eastAsia="SimSun" w:hAnsi="Times New Roman" w:cs="Times New Roman"/>
          <w:lang w:val="en-CA"/>
        </w:rPr>
        <w:t>, 998-1006.</w:t>
      </w:r>
    </w:p>
    <w:p w14:paraId="78398DF7"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Wittkampf K, van Ravesteijn H, Baas K,</w:t>
      </w:r>
      <w:r w:rsidRPr="0047725F">
        <w:rPr>
          <w:rFonts w:ascii="Times New Roman" w:eastAsia="SimSun" w:hAnsi="Times New Roman" w:cs="Times New Roman"/>
          <w:lang w:val="en-CA"/>
        </w:rPr>
        <w:t xml:space="preserve"> </w:t>
      </w:r>
      <w:r w:rsidRPr="0047725F">
        <w:rPr>
          <w:rFonts w:ascii="Times New Roman" w:eastAsia="Times New Roman" w:hAnsi="Times New Roman" w:cs="Times New Roman"/>
          <w:b/>
          <w:bCs/>
          <w:lang w:val="en-CA" w:eastAsia="zh-CN"/>
        </w:rPr>
        <w:t>van de Hoogen H,​ Schene A,​ Bindels P,​ Lucassen P,​ van de Lisdonk P,​ van Weert</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 xml:space="preserve">H </w:t>
      </w:r>
      <w:r w:rsidRPr="0047725F">
        <w:rPr>
          <w:rFonts w:ascii="Times New Roman" w:eastAsia="Times New Roman" w:hAnsi="Times New Roman" w:cs="Times New Roman"/>
          <w:lang w:val="en-CA" w:eastAsia="zh-CN"/>
        </w:rPr>
        <w:t xml:space="preserve">(2009). </w:t>
      </w:r>
      <w:r w:rsidRPr="0047725F">
        <w:rPr>
          <w:rFonts w:ascii="Times New Roman" w:eastAsia="SimSun" w:hAnsi="Times New Roman" w:cs="Times New Roman"/>
          <w:lang w:val="en-CA"/>
        </w:rPr>
        <w:t xml:space="preserve">The accuracy of Patient Health Questionnaire-9 in detecting depression and measuring depression severity in high-risk groups in primary care. </w:t>
      </w:r>
      <w:r w:rsidRPr="0047725F">
        <w:rPr>
          <w:rFonts w:ascii="Times New Roman" w:eastAsia="SimSun" w:hAnsi="Times New Roman" w:cs="Times New Roman"/>
          <w:i/>
          <w:lang w:val="en-CA"/>
        </w:rPr>
        <w:t>General Hospital Psychiatry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31</w:t>
      </w:r>
      <w:r w:rsidRPr="0047725F">
        <w:rPr>
          <w:rFonts w:ascii="Times New Roman" w:eastAsia="SimSun" w:hAnsi="Times New Roman" w:cs="Times New Roman"/>
          <w:lang w:val="en-CA"/>
        </w:rPr>
        <w:t>, 451-459.</w:t>
      </w:r>
    </w:p>
    <w:p w14:paraId="53083DE8"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Arroll B, Goodyear-Smith F, Crengle S, Gunn J, Kerse N, Fishman T, Falloon K, Hatcher S</w:t>
      </w:r>
      <w:r w:rsidRPr="0047725F">
        <w:rPr>
          <w:rFonts w:ascii="Times New Roman" w:eastAsia="SimSun" w:hAnsi="Times New Roman" w:cs="Times New Roman"/>
          <w:lang w:val="en-CA"/>
        </w:rPr>
        <w:t xml:space="preserve"> </w:t>
      </w:r>
      <w:r w:rsidRPr="0047725F">
        <w:rPr>
          <w:rFonts w:ascii="Times New Roman" w:eastAsia="Times New Roman" w:hAnsi="Times New Roman" w:cs="Times New Roman"/>
          <w:lang w:val="en-CA" w:eastAsia="zh-CN"/>
        </w:rPr>
        <w:t xml:space="preserve">(2010). </w:t>
      </w:r>
      <w:r w:rsidRPr="0047725F">
        <w:rPr>
          <w:rFonts w:ascii="Times New Roman" w:eastAsia="SimSun" w:hAnsi="Times New Roman" w:cs="Times New Roman"/>
          <w:lang w:val="en-CA"/>
        </w:rPr>
        <w:t xml:space="preserve">Validation of PHQ-2 and PHQ-9 to screen for major depression in the primary care population. </w:t>
      </w:r>
      <w:r w:rsidRPr="0047725F">
        <w:rPr>
          <w:rFonts w:ascii="Times New Roman" w:eastAsia="Times New Roman" w:hAnsi="Times New Roman" w:cs="Times New Roman"/>
          <w:i/>
          <w:iCs/>
          <w:lang w:val="en-CA" w:eastAsia="zh-CN"/>
        </w:rPr>
        <w:t>Annals of Family Medicine</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8</w:t>
      </w:r>
      <w:r w:rsidRPr="0047725F">
        <w:rPr>
          <w:rFonts w:ascii="Times New Roman" w:eastAsia="Times New Roman" w:hAnsi="Times New Roman" w:cs="Times New Roman"/>
          <w:lang w:val="en-CA" w:eastAsia="zh-CN"/>
        </w:rPr>
        <w:t>,​ 348-</w:t>
      </w:r>
      <w:r w:rsidRPr="0047725F">
        <w:rPr>
          <w:rFonts w:ascii="Times New Roman" w:eastAsia="SimSun" w:hAnsi="Times New Roman" w:cs="Times New Roman"/>
          <w:lang w:val="en-CA"/>
        </w:rPr>
        <w:t>353.</w:t>
      </w:r>
    </w:p>
    <w:p w14:paraId="7E3BCCD0"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Azah MN, Shah ME, Shaaban J, Bahri IS, Rushidi WM, Jamil YM </w:t>
      </w:r>
      <w:r w:rsidRPr="0047725F">
        <w:rPr>
          <w:rFonts w:ascii="Times New Roman" w:eastAsia="SimSun" w:hAnsi="Times New Roman" w:cs="Times New Roman"/>
          <w:lang w:val="en-CA"/>
        </w:rPr>
        <w:t xml:space="preserve">(2005). Validation of the Malay version brief Patient Health Questionnaire (PHQ-9) among adult attending family medicine clinics. </w:t>
      </w:r>
      <w:r w:rsidRPr="0047725F">
        <w:rPr>
          <w:rFonts w:ascii="Times New Roman" w:eastAsia="Times New Roman" w:hAnsi="Times New Roman" w:cs="Times New Roman"/>
          <w:i/>
          <w:iCs/>
          <w:lang w:val="en-CA" w:eastAsia="zh-CN"/>
        </w:rPr>
        <w:t>International Medical Journal</w:t>
      </w:r>
      <w:r w:rsidRPr="0047725F">
        <w:rPr>
          <w:rFonts w:ascii="Times New Roman" w:eastAsia="Times New Roman" w:hAnsi="Times New Roman" w:cs="Times New Roman"/>
          <w:lang w:val="en-CA" w:eastAsia="zh-CN"/>
        </w:rPr>
        <w:t xml:space="preserve"> </w:t>
      </w:r>
      <w:r w:rsidRPr="0047725F">
        <w:rPr>
          <w:rFonts w:ascii="Times New Roman" w:eastAsia="Times New Roman" w:hAnsi="Times New Roman" w:cs="Times New Roman"/>
          <w:b/>
          <w:bCs/>
          <w:lang w:val="en-CA" w:eastAsia="zh-CN"/>
        </w:rPr>
        <w:t>12</w:t>
      </w:r>
      <w:r w:rsidRPr="0047725F">
        <w:rPr>
          <w:rFonts w:ascii="Times New Roman" w:eastAsia="Times New Roman" w:hAnsi="Times New Roman" w:cs="Times New Roman"/>
          <w:lang w:val="en-CA" w:eastAsia="zh-CN"/>
        </w:rPr>
        <w:t>,​ 259</w:t>
      </w:r>
      <w:r w:rsidRPr="0047725F">
        <w:rPr>
          <w:rFonts w:ascii="Times New Roman" w:eastAsia="SimSun" w:hAnsi="Times New Roman" w:cs="Times New Roman"/>
          <w:lang w:val="en-CA"/>
        </w:rPr>
        <w:t>-263.</w:t>
      </w:r>
    </w:p>
    <w:p w14:paraId="572D381B"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De Man-van Ginkel JM, Hafsteinsdóttir T, Lindeman E, Burger H, Grobbee D, Schuurmans M </w:t>
      </w:r>
      <w:r w:rsidRPr="0047725F">
        <w:rPr>
          <w:rFonts w:ascii="Times New Roman" w:eastAsia="SimSun" w:hAnsi="Times New Roman" w:cs="Times New Roman"/>
          <w:lang w:val="en-CA"/>
        </w:rPr>
        <w:t xml:space="preserve">(2012). An efficient way to detect poststroke depression by subsequent administration of a 9-item and a 2-item Patient Health Questionnaire. </w:t>
      </w:r>
      <w:r w:rsidRPr="0047725F">
        <w:rPr>
          <w:rFonts w:ascii="Times New Roman" w:eastAsia="SimSun" w:hAnsi="Times New Roman" w:cs="Times New Roman"/>
          <w:i/>
          <w:lang w:val="en-CA"/>
        </w:rPr>
        <w:t>Stroke</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43</w:t>
      </w:r>
      <w:r w:rsidRPr="0047725F">
        <w:rPr>
          <w:rFonts w:ascii="Times New Roman" w:eastAsia="SimSun" w:hAnsi="Times New Roman" w:cs="Times New Roman"/>
          <w:lang w:val="en-CA"/>
        </w:rPr>
        <w:t>, 854-856.</w:t>
      </w:r>
    </w:p>
    <w:p w14:paraId="7CCE370D"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lastRenderedPageBreak/>
        <w:t xml:space="preserve">Gelaye B, Tadesse MG, Williams MA, Fann JR, Vander Stoep A, Zhou XH </w:t>
      </w:r>
      <w:r w:rsidRPr="0047725F">
        <w:rPr>
          <w:rFonts w:ascii="Times New Roman" w:eastAsia="SimSun" w:hAnsi="Times New Roman" w:cs="Times New Roman"/>
          <w:lang w:val="en-CA"/>
        </w:rPr>
        <w:t xml:space="preserve">(2014). Assessing validity of a depression screening instrument in the absence of a gold standard. </w:t>
      </w:r>
      <w:r w:rsidRPr="0047725F">
        <w:rPr>
          <w:rFonts w:ascii="Times New Roman" w:eastAsia="SimSun" w:hAnsi="Times New Roman" w:cs="Times New Roman"/>
          <w:i/>
          <w:lang w:val="en-CA"/>
        </w:rPr>
        <w:t>Annals of Epidemiology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24</w:t>
      </w:r>
      <w:r w:rsidRPr="0047725F">
        <w:rPr>
          <w:rFonts w:ascii="Times New Roman" w:eastAsia="SimSun" w:hAnsi="Times New Roman" w:cs="Times New Roman"/>
          <w:lang w:val="en-CA"/>
        </w:rPr>
        <w:t>, 527-531.</w:t>
      </w:r>
    </w:p>
    <w:p w14:paraId="0E22E65C"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Hahn D, Reuter K, Harter M </w:t>
      </w:r>
      <w:r w:rsidRPr="0047725F">
        <w:rPr>
          <w:rFonts w:ascii="Times New Roman" w:eastAsia="SimSun" w:hAnsi="Times New Roman" w:cs="Times New Roman"/>
          <w:lang w:val="en-CA"/>
        </w:rPr>
        <w:t xml:space="preserve">(2006). Screening for affective and anxiety disorders in medical patients - comparison of HADS, GHQ-12 and Brief-PHQ. </w:t>
      </w:r>
      <w:r w:rsidRPr="0047725F">
        <w:rPr>
          <w:rFonts w:ascii="Times New Roman" w:eastAsia="SimSun" w:hAnsi="Times New Roman" w:cs="Times New Roman"/>
          <w:i/>
          <w:lang w:val="en-CA"/>
        </w:rPr>
        <w:t>GMS Psycho-Social-Medicine</w:t>
      </w:r>
      <w:r w:rsidRPr="0047725F">
        <w:rPr>
          <w:rFonts w:ascii="Times New Roman" w:eastAsia="SimSun" w:hAnsi="Times New Roman" w:cs="Times New Roman"/>
          <w:lang w:val="en-CA"/>
        </w:rPr>
        <w:t xml:space="preserve"> 3.</w:t>
      </w:r>
    </w:p>
    <w:p w14:paraId="6BEC1BFB"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Henkel V, Mergl R, Kohnen R, Allgaier AK, Moller HJ, Hegerl U </w:t>
      </w:r>
      <w:r w:rsidRPr="0047725F">
        <w:rPr>
          <w:rFonts w:ascii="Times New Roman" w:eastAsia="SimSun" w:hAnsi="Times New Roman" w:cs="Times New Roman"/>
          <w:lang w:val="en-CA"/>
        </w:rPr>
        <w:t>(2004)</w:t>
      </w:r>
      <w:r w:rsidRPr="0047725F">
        <w:rPr>
          <w:rFonts w:ascii="Times New Roman" w:eastAsia="SimSun" w:hAnsi="Times New Roman" w:cs="Times New Roman"/>
          <w:b/>
          <w:lang w:val="en-CA"/>
        </w:rPr>
        <w:t xml:space="preserve">. </w:t>
      </w:r>
      <w:r w:rsidRPr="0047725F">
        <w:rPr>
          <w:rFonts w:ascii="Times New Roman" w:eastAsia="SimSun" w:hAnsi="Times New Roman" w:cs="Times New Roman"/>
          <w:lang w:val="en-CA"/>
        </w:rPr>
        <w:t xml:space="preserve">Use of brief depression screening tools in primary care: consideration of heterogeneity in performance in different patient groups. </w:t>
      </w:r>
      <w:r w:rsidRPr="0047725F">
        <w:rPr>
          <w:rFonts w:ascii="Times New Roman" w:eastAsia="SimSun" w:hAnsi="Times New Roman" w:cs="Times New Roman"/>
          <w:i/>
          <w:lang w:val="en-CA"/>
        </w:rPr>
        <w:t>General Hospital Psychiatry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26</w:t>
      </w:r>
      <w:r w:rsidRPr="0047725F">
        <w:rPr>
          <w:rFonts w:ascii="Times New Roman" w:eastAsia="SimSun" w:hAnsi="Times New Roman" w:cs="Times New Roman"/>
          <w:lang w:val="en-CA"/>
        </w:rPr>
        <w:t>, 190-198.</w:t>
      </w:r>
    </w:p>
    <w:p w14:paraId="5BFA4DBD"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rPr>
        <w:t>Hobfoll SE, Canetti D, Hall BJ, Brom D, Palmieri PA, Johnson RJ, Pat-Horenczyk R, Galea S</w:t>
      </w:r>
      <w:r w:rsidRPr="0047725F">
        <w:rPr>
          <w:rFonts w:ascii="Times New Roman" w:eastAsia="SimSun" w:hAnsi="Times New Roman" w:cs="Times New Roman"/>
        </w:rPr>
        <w:t xml:space="preserve"> (2011). Are community studies of psychological trauma's impact accurate? A study among Jews and Palestinians. </w:t>
      </w:r>
      <w:r w:rsidRPr="0047725F">
        <w:rPr>
          <w:rFonts w:ascii="Times New Roman" w:eastAsia="SimSun" w:hAnsi="Times New Roman" w:cs="Times New Roman"/>
          <w:i/>
        </w:rPr>
        <w:t xml:space="preserve">Psychological Assessment </w:t>
      </w:r>
      <w:r w:rsidRPr="0047725F">
        <w:rPr>
          <w:rFonts w:ascii="Times New Roman" w:eastAsia="SimSun" w:hAnsi="Times New Roman" w:cs="Times New Roman"/>
        </w:rPr>
        <w:t>23,</w:t>
      </w:r>
      <w:r w:rsidRPr="0047725F">
        <w:rPr>
          <w:rFonts w:ascii="Times New Roman" w:eastAsia="SimSun" w:hAnsi="Times New Roman" w:cs="Times New Roman"/>
          <w:i/>
        </w:rPr>
        <w:t xml:space="preserve"> </w:t>
      </w:r>
      <w:r w:rsidRPr="0047725F">
        <w:rPr>
          <w:rFonts w:ascii="Times New Roman" w:eastAsia="SimSun" w:hAnsi="Times New Roman" w:cs="Times New Roman"/>
        </w:rPr>
        <w:t>599-605.</w:t>
      </w:r>
    </w:p>
    <w:p w14:paraId="2C8538AF"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Kiely KM, Butterworth P </w:t>
      </w:r>
      <w:r w:rsidRPr="0047725F">
        <w:rPr>
          <w:rFonts w:ascii="Times New Roman" w:eastAsia="SimSun" w:hAnsi="Times New Roman" w:cs="Times New Roman"/>
          <w:lang w:val="en-CA"/>
        </w:rPr>
        <w:t xml:space="preserve">(2014). Validation of four measures of mental health against depression and generalized anxiety in a community based sample. </w:t>
      </w:r>
      <w:r w:rsidRPr="0047725F">
        <w:rPr>
          <w:rFonts w:ascii="Times New Roman" w:eastAsia="SimSun" w:hAnsi="Times New Roman" w:cs="Times New Roman"/>
          <w:i/>
          <w:lang w:val="en-CA"/>
        </w:rPr>
        <w:t>Psychiatry Research</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iCs/>
          <w:lang w:val="en-CA"/>
        </w:rPr>
        <w:t>225</w:t>
      </w:r>
      <w:r w:rsidRPr="0047725F">
        <w:rPr>
          <w:rFonts w:ascii="Times New Roman" w:eastAsia="SimSun" w:hAnsi="Times New Roman" w:cs="Times New Roman"/>
          <w:lang w:val="en-CA"/>
        </w:rPr>
        <w:t>, 291-298.</w:t>
      </w:r>
    </w:p>
    <w:p w14:paraId="0DDC5011"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Mohd Sidik S, Arroll B, Goodyear-Smith F </w:t>
      </w:r>
      <w:r w:rsidRPr="0047725F">
        <w:rPr>
          <w:rFonts w:ascii="Times New Roman" w:eastAsia="SimSun" w:hAnsi="Times New Roman" w:cs="Times New Roman"/>
          <w:lang w:val="en-CA"/>
        </w:rPr>
        <w:t>(2012).</w:t>
      </w:r>
      <w:r w:rsidRPr="0047725F">
        <w:rPr>
          <w:rFonts w:ascii="Times New Roman" w:eastAsia="SimSun" w:hAnsi="Times New Roman" w:cs="Times New Roman"/>
          <w:b/>
          <w:lang w:val="en-CA"/>
        </w:rPr>
        <w:t xml:space="preserve"> </w:t>
      </w:r>
      <w:r w:rsidRPr="0047725F">
        <w:rPr>
          <w:rFonts w:ascii="Times New Roman" w:eastAsia="SimSun" w:hAnsi="Times New Roman" w:cs="Times New Roman"/>
          <w:lang w:val="en-CA"/>
        </w:rPr>
        <w:t xml:space="preserve">Criterion validity of the PHQ-9 (Malay version) in a primary care clinic in Malaysia. </w:t>
      </w:r>
      <w:r w:rsidRPr="0047725F">
        <w:rPr>
          <w:rFonts w:ascii="Times New Roman" w:eastAsia="SimSun" w:hAnsi="Times New Roman" w:cs="Times New Roman"/>
          <w:i/>
          <w:iCs/>
        </w:rPr>
        <w:t>Medical Journal of Malaysia</w:t>
      </w:r>
      <w:r w:rsidRPr="0047725F">
        <w:rPr>
          <w:rFonts w:ascii="Times New Roman" w:eastAsia="SimSun" w:hAnsi="Times New Roman" w:cs="Times New Roman"/>
          <w:i/>
        </w:rPr>
        <w:t xml:space="preserve"> </w:t>
      </w:r>
      <w:r w:rsidRPr="0047725F">
        <w:rPr>
          <w:rFonts w:ascii="Times New Roman" w:eastAsia="SimSun" w:hAnsi="Times New Roman" w:cs="Times New Roman"/>
          <w:b/>
          <w:bCs/>
        </w:rPr>
        <w:t>67</w:t>
      </w:r>
      <w:r w:rsidRPr="0047725F">
        <w:rPr>
          <w:rFonts w:ascii="Times New Roman" w:eastAsia="SimSun" w:hAnsi="Times New Roman" w:cs="Times New Roman"/>
        </w:rPr>
        <w:t>,​</w:t>
      </w:r>
      <w:r w:rsidRPr="0047725F">
        <w:rPr>
          <w:rFonts w:ascii="Times New Roman" w:eastAsia="SimSun" w:hAnsi="Times New Roman" w:cs="Times New Roman"/>
          <w:i/>
        </w:rPr>
        <w:t xml:space="preserve"> </w:t>
      </w:r>
      <w:r w:rsidRPr="0047725F">
        <w:rPr>
          <w:rFonts w:ascii="Times New Roman" w:eastAsia="SimSun" w:hAnsi="Times New Roman" w:cs="Times New Roman"/>
          <w:lang w:val="en-CA"/>
        </w:rPr>
        <w:t>309-315.</w:t>
      </w:r>
    </w:p>
    <w:p w14:paraId="57F86262"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Patel V, Araya R, Chowdhary N, </w:t>
      </w:r>
      <w:r w:rsidRPr="0047725F">
        <w:rPr>
          <w:rFonts w:ascii="Times New Roman" w:eastAsia="SimSun" w:hAnsi="Times New Roman" w:cs="Times New Roman"/>
          <w:b/>
          <w:bCs/>
        </w:rPr>
        <w:t>King M,​ Kirkwood B,​ Nayak S,​ Simon G,​ Weiss</w:t>
      </w:r>
      <w:r w:rsidRPr="0047725F">
        <w:rPr>
          <w:rFonts w:ascii="Times New Roman" w:eastAsia="SimSun" w:hAnsi="Times New Roman" w:cs="Times New Roman"/>
        </w:rPr>
        <w:t xml:space="preserve"> </w:t>
      </w:r>
      <w:r w:rsidRPr="0047725F">
        <w:rPr>
          <w:rFonts w:ascii="Times New Roman" w:eastAsia="SimSun" w:hAnsi="Times New Roman" w:cs="Times New Roman"/>
          <w:b/>
        </w:rPr>
        <w:t>HA</w:t>
      </w:r>
      <w:r w:rsidRPr="0047725F">
        <w:rPr>
          <w:rFonts w:ascii="Times New Roman" w:eastAsia="SimSun" w:hAnsi="Times New Roman" w:cs="Times New Roman"/>
        </w:rPr>
        <w:t xml:space="preserve"> (2008)</w:t>
      </w:r>
      <w:r w:rsidRPr="0047725F">
        <w:rPr>
          <w:rFonts w:ascii="Times New Roman" w:eastAsia="SimSun" w:hAnsi="Times New Roman" w:cs="Times New Roman"/>
          <w:lang w:val="en-CA"/>
        </w:rPr>
        <w:t xml:space="preserve">. Detecting common mental disorders in primary care in India: a comparison of five screening questionnaires. </w:t>
      </w:r>
      <w:r w:rsidRPr="0047725F">
        <w:rPr>
          <w:rFonts w:ascii="Times New Roman" w:eastAsia="SimSun" w:hAnsi="Times New Roman" w:cs="Times New Roman"/>
          <w:i/>
          <w:lang w:val="en-CA"/>
        </w:rPr>
        <w:t xml:space="preserve">Psychological Medicine </w:t>
      </w:r>
      <w:r w:rsidRPr="0047725F">
        <w:rPr>
          <w:rFonts w:ascii="Times New Roman" w:eastAsia="SimSun" w:hAnsi="Times New Roman" w:cs="Times New Roman"/>
          <w:lang w:val="en-CA"/>
        </w:rPr>
        <w:t>38, 221-228.</w:t>
      </w:r>
    </w:p>
    <w:p w14:paraId="6EE32B01"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Pence BW, Gaynes BN, Atashili J, </w:t>
      </w:r>
      <w:r w:rsidRPr="0047725F">
        <w:rPr>
          <w:rFonts w:ascii="Times New Roman" w:eastAsia="SimSun" w:hAnsi="Times New Roman" w:cs="Times New Roman"/>
          <w:b/>
          <w:bCs/>
        </w:rPr>
        <w:t>O'Donnell JK,​ Tayong G,​ Kats D,​ Whetten R,​ Whetten K,​ Njamnshi AK,​ Ndumbe</w:t>
      </w:r>
      <w:r w:rsidRPr="0047725F">
        <w:rPr>
          <w:rFonts w:ascii="Times New Roman" w:eastAsia="SimSun" w:hAnsi="Times New Roman" w:cs="Times New Roman"/>
          <w:b/>
        </w:rPr>
        <w:t xml:space="preserve"> PM</w:t>
      </w:r>
      <w:r w:rsidRPr="0047725F">
        <w:rPr>
          <w:rFonts w:ascii="Times New Roman" w:eastAsia="SimSun" w:hAnsi="Times New Roman" w:cs="Times New Roman"/>
        </w:rPr>
        <w:t xml:space="preserve"> (2012)</w:t>
      </w:r>
      <w:r w:rsidRPr="0047725F">
        <w:rPr>
          <w:rFonts w:ascii="Times New Roman" w:eastAsia="SimSun" w:hAnsi="Times New Roman" w:cs="Times New Roman"/>
          <w:lang w:val="en-CA"/>
        </w:rPr>
        <w:t>. Validity of an interviewer-</w:t>
      </w:r>
      <w:r w:rsidRPr="0047725F">
        <w:rPr>
          <w:rFonts w:ascii="Times New Roman" w:eastAsia="SimSun" w:hAnsi="Times New Roman" w:cs="Times New Roman"/>
          <w:lang w:val="en-CA"/>
        </w:rPr>
        <w:lastRenderedPageBreak/>
        <w:t xml:space="preserve">administered Patient Health Questionnaire-9 to screen for depression in HIV-infected patients in Cameroon. </w:t>
      </w:r>
      <w:r w:rsidRPr="0047725F">
        <w:rPr>
          <w:rFonts w:ascii="Times New Roman" w:eastAsia="SimSun" w:hAnsi="Times New Roman" w:cs="Times New Roman"/>
          <w:i/>
          <w:iCs/>
        </w:rPr>
        <w:t>Journal of Affective Disorders</w:t>
      </w:r>
      <w:r w:rsidRPr="0047725F">
        <w:rPr>
          <w:rFonts w:ascii="Times New Roman" w:eastAsia="SimSun" w:hAnsi="Times New Roman" w:cs="Times New Roman"/>
          <w:i/>
        </w:rPr>
        <w:t xml:space="preserve"> </w:t>
      </w:r>
      <w:r w:rsidRPr="0047725F">
        <w:rPr>
          <w:rFonts w:ascii="Times New Roman" w:eastAsia="SimSun" w:hAnsi="Times New Roman" w:cs="Times New Roman"/>
          <w:b/>
          <w:bCs/>
        </w:rPr>
        <w:t>143</w:t>
      </w:r>
      <w:r w:rsidRPr="0047725F">
        <w:rPr>
          <w:rFonts w:ascii="Times New Roman" w:eastAsia="SimSun" w:hAnsi="Times New Roman" w:cs="Times New Roman"/>
        </w:rPr>
        <w:t>,​ 208</w:t>
      </w:r>
      <w:r w:rsidRPr="0047725F">
        <w:rPr>
          <w:rFonts w:ascii="Times New Roman" w:eastAsia="SimSun" w:hAnsi="Times New Roman" w:cs="Times New Roman"/>
          <w:lang w:val="en-CA"/>
        </w:rPr>
        <w:t>-213.</w:t>
      </w:r>
    </w:p>
    <w:p w14:paraId="1BF5CAAA"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Razykov I, Hudson M, Baron M, Thombs BD, Canadian Scleroderma Research Group</w:t>
      </w:r>
      <w:r w:rsidRPr="0047725F">
        <w:rPr>
          <w:rFonts w:ascii="Times New Roman" w:eastAsia="SimSun" w:hAnsi="Times New Roman" w:cs="Times New Roman"/>
          <w:lang w:val="en-CA"/>
        </w:rPr>
        <w:t xml:space="preserve"> (2013). Utility of the Patient Health Questionnaire-9 to assess suicide risk in patients with systemic sclerosis. </w:t>
      </w:r>
      <w:r w:rsidRPr="0047725F">
        <w:rPr>
          <w:rFonts w:ascii="Times New Roman" w:eastAsia="SimSun" w:hAnsi="Times New Roman" w:cs="Times New Roman"/>
          <w:i/>
          <w:lang w:val="en-CA"/>
        </w:rPr>
        <w:t>Arthritis Care &amp; Research</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65</w:t>
      </w:r>
      <w:r w:rsidRPr="0047725F">
        <w:rPr>
          <w:rFonts w:ascii="Times New Roman" w:eastAsia="SimSun" w:hAnsi="Times New Roman" w:cs="Times New Roman"/>
          <w:lang w:val="en-CA"/>
        </w:rPr>
        <w:t>, 753-758.</w:t>
      </w:r>
    </w:p>
    <w:p w14:paraId="3F6C94A1"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Thombs BD, Ziegelstein RC, Whooley MA </w:t>
      </w:r>
      <w:r w:rsidRPr="0047725F">
        <w:rPr>
          <w:rFonts w:ascii="Times New Roman" w:eastAsia="SimSun" w:hAnsi="Times New Roman" w:cs="Times New Roman"/>
          <w:lang w:val="en-CA"/>
        </w:rPr>
        <w:t xml:space="preserve">(2008). Optimizing detection of major depression among patients with coronary artery disease using the Patient Health Questionnaire: data from the heart and soul study. </w:t>
      </w:r>
      <w:r w:rsidRPr="0047725F">
        <w:rPr>
          <w:rFonts w:ascii="Times New Roman" w:eastAsia="SimSun" w:hAnsi="Times New Roman" w:cs="Times New Roman"/>
          <w:i/>
          <w:lang w:val="en-CA"/>
        </w:rPr>
        <w:t>Journal of General Internal Medicine</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23</w:t>
      </w:r>
      <w:r w:rsidRPr="0047725F">
        <w:rPr>
          <w:rFonts w:ascii="Times New Roman" w:eastAsia="SimSun" w:hAnsi="Times New Roman" w:cs="Times New Roman"/>
          <w:lang w:val="en-CA"/>
        </w:rPr>
        <w:t>, 2014-2017.</w:t>
      </w:r>
    </w:p>
    <w:p w14:paraId="438EB928"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Akena D, Joska J, Obuku EA, Stein DJ </w:t>
      </w:r>
      <w:r w:rsidRPr="0047725F">
        <w:rPr>
          <w:rFonts w:ascii="Times New Roman" w:eastAsia="SimSun" w:hAnsi="Times New Roman" w:cs="Times New Roman"/>
          <w:lang w:val="en-CA"/>
        </w:rPr>
        <w:t xml:space="preserve">(2013). Sensitivity and specificity of clinician administered screening instruments in detecting depression among HIV-positive individuals in Uganda. </w:t>
      </w:r>
      <w:r w:rsidRPr="0047725F">
        <w:rPr>
          <w:rFonts w:ascii="Times New Roman" w:eastAsia="SimSun" w:hAnsi="Times New Roman" w:cs="Times New Roman"/>
          <w:i/>
          <w:lang w:val="en-CA"/>
        </w:rPr>
        <w:t>AIDS Care</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25</w:t>
      </w:r>
      <w:r w:rsidRPr="0047725F">
        <w:rPr>
          <w:rFonts w:ascii="Times New Roman" w:eastAsia="SimSun" w:hAnsi="Times New Roman" w:cs="Times New Roman"/>
          <w:lang w:val="en-CA"/>
        </w:rPr>
        <w:t>, 1245-1252.</w:t>
      </w:r>
    </w:p>
    <w:p w14:paraId="5562171C"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Cholera R, Gaynes BN, Pence BW, Bassett J, Qangule N, Macphail C, Bernhardt S, Pettifor A, Miller WC</w:t>
      </w:r>
      <w:r w:rsidRPr="0047725F">
        <w:rPr>
          <w:rFonts w:ascii="Times New Roman" w:eastAsia="SimSun" w:hAnsi="Times New Roman" w:cs="Times New Roman"/>
          <w:lang w:val="en-CA"/>
        </w:rPr>
        <w:t xml:space="preserve"> (2014). Validity of the Patient Health Questionnaire-9 to screen for depression in a high-HIV burden primary healthcare clinic in Johannesburg, South Africa. </w:t>
      </w:r>
      <w:r w:rsidRPr="0047725F">
        <w:rPr>
          <w:rFonts w:ascii="Times New Roman" w:eastAsia="SimSun" w:hAnsi="Times New Roman" w:cs="Times New Roman"/>
          <w:i/>
          <w:iCs/>
        </w:rPr>
        <w:t>Journal of Affective Disorders</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167</w:t>
      </w:r>
      <w:r w:rsidRPr="0047725F">
        <w:rPr>
          <w:rFonts w:ascii="Times New Roman" w:eastAsia="SimSun" w:hAnsi="Times New Roman" w:cs="Times New Roman"/>
          <w:lang w:val="en-CA"/>
        </w:rPr>
        <w:t>, 160-166.</w:t>
      </w:r>
    </w:p>
    <w:p w14:paraId="2F1D765F"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Hides L, Lubman DI, Devlin H, Cotton S, </w:t>
      </w:r>
      <w:r w:rsidRPr="0047725F">
        <w:rPr>
          <w:rFonts w:ascii="Times New Roman" w:eastAsia="SimSun" w:hAnsi="Times New Roman" w:cs="Times New Roman"/>
          <w:b/>
          <w:bCs/>
        </w:rPr>
        <w:t>Aitken C,​ Gibbie T,​ Hellard M</w:t>
      </w:r>
      <w:r w:rsidRPr="0047725F">
        <w:rPr>
          <w:rFonts w:ascii="Times New Roman" w:eastAsia="SimSun" w:hAnsi="Times New Roman" w:cs="Times New Roman"/>
        </w:rPr>
        <w:t xml:space="preserve"> (2007)</w:t>
      </w:r>
      <w:r w:rsidRPr="0047725F">
        <w:rPr>
          <w:rFonts w:ascii="Times New Roman" w:eastAsia="SimSun" w:hAnsi="Times New Roman" w:cs="Times New Roman"/>
          <w:lang w:val="en-CA"/>
        </w:rPr>
        <w:t xml:space="preserve">. Reliability and validity of the Kessler 10 and Patient Health Questionnaire among injecting drug users. </w:t>
      </w:r>
      <w:r w:rsidRPr="0047725F">
        <w:rPr>
          <w:rFonts w:ascii="Times New Roman" w:eastAsia="SimSun" w:hAnsi="Times New Roman" w:cs="Times New Roman"/>
          <w:i/>
          <w:iCs/>
        </w:rPr>
        <w:t>Australian &amp; New Zealand Journal of Psychiatry</w:t>
      </w:r>
      <w:r w:rsidRPr="0047725F">
        <w:rPr>
          <w:rFonts w:ascii="Times New Roman" w:eastAsia="SimSun" w:hAnsi="Times New Roman" w:cs="Times New Roman"/>
          <w:i/>
        </w:rPr>
        <w:t xml:space="preserve"> </w:t>
      </w:r>
      <w:r w:rsidRPr="0047725F">
        <w:rPr>
          <w:rFonts w:ascii="Times New Roman" w:eastAsia="SimSun" w:hAnsi="Times New Roman" w:cs="Times New Roman"/>
          <w:b/>
          <w:bCs/>
        </w:rPr>
        <w:t>41</w:t>
      </w:r>
      <w:r w:rsidRPr="0047725F">
        <w:rPr>
          <w:rFonts w:ascii="Times New Roman" w:eastAsia="SimSun" w:hAnsi="Times New Roman" w:cs="Times New Roman"/>
        </w:rPr>
        <w:t>,​ 166</w:t>
      </w:r>
      <w:r w:rsidRPr="0047725F">
        <w:rPr>
          <w:rFonts w:ascii="Times New Roman" w:eastAsia="SimSun" w:hAnsi="Times New Roman" w:cs="Times New Roman"/>
          <w:lang w:val="en-CA"/>
        </w:rPr>
        <w:t>-168.</w:t>
      </w:r>
    </w:p>
    <w:p w14:paraId="1852F541"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Hyphantis T, Kotsis K, Voulgari PV, Tsifetaki N, Creed F, Drosos AA</w:t>
      </w:r>
      <w:r w:rsidRPr="0047725F">
        <w:rPr>
          <w:rFonts w:ascii="Times New Roman" w:eastAsia="SimSun" w:hAnsi="Times New Roman" w:cs="Times New Roman"/>
          <w:lang w:val="en-CA"/>
        </w:rPr>
        <w:t xml:space="preserve"> (2011). Diagnostic accuracy, internal consistency, and convergent validity of the Greek version of the Patient Health Questionnaire 9 in diagnosing depression in rheumatologic disorders. </w:t>
      </w:r>
      <w:r w:rsidRPr="0047725F">
        <w:rPr>
          <w:rFonts w:ascii="Times New Roman" w:eastAsia="SimSun" w:hAnsi="Times New Roman" w:cs="Times New Roman"/>
          <w:i/>
          <w:lang w:val="en-CA"/>
        </w:rPr>
        <w:t>Arthritis Care &amp; Research</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63</w:t>
      </w:r>
      <w:r w:rsidRPr="0047725F">
        <w:rPr>
          <w:rFonts w:ascii="Times New Roman" w:eastAsia="SimSun" w:hAnsi="Times New Roman" w:cs="Times New Roman"/>
          <w:lang w:val="en-CA"/>
        </w:rPr>
        <w:t>, 1313-1321.</w:t>
      </w:r>
    </w:p>
    <w:p w14:paraId="419770D1"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lastRenderedPageBreak/>
        <w:t xml:space="preserve">Hyphantis T, Kroenke K, Papatheodorou E, Paika V, Theocharopoulos N, Ninou A, Tomenson B, Carvalho AF, Guthrie E,ARISTEIA-ABREVIATE Study Grp Member </w:t>
      </w:r>
      <w:r w:rsidRPr="0047725F">
        <w:rPr>
          <w:rFonts w:ascii="Times New Roman" w:eastAsia="SimSun" w:hAnsi="Times New Roman" w:cs="Times New Roman"/>
          <w:lang w:val="en-CA"/>
        </w:rPr>
        <w:t>(2014). Validity of the Greek version of the PHQ 15-item Somatic Symptom Severity Scale in patients with chronic medical conditions and correlations with emergency department use and illness perceptions.</w:t>
      </w:r>
      <w:r w:rsidRPr="0047725F">
        <w:rPr>
          <w:rFonts w:ascii="Times New Roman" w:eastAsia="SimSun" w:hAnsi="Times New Roman" w:cs="Times New Roman"/>
          <w:i/>
          <w:lang w:val="en-CA"/>
        </w:rPr>
        <w:t xml:space="preserve"> Comprehensive Psychiatry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55</w:t>
      </w:r>
      <w:r w:rsidRPr="0047725F">
        <w:rPr>
          <w:rFonts w:ascii="Times New Roman" w:eastAsia="SimSun" w:hAnsi="Times New Roman" w:cs="Times New Roman"/>
          <w:lang w:val="en-CA"/>
        </w:rPr>
        <w:t>, 1950-1959.</w:t>
      </w:r>
    </w:p>
    <w:p w14:paraId="69CFD039"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Inagaki M, Ohtsuki T, Yonemoto N, Kawashima Y, Saitoh A, Oikawa Y, Kurosawa M, Muramatsu K, Furukawa TA, Yamada M</w:t>
      </w:r>
      <w:r w:rsidRPr="0047725F">
        <w:rPr>
          <w:rFonts w:ascii="Times New Roman" w:eastAsia="SimSun" w:hAnsi="Times New Roman" w:cs="Times New Roman"/>
          <w:lang w:val="en-CA"/>
        </w:rPr>
        <w:t xml:space="preserve"> (2013). Validity of the Patient Health Questionnaire (PHQ)-9 and PHQ-2 in general internal medicine primary care at a Japanese rural hospital: a cross-sectional study. </w:t>
      </w:r>
      <w:r w:rsidRPr="0047725F">
        <w:rPr>
          <w:rFonts w:ascii="Times New Roman" w:eastAsia="SimSun" w:hAnsi="Times New Roman" w:cs="Times New Roman"/>
          <w:i/>
          <w:lang w:val="en-CA"/>
        </w:rPr>
        <w:t>General Hospital Psychiatry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35</w:t>
      </w:r>
      <w:r w:rsidRPr="0047725F">
        <w:rPr>
          <w:rFonts w:ascii="Times New Roman" w:eastAsia="SimSun" w:hAnsi="Times New Roman" w:cs="Times New Roman"/>
          <w:lang w:val="en-CA"/>
        </w:rPr>
        <w:t>, 592-597.</w:t>
      </w:r>
    </w:p>
    <w:p w14:paraId="647413CA"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Lamers F, Jonkers CC, Bosma H, Penninx BW, Knottnerus JA, van Eijk JT </w:t>
      </w:r>
      <w:r w:rsidRPr="0047725F">
        <w:rPr>
          <w:rFonts w:ascii="Times New Roman" w:eastAsia="SimSun" w:hAnsi="Times New Roman" w:cs="Times New Roman"/>
          <w:lang w:val="en-CA"/>
        </w:rPr>
        <w:t xml:space="preserve">(2008). Summed score of the Patient Health Questionnaire-9 was a reliable and valid method for depression screening in chronically ill elderly patients. </w:t>
      </w:r>
      <w:r w:rsidRPr="0047725F">
        <w:rPr>
          <w:rFonts w:ascii="Times New Roman" w:eastAsia="SimSun" w:hAnsi="Times New Roman" w:cs="Times New Roman"/>
          <w:i/>
          <w:lang w:val="en-CA"/>
        </w:rPr>
        <w:t>Journal of Clinical Epidemiology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61</w:t>
      </w:r>
      <w:r w:rsidRPr="0047725F">
        <w:rPr>
          <w:rFonts w:ascii="Times New Roman" w:eastAsia="SimSun" w:hAnsi="Times New Roman" w:cs="Times New Roman"/>
          <w:lang w:val="en-CA"/>
        </w:rPr>
        <w:t>, 679-687.</w:t>
      </w:r>
    </w:p>
    <w:p w14:paraId="54281A9A"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Lotrakul M, Sumrithe S, Saipanish R</w:t>
      </w:r>
      <w:r w:rsidRPr="0047725F">
        <w:rPr>
          <w:rFonts w:ascii="Times New Roman" w:eastAsia="SimSun" w:hAnsi="Times New Roman" w:cs="Times New Roman"/>
          <w:lang w:val="en-CA"/>
        </w:rPr>
        <w:t xml:space="preserve"> (2008). Reliability and validity of the Thai version of the PHQ-9. </w:t>
      </w:r>
      <w:r w:rsidRPr="0047725F">
        <w:rPr>
          <w:rFonts w:ascii="Times New Roman" w:eastAsia="SimSun" w:hAnsi="Times New Roman" w:cs="Times New Roman"/>
          <w:i/>
          <w:lang w:val="en-CA"/>
        </w:rPr>
        <w:t>BMC Psychiatry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8</w:t>
      </w:r>
      <w:r w:rsidRPr="0047725F">
        <w:rPr>
          <w:rFonts w:ascii="Times New Roman" w:eastAsia="SimSun" w:hAnsi="Times New Roman" w:cs="Times New Roman"/>
          <w:lang w:val="en-CA"/>
        </w:rPr>
        <w:t>, 46.</w:t>
      </w:r>
    </w:p>
    <w:p w14:paraId="21916734"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Muramatsu K, Miyaoka H, Kamijima K, </w:t>
      </w:r>
      <w:r w:rsidRPr="0047725F">
        <w:rPr>
          <w:rFonts w:ascii="Times New Roman" w:eastAsia="SimSun" w:hAnsi="Times New Roman" w:cs="Times New Roman"/>
          <w:b/>
          <w:bCs/>
        </w:rPr>
        <w:t>Muramatsu Y,​ Yoshida M,​ Otsubo T,​ Gejyo</w:t>
      </w:r>
      <w:r w:rsidRPr="0047725F">
        <w:rPr>
          <w:rFonts w:ascii="Times New Roman" w:eastAsia="SimSun" w:hAnsi="Times New Roman" w:cs="Times New Roman"/>
          <w:b/>
        </w:rPr>
        <w:t xml:space="preserve"> F </w:t>
      </w:r>
      <w:r w:rsidRPr="0047725F">
        <w:rPr>
          <w:rFonts w:ascii="Times New Roman" w:eastAsia="SimSun" w:hAnsi="Times New Roman" w:cs="Times New Roman"/>
        </w:rPr>
        <w:t>(2007)</w:t>
      </w:r>
      <w:r w:rsidRPr="0047725F">
        <w:rPr>
          <w:rFonts w:ascii="Times New Roman" w:eastAsia="SimSun" w:hAnsi="Times New Roman" w:cs="Times New Roman"/>
          <w:lang w:val="en-CA"/>
        </w:rPr>
        <w:t xml:space="preserve">. The Patient Health Questionnaire, Japanese version: validity according to the Mini-International Neuropsychiatric Interview-Plus. </w:t>
      </w:r>
      <w:r w:rsidRPr="0047725F">
        <w:rPr>
          <w:rFonts w:ascii="Times New Roman" w:eastAsia="SimSun" w:hAnsi="Times New Roman" w:cs="Times New Roman"/>
          <w:i/>
          <w:lang w:val="en-CA"/>
        </w:rPr>
        <w:t xml:space="preserve">Psychological Reports </w:t>
      </w:r>
      <w:r w:rsidRPr="0047725F">
        <w:rPr>
          <w:rFonts w:ascii="Times New Roman" w:eastAsia="SimSun" w:hAnsi="Times New Roman" w:cs="Times New Roman"/>
          <w:b/>
          <w:lang w:val="en-CA"/>
        </w:rPr>
        <w:t>101</w:t>
      </w:r>
      <w:r w:rsidRPr="0047725F">
        <w:rPr>
          <w:rFonts w:ascii="Times New Roman" w:eastAsia="SimSun" w:hAnsi="Times New Roman" w:cs="Times New Roman"/>
          <w:lang w:val="en-CA"/>
        </w:rPr>
        <w:t>, 952-960.</w:t>
      </w:r>
    </w:p>
    <w:p w14:paraId="623106E3"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lastRenderedPageBreak/>
        <w:t>Persoons P, Luyckx K, Fischler B</w:t>
      </w:r>
      <w:r w:rsidRPr="0047725F">
        <w:rPr>
          <w:rFonts w:ascii="Times New Roman" w:eastAsia="SimSun" w:hAnsi="Times New Roman" w:cs="Times New Roman"/>
          <w:lang w:val="en-CA"/>
        </w:rPr>
        <w:t xml:space="preserve"> (2001). Psychiatric diagnoses in Gastroenterolgy: Validation of a self-report instrument (PRIME-MD Patient Health Questionnaire), epidemiology and recognition. </w:t>
      </w:r>
      <w:r w:rsidRPr="0047725F">
        <w:rPr>
          <w:rFonts w:ascii="Times New Roman" w:eastAsia="SimSun" w:hAnsi="Times New Roman" w:cs="Times New Roman"/>
          <w:i/>
          <w:lang w:val="en-CA"/>
        </w:rPr>
        <w:t>Gastroenterology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120</w:t>
      </w:r>
      <w:r w:rsidRPr="0047725F">
        <w:rPr>
          <w:rFonts w:ascii="Times New Roman" w:eastAsia="SimSun" w:hAnsi="Times New Roman" w:cs="Times New Roman"/>
          <w:lang w:val="en-CA"/>
        </w:rPr>
        <w:t>, A114–A114.</w:t>
      </w:r>
    </w:p>
    <w:p w14:paraId="0DE219DF"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Santos IS, Tavares BF, Munhoz TN, </w:t>
      </w:r>
      <w:r w:rsidRPr="0047725F">
        <w:rPr>
          <w:rFonts w:ascii="Times New Roman" w:eastAsia="SimSun" w:hAnsi="Times New Roman" w:cs="Times New Roman"/>
          <w:b/>
          <w:bCs/>
        </w:rPr>
        <w:t>Almeida LS,​ Silva NT,​ Tams BD,​ Patella AM,​ Matijasevich A</w:t>
      </w:r>
      <w:r w:rsidRPr="0047725F">
        <w:rPr>
          <w:rFonts w:ascii="Times New Roman" w:eastAsia="SimSun" w:hAnsi="Times New Roman" w:cs="Times New Roman"/>
        </w:rPr>
        <w:t xml:space="preserve"> (2013). </w:t>
      </w:r>
      <w:r w:rsidRPr="0047725F">
        <w:rPr>
          <w:rFonts w:ascii="Times New Roman" w:eastAsia="SimSun" w:hAnsi="Times New Roman" w:cs="Times New Roman"/>
          <w:lang w:val="en-CA"/>
        </w:rPr>
        <w:t xml:space="preserve">Sensitivity and specificity of the Patient Health Questionnaire-9 (PHQ-9) among adults from the general population. </w:t>
      </w:r>
      <w:r w:rsidRPr="0047725F">
        <w:rPr>
          <w:rFonts w:ascii="Times New Roman" w:eastAsia="SimSun" w:hAnsi="Times New Roman" w:cs="Times New Roman"/>
          <w:i/>
          <w:iCs/>
        </w:rPr>
        <w:t>Cadernos de Saude Publica</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29</w:t>
      </w:r>
      <w:r w:rsidRPr="0047725F">
        <w:rPr>
          <w:rFonts w:ascii="Times New Roman" w:eastAsia="SimSun" w:hAnsi="Times New Roman" w:cs="Times New Roman"/>
          <w:lang w:val="en-CA"/>
        </w:rPr>
        <w:t>, 1533-1543.</w:t>
      </w:r>
    </w:p>
    <w:p w14:paraId="3607269A"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Stafford L, Berk M, Jackson HJ </w:t>
      </w:r>
      <w:r w:rsidRPr="0047725F">
        <w:rPr>
          <w:rFonts w:ascii="Times New Roman" w:eastAsia="SimSun" w:hAnsi="Times New Roman" w:cs="Times New Roman"/>
          <w:lang w:val="en-CA"/>
        </w:rPr>
        <w:t xml:space="preserve">(2007). Validity of the Hospital Anxiety and Depression Scale and Patient Health Questionnaire-9 to screen for depression in patients with coronary artery disease. </w:t>
      </w:r>
      <w:r w:rsidRPr="0047725F">
        <w:rPr>
          <w:rFonts w:ascii="Times New Roman" w:eastAsia="SimSun" w:hAnsi="Times New Roman" w:cs="Times New Roman"/>
          <w:i/>
          <w:lang w:val="en-CA"/>
        </w:rPr>
        <w:t>General Hospital Psychiatry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29</w:t>
      </w:r>
      <w:r w:rsidRPr="0047725F">
        <w:rPr>
          <w:rFonts w:ascii="Times New Roman" w:eastAsia="SimSun" w:hAnsi="Times New Roman" w:cs="Times New Roman"/>
          <w:lang w:val="en-CA"/>
        </w:rPr>
        <w:t>, 417-424.</w:t>
      </w:r>
    </w:p>
    <w:p w14:paraId="4B60AA53"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Sung SC, Low CC, Fung DS, Chan YH</w:t>
      </w:r>
      <w:r w:rsidRPr="0047725F">
        <w:rPr>
          <w:rFonts w:ascii="Times New Roman" w:eastAsia="SimSun" w:hAnsi="Times New Roman" w:cs="Times New Roman"/>
          <w:lang w:val="en-CA"/>
        </w:rPr>
        <w:t xml:space="preserve"> (2013). Screening for major and minor depression in a multiethnic sample of Asian primary care patients: a comparison of the nine-item Patient Health Questionnaire (PHQ-9) and the 16-item Quick Inventory of Depressive Symptomatology - Self-Report (QIDS-SR16). </w:t>
      </w:r>
      <w:r w:rsidRPr="0047725F">
        <w:rPr>
          <w:rFonts w:ascii="Times New Roman" w:eastAsia="SimSun" w:hAnsi="Times New Roman" w:cs="Times New Roman"/>
          <w:i/>
          <w:lang w:val="en-CA"/>
        </w:rPr>
        <w:t>Asia-Pacific psychiatry : Official Journal of the Pacific Rim College of Psychiatrists</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5</w:t>
      </w:r>
      <w:r w:rsidRPr="0047725F">
        <w:rPr>
          <w:rFonts w:ascii="Times New Roman" w:eastAsia="SimSun" w:hAnsi="Times New Roman" w:cs="Times New Roman"/>
          <w:lang w:val="en-CA"/>
        </w:rPr>
        <w:t>, 249-258.</w:t>
      </w:r>
    </w:p>
    <w:p w14:paraId="56731DD3"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Zhang Y, Ting R, Lam M, </w:t>
      </w:r>
      <w:r w:rsidRPr="0047725F">
        <w:rPr>
          <w:rFonts w:ascii="Times New Roman" w:eastAsia="SimSun" w:hAnsi="Times New Roman" w:cs="Times New Roman"/>
          <w:b/>
          <w:bCs/>
        </w:rPr>
        <w:t>Lam J,​ Nan H,​ Yeung R,​ Yang W,​ Ji L,​ Weng J,​ Wing YK,​ Sartorius N,​ Chan JC</w:t>
      </w:r>
      <w:r w:rsidRPr="0047725F">
        <w:rPr>
          <w:rFonts w:ascii="Times New Roman" w:eastAsia="SimSun" w:hAnsi="Times New Roman" w:cs="Times New Roman"/>
        </w:rPr>
        <w:t xml:space="preserve"> (2013). </w:t>
      </w:r>
      <w:r w:rsidRPr="0047725F">
        <w:rPr>
          <w:rFonts w:ascii="Times New Roman" w:eastAsia="SimSun" w:hAnsi="Times New Roman" w:cs="Times New Roman"/>
          <w:lang w:val="en-CA"/>
        </w:rPr>
        <w:t>Measuring depressive symptoms using the Patient Health Questionnaire-9 in Hong Kong Chinese subjects with type 2 diabetes.</w:t>
      </w:r>
      <w:r w:rsidRPr="0047725F">
        <w:rPr>
          <w:rFonts w:ascii="Times New Roman" w:eastAsia="SimSun" w:hAnsi="Times New Roman" w:cs="Times New Roman"/>
          <w:i/>
          <w:lang w:val="en-CA"/>
        </w:rPr>
        <w:t xml:space="preserve"> </w:t>
      </w:r>
      <w:r w:rsidRPr="0047725F">
        <w:rPr>
          <w:rFonts w:ascii="Times New Roman" w:eastAsia="SimSun" w:hAnsi="Times New Roman" w:cs="Times New Roman"/>
          <w:i/>
          <w:iCs/>
        </w:rPr>
        <w:t>Journal of Affective Disorders</w:t>
      </w:r>
      <w:r w:rsidRPr="0047725F">
        <w:rPr>
          <w:rFonts w:ascii="Times New Roman" w:eastAsia="SimSun" w:hAnsi="Times New Roman" w:cs="Times New Roman"/>
          <w:i/>
        </w:rPr>
        <w:t xml:space="preserve"> </w:t>
      </w:r>
      <w:r w:rsidRPr="0047725F">
        <w:rPr>
          <w:rFonts w:ascii="Times New Roman" w:eastAsia="SimSun" w:hAnsi="Times New Roman" w:cs="Times New Roman"/>
          <w:b/>
          <w:lang w:val="en-CA"/>
        </w:rPr>
        <w:t>151</w:t>
      </w:r>
      <w:r w:rsidRPr="0047725F">
        <w:rPr>
          <w:rFonts w:ascii="Times New Roman" w:eastAsia="SimSun" w:hAnsi="Times New Roman" w:cs="Times New Roman"/>
          <w:lang w:val="en-CA"/>
        </w:rPr>
        <w:t>, 660-666.</w:t>
      </w:r>
    </w:p>
    <w:p w14:paraId="194C022B"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Becker S, Al Zaid K, Al Faris E</w:t>
      </w:r>
      <w:r w:rsidRPr="0047725F">
        <w:rPr>
          <w:rFonts w:ascii="Times New Roman" w:eastAsia="SimSun" w:hAnsi="Times New Roman" w:cs="Times New Roman"/>
          <w:lang w:val="en-CA"/>
        </w:rPr>
        <w:t xml:space="preserve"> (2002). Screening for somatization and depression in Saudi Arabia: a validation study of the PHQ in primary care. </w:t>
      </w:r>
      <w:r w:rsidRPr="0047725F">
        <w:rPr>
          <w:rFonts w:ascii="Times New Roman" w:eastAsia="SimSun" w:hAnsi="Times New Roman" w:cs="Times New Roman"/>
          <w:i/>
          <w:lang w:val="en-CA"/>
        </w:rPr>
        <w:t>The International Journal of Psychiatry in Medicine</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32</w:t>
      </w:r>
      <w:r w:rsidRPr="0047725F">
        <w:rPr>
          <w:rFonts w:ascii="Times New Roman" w:eastAsia="SimSun" w:hAnsi="Times New Roman" w:cs="Times New Roman"/>
          <w:lang w:val="en-CA"/>
        </w:rPr>
        <w:t>, 271-283.</w:t>
      </w:r>
    </w:p>
    <w:p w14:paraId="13FBEF49"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lastRenderedPageBreak/>
        <w:t>Chen S, Fang Y, Chiu H, Fan H, Jin T, Conwell Y</w:t>
      </w:r>
      <w:r w:rsidRPr="0047725F">
        <w:rPr>
          <w:rFonts w:ascii="Times New Roman" w:eastAsia="SimSun" w:hAnsi="Times New Roman" w:cs="Times New Roman"/>
          <w:lang w:val="en-CA"/>
        </w:rPr>
        <w:t xml:space="preserve"> (2013). Validation of the nine-item Patient Health Questionnaire to screen for major depression in a Chinese primary care population. </w:t>
      </w:r>
      <w:r w:rsidRPr="0047725F">
        <w:rPr>
          <w:rFonts w:ascii="Times New Roman" w:eastAsia="SimSun" w:hAnsi="Times New Roman" w:cs="Times New Roman"/>
          <w:i/>
          <w:lang w:val="en-CA"/>
        </w:rPr>
        <w:t>Asia-Pacific Psychiatry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5</w:t>
      </w:r>
      <w:r w:rsidRPr="0047725F">
        <w:rPr>
          <w:rFonts w:ascii="Times New Roman" w:eastAsia="SimSun" w:hAnsi="Times New Roman" w:cs="Times New Roman"/>
          <w:lang w:val="en-CA"/>
        </w:rPr>
        <w:t>, 61-68.</w:t>
      </w:r>
    </w:p>
    <w:p w14:paraId="431777D2"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Chen S, Conwell Y, Vanorden K, Lu N, Fang Y, Ma Y, Fan H, Jin T, Chiu H </w:t>
      </w:r>
      <w:r w:rsidRPr="0047725F">
        <w:rPr>
          <w:rFonts w:ascii="Times New Roman" w:eastAsia="SimSun" w:hAnsi="Times New Roman" w:cs="Times New Roman"/>
          <w:lang w:val="en-CA"/>
        </w:rPr>
        <w:t xml:space="preserve">(2012). Prevalence and natural course of late-life depression in China primary care: a population based study from an urban community. </w:t>
      </w:r>
      <w:r w:rsidRPr="0047725F">
        <w:rPr>
          <w:rFonts w:ascii="Times New Roman" w:eastAsia="SimSun" w:hAnsi="Times New Roman" w:cs="Times New Roman"/>
          <w:i/>
          <w:iCs/>
        </w:rPr>
        <w:t>Journal of Affective Disorders</w:t>
      </w:r>
      <w:r w:rsidRPr="0047725F">
        <w:rPr>
          <w:rFonts w:ascii="Times New Roman" w:eastAsia="SimSun" w:hAnsi="Times New Roman" w:cs="Times New Roman"/>
          <w:i/>
        </w:rPr>
        <w:t xml:space="preserve"> </w:t>
      </w:r>
      <w:r w:rsidRPr="0047725F">
        <w:rPr>
          <w:rFonts w:ascii="Times New Roman" w:eastAsia="SimSun" w:hAnsi="Times New Roman" w:cs="Times New Roman"/>
          <w:b/>
          <w:lang w:val="en-CA"/>
        </w:rPr>
        <w:t>141</w:t>
      </w:r>
      <w:r w:rsidRPr="0047725F">
        <w:rPr>
          <w:rFonts w:ascii="Times New Roman" w:eastAsia="SimSun" w:hAnsi="Times New Roman" w:cs="Times New Roman"/>
          <w:lang w:val="en-CA"/>
        </w:rPr>
        <w:t>, 86-93.</w:t>
      </w:r>
    </w:p>
    <w:p w14:paraId="765C84E2"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Fann JR, Bombardier CH, Dikmen S, </w:t>
      </w:r>
      <w:r w:rsidRPr="0047725F">
        <w:rPr>
          <w:rFonts w:ascii="Times New Roman" w:eastAsia="SimSun" w:hAnsi="Times New Roman" w:cs="Times New Roman"/>
          <w:b/>
          <w:bCs/>
        </w:rPr>
        <w:t>Esselman P,​ Warms CA,​ Pelzer E,​ Rau H,​ Temkin N</w:t>
      </w:r>
      <w:r w:rsidRPr="0047725F">
        <w:rPr>
          <w:rFonts w:ascii="Times New Roman" w:eastAsia="SimSun" w:hAnsi="Times New Roman" w:cs="Times New Roman"/>
        </w:rPr>
        <w:t xml:space="preserve"> (2005)</w:t>
      </w:r>
      <w:r w:rsidRPr="0047725F">
        <w:rPr>
          <w:rFonts w:ascii="Times New Roman" w:eastAsia="SimSun" w:hAnsi="Times New Roman" w:cs="Times New Roman"/>
          <w:lang w:val="en-CA"/>
        </w:rPr>
        <w:t xml:space="preserve">. Validity of the Patient Health Questionnaire-9 in assessing depression following traumatic brain injury. </w:t>
      </w:r>
      <w:r w:rsidRPr="0047725F">
        <w:rPr>
          <w:rFonts w:ascii="Times New Roman" w:eastAsia="SimSun" w:hAnsi="Times New Roman" w:cs="Times New Roman"/>
          <w:i/>
          <w:lang w:val="en-CA"/>
        </w:rPr>
        <w:t>Journal of Head Trauma Rehabilitation</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20</w:t>
      </w:r>
      <w:r w:rsidRPr="0047725F">
        <w:rPr>
          <w:rFonts w:ascii="Times New Roman" w:eastAsia="SimSun" w:hAnsi="Times New Roman" w:cs="Times New Roman"/>
          <w:lang w:val="en-CA"/>
        </w:rPr>
        <w:t>, 501-511.</w:t>
      </w:r>
    </w:p>
    <w:p w14:paraId="5662CAE3"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Lai BP, Tang AK, Lee DT, Yip AS, Chung TK</w:t>
      </w:r>
      <w:r w:rsidRPr="0047725F">
        <w:rPr>
          <w:rFonts w:ascii="Times New Roman" w:eastAsia="SimSun" w:hAnsi="Times New Roman" w:cs="Times New Roman"/>
          <w:lang w:val="en-CA"/>
        </w:rPr>
        <w:t xml:space="preserve"> (2010). Detecting postnatal depression in Chinese men: a comparison of three instruments. </w:t>
      </w:r>
      <w:r w:rsidRPr="0047725F">
        <w:rPr>
          <w:rFonts w:ascii="Times New Roman" w:eastAsia="SimSun" w:hAnsi="Times New Roman" w:cs="Times New Roman"/>
          <w:i/>
          <w:lang w:val="en-CA"/>
        </w:rPr>
        <w:t>Psychiatry Research</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180</w:t>
      </w:r>
      <w:r w:rsidRPr="0047725F">
        <w:rPr>
          <w:rFonts w:ascii="Times New Roman" w:eastAsia="SimSun" w:hAnsi="Times New Roman" w:cs="Times New Roman"/>
          <w:lang w:val="en-CA"/>
        </w:rPr>
        <w:t>, 80-85.</w:t>
      </w:r>
    </w:p>
    <w:p w14:paraId="270E38D0"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Navines R, Castellvi P, Moreno-Espana J, Gimenez D, Udina M, Canizares S, Diez-Quevedo C, Valdés M, Solà R, Martín-Santos R </w:t>
      </w:r>
      <w:r w:rsidRPr="0047725F">
        <w:rPr>
          <w:rFonts w:ascii="Times New Roman" w:eastAsia="SimSun" w:hAnsi="Times New Roman" w:cs="Times New Roman"/>
          <w:lang w:val="en-CA"/>
        </w:rPr>
        <w:t xml:space="preserve">(2012). Depressive and anxiety disorders in chronic hepatitis C patients: reliability and validity of the Patient Health Questionnaire. </w:t>
      </w:r>
      <w:r w:rsidRPr="0047725F">
        <w:rPr>
          <w:rFonts w:ascii="Times New Roman" w:eastAsia="SimSun" w:hAnsi="Times New Roman" w:cs="Times New Roman"/>
          <w:i/>
          <w:iCs/>
        </w:rPr>
        <w:t>Journal of Affective Disorders</w:t>
      </w:r>
      <w:r w:rsidRPr="0047725F">
        <w:rPr>
          <w:rFonts w:ascii="Times New Roman" w:eastAsia="SimSun" w:hAnsi="Times New Roman" w:cs="Times New Roman"/>
          <w:i/>
        </w:rPr>
        <w:t xml:space="preserve"> </w:t>
      </w:r>
      <w:r w:rsidRPr="0047725F">
        <w:rPr>
          <w:rFonts w:ascii="Times New Roman" w:eastAsia="SimSun" w:hAnsi="Times New Roman" w:cs="Times New Roman"/>
          <w:b/>
          <w:lang w:val="en-CA"/>
        </w:rPr>
        <w:t>138</w:t>
      </w:r>
      <w:r w:rsidRPr="0047725F">
        <w:rPr>
          <w:rFonts w:ascii="Times New Roman" w:eastAsia="SimSun" w:hAnsi="Times New Roman" w:cs="Times New Roman"/>
          <w:lang w:val="en-CA"/>
        </w:rPr>
        <w:t>, 343-351.</w:t>
      </w:r>
    </w:p>
    <w:p w14:paraId="67A64EF0"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Phelan E, Williams B, Meeker K, Bonn K, Frederick J, LoGerfo J, Snowden M</w:t>
      </w:r>
      <w:r w:rsidRPr="0047725F">
        <w:rPr>
          <w:rFonts w:ascii="Times New Roman" w:eastAsia="SimSun" w:hAnsi="Times New Roman" w:cs="Times New Roman"/>
          <w:lang w:val="en-CA"/>
        </w:rPr>
        <w:t xml:space="preserve"> (2010). A study of the diagnostic accuracy of the PHQ-9 in primary care elderly. </w:t>
      </w:r>
      <w:r w:rsidRPr="0047725F">
        <w:rPr>
          <w:rFonts w:ascii="Times New Roman" w:eastAsia="SimSun" w:hAnsi="Times New Roman" w:cs="Times New Roman"/>
          <w:i/>
          <w:lang w:val="en-CA"/>
        </w:rPr>
        <w:t>BMC Family Practice</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11</w:t>
      </w:r>
      <w:r w:rsidRPr="0047725F">
        <w:rPr>
          <w:rFonts w:ascii="Times New Roman" w:eastAsia="SimSun" w:hAnsi="Times New Roman" w:cs="Times New Roman"/>
          <w:lang w:val="en-CA"/>
        </w:rPr>
        <w:t>, 63.</w:t>
      </w:r>
    </w:p>
    <w:p w14:paraId="722F430C"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Thompson AW, Liu H, Hays RD, Katon WJ, Rausch R, Diaz N, Jacob EL, Vassar SD, Vickrey BG </w:t>
      </w:r>
      <w:r w:rsidRPr="0047725F">
        <w:rPr>
          <w:rFonts w:ascii="Times New Roman" w:eastAsia="SimSun" w:hAnsi="Times New Roman" w:cs="Times New Roman"/>
          <w:lang w:val="en-CA"/>
        </w:rPr>
        <w:t xml:space="preserve">(2011). Diagnostic accuracy and agreement across three depression assessment measures for Parkinson's disease. </w:t>
      </w:r>
      <w:r w:rsidRPr="0047725F">
        <w:rPr>
          <w:rFonts w:ascii="Times New Roman" w:eastAsia="SimSun" w:hAnsi="Times New Roman" w:cs="Times New Roman"/>
          <w:i/>
          <w:lang w:val="en-CA"/>
        </w:rPr>
        <w:t>Parkinsonism &amp; Related Disorders</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17</w:t>
      </w:r>
      <w:r w:rsidRPr="0047725F">
        <w:rPr>
          <w:rFonts w:ascii="Times New Roman" w:eastAsia="SimSun" w:hAnsi="Times New Roman" w:cs="Times New Roman"/>
          <w:lang w:val="en-CA"/>
        </w:rPr>
        <w:t>, 40-45.</w:t>
      </w:r>
    </w:p>
    <w:p w14:paraId="1A2C18D9"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lastRenderedPageBreak/>
        <w:t>Vohringer PA, Jimenez MI, Igor MA, Fores GA, Correa MO, Sullivan MC, Holtzman NS, Whitham EA, Barroilhet SA, Alvear K, Logvinenko T</w:t>
      </w:r>
      <w:r w:rsidRPr="0047725F">
        <w:rPr>
          <w:rFonts w:ascii="Times New Roman" w:eastAsia="SimSun" w:hAnsi="Times New Roman" w:cs="Times New Roman"/>
          <w:lang w:val="en-CA"/>
        </w:rPr>
        <w:t xml:space="preserve"> (2013). Detecting mood disorder in resource-limited primary care settings: comparison of a self-administered screening tool to general practitioner assessment. </w:t>
      </w:r>
      <w:r w:rsidRPr="0047725F">
        <w:rPr>
          <w:rFonts w:ascii="Times New Roman" w:eastAsia="SimSun" w:hAnsi="Times New Roman" w:cs="Times New Roman"/>
          <w:i/>
          <w:lang w:val="en-CA"/>
        </w:rPr>
        <w:t>Journal of Medical Screening</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20</w:t>
      </w:r>
      <w:r w:rsidRPr="0047725F">
        <w:rPr>
          <w:rFonts w:ascii="Times New Roman" w:eastAsia="SimSun" w:hAnsi="Times New Roman" w:cs="Times New Roman"/>
          <w:lang w:val="en-CA"/>
        </w:rPr>
        <w:t>, 118-124.</w:t>
      </w:r>
    </w:p>
    <w:p w14:paraId="28C20F7B"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Watnick S, Wang PL, Demadura T, Ganzini L </w:t>
      </w:r>
      <w:r w:rsidRPr="0047725F">
        <w:rPr>
          <w:rFonts w:ascii="Times New Roman" w:eastAsia="SimSun" w:hAnsi="Times New Roman" w:cs="Times New Roman"/>
          <w:lang w:val="en-CA"/>
        </w:rPr>
        <w:t xml:space="preserve">(2005). Validation of 2 depression screening tools in dialysis patients. </w:t>
      </w:r>
      <w:r w:rsidRPr="0047725F">
        <w:rPr>
          <w:rFonts w:ascii="Times New Roman" w:eastAsia="SimSun" w:hAnsi="Times New Roman" w:cs="Times New Roman"/>
          <w:i/>
          <w:lang w:val="en-CA"/>
        </w:rPr>
        <w:t>American Journal of Kidney Diseases</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46</w:t>
      </w:r>
      <w:r w:rsidRPr="0047725F">
        <w:rPr>
          <w:rFonts w:ascii="Times New Roman" w:eastAsia="SimSun" w:hAnsi="Times New Roman" w:cs="Times New Roman"/>
          <w:lang w:val="en-CA"/>
        </w:rPr>
        <w:t>, 919-924.</w:t>
      </w:r>
    </w:p>
    <w:p w14:paraId="37D8A293"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Al-Ghafri G, Al-Sinawi H, Al-Muniri A, Dorvlo AS, Al-Farsi YM, Armstrong K, Al-Adawi S</w:t>
      </w:r>
      <w:r w:rsidRPr="0047725F">
        <w:rPr>
          <w:rFonts w:ascii="Times New Roman" w:eastAsia="SimSun" w:hAnsi="Times New Roman" w:cs="Times New Roman"/>
          <w:lang w:val="en-CA"/>
        </w:rPr>
        <w:t xml:space="preserve"> (2014). Prevalence of depressive symptoms as elicited by Patient Health Questionnaire (PHQ-9) among medical trainees in Oman. </w:t>
      </w:r>
      <w:r w:rsidRPr="0047725F">
        <w:rPr>
          <w:rFonts w:ascii="Times New Roman" w:eastAsia="SimSun" w:hAnsi="Times New Roman" w:cs="Times New Roman"/>
          <w:i/>
          <w:lang w:val="en-CA"/>
        </w:rPr>
        <w:t>Asian Journal of Psychiatry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8</w:t>
      </w:r>
      <w:r w:rsidRPr="0047725F">
        <w:rPr>
          <w:rFonts w:ascii="Times New Roman" w:eastAsia="SimSun" w:hAnsi="Times New Roman" w:cs="Times New Roman"/>
          <w:lang w:val="en-CA"/>
        </w:rPr>
        <w:t>, 59-62.</w:t>
      </w:r>
    </w:p>
    <w:p w14:paraId="0CE1A06C"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Delgadillo J, Payne S, Gilbody S, Godfrey C, Gore S, Jessop D, Dale V </w:t>
      </w:r>
      <w:r w:rsidRPr="0047725F">
        <w:rPr>
          <w:rFonts w:ascii="Times New Roman" w:eastAsia="SimSun" w:hAnsi="Times New Roman" w:cs="Times New Roman"/>
          <w:lang w:val="en-CA"/>
        </w:rPr>
        <w:t xml:space="preserve">(2011). How reliable is depression screening in alcohol and drug users? A validation of brief and ultra-brief questionnaires. </w:t>
      </w:r>
      <w:r w:rsidRPr="0047725F">
        <w:rPr>
          <w:rFonts w:ascii="Times New Roman" w:eastAsia="SimSun" w:hAnsi="Times New Roman" w:cs="Times New Roman"/>
          <w:i/>
          <w:iCs/>
        </w:rPr>
        <w:t>Journal of Affective Disorders</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134</w:t>
      </w:r>
      <w:r w:rsidRPr="0047725F">
        <w:rPr>
          <w:rFonts w:ascii="Times New Roman" w:eastAsia="SimSun" w:hAnsi="Times New Roman" w:cs="Times New Roman"/>
          <w:lang w:val="en-CA"/>
        </w:rPr>
        <w:t>, 266-271.</w:t>
      </w:r>
    </w:p>
    <w:p w14:paraId="46D3F97E"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Haddad M, Walters P, Phillips R, Tsakok J, Williams P, Mann A, Tylee A </w:t>
      </w:r>
      <w:r w:rsidRPr="0047725F">
        <w:rPr>
          <w:rFonts w:ascii="Times New Roman" w:eastAsia="SimSun" w:hAnsi="Times New Roman" w:cs="Times New Roman"/>
          <w:lang w:val="en-CA"/>
        </w:rPr>
        <w:t xml:space="preserve">(2013). Detecting depression in patients with coronary heart disease: a diagnostic evaluation of the PHQ-9 and HADS-D in primary care, findings from the UPBEAT-UK study. </w:t>
      </w:r>
      <w:r w:rsidRPr="0047725F">
        <w:rPr>
          <w:rFonts w:ascii="Times New Roman" w:eastAsia="SimSun" w:hAnsi="Times New Roman" w:cs="Times New Roman"/>
          <w:i/>
          <w:lang w:val="en-CA"/>
        </w:rPr>
        <w:t>PLoS ONE</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8</w:t>
      </w:r>
      <w:r w:rsidRPr="0047725F">
        <w:rPr>
          <w:rFonts w:ascii="Times New Roman" w:eastAsia="SimSun" w:hAnsi="Times New Roman" w:cs="Times New Roman"/>
          <w:lang w:val="en-CA"/>
        </w:rPr>
        <w:t>, e78493.</w:t>
      </w:r>
    </w:p>
    <w:p w14:paraId="4D1741B2"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Persoons P, Luyckx K, Desloovere C, Vandenberghe J, Fischler B</w:t>
      </w:r>
      <w:r w:rsidRPr="0047725F">
        <w:rPr>
          <w:rFonts w:ascii="Times New Roman" w:eastAsia="SimSun" w:hAnsi="Times New Roman" w:cs="Times New Roman"/>
          <w:lang w:val="en-CA"/>
        </w:rPr>
        <w:t xml:space="preserve"> (2003). Anxiety and mood disorders in otorhinolaryngology outpatients presenting with dizziness: validation of the self-administered PRIME-MD Patient Health Questionnaire and epidemiology</w:t>
      </w:r>
      <w:r w:rsidRPr="0047725F">
        <w:rPr>
          <w:rFonts w:ascii="Times New Roman" w:eastAsia="SimSun" w:hAnsi="Times New Roman" w:cs="Times New Roman"/>
          <w:i/>
          <w:lang w:val="en-CA"/>
        </w:rPr>
        <w:t>. General Hospital Psychiatry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25</w:t>
      </w:r>
      <w:r w:rsidRPr="0047725F">
        <w:rPr>
          <w:rFonts w:ascii="Times New Roman" w:eastAsia="SimSun" w:hAnsi="Times New Roman" w:cs="Times New Roman"/>
          <w:lang w:val="en-CA"/>
        </w:rPr>
        <w:t>, 316-323.</w:t>
      </w:r>
    </w:p>
    <w:p w14:paraId="10402B39"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lastRenderedPageBreak/>
        <w:t>Rathore JS, Jehi LE, Fan Y, Patel SI, Foldvary-Schaefer N, Ramirez MJ, Busch RM, Obuchowski NA, Tesar GE</w:t>
      </w:r>
      <w:r w:rsidRPr="0047725F">
        <w:rPr>
          <w:rFonts w:ascii="Times New Roman" w:eastAsia="SimSun" w:hAnsi="Times New Roman" w:cs="Times New Roman"/>
          <w:lang w:val="en-CA"/>
        </w:rPr>
        <w:t xml:space="preserve"> (2014). Validation of the Patient Health Questionnaire-9 (PHQ-9) for depression screening in adults with epilepsy. </w:t>
      </w:r>
      <w:r w:rsidRPr="0047725F">
        <w:rPr>
          <w:rFonts w:ascii="Times New Roman" w:eastAsia="SimSun" w:hAnsi="Times New Roman" w:cs="Times New Roman"/>
          <w:i/>
          <w:lang w:val="en-CA"/>
        </w:rPr>
        <w:t xml:space="preserve">Epilepsy &amp; Behavior </w:t>
      </w:r>
      <w:r w:rsidRPr="0047725F">
        <w:rPr>
          <w:rFonts w:ascii="Times New Roman" w:eastAsia="SimSun" w:hAnsi="Times New Roman" w:cs="Times New Roman"/>
          <w:b/>
          <w:lang w:val="en-CA"/>
        </w:rPr>
        <w:t>37</w:t>
      </w:r>
      <w:r w:rsidRPr="0047725F">
        <w:rPr>
          <w:rFonts w:ascii="Times New Roman" w:eastAsia="SimSun" w:hAnsi="Times New Roman" w:cs="Times New Roman"/>
          <w:lang w:val="en-CA"/>
        </w:rPr>
        <w:t>, 215-220.</w:t>
      </w:r>
    </w:p>
    <w:p w14:paraId="08C6F038"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Scott JD, Wang CC, Coppel E, Lau A, Veitengruber J, Roy-Byrne P </w:t>
      </w:r>
      <w:r w:rsidRPr="0047725F">
        <w:rPr>
          <w:rFonts w:ascii="Times New Roman" w:eastAsia="SimSun" w:hAnsi="Times New Roman" w:cs="Times New Roman"/>
          <w:lang w:val="en-CA"/>
        </w:rPr>
        <w:t xml:space="preserve">(2011). Diagnosis of depression in former injection drug users with chronic hepatitis C. </w:t>
      </w:r>
      <w:r w:rsidRPr="0047725F">
        <w:rPr>
          <w:rFonts w:ascii="Times New Roman" w:eastAsia="SimSun" w:hAnsi="Times New Roman" w:cs="Times New Roman"/>
          <w:i/>
          <w:lang w:val="en-CA"/>
        </w:rPr>
        <w:t>Journal of Clinical Gastroenterology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45</w:t>
      </w:r>
      <w:r w:rsidRPr="0047725F">
        <w:rPr>
          <w:rFonts w:ascii="Times New Roman" w:eastAsia="SimSun" w:hAnsi="Times New Roman" w:cs="Times New Roman"/>
          <w:lang w:val="en-CA"/>
        </w:rPr>
        <w:t>, 462-467.</w:t>
      </w:r>
    </w:p>
    <w:p w14:paraId="52FA44E5"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 xml:space="preserve">van Steenbergen-Weijenburg KM, de Vroege L, Ploeger RR, Brals JW, Vloedbeld MG, Veneman TF, Hakkaart-van Roijen L, Rutten FF, Beekman AT, van der Feltz-Cornelis CM </w:t>
      </w:r>
      <w:r w:rsidRPr="0047725F">
        <w:rPr>
          <w:rFonts w:ascii="Times New Roman" w:eastAsia="SimSun" w:hAnsi="Times New Roman" w:cs="Times New Roman"/>
          <w:lang w:val="en-CA"/>
        </w:rPr>
        <w:t xml:space="preserve">(2010). Validation of the PHQ-9 as a screening instrument for depression in diabetes patients in specialized outpatient clinics. </w:t>
      </w:r>
      <w:r w:rsidRPr="0047725F">
        <w:rPr>
          <w:rFonts w:ascii="Times New Roman" w:eastAsia="SimSun" w:hAnsi="Times New Roman" w:cs="Times New Roman"/>
          <w:i/>
          <w:lang w:val="en-CA"/>
        </w:rPr>
        <w:t>BMC Health Services Research</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10</w:t>
      </w:r>
      <w:r w:rsidRPr="0047725F">
        <w:rPr>
          <w:rFonts w:ascii="Times New Roman" w:eastAsia="SimSun" w:hAnsi="Times New Roman" w:cs="Times New Roman"/>
          <w:lang w:val="en-CA"/>
        </w:rPr>
        <w:t>, 235.</w:t>
      </w:r>
    </w:p>
    <w:p w14:paraId="6631FA01" w14:textId="77777777" w:rsidR="0047725F" w:rsidRPr="0047725F" w:rsidRDefault="0047725F" w:rsidP="0047725F">
      <w:pPr>
        <w:numPr>
          <w:ilvl w:val="0"/>
          <w:numId w:val="2"/>
        </w:numPr>
        <w:spacing w:line="480" w:lineRule="auto"/>
        <w:rPr>
          <w:rFonts w:ascii="Times New Roman" w:eastAsia="SimSun" w:hAnsi="Times New Roman" w:cs="Times New Roman"/>
          <w:lang w:val="en-CA"/>
        </w:rPr>
      </w:pPr>
      <w:r w:rsidRPr="0047725F">
        <w:rPr>
          <w:rFonts w:ascii="Times New Roman" w:eastAsia="SimSun" w:hAnsi="Times New Roman" w:cs="Times New Roman"/>
          <w:b/>
          <w:lang w:val="en-CA"/>
        </w:rPr>
        <w:t>Wang W, Bian Q, Zhao Y, Li X, Wang W, Du J, Zhang G, Zhou Q, Zhao M</w:t>
      </w:r>
      <w:r w:rsidRPr="0047725F">
        <w:rPr>
          <w:rFonts w:ascii="Times New Roman" w:eastAsia="SimSun" w:hAnsi="Times New Roman" w:cs="Times New Roman"/>
          <w:lang w:val="en-CA"/>
        </w:rPr>
        <w:t xml:space="preserve"> (2014). Reliability and validity of the Chinese version of the Patient Health Questionnaire (PHQ-9) in the general population. </w:t>
      </w:r>
      <w:r w:rsidRPr="0047725F">
        <w:rPr>
          <w:rFonts w:ascii="Times New Roman" w:eastAsia="SimSun" w:hAnsi="Times New Roman" w:cs="Times New Roman"/>
          <w:i/>
          <w:lang w:val="en-CA"/>
        </w:rPr>
        <w:t>General Hospital Psychiatry</w:t>
      </w:r>
      <w:r w:rsidRPr="0047725F">
        <w:rPr>
          <w:rFonts w:ascii="Times New Roman" w:eastAsia="SimSun" w:hAnsi="Times New Roman" w:cs="Times New Roman"/>
          <w:lang w:val="en-CA"/>
        </w:rPr>
        <w:t xml:space="preserve"> </w:t>
      </w:r>
      <w:r w:rsidRPr="0047725F">
        <w:rPr>
          <w:rFonts w:ascii="Times New Roman" w:eastAsia="SimSun" w:hAnsi="Times New Roman" w:cs="Times New Roman"/>
          <w:b/>
          <w:lang w:val="en-CA"/>
        </w:rPr>
        <w:t>36</w:t>
      </w:r>
      <w:r w:rsidRPr="0047725F">
        <w:rPr>
          <w:rFonts w:ascii="Times New Roman" w:eastAsia="SimSun" w:hAnsi="Times New Roman" w:cs="Times New Roman"/>
          <w:lang w:val="en-CA"/>
        </w:rPr>
        <w:t>, 539-544.</w:t>
      </w:r>
    </w:p>
    <w:p w14:paraId="4CB3F3A2" w14:textId="2E965E53" w:rsidR="006B3D11" w:rsidRDefault="006B3D11" w:rsidP="006B3D11">
      <w:pPr>
        <w:rPr>
          <w:rFonts w:ascii="Times New Roman" w:hAnsi="Times New Roman" w:cs="Times New Roman"/>
          <w:lang w:val="fr-CA"/>
        </w:rPr>
      </w:pPr>
      <w:bookmarkStart w:id="0" w:name="_GoBack"/>
      <w:bookmarkEnd w:id="0"/>
    </w:p>
    <w:sectPr w:rsidR="006B3D11" w:rsidSect="007335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87569F" w14:textId="77777777" w:rsidR="008F003E" w:rsidRDefault="008F003E" w:rsidP="00767A06">
      <w:r>
        <w:separator/>
      </w:r>
    </w:p>
  </w:endnote>
  <w:endnote w:type="continuationSeparator" w:id="0">
    <w:p w14:paraId="00891D40" w14:textId="77777777" w:rsidR="008F003E" w:rsidRDefault="008F003E" w:rsidP="00767A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altName w:val="Calibr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87DA09" w14:textId="77777777" w:rsidR="00E800FC" w:rsidRDefault="00E800FC" w:rsidP="00700B0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E1F1C27" w14:textId="77777777" w:rsidR="00E800FC" w:rsidRDefault="00E800F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1F86E4" w14:textId="77777777" w:rsidR="00E800FC" w:rsidRPr="00700B0A" w:rsidRDefault="00E800FC" w:rsidP="00CE18EE">
    <w:pPr>
      <w:pStyle w:val="Footer"/>
      <w:framePr w:wrap="around" w:vAnchor="text" w:hAnchor="margin" w:xAlign="center" w:y="-66"/>
      <w:rPr>
        <w:rStyle w:val="PageNumber"/>
        <w:rFonts w:ascii="Times New Roman" w:hAnsi="Times New Roman" w:cs="Times New Roman"/>
      </w:rPr>
    </w:pPr>
    <w:r w:rsidRPr="00CE18EE">
      <w:rPr>
        <w:rStyle w:val="PageNumber"/>
        <w:rFonts w:ascii="Times New Roman" w:hAnsi="Times New Roman" w:cs="Times New Roman"/>
      </w:rPr>
      <w:fldChar w:fldCharType="begin"/>
    </w:r>
    <w:r w:rsidRPr="00CE18EE">
      <w:rPr>
        <w:rStyle w:val="PageNumber"/>
        <w:rFonts w:ascii="Times New Roman" w:hAnsi="Times New Roman" w:cs="Times New Roman"/>
      </w:rPr>
      <w:instrText xml:space="preserve">PAGE  </w:instrText>
    </w:r>
    <w:r w:rsidRPr="00CE18EE">
      <w:rPr>
        <w:rStyle w:val="PageNumber"/>
        <w:rFonts w:ascii="Times New Roman" w:hAnsi="Times New Roman" w:cs="Times New Roman"/>
      </w:rPr>
      <w:fldChar w:fldCharType="separate"/>
    </w:r>
    <w:r>
      <w:rPr>
        <w:rStyle w:val="PageNumber"/>
        <w:rFonts w:ascii="Times New Roman" w:hAnsi="Times New Roman" w:cs="Times New Roman"/>
        <w:noProof/>
      </w:rPr>
      <w:t>7</w:t>
    </w:r>
    <w:r w:rsidRPr="00CE18EE">
      <w:rPr>
        <w:rStyle w:val="PageNumber"/>
        <w:rFonts w:ascii="Times New Roman" w:hAnsi="Times New Roman" w:cs="Times New Roman"/>
      </w:rPr>
      <w:fldChar w:fldCharType="end"/>
    </w:r>
  </w:p>
  <w:p w14:paraId="22536A3E" w14:textId="77777777" w:rsidR="00E800FC" w:rsidRDefault="00E800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E61D60" w14:textId="77777777" w:rsidR="008F003E" w:rsidRDefault="008F003E" w:rsidP="00767A06">
      <w:r>
        <w:separator/>
      </w:r>
    </w:p>
  </w:footnote>
  <w:footnote w:type="continuationSeparator" w:id="0">
    <w:p w14:paraId="41549531" w14:textId="77777777" w:rsidR="008F003E" w:rsidRDefault="008F003E" w:rsidP="00767A0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0D154B"/>
    <w:multiLevelType w:val="hybridMultilevel"/>
    <w:tmpl w:val="B00A19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B57641E"/>
    <w:multiLevelType w:val="hybridMultilevel"/>
    <w:tmpl w:val="27C044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67A06"/>
    <w:rsid w:val="00004793"/>
    <w:rsid w:val="00006C22"/>
    <w:rsid w:val="000128E3"/>
    <w:rsid w:val="00016D09"/>
    <w:rsid w:val="00023AF3"/>
    <w:rsid w:val="00042636"/>
    <w:rsid w:val="00050234"/>
    <w:rsid w:val="000761C7"/>
    <w:rsid w:val="00077758"/>
    <w:rsid w:val="000A7B84"/>
    <w:rsid w:val="000C00D0"/>
    <w:rsid w:val="000C0178"/>
    <w:rsid w:val="000E09AF"/>
    <w:rsid w:val="000F0DD4"/>
    <w:rsid w:val="00136DB8"/>
    <w:rsid w:val="0014302B"/>
    <w:rsid w:val="00147CEE"/>
    <w:rsid w:val="00157C15"/>
    <w:rsid w:val="0017768C"/>
    <w:rsid w:val="00195622"/>
    <w:rsid w:val="001B3846"/>
    <w:rsid w:val="001B3B8A"/>
    <w:rsid w:val="001C1C59"/>
    <w:rsid w:val="001C2A2C"/>
    <w:rsid w:val="001C41CF"/>
    <w:rsid w:val="001E36F9"/>
    <w:rsid w:val="001E3C1A"/>
    <w:rsid w:val="001F0E11"/>
    <w:rsid w:val="00211230"/>
    <w:rsid w:val="002209D0"/>
    <w:rsid w:val="00221496"/>
    <w:rsid w:val="00245265"/>
    <w:rsid w:val="00250CEF"/>
    <w:rsid w:val="002577C0"/>
    <w:rsid w:val="002605BB"/>
    <w:rsid w:val="0026317C"/>
    <w:rsid w:val="00271150"/>
    <w:rsid w:val="00296717"/>
    <w:rsid w:val="002C34CF"/>
    <w:rsid w:val="002C39D5"/>
    <w:rsid w:val="002D0313"/>
    <w:rsid w:val="002D6D3B"/>
    <w:rsid w:val="002E1652"/>
    <w:rsid w:val="002E1DC0"/>
    <w:rsid w:val="00320668"/>
    <w:rsid w:val="0033532F"/>
    <w:rsid w:val="00351E2A"/>
    <w:rsid w:val="00363E04"/>
    <w:rsid w:val="0036412E"/>
    <w:rsid w:val="00377017"/>
    <w:rsid w:val="00377FD2"/>
    <w:rsid w:val="00381802"/>
    <w:rsid w:val="00384529"/>
    <w:rsid w:val="003A205D"/>
    <w:rsid w:val="003B2068"/>
    <w:rsid w:val="003B76BD"/>
    <w:rsid w:val="003C313E"/>
    <w:rsid w:val="003C673A"/>
    <w:rsid w:val="003E00A8"/>
    <w:rsid w:val="003E0FD7"/>
    <w:rsid w:val="003E6D66"/>
    <w:rsid w:val="003E724F"/>
    <w:rsid w:val="0040446F"/>
    <w:rsid w:val="00405EB0"/>
    <w:rsid w:val="0041415C"/>
    <w:rsid w:val="00414CB8"/>
    <w:rsid w:val="004215BB"/>
    <w:rsid w:val="00465B58"/>
    <w:rsid w:val="00474466"/>
    <w:rsid w:val="0047725F"/>
    <w:rsid w:val="00484EF1"/>
    <w:rsid w:val="004A42A9"/>
    <w:rsid w:val="004B668C"/>
    <w:rsid w:val="004E1488"/>
    <w:rsid w:val="004E3AC1"/>
    <w:rsid w:val="004F6096"/>
    <w:rsid w:val="0050587B"/>
    <w:rsid w:val="005273E7"/>
    <w:rsid w:val="0052761A"/>
    <w:rsid w:val="00542D5B"/>
    <w:rsid w:val="005441B7"/>
    <w:rsid w:val="005459B0"/>
    <w:rsid w:val="00546121"/>
    <w:rsid w:val="005505F1"/>
    <w:rsid w:val="00555EC4"/>
    <w:rsid w:val="00567198"/>
    <w:rsid w:val="00593DF6"/>
    <w:rsid w:val="00597956"/>
    <w:rsid w:val="005C489B"/>
    <w:rsid w:val="005C4E77"/>
    <w:rsid w:val="005C7917"/>
    <w:rsid w:val="005C7970"/>
    <w:rsid w:val="005E29F6"/>
    <w:rsid w:val="005E4285"/>
    <w:rsid w:val="005F6964"/>
    <w:rsid w:val="00622A4D"/>
    <w:rsid w:val="006453AD"/>
    <w:rsid w:val="00645405"/>
    <w:rsid w:val="0067432C"/>
    <w:rsid w:val="00677F1B"/>
    <w:rsid w:val="006A673A"/>
    <w:rsid w:val="006B2483"/>
    <w:rsid w:val="006B3D11"/>
    <w:rsid w:val="006C05B2"/>
    <w:rsid w:val="006C57DA"/>
    <w:rsid w:val="006D4B50"/>
    <w:rsid w:val="006D7CB3"/>
    <w:rsid w:val="006F206D"/>
    <w:rsid w:val="006F69F9"/>
    <w:rsid w:val="00700B0A"/>
    <w:rsid w:val="00714042"/>
    <w:rsid w:val="0072014C"/>
    <w:rsid w:val="00720AE5"/>
    <w:rsid w:val="007271EF"/>
    <w:rsid w:val="00733516"/>
    <w:rsid w:val="00737CE5"/>
    <w:rsid w:val="00744E56"/>
    <w:rsid w:val="00750AD4"/>
    <w:rsid w:val="00767A06"/>
    <w:rsid w:val="00767D35"/>
    <w:rsid w:val="00780B35"/>
    <w:rsid w:val="00786930"/>
    <w:rsid w:val="007A0F41"/>
    <w:rsid w:val="007A545A"/>
    <w:rsid w:val="007B178C"/>
    <w:rsid w:val="007C0C8B"/>
    <w:rsid w:val="007C7E54"/>
    <w:rsid w:val="00803CDD"/>
    <w:rsid w:val="008400A2"/>
    <w:rsid w:val="00850E0E"/>
    <w:rsid w:val="00855E66"/>
    <w:rsid w:val="00865A86"/>
    <w:rsid w:val="00885705"/>
    <w:rsid w:val="00886848"/>
    <w:rsid w:val="008C180F"/>
    <w:rsid w:val="008C4331"/>
    <w:rsid w:val="008C4B1B"/>
    <w:rsid w:val="008C6154"/>
    <w:rsid w:val="008F003E"/>
    <w:rsid w:val="00900FB5"/>
    <w:rsid w:val="009045D4"/>
    <w:rsid w:val="00913DA1"/>
    <w:rsid w:val="009309D3"/>
    <w:rsid w:val="00930C7D"/>
    <w:rsid w:val="00931D2B"/>
    <w:rsid w:val="009324A6"/>
    <w:rsid w:val="00932F31"/>
    <w:rsid w:val="00952DF4"/>
    <w:rsid w:val="0095416D"/>
    <w:rsid w:val="00963BB0"/>
    <w:rsid w:val="0096603E"/>
    <w:rsid w:val="009746F4"/>
    <w:rsid w:val="00974F85"/>
    <w:rsid w:val="00985818"/>
    <w:rsid w:val="00986F59"/>
    <w:rsid w:val="00990141"/>
    <w:rsid w:val="009B6AF5"/>
    <w:rsid w:val="009E54FE"/>
    <w:rsid w:val="009F7202"/>
    <w:rsid w:val="009F7ACF"/>
    <w:rsid w:val="00A07D06"/>
    <w:rsid w:val="00A23514"/>
    <w:rsid w:val="00A31043"/>
    <w:rsid w:val="00A31408"/>
    <w:rsid w:val="00A43762"/>
    <w:rsid w:val="00A4443B"/>
    <w:rsid w:val="00A46B30"/>
    <w:rsid w:val="00A52A9F"/>
    <w:rsid w:val="00A5754B"/>
    <w:rsid w:val="00A6382F"/>
    <w:rsid w:val="00A75FE9"/>
    <w:rsid w:val="00A81FF2"/>
    <w:rsid w:val="00A85A81"/>
    <w:rsid w:val="00AA1691"/>
    <w:rsid w:val="00AA3588"/>
    <w:rsid w:val="00AD0667"/>
    <w:rsid w:val="00AF637D"/>
    <w:rsid w:val="00B326FF"/>
    <w:rsid w:val="00B539A1"/>
    <w:rsid w:val="00B64482"/>
    <w:rsid w:val="00B664C0"/>
    <w:rsid w:val="00B946A7"/>
    <w:rsid w:val="00BB4276"/>
    <w:rsid w:val="00BB4D71"/>
    <w:rsid w:val="00BC130B"/>
    <w:rsid w:val="00BC2FD6"/>
    <w:rsid w:val="00BE22FD"/>
    <w:rsid w:val="00BE3ECA"/>
    <w:rsid w:val="00BF0D49"/>
    <w:rsid w:val="00C05AFA"/>
    <w:rsid w:val="00C05C4B"/>
    <w:rsid w:val="00C21B99"/>
    <w:rsid w:val="00C22CFD"/>
    <w:rsid w:val="00C261CA"/>
    <w:rsid w:val="00C63EF3"/>
    <w:rsid w:val="00C751EF"/>
    <w:rsid w:val="00CA2753"/>
    <w:rsid w:val="00CA62F8"/>
    <w:rsid w:val="00CD3B07"/>
    <w:rsid w:val="00CE06E8"/>
    <w:rsid w:val="00CE18EE"/>
    <w:rsid w:val="00CE3749"/>
    <w:rsid w:val="00CE6205"/>
    <w:rsid w:val="00CF2142"/>
    <w:rsid w:val="00D0705E"/>
    <w:rsid w:val="00D14E14"/>
    <w:rsid w:val="00D17C72"/>
    <w:rsid w:val="00D22ABD"/>
    <w:rsid w:val="00D319C1"/>
    <w:rsid w:val="00D45BC7"/>
    <w:rsid w:val="00D552E4"/>
    <w:rsid w:val="00DB7FBF"/>
    <w:rsid w:val="00DC2CF6"/>
    <w:rsid w:val="00DD3E12"/>
    <w:rsid w:val="00DF0C60"/>
    <w:rsid w:val="00E015B4"/>
    <w:rsid w:val="00E07CC5"/>
    <w:rsid w:val="00E16285"/>
    <w:rsid w:val="00E30DA2"/>
    <w:rsid w:val="00E401E5"/>
    <w:rsid w:val="00E41B3D"/>
    <w:rsid w:val="00E56854"/>
    <w:rsid w:val="00E62C98"/>
    <w:rsid w:val="00E73E3D"/>
    <w:rsid w:val="00E800FC"/>
    <w:rsid w:val="00E9376D"/>
    <w:rsid w:val="00E94527"/>
    <w:rsid w:val="00E9468D"/>
    <w:rsid w:val="00EB2030"/>
    <w:rsid w:val="00EC238E"/>
    <w:rsid w:val="00ED00BF"/>
    <w:rsid w:val="00ED7992"/>
    <w:rsid w:val="00EF2066"/>
    <w:rsid w:val="00F05DC7"/>
    <w:rsid w:val="00F06255"/>
    <w:rsid w:val="00F33EA3"/>
    <w:rsid w:val="00F94D92"/>
    <w:rsid w:val="00FB4F3A"/>
    <w:rsid w:val="00FB6814"/>
    <w:rsid w:val="00FC4FC0"/>
    <w:rsid w:val="00FD0731"/>
    <w:rsid w:val="00FD159E"/>
    <w:rsid w:val="00FE1A5C"/>
    <w:rsid w:val="00FF24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D43E1DB"/>
  <w15:docId w15:val="{B88260B1-0AD1-804E-B7B6-CF4DB24312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67A06"/>
    <w:pPr>
      <w:tabs>
        <w:tab w:val="center" w:pos="4680"/>
        <w:tab w:val="right" w:pos="9360"/>
      </w:tabs>
    </w:pPr>
  </w:style>
  <w:style w:type="character" w:customStyle="1" w:styleId="HeaderChar">
    <w:name w:val="Header Char"/>
    <w:basedOn w:val="DefaultParagraphFont"/>
    <w:link w:val="Header"/>
    <w:uiPriority w:val="99"/>
    <w:rsid w:val="00767A06"/>
  </w:style>
  <w:style w:type="paragraph" w:styleId="Footer">
    <w:name w:val="footer"/>
    <w:basedOn w:val="Normal"/>
    <w:link w:val="FooterChar"/>
    <w:uiPriority w:val="99"/>
    <w:unhideWhenUsed/>
    <w:rsid w:val="00767A06"/>
    <w:pPr>
      <w:tabs>
        <w:tab w:val="center" w:pos="4680"/>
        <w:tab w:val="right" w:pos="9360"/>
      </w:tabs>
    </w:pPr>
  </w:style>
  <w:style w:type="character" w:customStyle="1" w:styleId="FooterChar">
    <w:name w:val="Footer Char"/>
    <w:basedOn w:val="DefaultParagraphFont"/>
    <w:link w:val="Footer"/>
    <w:uiPriority w:val="99"/>
    <w:rsid w:val="00767A06"/>
  </w:style>
  <w:style w:type="character" w:styleId="CommentReference">
    <w:name w:val="annotation reference"/>
    <w:uiPriority w:val="99"/>
    <w:rsid w:val="00A43762"/>
    <w:rPr>
      <w:sz w:val="16"/>
      <w:szCs w:val="16"/>
    </w:rPr>
  </w:style>
  <w:style w:type="paragraph" w:styleId="CommentText">
    <w:name w:val="annotation text"/>
    <w:basedOn w:val="Normal"/>
    <w:link w:val="CommentTextChar"/>
    <w:uiPriority w:val="99"/>
    <w:rsid w:val="00A43762"/>
    <w:rPr>
      <w:rFonts w:ascii="Times New Roman" w:eastAsia="Times New Roman" w:hAnsi="Times New Roman" w:cs="Times New Roman"/>
      <w:lang w:val="en-CA"/>
    </w:rPr>
  </w:style>
  <w:style w:type="character" w:customStyle="1" w:styleId="CommentTextChar">
    <w:name w:val="Comment Text Char"/>
    <w:basedOn w:val="DefaultParagraphFont"/>
    <w:link w:val="CommentText"/>
    <w:uiPriority w:val="99"/>
    <w:rsid w:val="00A43762"/>
    <w:rPr>
      <w:rFonts w:ascii="Times New Roman" w:eastAsia="Times New Roman" w:hAnsi="Times New Roman" w:cs="Times New Roman"/>
      <w:lang w:val="en-CA"/>
    </w:rPr>
  </w:style>
  <w:style w:type="paragraph" w:styleId="BalloonText">
    <w:name w:val="Balloon Text"/>
    <w:basedOn w:val="Normal"/>
    <w:link w:val="BalloonTextChar"/>
    <w:uiPriority w:val="99"/>
    <w:semiHidden/>
    <w:unhideWhenUsed/>
    <w:rsid w:val="00CE620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6205"/>
    <w:rPr>
      <w:rFonts w:ascii="Segoe UI" w:hAnsi="Segoe UI" w:cs="Segoe UI"/>
      <w:sz w:val="18"/>
      <w:szCs w:val="18"/>
    </w:rPr>
  </w:style>
  <w:style w:type="paragraph" w:styleId="FootnoteText">
    <w:name w:val="footnote text"/>
    <w:basedOn w:val="Normal"/>
    <w:link w:val="FootnoteTextChar"/>
    <w:uiPriority w:val="99"/>
    <w:semiHidden/>
    <w:unhideWhenUsed/>
    <w:rsid w:val="00CE6205"/>
    <w:rPr>
      <w:sz w:val="20"/>
      <w:szCs w:val="20"/>
    </w:rPr>
  </w:style>
  <w:style w:type="character" w:customStyle="1" w:styleId="FootnoteTextChar">
    <w:name w:val="Footnote Text Char"/>
    <w:basedOn w:val="DefaultParagraphFont"/>
    <w:link w:val="FootnoteText"/>
    <w:uiPriority w:val="99"/>
    <w:semiHidden/>
    <w:rsid w:val="00CE6205"/>
    <w:rPr>
      <w:sz w:val="20"/>
      <w:szCs w:val="20"/>
    </w:rPr>
  </w:style>
  <w:style w:type="character" w:styleId="FootnoteReference">
    <w:name w:val="footnote reference"/>
    <w:basedOn w:val="DefaultParagraphFont"/>
    <w:uiPriority w:val="99"/>
    <w:semiHidden/>
    <w:unhideWhenUsed/>
    <w:rsid w:val="00CE6205"/>
    <w:rPr>
      <w:vertAlign w:val="superscript"/>
    </w:rPr>
  </w:style>
  <w:style w:type="paragraph" w:customStyle="1" w:styleId="p2">
    <w:name w:val="p2"/>
    <w:basedOn w:val="Normal"/>
    <w:rsid w:val="005F6964"/>
    <w:pPr>
      <w:spacing w:line="240" w:lineRule="atLeast"/>
      <w:ind w:left="45"/>
      <w:jc w:val="right"/>
    </w:pPr>
    <w:rPr>
      <w:rFonts w:ascii="Arial" w:hAnsi="Arial" w:cs="Arial"/>
      <w:color w:val="010204"/>
      <w:sz w:val="18"/>
      <w:szCs w:val="18"/>
      <w:lang w:eastAsia="zh-CN"/>
    </w:rPr>
  </w:style>
  <w:style w:type="paragraph" w:styleId="CommentSubject">
    <w:name w:val="annotation subject"/>
    <w:basedOn w:val="CommentText"/>
    <w:next w:val="CommentText"/>
    <w:link w:val="CommentSubjectChar"/>
    <w:uiPriority w:val="99"/>
    <w:semiHidden/>
    <w:unhideWhenUsed/>
    <w:rsid w:val="005C7970"/>
    <w:rPr>
      <w:rFonts w:asciiTheme="minorHAnsi" w:eastAsiaTheme="minorEastAsia" w:hAnsiTheme="minorHAnsi" w:cstheme="minorBidi"/>
      <w:b/>
      <w:bCs/>
      <w:sz w:val="20"/>
      <w:szCs w:val="20"/>
      <w:lang w:val="en-US"/>
    </w:rPr>
  </w:style>
  <w:style w:type="character" w:customStyle="1" w:styleId="CommentSubjectChar">
    <w:name w:val="Comment Subject Char"/>
    <w:basedOn w:val="CommentTextChar"/>
    <w:link w:val="CommentSubject"/>
    <w:uiPriority w:val="99"/>
    <w:semiHidden/>
    <w:rsid w:val="005C7970"/>
    <w:rPr>
      <w:rFonts w:ascii="Times New Roman" w:eastAsia="Times New Roman" w:hAnsi="Times New Roman" w:cs="Times New Roman"/>
      <w:b/>
      <w:bCs/>
      <w:sz w:val="20"/>
      <w:szCs w:val="20"/>
      <w:lang w:val="en-CA"/>
    </w:rPr>
  </w:style>
  <w:style w:type="character" w:styleId="PageNumber">
    <w:name w:val="page number"/>
    <w:basedOn w:val="DefaultParagraphFont"/>
    <w:uiPriority w:val="99"/>
    <w:semiHidden/>
    <w:unhideWhenUsed/>
    <w:rsid w:val="001F0E11"/>
  </w:style>
  <w:style w:type="paragraph" w:styleId="ListParagraph">
    <w:name w:val="List Paragraph"/>
    <w:basedOn w:val="Normal"/>
    <w:uiPriority w:val="34"/>
    <w:qFormat/>
    <w:rsid w:val="00767D35"/>
    <w:pPr>
      <w:ind w:left="720"/>
      <w:contextualSpacing/>
    </w:pPr>
  </w:style>
  <w:style w:type="table" w:styleId="TableGrid">
    <w:name w:val="Table Grid"/>
    <w:basedOn w:val="TableNormal"/>
    <w:uiPriority w:val="39"/>
    <w:rsid w:val="00A85A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852058">
      <w:bodyDiv w:val="1"/>
      <w:marLeft w:val="0"/>
      <w:marRight w:val="0"/>
      <w:marTop w:val="0"/>
      <w:marBottom w:val="0"/>
      <w:divBdr>
        <w:top w:val="none" w:sz="0" w:space="0" w:color="auto"/>
        <w:left w:val="none" w:sz="0" w:space="0" w:color="auto"/>
        <w:bottom w:val="none" w:sz="0" w:space="0" w:color="auto"/>
        <w:right w:val="none" w:sz="0" w:space="0" w:color="auto"/>
      </w:divBdr>
    </w:div>
    <w:div w:id="28453801">
      <w:bodyDiv w:val="1"/>
      <w:marLeft w:val="0"/>
      <w:marRight w:val="0"/>
      <w:marTop w:val="0"/>
      <w:marBottom w:val="0"/>
      <w:divBdr>
        <w:top w:val="none" w:sz="0" w:space="0" w:color="auto"/>
        <w:left w:val="none" w:sz="0" w:space="0" w:color="auto"/>
        <w:bottom w:val="none" w:sz="0" w:space="0" w:color="auto"/>
        <w:right w:val="none" w:sz="0" w:space="0" w:color="auto"/>
      </w:divBdr>
    </w:div>
    <w:div w:id="91323300">
      <w:bodyDiv w:val="1"/>
      <w:marLeft w:val="0"/>
      <w:marRight w:val="0"/>
      <w:marTop w:val="0"/>
      <w:marBottom w:val="0"/>
      <w:divBdr>
        <w:top w:val="none" w:sz="0" w:space="0" w:color="auto"/>
        <w:left w:val="none" w:sz="0" w:space="0" w:color="auto"/>
        <w:bottom w:val="none" w:sz="0" w:space="0" w:color="auto"/>
        <w:right w:val="none" w:sz="0" w:space="0" w:color="auto"/>
      </w:divBdr>
    </w:div>
    <w:div w:id="245304437">
      <w:bodyDiv w:val="1"/>
      <w:marLeft w:val="0"/>
      <w:marRight w:val="0"/>
      <w:marTop w:val="0"/>
      <w:marBottom w:val="0"/>
      <w:divBdr>
        <w:top w:val="none" w:sz="0" w:space="0" w:color="auto"/>
        <w:left w:val="none" w:sz="0" w:space="0" w:color="auto"/>
        <w:bottom w:val="none" w:sz="0" w:space="0" w:color="auto"/>
        <w:right w:val="none" w:sz="0" w:space="0" w:color="auto"/>
      </w:divBdr>
    </w:div>
    <w:div w:id="294020130">
      <w:bodyDiv w:val="1"/>
      <w:marLeft w:val="0"/>
      <w:marRight w:val="0"/>
      <w:marTop w:val="0"/>
      <w:marBottom w:val="0"/>
      <w:divBdr>
        <w:top w:val="none" w:sz="0" w:space="0" w:color="auto"/>
        <w:left w:val="none" w:sz="0" w:space="0" w:color="auto"/>
        <w:bottom w:val="none" w:sz="0" w:space="0" w:color="auto"/>
        <w:right w:val="none" w:sz="0" w:space="0" w:color="auto"/>
      </w:divBdr>
    </w:div>
    <w:div w:id="387269190">
      <w:bodyDiv w:val="1"/>
      <w:marLeft w:val="0"/>
      <w:marRight w:val="0"/>
      <w:marTop w:val="0"/>
      <w:marBottom w:val="0"/>
      <w:divBdr>
        <w:top w:val="none" w:sz="0" w:space="0" w:color="auto"/>
        <w:left w:val="none" w:sz="0" w:space="0" w:color="auto"/>
        <w:bottom w:val="none" w:sz="0" w:space="0" w:color="auto"/>
        <w:right w:val="none" w:sz="0" w:space="0" w:color="auto"/>
      </w:divBdr>
    </w:div>
    <w:div w:id="496002801">
      <w:bodyDiv w:val="1"/>
      <w:marLeft w:val="0"/>
      <w:marRight w:val="0"/>
      <w:marTop w:val="0"/>
      <w:marBottom w:val="0"/>
      <w:divBdr>
        <w:top w:val="none" w:sz="0" w:space="0" w:color="auto"/>
        <w:left w:val="none" w:sz="0" w:space="0" w:color="auto"/>
        <w:bottom w:val="none" w:sz="0" w:space="0" w:color="auto"/>
        <w:right w:val="none" w:sz="0" w:space="0" w:color="auto"/>
      </w:divBdr>
    </w:div>
    <w:div w:id="521170649">
      <w:bodyDiv w:val="1"/>
      <w:marLeft w:val="0"/>
      <w:marRight w:val="0"/>
      <w:marTop w:val="0"/>
      <w:marBottom w:val="0"/>
      <w:divBdr>
        <w:top w:val="none" w:sz="0" w:space="0" w:color="auto"/>
        <w:left w:val="none" w:sz="0" w:space="0" w:color="auto"/>
        <w:bottom w:val="none" w:sz="0" w:space="0" w:color="auto"/>
        <w:right w:val="none" w:sz="0" w:space="0" w:color="auto"/>
      </w:divBdr>
    </w:div>
    <w:div w:id="714619881">
      <w:bodyDiv w:val="1"/>
      <w:marLeft w:val="0"/>
      <w:marRight w:val="0"/>
      <w:marTop w:val="0"/>
      <w:marBottom w:val="0"/>
      <w:divBdr>
        <w:top w:val="none" w:sz="0" w:space="0" w:color="auto"/>
        <w:left w:val="none" w:sz="0" w:space="0" w:color="auto"/>
        <w:bottom w:val="none" w:sz="0" w:space="0" w:color="auto"/>
        <w:right w:val="none" w:sz="0" w:space="0" w:color="auto"/>
      </w:divBdr>
    </w:div>
    <w:div w:id="719092547">
      <w:bodyDiv w:val="1"/>
      <w:marLeft w:val="0"/>
      <w:marRight w:val="0"/>
      <w:marTop w:val="0"/>
      <w:marBottom w:val="0"/>
      <w:divBdr>
        <w:top w:val="none" w:sz="0" w:space="0" w:color="auto"/>
        <w:left w:val="none" w:sz="0" w:space="0" w:color="auto"/>
        <w:bottom w:val="none" w:sz="0" w:space="0" w:color="auto"/>
        <w:right w:val="none" w:sz="0" w:space="0" w:color="auto"/>
      </w:divBdr>
    </w:div>
    <w:div w:id="721514672">
      <w:bodyDiv w:val="1"/>
      <w:marLeft w:val="0"/>
      <w:marRight w:val="0"/>
      <w:marTop w:val="0"/>
      <w:marBottom w:val="0"/>
      <w:divBdr>
        <w:top w:val="none" w:sz="0" w:space="0" w:color="auto"/>
        <w:left w:val="none" w:sz="0" w:space="0" w:color="auto"/>
        <w:bottom w:val="none" w:sz="0" w:space="0" w:color="auto"/>
        <w:right w:val="none" w:sz="0" w:space="0" w:color="auto"/>
      </w:divBdr>
    </w:div>
    <w:div w:id="943464129">
      <w:bodyDiv w:val="1"/>
      <w:marLeft w:val="0"/>
      <w:marRight w:val="0"/>
      <w:marTop w:val="0"/>
      <w:marBottom w:val="0"/>
      <w:divBdr>
        <w:top w:val="none" w:sz="0" w:space="0" w:color="auto"/>
        <w:left w:val="none" w:sz="0" w:space="0" w:color="auto"/>
        <w:bottom w:val="none" w:sz="0" w:space="0" w:color="auto"/>
        <w:right w:val="none" w:sz="0" w:space="0" w:color="auto"/>
      </w:divBdr>
    </w:div>
    <w:div w:id="1021007364">
      <w:bodyDiv w:val="1"/>
      <w:marLeft w:val="0"/>
      <w:marRight w:val="0"/>
      <w:marTop w:val="0"/>
      <w:marBottom w:val="0"/>
      <w:divBdr>
        <w:top w:val="none" w:sz="0" w:space="0" w:color="auto"/>
        <w:left w:val="none" w:sz="0" w:space="0" w:color="auto"/>
        <w:bottom w:val="none" w:sz="0" w:space="0" w:color="auto"/>
        <w:right w:val="none" w:sz="0" w:space="0" w:color="auto"/>
      </w:divBdr>
    </w:div>
    <w:div w:id="1038311229">
      <w:bodyDiv w:val="1"/>
      <w:marLeft w:val="0"/>
      <w:marRight w:val="0"/>
      <w:marTop w:val="0"/>
      <w:marBottom w:val="0"/>
      <w:divBdr>
        <w:top w:val="none" w:sz="0" w:space="0" w:color="auto"/>
        <w:left w:val="none" w:sz="0" w:space="0" w:color="auto"/>
        <w:bottom w:val="none" w:sz="0" w:space="0" w:color="auto"/>
        <w:right w:val="none" w:sz="0" w:space="0" w:color="auto"/>
      </w:divBdr>
    </w:div>
    <w:div w:id="1116290675">
      <w:bodyDiv w:val="1"/>
      <w:marLeft w:val="0"/>
      <w:marRight w:val="0"/>
      <w:marTop w:val="0"/>
      <w:marBottom w:val="0"/>
      <w:divBdr>
        <w:top w:val="none" w:sz="0" w:space="0" w:color="auto"/>
        <w:left w:val="none" w:sz="0" w:space="0" w:color="auto"/>
        <w:bottom w:val="none" w:sz="0" w:space="0" w:color="auto"/>
        <w:right w:val="none" w:sz="0" w:space="0" w:color="auto"/>
      </w:divBdr>
    </w:div>
    <w:div w:id="1124928248">
      <w:bodyDiv w:val="1"/>
      <w:marLeft w:val="0"/>
      <w:marRight w:val="0"/>
      <w:marTop w:val="0"/>
      <w:marBottom w:val="0"/>
      <w:divBdr>
        <w:top w:val="none" w:sz="0" w:space="0" w:color="auto"/>
        <w:left w:val="none" w:sz="0" w:space="0" w:color="auto"/>
        <w:bottom w:val="none" w:sz="0" w:space="0" w:color="auto"/>
        <w:right w:val="none" w:sz="0" w:space="0" w:color="auto"/>
      </w:divBdr>
    </w:div>
    <w:div w:id="1228685520">
      <w:bodyDiv w:val="1"/>
      <w:marLeft w:val="0"/>
      <w:marRight w:val="0"/>
      <w:marTop w:val="0"/>
      <w:marBottom w:val="0"/>
      <w:divBdr>
        <w:top w:val="none" w:sz="0" w:space="0" w:color="auto"/>
        <w:left w:val="none" w:sz="0" w:space="0" w:color="auto"/>
        <w:bottom w:val="none" w:sz="0" w:space="0" w:color="auto"/>
        <w:right w:val="none" w:sz="0" w:space="0" w:color="auto"/>
      </w:divBdr>
    </w:div>
    <w:div w:id="1283724883">
      <w:bodyDiv w:val="1"/>
      <w:marLeft w:val="0"/>
      <w:marRight w:val="0"/>
      <w:marTop w:val="0"/>
      <w:marBottom w:val="0"/>
      <w:divBdr>
        <w:top w:val="none" w:sz="0" w:space="0" w:color="auto"/>
        <w:left w:val="none" w:sz="0" w:space="0" w:color="auto"/>
        <w:bottom w:val="none" w:sz="0" w:space="0" w:color="auto"/>
        <w:right w:val="none" w:sz="0" w:space="0" w:color="auto"/>
      </w:divBdr>
    </w:div>
    <w:div w:id="1332172279">
      <w:bodyDiv w:val="1"/>
      <w:marLeft w:val="0"/>
      <w:marRight w:val="0"/>
      <w:marTop w:val="0"/>
      <w:marBottom w:val="0"/>
      <w:divBdr>
        <w:top w:val="none" w:sz="0" w:space="0" w:color="auto"/>
        <w:left w:val="none" w:sz="0" w:space="0" w:color="auto"/>
        <w:bottom w:val="none" w:sz="0" w:space="0" w:color="auto"/>
        <w:right w:val="none" w:sz="0" w:space="0" w:color="auto"/>
      </w:divBdr>
    </w:div>
    <w:div w:id="1366708955">
      <w:bodyDiv w:val="1"/>
      <w:marLeft w:val="0"/>
      <w:marRight w:val="0"/>
      <w:marTop w:val="0"/>
      <w:marBottom w:val="0"/>
      <w:divBdr>
        <w:top w:val="none" w:sz="0" w:space="0" w:color="auto"/>
        <w:left w:val="none" w:sz="0" w:space="0" w:color="auto"/>
        <w:bottom w:val="none" w:sz="0" w:space="0" w:color="auto"/>
        <w:right w:val="none" w:sz="0" w:space="0" w:color="auto"/>
      </w:divBdr>
    </w:div>
    <w:div w:id="1432971177">
      <w:bodyDiv w:val="1"/>
      <w:marLeft w:val="0"/>
      <w:marRight w:val="0"/>
      <w:marTop w:val="0"/>
      <w:marBottom w:val="0"/>
      <w:divBdr>
        <w:top w:val="none" w:sz="0" w:space="0" w:color="auto"/>
        <w:left w:val="none" w:sz="0" w:space="0" w:color="auto"/>
        <w:bottom w:val="none" w:sz="0" w:space="0" w:color="auto"/>
        <w:right w:val="none" w:sz="0" w:space="0" w:color="auto"/>
      </w:divBdr>
    </w:div>
    <w:div w:id="1484661183">
      <w:bodyDiv w:val="1"/>
      <w:marLeft w:val="0"/>
      <w:marRight w:val="0"/>
      <w:marTop w:val="0"/>
      <w:marBottom w:val="0"/>
      <w:divBdr>
        <w:top w:val="none" w:sz="0" w:space="0" w:color="auto"/>
        <w:left w:val="none" w:sz="0" w:space="0" w:color="auto"/>
        <w:bottom w:val="none" w:sz="0" w:space="0" w:color="auto"/>
        <w:right w:val="none" w:sz="0" w:space="0" w:color="auto"/>
      </w:divBdr>
    </w:div>
    <w:div w:id="1488470597">
      <w:bodyDiv w:val="1"/>
      <w:marLeft w:val="0"/>
      <w:marRight w:val="0"/>
      <w:marTop w:val="0"/>
      <w:marBottom w:val="0"/>
      <w:divBdr>
        <w:top w:val="none" w:sz="0" w:space="0" w:color="auto"/>
        <w:left w:val="none" w:sz="0" w:space="0" w:color="auto"/>
        <w:bottom w:val="none" w:sz="0" w:space="0" w:color="auto"/>
        <w:right w:val="none" w:sz="0" w:space="0" w:color="auto"/>
      </w:divBdr>
    </w:div>
    <w:div w:id="1506944039">
      <w:bodyDiv w:val="1"/>
      <w:marLeft w:val="0"/>
      <w:marRight w:val="0"/>
      <w:marTop w:val="0"/>
      <w:marBottom w:val="0"/>
      <w:divBdr>
        <w:top w:val="none" w:sz="0" w:space="0" w:color="auto"/>
        <w:left w:val="none" w:sz="0" w:space="0" w:color="auto"/>
        <w:bottom w:val="none" w:sz="0" w:space="0" w:color="auto"/>
        <w:right w:val="none" w:sz="0" w:space="0" w:color="auto"/>
      </w:divBdr>
    </w:div>
    <w:div w:id="1551185821">
      <w:bodyDiv w:val="1"/>
      <w:marLeft w:val="0"/>
      <w:marRight w:val="0"/>
      <w:marTop w:val="0"/>
      <w:marBottom w:val="0"/>
      <w:divBdr>
        <w:top w:val="none" w:sz="0" w:space="0" w:color="auto"/>
        <w:left w:val="none" w:sz="0" w:space="0" w:color="auto"/>
        <w:bottom w:val="none" w:sz="0" w:space="0" w:color="auto"/>
        <w:right w:val="none" w:sz="0" w:space="0" w:color="auto"/>
      </w:divBdr>
    </w:div>
    <w:div w:id="1764649323">
      <w:bodyDiv w:val="1"/>
      <w:marLeft w:val="0"/>
      <w:marRight w:val="0"/>
      <w:marTop w:val="0"/>
      <w:marBottom w:val="0"/>
      <w:divBdr>
        <w:top w:val="none" w:sz="0" w:space="0" w:color="auto"/>
        <w:left w:val="none" w:sz="0" w:space="0" w:color="auto"/>
        <w:bottom w:val="none" w:sz="0" w:space="0" w:color="auto"/>
        <w:right w:val="none" w:sz="0" w:space="0" w:color="auto"/>
      </w:divBdr>
    </w:div>
    <w:div w:id="1791779565">
      <w:bodyDiv w:val="1"/>
      <w:marLeft w:val="0"/>
      <w:marRight w:val="0"/>
      <w:marTop w:val="0"/>
      <w:marBottom w:val="0"/>
      <w:divBdr>
        <w:top w:val="none" w:sz="0" w:space="0" w:color="auto"/>
        <w:left w:val="none" w:sz="0" w:space="0" w:color="auto"/>
        <w:bottom w:val="none" w:sz="0" w:space="0" w:color="auto"/>
        <w:right w:val="none" w:sz="0" w:space="0" w:color="auto"/>
      </w:divBdr>
    </w:div>
    <w:div w:id="1832286606">
      <w:bodyDiv w:val="1"/>
      <w:marLeft w:val="0"/>
      <w:marRight w:val="0"/>
      <w:marTop w:val="0"/>
      <w:marBottom w:val="0"/>
      <w:divBdr>
        <w:top w:val="none" w:sz="0" w:space="0" w:color="auto"/>
        <w:left w:val="none" w:sz="0" w:space="0" w:color="auto"/>
        <w:bottom w:val="none" w:sz="0" w:space="0" w:color="auto"/>
        <w:right w:val="none" w:sz="0" w:space="0" w:color="auto"/>
      </w:divBdr>
    </w:div>
    <w:div w:id="1948390277">
      <w:bodyDiv w:val="1"/>
      <w:marLeft w:val="0"/>
      <w:marRight w:val="0"/>
      <w:marTop w:val="0"/>
      <w:marBottom w:val="0"/>
      <w:divBdr>
        <w:top w:val="none" w:sz="0" w:space="0" w:color="auto"/>
        <w:left w:val="none" w:sz="0" w:space="0" w:color="auto"/>
        <w:bottom w:val="none" w:sz="0" w:space="0" w:color="auto"/>
        <w:right w:val="none" w:sz="0" w:space="0" w:color="auto"/>
      </w:divBdr>
    </w:div>
    <w:div w:id="1955168166">
      <w:bodyDiv w:val="1"/>
      <w:marLeft w:val="0"/>
      <w:marRight w:val="0"/>
      <w:marTop w:val="0"/>
      <w:marBottom w:val="0"/>
      <w:divBdr>
        <w:top w:val="none" w:sz="0" w:space="0" w:color="auto"/>
        <w:left w:val="none" w:sz="0" w:space="0" w:color="auto"/>
        <w:bottom w:val="none" w:sz="0" w:space="0" w:color="auto"/>
        <w:right w:val="none" w:sz="0" w:space="0" w:color="auto"/>
      </w:divBdr>
    </w:div>
    <w:div w:id="2012445150">
      <w:bodyDiv w:val="1"/>
      <w:marLeft w:val="0"/>
      <w:marRight w:val="0"/>
      <w:marTop w:val="0"/>
      <w:marBottom w:val="0"/>
      <w:divBdr>
        <w:top w:val="none" w:sz="0" w:space="0" w:color="auto"/>
        <w:left w:val="none" w:sz="0" w:space="0" w:color="auto"/>
        <w:bottom w:val="none" w:sz="0" w:space="0" w:color="auto"/>
        <w:right w:val="none" w:sz="0" w:space="0" w:color="auto"/>
      </w:divBdr>
    </w:div>
    <w:div w:id="2055109486">
      <w:bodyDiv w:val="1"/>
      <w:marLeft w:val="0"/>
      <w:marRight w:val="0"/>
      <w:marTop w:val="0"/>
      <w:marBottom w:val="0"/>
      <w:divBdr>
        <w:top w:val="none" w:sz="0" w:space="0" w:color="auto"/>
        <w:left w:val="none" w:sz="0" w:space="0" w:color="auto"/>
        <w:bottom w:val="none" w:sz="0" w:space="0" w:color="auto"/>
        <w:right w:val="none" w:sz="0" w:space="0" w:color="auto"/>
      </w:divBdr>
    </w:div>
    <w:div w:id="2060785256">
      <w:bodyDiv w:val="1"/>
      <w:marLeft w:val="0"/>
      <w:marRight w:val="0"/>
      <w:marTop w:val="0"/>
      <w:marBottom w:val="0"/>
      <w:divBdr>
        <w:top w:val="none" w:sz="0" w:space="0" w:color="auto"/>
        <w:left w:val="none" w:sz="0" w:space="0" w:color="auto"/>
        <w:bottom w:val="none" w:sz="0" w:space="0" w:color="auto"/>
        <w:right w:val="none" w:sz="0" w:space="0" w:color="auto"/>
      </w:divBdr>
    </w:div>
    <w:div w:id="2111968059">
      <w:bodyDiv w:val="1"/>
      <w:marLeft w:val="0"/>
      <w:marRight w:val="0"/>
      <w:marTop w:val="0"/>
      <w:marBottom w:val="0"/>
      <w:divBdr>
        <w:top w:val="none" w:sz="0" w:space="0" w:color="auto"/>
        <w:left w:val="none" w:sz="0" w:space="0" w:color="auto"/>
        <w:bottom w:val="none" w:sz="0" w:space="0" w:color="auto"/>
        <w:right w:val="none" w:sz="0" w:space="0" w:color="auto"/>
      </w:divBdr>
    </w:div>
    <w:div w:id="212330260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198836-DAE2-3F46-8F54-9853F19CB2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40</Pages>
  <Words>7982</Words>
  <Characters>45901</Characters>
  <Application>Microsoft Office Word</Application>
  <DocSecurity>0</DocSecurity>
  <Lines>1240</Lines>
  <Paragraphs>728</Paragraphs>
  <ScaleCrop>false</ScaleCrop>
  <HeadingPairs>
    <vt:vector size="2" baseType="variant">
      <vt:variant>
        <vt:lpstr>Title</vt:lpstr>
      </vt:variant>
      <vt:variant>
        <vt:i4>1</vt:i4>
      </vt:variant>
    </vt:vector>
  </HeadingPairs>
  <TitlesOfParts>
    <vt:vector size="1" baseType="lpstr">
      <vt:lpstr/>
    </vt:vector>
  </TitlesOfParts>
  <Company>Jewish General Hospital</Company>
  <LinksUpToDate>false</LinksUpToDate>
  <CharactersWithSpaces>53155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Yin Wu</dc:creator>
  <cp:keywords/>
  <dc:description/>
  <cp:lastModifiedBy>Yin Wu</cp:lastModifiedBy>
  <cp:revision>9</cp:revision>
  <dcterms:created xsi:type="dcterms:W3CDTF">2019-01-07T21:11:00Z</dcterms:created>
  <dcterms:modified xsi:type="dcterms:W3CDTF">2019-03-25T05:15:00Z</dcterms:modified>
</cp:coreProperties>
</file>