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79" w:rsidRPr="009A694A" w:rsidRDefault="00BF1BD1" w:rsidP="009A6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94A">
        <w:rPr>
          <w:rFonts w:ascii="Times New Roman" w:hAnsi="Times New Roman" w:cs="Times New Roman"/>
          <w:b/>
          <w:sz w:val="24"/>
          <w:szCs w:val="24"/>
        </w:rPr>
        <w:t>Su</w:t>
      </w:r>
      <w:r w:rsidR="009A694A" w:rsidRPr="009A694A">
        <w:rPr>
          <w:rFonts w:ascii="Times New Roman" w:hAnsi="Times New Roman" w:cs="Times New Roman"/>
          <w:b/>
          <w:sz w:val="24"/>
          <w:szCs w:val="24"/>
        </w:rPr>
        <w:t>pplemental material - contents</w:t>
      </w:r>
    </w:p>
    <w:p w:rsidR="00BF1BD1" w:rsidRDefault="00BF1BD1" w:rsidP="00D5787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</w:p>
    <w:p w:rsidR="00BF1BD1" w:rsidRPr="009A694A" w:rsidRDefault="00BF1BD1" w:rsidP="00D57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D57879" w:rsidRPr="009A694A" w:rsidRDefault="00D57879" w:rsidP="00D57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Appendix Table A. Number of participants by sex, age, and country.  </w:t>
      </w:r>
      <w:r w:rsidR="0080000D"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>. …………</w:t>
      </w:r>
      <w:r w:rsidR="009A694A"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>.....</w:t>
      </w:r>
      <w:r w:rsidR="00FC7D45">
        <w:rPr>
          <w:rFonts w:ascii="Times New Roman" w:eastAsiaTheme="minorEastAsia" w:hAnsi="Times New Roman" w:cs="Times New Roman"/>
          <w:sz w:val="24"/>
          <w:szCs w:val="24"/>
          <w:lang w:eastAsia="en-GB"/>
        </w:rPr>
        <w:t>.....</w:t>
      </w:r>
      <w:r w:rsidR="0080000D"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2</w:t>
      </w:r>
    </w:p>
    <w:p w:rsidR="0080000D" w:rsidRPr="009A694A" w:rsidRDefault="0080000D" w:rsidP="00D57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D57879" w:rsidRPr="009A694A" w:rsidRDefault="00D57879" w:rsidP="00D57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>App</w:t>
      </w:r>
      <w:r w:rsidR="00BF1BD1"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>endix Table B.  Wording of the questions and responses by country and age</w:t>
      </w:r>
      <w:r w:rsidR="0080000D"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>…</w:t>
      </w:r>
      <w:r w:rsidR="00FC7D45">
        <w:rPr>
          <w:rFonts w:ascii="Times New Roman" w:eastAsiaTheme="minorEastAsia" w:hAnsi="Times New Roman" w:cs="Times New Roman"/>
          <w:sz w:val="24"/>
          <w:szCs w:val="24"/>
          <w:lang w:eastAsia="en-GB"/>
        </w:rPr>
        <w:t>…….</w:t>
      </w:r>
      <w:r w:rsidR="0080000D"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>3</w:t>
      </w:r>
    </w:p>
    <w:p w:rsidR="0080000D" w:rsidRPr="009A694A" w:rsidRDefault="0080000D" w:rsidP="00D57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80000D" w:rsidRPr="009A694A" w:rsidRDefault="00042EF0" w:rsidP="00D57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>Appendix Table C</w:t>
      </w:r>
      <w:r w:rsidR="00D57879"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>. Pr</w:t>
      </w:r>
      <w:r w:rsidR="00635C0A">
        <w:rPr>
          <w:rFonts w:ascii="Times New Roman" w:eastAsiaTheme="minorEastAsia" w:hAnsi="Times New Roman" w:cs="Times New Roman"/>
          <w:sz w:val="24"/>
          <w:szCs w:val="24"/>
          <w:lang w:eastAsia="en-GB"/>
        </w:rPr>
        <w:t>evalence of each health measure</w:t>
      </w:r>
      <w:r w:rsidR="00D57879"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by country, age, sex, </w:t>
      </w:r>
    </w:p>
    <w:p w:rsidR="00D57879" w:rsidRPr="009A694A" w:rsidRDefault="00D57879" w:rsidP="00D57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and year </w:t>
      </w:r>
      <w:r w:rsidR="0080000D"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>………………………………………………………………………………….</w:t>
      </w:r>
      <w:r w:rsidR="009A694A"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  <w:r w:rsidR="0080000D"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7 </w:t>
      </w:r>
    </w:p>
    <w:p w:rsidR="001407D9" w:rsidRPr="009A694A" w:rsidRDefault="001407D9" w:rsidP="00D57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1407D9" w:rsidRPr="009A694A" w:rsidRDefault="00042EF0" w:rsidP="00D57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>Appendix Table D</w:t>
      </w:r>
      <w:r w:rsidR="00D57879"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>. Sensitivity analyses comparing regression models with</w:t>
      </w:r>
    </w:p>
    <w:p w:rsidR="00D57879" w:rsidRDefault="001407D9" w:rsidP="00D57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9A694A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and without weighting.………………………………………………………………… 19</w:t>
      </w:r>
    </w:p>
    <w:p w:rsidR="00FC7D45" w:rsidRDefault="00FC7D45" w:rsidP="00D57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FC7D45" w:rsidRDefault="00FC7D45" w:rsidP="00D57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Appendix Table E. Sensitivity analyses showing regression models of recent trends </w:t>
      </w:r>
    </w:p>
    <w:p w:rsidR="00FC7D45" w:rsidRPr="009A694A" w:rsidRDefault="00FC7D45" w:rsidP="00D5787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2011-14…………………………………………………………………………………. 23 </w:t>
      </w:r>
    </w:p>
    <w:p w:rsidR="00D57879" w:rsidRDefault="00D57879"/>
    <w:p w:rsidR="00D57879" w:rsidRDefault="00D57879">
      <w:r>
        <w:br w:type="page"/>
      </w:r>
    </w:p>
    <w:p w:rsidR="00D57879" w:rsidRPr="00042EF0" w:rsidRDefault="00D57879" w:rsidP="00D5787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 w:rsidRPr="00042EF0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lastRenderedPageBreak/>
        <w:t xml:space="preserve">Appendix Table A. Number of participants by </w:t>
      </w:r>
      <w:r w:rsidR="00042EF0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country, year, and sex.</w:t>
      </w:r>
      <w:r w:rsidRPr="00042EF0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 xml:space="preserve"> </w:t>
      </w:r>
    </w:p>
    <w:p w:rsidR="00D57879" w:rsidRDefault="00D57879"/>
    <w:p w:rsidR="00042EF0" w:rsidRDefault="00042EF0">
      <w:pPr>
        <w:rPr>
          <w:noProof/>
          <w:lang w:eastAsia="en-GB"/>
        </w:rPr>
      </w:pPr>
      <w:r w:rsidRPr="00042EF0">
        <w:rPr>
          <w:noProof/>
          <w:lang w:eastAsia="en-GB"/>
        </w:rPr>
        <w:drawing>
          <wp:inline distT="0" distB="0" distL="0" distR="0">
            <wp:extent cx="6544070" cy="4559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079" cy="456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879" w:rsidRDefault="00D57879">
      <w:r>
        <w:br w:type="page"/>
      </w:r>
    </w:p>
    <w:p w:rsidR="00D57879" w:rsidRPr="00042EF0" w:rsidRDefault="00D57879" w:rsidP="00D5787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 w:rsidRPr="00042EF0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lastRenderedPageBreak/>
        <w:t>Ap</w:t>
      </w:r>
      <w:r w:rsidR="0080000D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 xml:space="preserve">pendix Table B.  Wording of </w:t>
      </w:r>
      <w:r w:rsidRPr="00042EF0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questions</w:t>
      </w:r>
      <w:r w:rsidR="00BF1BD1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 xml:space="preserve"> and responses by country and age</w:t>
      </w:r>
      <w:r w:rsidRPr="00042EF0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 xml:space="preserve">. </w:t>
      </w:r>
    </w:p>
    <w:p w:rsidR="00E64A88" w:rsidRDefault="00E64A88"/>
    <w:p w:rsidR="00BF1BD1" w:rsidRDefault="00BF1BD1" w:rsidP="00BF1BD1">
      <w:pPr>
        <w:spacing w:after="0" w:line="240" w:lineRule="auto"/>
        <w:contextualSpacing/>
      </w:pPr>
      <w:r>
        <w:t>In each case, wording is taken from the most recent relevant survey.</w:t>
      </w:r>
    </w:p>
    <w:p w:rsidR="00BF1BD1" w:rsidRDefault="00BF1BD1" w:rsidP="00BF1BD1">
      <w:pPr>
        <w:spacing w:after="0" w:line="240" w:lineRule="auto"/>
        <w:contextualSpacing/>
      </w:pPr>
    </w:p>
    <w:p w:rsidR="00BF1BD1" w:rsidRDefault="00BF1BD1" w:rsidP="00BF1BD1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E14337" w:rsidRDefault="00E14337" w:rsidP="00BF1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Self/parent-reported health: </w:t>
      </w: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Scotland/England  (all ages). </w:t>
      </w:r>
      <w:r w:rsidRPr="008D5080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How is your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/your child’s</w:t>
      </w:r>
      <w:r w:rsidRPr="008D5080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 health in general? Would you say it was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 very good, good, fair, bad, or very bad?</w:t>
      </w: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Wales (adults). In general would you say your health is Excellent, Very good, good, fair, poor</w:t>
      </w: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Wales (4-12). </w:t>
      </w:r>
      <w:r w:rsidRPr="001D20E0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How is this child’s health in general? Would you say it was…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Very good, good, fair, bad, very bad</w:t>
      </w: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 w:rsidRPr="001D20E0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Wales (13-15): How is your health in general? Would you say it wa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s</w:t>
      </w:r>
      <w:r w:rsidRPr="001D20E0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Very good, good, fair, bad, very bad</w:t>
      </w: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E14337" w:rsidRPr="00BF1BD1" w:rsidRDefault="00E14337" w:rsidP="00BF1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t>Presence of any long-standing condition: Yes/No. (England and Scotland only)</w:t>
      </w:r>
    </w:p>
    <w:p w:rsidR="00E14337" w:rsidRDefault="00E14337" w:rsidP="00BF1BD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t>Presence of any currently treated chronic illness: Yes/no. (Wales only)</w:t>
      </w:r>
    </w:p>
    <w:p w:rsidR="00BF1BD1" w:rsidRDefault="00BF1BD1" w:rsidP="00BF1BD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BF1BD1" w:rsidRPr="00E14337" w:rsidRDefault="00BF1BD1" w:rsidP="00BF1B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t>Presence of any long-standing mental health condition: Yes/No. (England and Scotland only)</w:t>
      </w:r>
    </w:p>
    <w:p w:rsidR="00BF1BD1" w:rsidRPr="00E14337" w:rsidRDefault="00BF1BD1" w:rsidP="00BF1BD1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t>Presence of any currently treated mental health problem: Yes/no (Wales only)</w:t>
      </w:r>
    </w:p>
    <w:p w:rsidR="00BF1BD1" w:rsidRDefault="00BF1BD1" w:rsidP="00BF1BD1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BF1BD1" w:rsidRDefault="00BF1BD1" w:rsidP="00BF1BD1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BF1BD1" w:rsidRPr="00BF1BD1" w:rsidRDefault="00BF1BD1" w:rsidP="00BF1BD1">
      <w:pPr>
        <w:pStyle w:val="ListParagraph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A34985" w:rsidRPr="00BF1BD1" w:rsidRDefault="00A34985" w:rsidP="00A3498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 w:rsidRPr="00BF1BD1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Scotland</w:t>
      </w:r>
      <w:r w:rsidR="001331B9" w:rsidRPr="00BF1BD1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/England </w:t>
      </w:r>
      <w:r w:rsidRPr="00BF1BD1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: Do you</w:t>
      </w:r>
      <w:r w:rsidR="001331B9" w:rsidRPr="00BF1BD1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/your child</w:t>
      </w:r>
      <w:r w:rsidRPr="00BF1BD1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 have a physical or mental health condition or illness lasting, or expected to last 12 months or more? (yes/no). </w:t>
      </w:r>
    </w:p>
    <w:p w:rsidR="00BF1BD1" w:rsidRPr="00BF1BD1" w:rsidRDefault="00BF1BD1" w:rsidP="00A34985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</w:p>
    <w:p w:rsidR="00A34985" w:rsidRPr="00BF1BD1" w:rsidRDefault="001331B9" w:rsidP="00E14337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 w:rsidRPr="00BF1BD1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Scotland: </w:t>
      </w:r>
      <w:r w:rsidR="00A34985" w:rsidRPr="00BF1BD1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If responds yes, what (else) is the matter with you (up to six long-standing illnesses recorded).</w:t>
      </w:r>
    </w:p>
    <w:p w:rsidR="00A34985" w:rsidRPr="00BF1BD1" w:rsidRDefault="00A34985" w:rsidP="00E14337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 w:rsidRPr="00BF1BD1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One option is Mental illness/anxiety/depression/nerves (nes)</w:t>
      </w:r>
    </w:p>
    <w:p w:rsidR="00BF1BD1" w:rsidRPr="00BF1BD1" w:rsidRDefault="00BF1BD1" w:rsidP="00E14337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</w:p>
    <w:p w:rsidR="001331B9" w:rsidRPr="00BF1BD1" w:rsidRDefault="001331B9" w:rsidP="00E14337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 w:rsidRPr="00BF1BD1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England: </w:t>
      </w:r>
      <w:r w:rsidR="00BF1BD1" w:rsidRPr="00BF1BD1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If responds yes, d</w:t>
      </w:r>
      <w:r w:rsidRPr="00BF1BD1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o any of your conditions or illnesses affect you in any of the following areas?</w:t>
      </w:r>
    </w:p>
    <w:p w:rsidR="001331B9" w:rsidRPr="00BF1BD1" w:rsidRDefault="001331B9" w:rsidP="00E14337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 w:rsidRPr="00BF1BD1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One option is ‘mental health’ </w:t>
      </w:r>
    </w:p>
    <w:p w:rsidR="00BF1BD1" w:rsidRP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Wales (4-12): </w:t>
      </w:r>
      <w:r w:rsidRPr="00404B14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Is this child currently being treated, by a doctor, consultant or specialist, for any of these?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 Options include ‘Anxiety, depression or mental illness’</w:t>
      </w: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</w:p>
    <w:p w:rsidR="00BF1BD1" w:rsidRDefault="00BF1BD1" w:rsidP="00BF1BD1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 xml:space="preserve">Wales (13-15): </w:t>
      </w:r>
      <w:r w:rsidRPr="001D20E0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Are you currently being treated, by a doctor, consultant or specialist, for any of these?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Options include ‘Anxiety, depression or mental illness’</w:t>
      </w:r>
    </w:p>
    <w:p w:rsidR="00BF1BD1" w:rsidRDefault="00BF1BD1" w:rsidP="00E14337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</w:p>
    <w:p w:rsidR="00404B14" w:rsidRPr="00BF1BD1" w:rsidRDefault="00404B14" w:rsidP="00E14337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  <w:r w:rsidRPr="00BF1BD1"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  <w:t>Wales (adults): ‘Are you being currently treated for any of these illnesses? Options include depression, anxiety, another mental illness.</w:t>
      </w:r>
    </w:p>
    <w:p w:rsidR="001D20E0" w:rsidRDefault="001D20E0" w:rsidP="00E14337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</w:p>
    <w:p w:rsidR="00404B14" w:rsidRPr="00E14337" w:rsidRDefault="00404B14" w:rsidP="00E14337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</w:p>
    <w:p w:rsidR="00E14337" w:rsidRPr="00E14337" w:rsidRDefault="00E14337" w:rsidP="00E14337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en-GB"/>
        </w:rPr>
      </w:pPr>
    </w:p>
    <w:p w:rsidR="00E14337" w:rsidRPr="00E14337" w:rsidRDefault="00E14337" w:rsidP="00E1433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t>Strengths and Difficulties Questionnaire Total difficulties (SDQT) score:</w:t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begin"/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instrText xml:space="preserve"> ADDIN EN.CITE &lt;EndNote&gt;&lt;Cite&gt;&lt;Author&gt;Goodman&lt;/Author&gt;&lt;Year&gt;2000&lt;/Year&gt;&lt;RecNum&gt;93&lt;/RecNum&gt;&lt;DisplayText&gt;[26]&lt;/DisplayText&gt;&lt;record&gt;&lt;rec-number&gt;93&lt;/rec-number&gt;&lt;foreign-keys&gt;&lt;key app="EN" db-id="zs5ztsa09txfxded0vl5wdw0pwt02rzwv9d5" timestamp="1484047817"&gt;93&lt;/key&gt;&lt;/foreign-keys&gt;&lt;ref-type name="Journal Article"&gt;17&lt;/ref-type&gt;&lt;contributors&gt;&lt;authors&gt;&lt;author&gt;Goodman, R.&lt;/author&gt;&lt;author&gt;Ford, T.&lt;/author&gt;&lt;author&gt;Simmons, H.&lt;/author&gt;&lt;author&gt;Gatward, R.&lt;/author&gt;&lt;author&gt;Meltzer, H.&lt;/author&gt;&lt;/authors&gt;&lt;/contributors&gt;&lt;auth-address&gt;Department of Child and Adolescent Psychiatry, Institute of Psychiatry, King&amp;apos;s College London, UK.&lt;/auth-address&gt;&lt;titles&gt;&lt;title&gt;Using the Strengths and Difficulties Questionnaire (SDQ) to screen for child psychiatric disorders in a community sample&lt;/title&gt;&lt;secondary-title&gt;Br J Psychiatry&lt;/secondary-title&gt;&lt;alt-title&gt;The British journal of psychiatry : the journal of mental science&lt;/alt-title&gt;&lt;/titles&gt;&lt;periodical&gt;&lt;full-title&gt;Br J Psychiatry&lt;/full-title&gt;&lt;abbr-1&gt;The British journal of psychiatry : the journal of mental science&lt;/abbr-1&gt;&lt;/periodical&gt;&lt;alt-periodical&gt;&lt;full-title&gt;Br J Psychiatry&lt;/full-title&gt;&lt;abbr-1&gt;The British journal of psychiatry : the journal of mental science&lt;/abbr-1&gt;&lt;/alt-periodical&gt;&lt;pages&gt;534-9&lt;/pages&gt;&lt;volume&gt;177&lt;/volume&gt;&lt;edition&gt;2000/12/05&lt;/edition&gt;&lt;keywords&gt;&lt;keyword&gt;Adolescent&lt;/keyword&gt;&lt;keyword&gt;Child&lt;/keyword&gt;&lt;keyword&gt;Child, Preschool&lt;/keyword&gt;&lt;keyword&gt;Community Health Services/standards&lt;/keyword&gt;&lt;keyword&gt;False Positive Reactions&lt;/keyword&gt;&lt;keyword&gt;Humans&lt;/keyword&gt;&lt;keyword&gt;Mass Screening/*methods&lt;/keyword&gt;&lt;keyword&gt;Mental Disorders/*diagnosis&lt;/keyword&gt;&lt;keyword&gt;Predictive Value of Tests&lt;/keyword&gt;&lt;keyword&gt;Surveys and Questionnaires/*standards&lt;/keyword&gt;&lt;/keywords&gt;&lt;dates&gt;&lt;year&gt;2000&lt;/year&gt;&lt;pub-dates&gt;&lt;date&gt;Dec&lt;/date&gt;&lt;/pub-dates&gt;&lt;/dates&gt;&lt;isbn&gt;0007-1250 (Print)&amp;#xD;0007-1250&lt;/isbn&gt;&lt;accession-num&gt;11102329&lt;/accession-num&gt;&lt;urls&gt;&lt;/urls&gt;&lt;remote-database-provider&gt;NLM&lt;/remote-database-provider&gt;&lt;language&gt;eng&lt;/language&gt;&lt;/record&gt;&lt;/Cite&gt;&lt;/EndNote&gt;</w:instrText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separate"/>
      </w:r>
      <w:r w:rsidRPr="00E14337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[26]</w:t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end"/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</w:p>
    <w:p w:rsidR="00E14337" w:rsidRPr="00E14337" w:rsidRDefault="00E14337" w:rsidP="00E1433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t>Both the total score and a dichotomised score of 0-16 vs. 17-40 were analysed.</w:t>
      </w:r>
    </w:p>
    <w:p w:rsidR="00E14337" w:rsidRPr="00E14337" w:rsidRDefault="00E14337" w:rsidP="00E143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BF1BD1" w:rsidRPr="00BF1BD1" w:rsidRDefault="00BF1BD1" w:rsidP="00BF1BD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t>Strengths and Difficulties Questionnaire Emotional difficulties (SDQE) score:</w:t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begin"/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instrText xml:space="preserve"> ADDIN EN.CITE &lt;EndNote&gt;&lt;Cite&gt;&lt;Author&gt;Goodman&lt;/Author&gt;&lt;Year&gt;2000&lt;/Year&gt;&lt;RecNum&gt;93&lt;/RecNum&gt;&lt;DisplayText&gt;[26]&lt;/DisplayText&gt;&lt;record&gt;&lt;rec-number&gt;93&lt;/rec-number&gt;&lt;foreign-keys&gt;&lt;key app="EN" db-id="zs5ztsa09txfxded0vl5wdw0pwt02rzwv9d5" timestamp="1484047817"&gt;93&lt;/key&gt;&lt;/foreign-keys&gt;&lt;ref-type name="Journal Article"&gt;17&lt;/ref-type&gt;&lt;contributors&gt;&lt;authors&gt;&lt;author&gt;Goodman, R.&lt;/author&gt;&lt;author&gt;Ford, T.&lt;/author&gt;&lt;author&gt;Simmons, H.&lt;/author&gt;&lt;author&gt;Gatward, R.&lt;/author&gt;&lt;author&gt;Meltzer, H.&lt;/author&gt;&lt;/authors&gt;&lt;/contributors&gt;&lt;auth-address&gt;Department of Child and Adolescent Psychiatry, Institute of Psychiatry, King&amp;apos;s College London, UK.&lt;/auth-address&gt;&lt;titles&gt;&lt;title&gt;Using the Strengths and Difficulties Questionnaire (SDQ) to screen for child psychiatric disorders in a community sample&lt;/title&gt;&lt;secondary-title&gt;Br J Psychiatry&lt;/secondary-title&gt;&lt;alt-title&gt;The British journal of psychiatry : the journal of mental science&lt;/alt-title&gt;&lt;/titles&gt;&lt;periodical&gt;&lt;full-title&gt;Br J Psychiatry&lt;/full-title&gt;&lt;abbr-1&gt;The British journal of psychiatry : the journal of mental science&lt;/abbr-1&gt;&lt;/periodical&gt;&lt;alt-periodical&gt;&lt;full-title&gt;Br J Psychiatry&lt;/full-title&gt;&lt;abbr-1&gt;The British journal of psychiatry : the journal of mental science&lt;/abbr-1&gt;&lt;/alt-periodical&gt;&lt;pages&gt;534-9&lt;/pages&gt;&lt;volume&gt;177&lt;/volume&gt;&lt;edition&gt;2000/12/05&lt;/edition&gt;&lt;keywords&gt;&lt;keyword&gt;Adolescent&lt;/keyword&gt;&lt;keyword&gt;Child&lt;/keyword&gt;&lt;keyword&gt;Child, Preschool&lt;/keyword&gt;&lt;keyword&gt;Community Health Services/standards&lt;/keyword&gt;&lt;keyword&gt;False Positive Reactions&lt;/keyword&gt;&lt;keyword&gt;Humans&lt;/keyword&gt;&lt;keyword&gt;Mass Screening/*methods&lt;/keyword&gt;&lt;keyword&gt;Mental Disorders/*diagnosis&lt;/keyword&gt;&lt;keyword&gt;Predictive Value of Tests&lt;/keyword&gt;&lt;keyword&gt;Surveys and Questionnaires/*standards&lt;/keyword&gt;&lt;/keywords&gt;&lt;dates&gt;&lt;year&gt;2000&lt;/year&gt;&lt;pub-dates&gt;&lt;date&gt;Dec&lt;/date&gt;&lt;/pub-dates&gt;&lt;/dates&gt;&lt;isbn&gt;0007-1250 (Print)&amp;#xD;0007-1250&lt;/isbn&gt;&lt;accession-num&gt;11102329&lt;/accession-num&gt;&lt;urls&gt;&lt;/urls&gt;&lt;remote-database-provider&gt;NLM&lt;/remote-database-provider&gt;&lt;language&gt;eng&lt;/language&gt;&lt;/record&gt;&lt;/Cite&gt;&lt;/EndNote&gt;</w:instrText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separate"/>
      </w:r>
      <w:r w:rsidRPr="00BF1BD1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[26]</w:t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end"/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The full score and a dichotomised score of 0-4 vs. 5-10 were analysed. We analysed the SDQE score separately to the total SDQ as previous studies have raised specific concerns about increasing rates of emotional distress, especially among adolescent girls.</w:t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begin"/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instrText xml:space="preserve"> ADDIN EN.CITE &lt;EndNote&gt;&lt;Cite&gt;&lt;Author&gt;Fink&lt;/Author&gt;&lt;RecNum&gt;61&lt;/RecNum&gt;&lt;DisplayText&gt;[9]&lt;/DisplayText&gt;&lt;record&gt;&lt;rec-number&gt;61&lt;/rec-number&gt;&lt;foreign-keys&gt;&lt;key app="EN" db-id="zs5ztsa09txfxded0vl5wdw0pwt02rzwv9d5" timestamp="1474638393"&gt;61&lt;/key&gt;&lt;/foreign-keys&gt;&lt;ref-type name="Journal Article"&gt;17&lt;/ref-type&gt;&lt;contributors&gt;&lt;authors&gt;&lt;author&gt;Fink, Elian&lt;/author&gt;&lt;author&gt;Patalay, Praveetha&lt;/author&gt;&lt;author&gt;Sharpe, Helen&lt;/author&gt;&lt;author&gt;Holley, Simone&lt;/author&gt;&lt;author&gt;Deighton, Jessica&lt;/author&gt;&lt;author&gt;Wolpert, Miranda&lt;/author&gt;&lt;/authors&gt;&lt;/contributors&gt;&lt;titles&gt;&lt;title&gt;Mental Health Difficulties in Early Adolescence: A Comparison of&amp;amp;#xa0;Two&amp;amp;#xa0;Cross-Sectional Studies in England From 2009 to 2014&lt;/title&gt;&lt;secondary-title&gt;Journal of Adolescent Health&lt;/secondary-title&gt;&lt;/titles&gt;&lt;periodical&gt;&lt;full-title&gt;Journal of Adolescent Health&lt;/full-title&gt;&lt;/periodical&gt;&lt;pages&gt;502-507&lt;/pages&gt;&lt;volume&gt;56&lt;/volume&gt;&lt;number&gt;5&lt;/number&gt;&lt;dates&gt;&lt;/dates&gt;&lt;publisher&gt;Elsevier&lt;/publisher&gt;&lt;isbn&gt;1054-139X&lt;/isbn&gt;&lt;urls&gt;&lt;related-urls&gt;&lt;url&gt;http://dx.doi.org/10.1016/j.jadohealth.2015.01.023&lt;/url&gt;&lt;/related-urls&gt;&lt;/urls&gt;&lt;electronic-resource-num&gt;10.1016/j.jadohealth.2015.01.023&lt;/electronic-resource-num&gt;&lt;access-date&gt;2016/09/23&lt;/access-date&gt;&lt;/record&gt;&lt;/Cite&gt;&lt;/EndNote&gt;</w:instrText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separate"/>
      </w:r>
      <w:r w:rsidRPr="00BF1BD1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[9]</w:t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end"/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Detailed analysis of other subscales was beyond the scope of this study For both SDQT and SDQE, we used thresholds previously published for analysis of parent-reported SDQ scores for children aged 4-17.</w:t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begin"/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instrText xml:space="preserve"> ADDIN EN.CITE &lt;EndNote&gt;&lt;Cite&gt;&lt;Author&gt;Youth_in_Mind&lt;/Author&gt;&lt;Year&gt;2016&lt;/Year&gt;&lt;RecNum&gt;92&lt;/RecNum&gt;&lt;DisplayText&gt;[27]&lt;/DisplayText&gt;&lt;record&gt;&lt;rec-number&gt;92&lt;/rec-number&gt;&lt;foreign-keys&gt;&lt;key app="EN" db-id="zs5ztsa09txfxded0vl5wdw0pwt02rzwv9d5" timestamp="1484047736"&gt;92&lt;/key&gt;&lt;/foreign-keys&gt;&lt;ref-type name="Report"&gt;27&lt;/ref-type&gt;&lt;contributors&gt;&lt;authors&gt;&lt;author&gt;Youth_in_Mind&lt;/author&gt;&lt;/authors&gt;&lt;tertiary-authors&gt;&lt;author&gt;SDQinfo.com&lt;/author&gt;&lt;/tertiary-authors&gt;&lt;/contributors&gt;&lt;titles&gt;&lt;title&gt;Scoring the Strengths &amp;amp; Difficulties Questionnaire for age 4-17 or 18+&lt;/title&gt;&lt;/titles&gt;&lt;dates&gt;&lt;year&gt;2016&lt;/year&gt;&lt;/dates&gt;&lt;urls&gt;&lt;related-urls&gt;&lt;url&gt;http://www.sdqinfo.com/py/sdqinfo/b3.py?language=Englishqz(UK) (accessed 10th January 2017)&lt;/url&gt;&lt;/related-urls&gt;&lt;/urls&gt;&lt;/record&gt;&lt;/Cite&gt;&lt;/EndNote&gt;</w:instrText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separate"/>
      </w:r>
      <w:r w:rsidRPr="00BF1BD1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[27]</w:t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end"/>
      </w:r>
      <w:r w:rsidRPr="00BF1BD1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Individuals who scored above the described threshold were considered to have screened positive for significant mental health symptoms. </w:t>
      </w:r>
    </w:p>
    <w:p w:rsidR="00E14337" w:rsidRPr="00E14337" w:rsidRDefault="00E14337" w:rsidP="00E143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BF1BD1" w:rsidRPr="00BF1BD1" w:rsidRDefault="00BF1BD1" w:rsidP="00BF1BD1">
      <w:pPr>
        <w:rPr>
          <w:i/>
        </w:rPr>
      </w:pP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BF1BD1">
        <w:rPr>
          <w:rFonts w:ascii="Arial" w:hAnsi="Arial" w:cs="Arial"/>
          <w:b/>
          <w:bCs/>
          <w:i/>
          <w:color w:val="000000"/>
          <w:sz w:val="20"/>
          <w:szCs w:val="20"/>
        </w:rPr>
        <w:t>Emotional problems scale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3: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 xml:space="preserve">Often complains of headaches… 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8: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>Many worries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13: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>Often unhappy, downhearted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16: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>Nervous or clingy in new situations…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24: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 xml:space="preserve">Many fears, easily scared 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BF1BD1">
        <w:rPr>
          <w:rFonts w:ascii="Arial" w:hAnsi="Arial" w:cs="Arial"/>
          <w:b/>
          <w:bCs/>
          <w:i/>
          <w:color w:val="000000"/>
          <w:sz w:val="20"/>
          <w:szCs w:val="20"/>
        </w:rPr>
        <w:t>Conduct problems Scale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5: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 xml:space="preserve">Often has temper tantrums or hot tempers 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7: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 xml:space="preserve">Generally obedient… 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12: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>Often fights with other children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18: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 xml:space="preserve">Often lies or cheats 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22: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 xml:space="preserve">Steals from home, school or elsewhere 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BF1BD1">
        <w:rPr>
          <w:rFonts w:ascii="Arial" w:hAnsi="Arial" w:cs="Arial"/>
          <w:b/>
          <w:bCs/>
          <w:i/>
          <w:color w:val="000000"/>
          <w:sz w:val="20"/>
          <w:szCs w:val="20"/>
        </w:rPr>
        <w:t>Hyperactivity scale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2: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>Restless, overactive…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10: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>Constantly fidgeting or squirming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15: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>Easily distracted, concentration wanders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21: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>Thinks things out before acting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25: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>Sees tasks through to the end.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BF1BD1">
        <w:rPr>
          <w:rFonts w:ascii="Arial" w:hAnsi="Arial" w:cs="Arial"/>
          <w:b/>
          <w:bCs/>
          <w:i/>
          <w:color w:val="000000"/>
          <w:sz w:val="20"/>
          <w:szCs w:val="20"/>
        </w:rPr>
        <w:t>Peer problems scale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6: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 xml:space="preserve">Rather solitary, tends to play alone 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11: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 xml:space="preserve">Has at least one good friend 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14: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 xml:space="preserve">Generally liked by other children 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19: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 xml:space="preserve">Picked on or bullied by other children… 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BF1BD1">
        <w:rPr>
          <w:rFonts w:ascii="Arial" w:hAnsi="Arial" w:cs="Arial"/>
          <w:i/>
          <w:color w:val="0070C1"/>
          <w:sz w:val="20"/>
          <w:szCs w:val="20"/>
        </w:rPr>
        <w:t xml:space="preserve">ITEM 23: </w:t>
      </w:r>
      <w:r w:rsidRPr="00BF1BD1">
        <w:rPr>
          <w:rFonts w:ascii="Arial" w:hAnsi="Arial" w:cs="Arial"/>
          <w:i/>
          <w:color w:val="000000"/>
          <w:sz w:val="20"/>
          <w:szCs w:val="20"/>
        </w:rPr>
        <w:t xml:space="preserve">Gets on better with adults than with other children 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1BD1">
        <w:rPr>
          <w:rFonts w:ascii="Arial" w:hAnsi="Arial" w:cs="Arial"/>
          <w:color w:val="000000"/>
          <w:sz w:val="20"/>
          <w:szCs w:val="20"/>
        </w:rPr>
        <w:t>Each item is scores from 0= not true, 1= somewhat true, 2= certainly true.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1BD1">
        <w:rPr>
          <w:rFonts w:ascii="Arial" w:hAnsi="Arial" w:cs="Arial"/>
          <w:color w:val="000000"/>
          <w:sz w:val="20"/>
          <w:szCs w:val="20"/>
        </w:rPr>
        <w:t>Total difficulties score greater than or equal to 17/40 is categorised as reflecting significant psychological distress.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F1BD1">
        <w:rPr>
          <w:rFonts w:ascii="Arial" w:hAnsi="Arial" w:cs="Arial"/>
          <w:color w:val="000000"/>
          <w:sz w:val="20"/>
          <w:szCs w:val="20"/>
        </w:rPr>
        <w:t xml:space="preserve">Emotional problems score greater than or equal to 5/10 is categorised as reflecting significant emotional problems. 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</w:pPr>
      <w:r w:rsidRPr="00BF1BD1">
        <w:rPr>
          <w:rFonts w:ascii="Arial" w:hAnsi="Arial" w:cs="Arial"/>
          <w:color w:val="000000"/>
          <w:sz w:val="20"/>
          <w:szCs w:val="20"/>
        </w:rPr>
        <w:t>For further details see http://www.sdqinfo.com/py/sdqinfo/b3.py?language=Englishqz(UK)</w:t>
      </w:r>
    </w:p>
    <w:p w:rsidR="00BF1BD1" w:rsidRDefault="00BF1BD1" w:rsidP="00BF1BD1">
      <w:r>
        <w:br w:type="page"/>
      </w:r>
    </w:p>
    <w:p w:rsidR="00E14337" w:rsidRPr="00E14337" w:rsidRDefault="00E14337" w:rsidP="00E1433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:rsidR="002F2129" w:rsidRPr="00BF1BD1" w:rsidRDefault="00E14337" w:rsidP="00A349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General Health Questionnaire (GHQ) score </w:t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begin"/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instrText xml:space="preserve"> ADDIN EN.CITE &lt;EndNote&gt;&lt;Cite&gt;&lt;Author&gt;Goldberg&lt;/Author&gt;&lt;Year&gt;1997&lt;/Year&gt;&lt;RecNum&gt;95&lt;/RecNum&gt;&lt;DisplayText&gt;[28]&lt;/DisplayText&gt;&lt;record&gt;&lt;rec-number&gt;95&lt;/rec-number&gt;&lt;foreign-keys&gt;&lt;key app="EN" db-id="zs5ztsa09txfxded0vl5wdw0pwt02rzwv9d5" timestamp="1484048871"&gt;95&lt;/key&gt;&lt;/foreign-keys&gt;&lt;ref-type name="Journal Article"&gt;17&lt;/ref-type&gt;&lt;contributors&gt;&lt;authors&gt;&lt;author&gt;Goldberg, D. P.&lt;/author&gt;&lt;author&gt;Gater, R.&lt;/author&gt;&lt;author&gt;Sartorius, N.&lt;/author&gt;&lt;author&gt;Ustun, T. B.&lt;/author&gt;&lt;author&gt;Piccinelli, M.&lt;/author&gt;&lt;author&gt;Gureje, O.&lt;/author&gt;&lt;author&gt;Rutter, C.&lt;/author&gt;&lt;/authors&gt;&lt;/contributors&gt;&lt;auth-address&gt;Institute of Psychiatry, London.&lt;/auth-address&gt;&lt;titles&gt;&lt;title&gt;The validity of two versions of the GHQ in the WHO study of mental illness in general health care&lt;/title&gt;&lt;secondary-title&gt;Psychol Med&lt;/secondary-title&gt;&lt;alt-title&gt;Psychological medicine&lt;/alt-title&gt;&lt;/titles&gt;&lt;periodical&gt;&lt;full-title&gt;Psychol Med&lt;/full-title&gt;&lt;abbr-1&gt;Psychological medicine&lt;/abbr-1&gt;&lt;/periodical&gt;&lt;alt-periodical&gt;&lt;full-title&gt;Psychol Med&lt;/full-title&gt;&lt;abbr-1&gt;Psychological medicine&lt;/abbr-1&gt;&lt;/alt-periodical&gt;&lt;pages&gt;191-7&lt;/pages&gt;&lt;volume&gt;27&lt;/volume&gt;&lt;number&gt;1&lt;/number&gt;&lt;edition&gt;1997/01/01&lt;/edition&gt;&lt;keywords&gt;&lt;keyword&gt;Female&lt;/keyword&gt;&lt;keyword&gt;Global Health&lt;/keyword&gt;&lt;keyword&gt;*Health Status Indicators&lt;/keyword&gt;&lt;keyword&gt;Humans&lt;/keyword&gt;&lt;keyword&gt;Longitudinal Studies&lt;/keyword&gt;&lt;keyword&gt;Male&lt;/keyword&gt;&lt;keyword&gt;*Mental Health&lt;/keyword&gt;&lt;keyword&gt;Psychiatric Status Rating Scales/*standards&lt;/keyword&gt;&lt;keyword&gt;Psychometrics/*methods/standards&lt;/keyword&gt;&lt;keyword&gt;ROC Curve&lt;/keyword&gt;&lt;keyword&gt;Reproducibility of Results&lt;/keyword&gt;&lt;keyword&gt;Sampling Studies&lt;/keyword&gt;&lt;keyword&gt;Sensitivity and Specificity&lt;/keyword&gt;&lt;keyword&gt;Translating&lt;/keyword&gt;&lt;/keywords&gt;&lt;dates&gt;&lt;year&gt;1997&lt;/year&gt;&lt;pub-dates&gt;&lt;date&gt;Jan&lt;/date&gt;&lt;/pub-dates&gt;&lt;/dates&gt;&lt;isbn&gt;0033-2917 (Print)&amp;#xD;0033-2917&lt;/isbn&gt;&lt;accession-num&gt;9122299&lt;/accession-num&gt;&lt;urls&gt;&lt;/urls&gt;&lt;remote-database-provider&gt;NLM&lt;/remote-database-provider&gt;&lt;language&gt;eng&lt;/language&gt;&lt;/record&gt;&lt;/Cite&gt;&lt;/EndNote&gt;</w:instrText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separate"/>
      </w:r>
      <w:r w:rsidRPr="00E14337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[28]</w:t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end"/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t>: The total score and a dichotomised score  (0-3 vs. 4-12) were analysed, following previous analysis of GHQ scores in the Health Survey for England.</w:t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begin"/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instrText xml:space="preserve"> ADDIN EN.CITE &lt;EndNote&gt;&lt;Cite&gt;&lt;Author&gt;Knott&lt;/Author&gt;&lt;RecNum&gt;94&lt;/RecNum&gt;&lt;DisplayText&gt;[29]&lt;/DisplayText&gt;&lt;record&gt;&lt;rec-number&gt;94&lt;/rec-number&gt;&lt;foreign-keys&gt;&lt;key app="EN" db-id="zs5ztsa09txfxded0vl5wdw0pwt02rzwv9d5" timestamp="1484048569"&gt;94&lt;/key&gt;&lt;/foreign-keys&gt;&lt;ref-type name="Journal Article"&gt;17&lt;/ref-type&gt;&lt;contributors&gt;&lt;authors&gt;&lt;author&gt;Knott, Craig&lt;/author&gt;&lt;/authors&gt;&lt;/contributors&gt;&lt;titles&gt;&lt;title&gt;General mental and physical health&lt;/title&gt;&lt;/titles&gt;&lt;dates&gt;&lt;/dates&gt;&lt;urls&gt;&lt;related-urls&gt;&lt;url&gt;https://catalogue.ic.nhs.uk/publications/public-health/surveys/heal-surv-eng-2012/HSE2012-Ch4-Gen-health.pdf (accessed 10th January 2017)&lt;/url&gt;&lt;/related-urls&gt;&lt;/urls&gt;&lt;/record&gt;&lt;/Cite&gt;&lt;/EndNote&gt;</w:instrText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separate"/>
      </w:r>
      <w:r w:rsidRPr="00E14337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[29]</w:t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end"/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 </w:t>
      </w:r>
    </w:p>
    <w:p w:rsidR="002F2129" w:rsidRDefault="002F2129" w:rsidP="00A34985"/>
    <w:p w:rsidR="00A34985" w:rsidRDefault="00A34985" w:rsidP="00A34985">
      <w:r>
        <w:t>HAVE YOU RECENTLY:</w:t>
      </w:r>
    </w:p>
    <w:p w:rsidR="00A34985" w:rsidRDefault="00A34985" w:rsidP="00A34985"/>
    <w:p w:rsidR="00A34985" w:rsidRPr="00BF1BD1" w:rsidRDefault="00A34985" w:rsidP="00A34985">
      <w:pPr>
        <w:rPr>
          <w:i/>
        </w:rPr>
      </w:pPr>
      <w:r w:rsidRPr="00BF1BD1">
        <w:rPr>
          <w:i/>
        </w:rPr>
        <w:t>Been able to concentrate on whatever you’re doing?</w:t>
      </w:r>
    </w:p>
    <w:p w:rsidR="00A34985" w:rsidRPr="00BF1BD1" w:rsidRDefault="00A34985" w:rsidP="00A34985">
      <w:pPr>
        <w:rPr>
          <w:i/>
        </w:rPr>
      </w:pPr>
      <w:r w:rsidRPr="00BF1BD1">
        <w:rPr>
          <w:i/>
        </w:rPr>
        <w:t>Lost much sleep over worry?</w:t>
      </w:r>
    </w:p>
    <w:p w:rsidR="00A34985" w:rsidRPr="00BF1BD1" w:rsidRDefault="00A34985" w:rsidP="00A34985">
      <w:pPr>
        <w:rPr>
          <w:i/>
        </w:rPr>
      </w:pPr>
      <w:r w:rsidRPr="00BF1BD1">
        <w:rPr>
          <w:i/>
        </w:rPr>
        <w:t>Felt you were playing a useful part in things?</w:t>
      </w:r>
    </w:p>
    <w:p w:rsidR="00A34985" w:rsidRPr="00BF1BD1" w:rsidRDefault="00A34985" w:rsidP="00A34985">
      <w:pPr>
        <w:rPr>
          <w:i/>
        </w:rPr>
      </w:pPr>
      <w:r w:rsidRPr="00BF1BD1">
        <w:rPr>
          <w:i/>
        </w:rPr>
        <w:t>Felt capable of making decisions about things?</w:t>
      </w:r>
    </w:p>
    <w:p w:rsidR="00A34985" w:rsidRPr="00BF1BD1" w:rsidRDefault="00A34985" w:rsidP="00A34985">
      <w:pPr>
        <w:rPr>
          <w:i/>
        </w:rPr>
      </w:pPr>
      <w:r w:rsidRPr="00BF1BD1">
        <w:rPr>
          <w:i/>
        </w:rPr>
        <w:t>Felt constantly under strain?</w:t>
      </w:r>
    </w:p>
    <w:p w:rsidR="00A34985" w:rsidRPr="00BF1BD1" w:rsidRDefault="00A34985" w:rsidP="00A34985">
      <w:pPr>
        <w:rPr>
          <w:i/>
        </w:rPr>
      </w:pPr>
      <w:r w:rsidRPr="00BF1BD1">
        <w:rPr>
          <w:i/>
        </w:rPr>
        <w:t>Felt you couldn’t overcome your difficulties?</w:t>
      </w:r>
    </w:p>
    <w:p w:rsidR="00A34985" w:rsidRPr="00BF1BD1" w:rsidRDefault="00A34985" w:rsidP="00A34985">
      <w:pPr>
        <w:rPr>
          <w:i/>
        </w:rPr>
      </w:pPr>
      <w:r w:rsidRPr="00BF1BD1">
        <w:rPr>
          <w:i/>
        </w:rPr>
        <w:t>Been able to enjoy your normal day-to-day activities?</w:t>
      </w:r>
    </w:p>
    <w:p w:rsidR="00A34985" w:rsidRPr="00BF1BD1" w:rsidRDefault="00A34985" w:rsidP="00A34985">
      <w:pPr>
        <w:rPr>
          <w:i/>
        </w:rPr>
      </w:pPr>
      <w:r w:rsidRPr="00BF1BD1">
        <w:rPr>
          <w:i/>
        </w:rPr>
        <w:t>Been able to face up to your problems?</w:t>
      </w:r>
    </w:p>
    <w:p w:rsidR="00A34985" w:rsidRPr="00BF1BD1" w:rsidRDefault="00A34985" w:rsidP="00A34985">
      <w:pPr>
        <w:rPr>
          <w:i/>
        </w:rPr>
      </w:pPr>
      <w:r w:rsidRPr="00BF1BD1">
        <w:rPr>
          <w:i/>
        </w:rPr>
        <w:t>Been feeling unhappy and depressed?</w:t>
      </w:r>
    </w:p>
    <w:p w:rsidR="00A34985" w:rsidRPr="00BF1BD1" w:rsidRDefault="00A34985" w:rsidP="00A34985">
      <w:pPr>
        <w:rPr>
          <w:i/>
        </w:rPr>
      </w:pPr>
      <w:r w:rsidRPr="00BF1BD1">
        <w:rPr>
          <w:i/>
        </w:rPr>
        <w:t>Been losing confidence in yourself?</w:t>
      </w:r>
    </w:p>
    <w:p w:rsidR="00A34985" w:rsidRPr="00BF1BD1" w:rsidRDefault="00A34985" w:rsidP="00A34985">
      <w:pPr>
        <w:rPr>
          <w:i/>
        </w:rPr>
      </w:pPr>
      <w:r w:rsidRPr="00BF1BD1">
        <w:rPr>
          <w:i/>
        </w:rPr>
        <w:t>Been thinking of yourself as a worthless person?</w:t>
      </w:r>
    </w:p>
    <w:p w:rsidR="00A34985" w:rsidRPr="00BF1BD1" w:rsidRDefault="00A34985" w:rsidP="00A34985">
      <w:pPr>
        <w:rPr>
          <w:i/>
        </w:rPr>
      </w:pPr>
      <w:r w:rsidRPr="00BF1BD1">
        <w:rPr>
          <w:i/>
        </w:rPr>
        <w:t>Been feeling reasonably happy, all things considered?</w:t>
      </w:r>
    </w:p>
    <w:p w:rsidR="00A34985" w:rsidRDefault="00A34985" w:rsidP="00A34985"/>
    <w:p w:rsidR="00A34985" w:rsidRPr="00A34985" w:rsidRDefault="00A34985" w:rsidP="00A34985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Cs/>
          <w:sz w:val="18"/>
          <w:szCs w:val="18"/>
        </w:rPr>
      </w:pPr>
      <w:r w:rsidRPr="00A34985">
        <w:rPr>
          <w:rFonts w:ascii="HelveticaNeueLT-Bold" w:hAnsi="HelveticaNeueLT-Bold" w:cs="HelveticaNeueLT-Bold"/>
          <w:bCs/>
          <w:sz w:val="18"/>
          <w:szCs w:val="18"/>
        </w:rPr>
        <w:t>For each question, respondents are asked to tick one of four boxes</w:t>
      </w:r>
    </w:p>
    <w:p w:rsidR="002F2129" w:rsidRDefault="00A34985" w:rsidP="002F2129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Cs/>
          <w:sz w:val="18"/>
          <w:szCs w:val="18"/>
        </w:rPr>
      </w:pPr>
      <w:r w:rsidRPr="00A34985">
        <w:rPr>
          <w:rFonts w:ascii="HelveticaNeueLT-Bold" w:hAnsi="HelveticaNeueLT-Bold" w:cs="HelveticaNeueLT-Bold"/>
          <w:bCs/>
          <w:sz w:val="18"/>
          <w:szCs w:val="18"/>
        </w:rPr>
        <w:t>Better than Usual, Same as usual</w:t>
      </w:r>
      <w:r w:rsidR="002F2129">
        <w:rPr>
          <w:rFonts w:ascii="HelveticaNeueLT-Bold" w:hAnsi="HelveticaNeueLT-Bold" w:cs="HelveticaNeueLT-Bold"/>
          <w:bCs/>
          <w:sz w:val="18"/>
          <w:szCs w:val="18"/>
        </w:rPr>
        <w:t xml:space="preserve"> score =0</w:t>
      </w:r>
    </w:p>
    <w:p w:rsidR="00A34985" w:rsidRDefault="00A34985" w:rsidP="002F2129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Cs/>
          <w:sz w:val="18"/>
          <w:szCs w:val="18"/>
        </w:rPr>
      </w:pPr>
      <w:r w:rsidRPr="00A34985">
        <w:rPr>
          <w:rFonts w:ascii="HelveticaNeueLT-Bold" w:hAnsi="HelveticaNeueLT-Bold" w:cs="HelveticaNeueLT-Bold"/>
          <w:bCs/>
          <w:sz w:val="18"/>
          <w:szCs w:val="18"/>
        </w:rPr>
        <w:t xml:space="preserve"> Less than usual, </w:t>
      </w:r>
      <w:r w:rsidR="002F2129">
        <w:rPr>
          <w:rFonts w:ascii="HelveticaNeueLT-Bold" w:hAnsi="HelveticaNeueLT-Bold" w:cs="HelveticaNeueLT-Bold"/>
          <w:bCs/>
          <w:sz w:val="18"/>
          <w:szCs w:val="18"/>
        </w:rPr>
        <w:t xml:space="preserve">Much less </w:t>
      </w:r>
      <w:r w:rsidRPr="00A34985">
        <w:rPr>
          <w:rFonts w:ascii="HelveticaNeueLT-Bold" w:hAnsi="HelveticaNeueLT-Bold" w:cs="HelveticaNeueLT-Bold"/>
          <w:bCs/>
          <w:sz w:val="18"/>
          <w:szCs w:val="18"/>
        </w:rPr>
        <w:t>than usual</w:t>
      </w:r>
      <w:r w:rsidR="002F2129">
        <w:rPr>
          <w:rFonts w:ascii="HelveticaNeueLT-Bold" w:hAnsi="HelveticaNeueLT-Bold" w:cs="HelveticaNeueLT-Bold"/>
          <w:bCs/>
          <w:sz w:val="18"/>
          <w:szCs w:val="18"/>
        </w:rPr>
        <w:t>. Score = 1.</w:t>
      </w:r>
    </w:p>
    <w:p w:rsidR="00BF1BD1" w:rsidRDefault="00BF1BD1" w:rsidP="002F2129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Cs/>
          <w:sz w:val="18"/>
          <w:szCs w:val="18"/>
        </w:rPr>
      </w:pP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Cs/>
          <w:sz w:val="18"/>
          <w:szCs w:val="18"/>
        </w:rPr>
      </w:pPr>
      <w:r>
        <w:rPr>
          <w:rFonts w:ascii="HelveticaNeueLT-Bold" w:hAnsi="HelveticaNeueLT-Bold" w:cs="HelveticaNeueLT-Bold"/>
          <w:bCs/>
          <w:sz w:val="18"/>
          <w:szCs w:val="18"/>
        </w:rPr>
        <w:t xml:space="preserve">Scores are summed to give a total score from 0-12. </w:t>
      </w:r>
    </w:p>
    <w:p w:rsidR="002F2129" w:rsidRDefault="002F2129" w:rsidP="002F2129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Cs/>
          <w:sz w:val="18"/>
          <w:szCs w:val="18"/>
        </w:rPr>
      </w:pPr>
    </w:p>
    <w:p w:rsidR="00A34985" w:rsidRDefault="002F2129" w:rsidP="00BF1BD1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Cs/>
          <w:sz w:val="18"/>
          <w:szCs w:val="18"/>
        </w:rPr>
      </w:pPr>
      <w:r>
        <w:rPr>
          <w:rFonts w:ascii="HelveticaNeueLT-Bold" w:hAnsi="HelveticaNeueLT-Bold" w:cs="HelveticaNeueLT-Bold"/>
          <w:bCs/>
          <w:sz w:val="18"/>
          <w:szCs w:val="18"/>
        </w:rPr>
        <w:t xml:space="preserve">Scores greater than or equal to 4 were categorised as reflecting significant psychological distress. </w:t>
      </w:r>
    </w:p>
    <w:p w:rsidR="00BF1BD1" w:rsidRPr="00BF1BD1" w:rsidRDefault="00BF1BD1" w:rsidP="00BF1BD1">
      <w:pPr>
        <w:autoSpaceDE w:val="0"/>
        <w:autoSpaceDN w:val="0"/>
        <w:adjustRightInd w:val="0"/>
        <w:spacing w:after="0" w:line="240" w:lineRule="auto"/>
        <w:rPr>
          <w:rFonts w:ascii="HelveticaNeueLT-Bold" w:hAnsi="HelveticaNeueLT-Bold" w:cs="HelveticaNeueLT-Bold"/>
          <w:bCs/>
          <w:sz w:val="18"/>
          <w:szCs w:val="18"/>
        </w:rPr>
      </w:pPr>
    </w:p>
    <w:p w:rsidR="001D20E0" w:rsidRDefault="00A34985" w:rsidP="00A34985">
      <w:r>
        <w:t>General Health Questionnaire (GHQ-12) ©David Goldberg 1978.</w:t>
      </w:r>
    </w:p>
    <w:p w:rsidR="002F2129" w:rsidRDefault="002F2129"/>
    <w:p w:rsidR="002F2129" w:rsidRDefault="002F2129">
      <w:r>
        <w:br w:type="page"/>
      </w:r>
    </w:p>
    <w:p w:rsidR="00BF1BD1" w:rsidRPr="00E14337" w:rsidRDefault="00BF1BD1" w:rsidP="00BF1BD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lastRenderedPageBreak/>
        <w:t>Warwick-Edinburgh Mental Wellbeing Scores (WEMWBS)</w:t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begin"/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instrText xml:space="preserve"> ADDIN EN.CITE &lt;EndNote&gt;&lt;Cite&gt;&lt;Author&gt;Clarke&lt;/Author&gt;&lt;Year&gt;2011&lt;/Year&gt;&lt;RecNum&gt;96&lt;/RecNum&gt;&lt;DisplayText&gt;[30]&lt;/DisplayText&gt;&lt;record&gt;&lt;rec-number&gt;96&lt;/rec-number&gt;&lt;foreign-keys&gt;&lt;key app="EN" db-id="zs5ztsa09txfxded0vl5wdw0pwt02rzwv9d5" timestamp="1484049063"&gt;96&lt;/key&gt;&lt;/foreign-keys&gt;&lt;ref-type name="Journal Article"&gt;17&lt;/ref-type&gt;&lt;contributors&gt;&lt;authors&gt;&lt;author&gt;Clarke, Aileen&lt;/author&gt;&lt;author&gt;Friede, Tim&lt;/author&gt;&lt;author&gt;Putz, Rebecca&lt;/author&gt;&lt;author&gt;Ashdown, Jacquie&lt;/author&gt;&lt;author&gt;Martin, Steven&lt;/author&gt;&lt;author&gt;Blake, Amy&lt;/author&gt;&lt;author&gt;Adi, Yaser&lt;/author&gt;&lt;author&gt;Parkinson, Jane&lt;/author&gt;&lt;author&gt;Flynn, Pamela&lt;/author&gt;&lt;author&gt;Platt, Stephen&lt;/author&gt;&lt;author&gt;Stewart-Brown, Sarah&lt;/author&gt;&lt;/authors&gt;&lt;/contributors&gt;&lt;titles&gt;&lt;title&gt;Warwick-Edinburgh Mental Well-being Scale (WEMWBS): Validated for teenage school students in England and Scotland. A mixed methods assessment&lt;/title&gt;&lt;secondary-title&gt;BMC Public Health&lt;/secondary-title&gt;&lt;/titles&gt;&lt;periodical&gt;&lt;full-title&gt;BMC Public Health&lt;/full-title&gt;&lt;/periodical&gt;&lt;pages&gt;487&lt;/pages&gt;&lt;volume&gt;11&lt;/volume&gt;&lt;number&gt;1&lt;/number&gt;&lt;dates&gt;&lt;year&gt;2011&lt;/year&gt;&lt;/dates&gt;&lt;isbn&gt;1471-2458&lt;/isbn&gt;&lt;label&gt;Clarke2011&lt;/label&gt;&lt;work-type&gt;journal article&lt;/work-type&gt;&lt;urls&gt;&lt;related-urls&gt;&lt;url&gt;http://dx.doi.org/10.1186/1471-2458-11-487&lt;/url&gt;&lt;/related-urls&gt;&lt;/urls&gt;&lt;electronic-resource-num&gt;10.1186/1471-2458-11-487&lt;/electronic-resource-num&gt;&lt;/record&gt;&lt;/Cite&gt;&lt;/EndNote&gt;</w:instrText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separate"/>
      </w:r>
      <w:r w:rsidRPr="00E14337">
        <w:rPr>
          <w:rFonts w:ascii="Times New Roman" w:eastAsiaTheme="minorEastAsia" w:hAnsi="Times New Roman" w:cs="Times New Roman"/>
          <w:noProof/>
          <w:sz w:val="24"/>
          <w:szCs w:val="24"/>
          <w:lang w:eastAsia="en-GB"/>
        </w:rPr>
        <w:t>[30]</w:t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fldChar w:fldCharType="end"/>
      </w:r>
      <w:r w:rsidRPr="00E14337">
        <w:rPr>
          <w:rFonts w:ascii="Times New Roman" w:eastAsiaTheme="minorEastAsia" w:hAnsi="Times New Roman" w:cs="Times New Roman"/>
          <w:sz w:val="24"/>
          <w:szCs w:val="24"/>
          <w:lang w:eastAsia="en-GB"/>
        </w:rPr>
        <w:t xml:space="preserve">. No standard threshold have been published, so only the total score was analysed. </w:t>
      </w:r>
    </w:p>
    <w:p w:rsidR="00862BAF" w:rsidRPr="00BF1BD1" w:rsidRDefault="00862BAF" w:rsidP="00862BAF">
      <w:pPr>
        <w:rPr>
          <w:i/>
        </w:rPr>
      </w:pP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>Below are some statements about feelings and thoughts.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>Please tick the box that best describes your experience of each over the last 2 weeks</w:t>
      </w:r>
      <w:r w:rsidRPr="00BF1BD1">
        <w:rPr>
          <w:i/>
        </w:rPr>
        <w:cr/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>I’ve been feeling optimistic about the future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 xml:space="preserve">I’ve been feeling useful 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 xml:space="preserve">I’ve been feeling relaxed 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 xml:space="preserve">I’ve been feeling interested in other people 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 xml:space="preserve">I’ve had energy to spare 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 xml:space="preserve">I’ve been dealing with problems well 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 xml:space="preserve">I’ve been thinking clearly 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 xml:space="preserve">I’ve been feeling good about myself 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 xml:space="preserve">I’ve been feeling close to other people 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 xml:space="preserve">I’ve been feeling confident 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>I’ve been able to make up my own mind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 xml:space="preserve">about things 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 xml:space="preserve">I’ve been feeling loved </w:t>
      </w:r>
    </w:p>
    <w:p w:rsidR="00862BAF" w:rsidRPr="00BF1BD1" w:rsidRDefault="00862BAF" w:rsidP="00862BAF">
      <w:pPr>
        <w:rPr>
          <w:i/>
        </w:rPr>
      </w:pPr>
      <w:r w:rsidRPr="00BF1BD1">
        <w:rPr>
          <w:i/>
        </w:rPr>
        <w:t xml:space="preserve">I’ve been interested in new things </w:t>
      </w:r>
    </w:p>
    <w:p w:rsidR="002F2129" w:rsidRPr="00BF1BD1" w:rsidRDefault="00862BAF" w:rsidP="00862BAF">
      <w:pPr>
        <w:rPr>
          <w:i/>
        </w:rPr>
      </w:pPr>
      <w:r w:rsidRPr="00BF1BD1">
        <w:rPr>
          <w:i/>
        </w:rPr>
        <w:t>I’ve been feeling cheerful</w:t>
      </w:r>
    </w:p>
    <w:p w:rsidR="00862BAF" w:rsidRPr="00BF1BD1" w:rsidRDefault="00862BAF">
      <w:pPr>
        <w:rPr>
          <w:i/>
        </w:rPr>
      </w:pPr>
    </w:p>
    <w:p w:rsidR="00862BAF" w:rsidRPr="00BF1BD1" w:rsidRDefault="00862BAF">
      <w:pPr>
        <w:rPr>
          <w:i/>
        </w:rPr>
      </w:pPr>
      <w:r w:rsidRPr="00BF1BD1">
        <w:rPr>
          <w:i/>
        </w:rPr>
        <w:t>None of the time = 1</w:t>
      </w:r>
    </w:p>
    <w:p w:rsidR="00862BAF" w:rsidRPr="00BF1BD1" w:rsidRDefault="00862BAF">
      <w:pPr>
        <w:rPr>
          <w:i/>
        </w:rPr>
      </w:pPr>
      <w:r w:rsidRPr="00BF1BD1">
        <w:rPr>
          <w:i/>
        </w:rPr>
        <w:t>Rarely = 2</w:t>
      </w:r>
    </w:p>
    <w:p w:rsidR="00862BAF" w:rsidRPr="00BF1BD1" w:rsidRDefault="00862BAF">
      <w:pPr>
        <w:rPr>
          <w:i/>
        </w:rPr>
      </w:pPr>
      <w:r w:rsidRPr="00BF1BD1">
        <w:rPr>
          <w:i/>
        </w:rPr>
        <w:t>Some of the time = 3</w:t>
      </w:r>
    </w:p>
    <w:p w:rsidR="00862BAF" w:rsidRPr="00BF1BD1" w:rsidRDefault="00862BAF">
      <w:pPr>
        <w:rPr>
          <w:i/>
        </w:rPr>
      </w:pPr>
      <w:r w:rsidRPr="00BF1BD1">
        <w:rPr>
          <w:i/>
        </w:rPr>
        <w:t xml:space="preserve"> Often = 4</w:t>
      </w:r>
    </w:p>
    <w:p w:rsidR="002F2129" w:rsidRPr="00BF1BD1" w:rsidRDefault="00862BAF">
      <w:pPr>
        <w:rPr>
          <w:i/>
        </w:rPr>
      </w:pPr>
      <w:r w:rsidRPr="00BF1BD1">
        <w:rPr>
          <w:i/>
        </w:rPr>
        <w:t xml:space="preserve"> All of the time -= 5</w:t>
      </w:r>
    </w:p>
    <w:p w:rsidR="00862BAF" w:rsidRDefault="00862BAF"/>
    <w:p w:rsidR="00862BAF" w:rsidRDefault="00862BAF">
      <w:r>
        <w:t xml:space="preserve">Total score is calculated from 14-70. </w:t>
      </w:r>
    </w:p>
    <w:p w:rsidR="00862BAF" w:rsidRDefault="00862BAF" w:rsidP="00862BAF">
      <w:r>
        <w:t>© NHS Health Scotland, University of Warwick and University of Edinburgh,</w:t>
      </w:r>
    </w:p>
    <w:p w:rsidR="00862BAF" w:rsidRDefault="00862BAF" w:rsidP="00862BAF">
      <w:r>
        <w:t>2006, all rights reserved.</w:t>
      </w:r>
    </w:p>
    <w:p w:rsidR="00D57879" w:rsidRDefault="00D57879">
      <w:r>
        <w:br w:type="page"/>
      </w:r>
    </w:p>
    <w:p w:rsidR="00D57879" w:rsidRDefault="0080000D" w:rsidP="006A4AE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lastRenderedPageBreak/>
        <w:t>Appendix Table C</w:t>
      </w:r>
      <w:r w:rsidR="00D57879" w:rsidRPr="006A4AE2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 xml:space="preserve">. Prevalence of each health measures by country, age, sex, and year </w:t>
      </w:r>
    </w:p>
    <w:p w:rsidR="006A4AE2" w:rsidRPr="006A4AE2" w:rsidRDefault="006A4AE2" w:rsidP="006A4AE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</w:p>
    <w:p w:rsidR="00776B12" w:rsidRDefault="00776B12">
      <w:r w:rsidRPr="00776B12">
        <w:rPr>
          <w:noProof/>
          <w:lang w:eastAsia="en-GB"/>
        </w:rPr>
        <w:lastRenderedPageBreak/>
        <w:drawing>
          <wp:inline distT="0" distB="0" distL="0" distR="0">
            <wp:extent cx="5731510" cy="844367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D3173" w:rsidRDefault="00DD3173">
      <w:r>
        <w:rPr>
          <w:noProof/>
          <w:lang w:eastAsia="en-GB"/>
        </w:rPr>
        <w:lastRenderedPageBreak/>
        <w:drawing>
          <wp:inline distT="0" distB="0" distL="0" distR="0" wp14:anchorId="44DC753C">
            <wp:extent cx="5730875" cy="829754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29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173" w:rsidRDefault="00DD3173"/>
    <w:p w:rsidR="00DD3173" w:rsidRDefault="00DD3173">
      <w:r w:rsidRPr="00DD3173">
        <w:rPr>
          <w:noProof/>
          <w:lang w:eastAsia="en-GB"/>
        </w:rPr>
        <w:lastRenderedPageBreak/>
        <w:drawing>
          <wp:inline distT="0" distB="0" distL="0" distR="0">
            <wp:extent cx="5731510" cy="779181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9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D3173" w:rsidRDefault="00376D5D">
      <w:r w:rsidRPr="00376D5D">
        <w:rPr>
          <w:noProof/>
          <w:lang w:eastAsia="en-GB"/>
        </w:rPr>
        <w:lastRenderedPageBreak/>
        <w:drawing>
          <wp:inline distT="0" distB="0" distL="0" distR="0">
            <wp:extent cx="6513913" cy="4333875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759" cy="43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173">
        <w:br w:type="page"/>
      </w:r>
    </w:p>
    <w:p w:rsidR="00DD3173" w:rsidRDefault="00376D5D">
      <w:r w:rsidRPr="00376D5D">
        <w:rPr>
          <w:noProof/>
          <w:lang w:eastAsia="en-GB"/>
        </w:rPr>
        <w:lastRenderedPageBreak/>
        <w:drawing>
          <wp:inline distT="0" distB="0" distL="0" distR="0">
            <wp:extent cx="6513913" cy="433387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022" cy="433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173">
        <w:br w:type="page"/>
      </w:r>
    </w:p>
    <w:p w:rsidR="00DD3173" w:rsidRDefault="00376D5D">
      <w:r w:rsidRPr="00376D5D">
        <w:rPr>
          <w:noProof/>
          <w:lang w:eastAsia="en-GB"/>
        </w:rPr>
        <w:lastRenderedPageBreak/>
        <w:drawing>
          <wp:inline distT="0" distB="0" distL="0" distR="0">
            <wp:extent cx="5731510" cy="6228592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28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173">
        <w:br w:type="page"/>
      </w:r>
    </w:p>
    <w:p w:rsidR="00376D5D" w:rsidRDefault="00376D5D">
      <w:r w:rsidRPr="00376D5D">
        <w:rPr>
          <w:noProof/>
          <w:lang w:eastAsia="en-GB"/>
        </w:rPr>
        <w:lastRenderedPageBreak/>
        <w:drawing>
          <wp:inline distT="0" distB="0" distL="0" distR="0">
            <wp:extent cx="5731510" cy="7949192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376D5D" w:rsidRDefault="00376D5D">
      <w:r w:rsidRPr="00376D5D">
        <w:rPr>
          <w:noProof/>
          <w:lang w:eastAsia="en-GB"/>
        </w:rPr>
        <w:lastRenderedPageBreak/>
        <w:drawing>
          <wp:inline distT="0" distB="0" distL="0" distR="0">
            <wp:extent cx="5731510" cy="379853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DD3173" w:rsidRDefault="00376D5D">
      <w:r w:rsidRPr="00376D5D">
        <w:rPr>
          <w:noProof/>
          <w:lang w:eastAsia="en-GB"/>
        </w:rPr>
        <w:lastRenderedPageBreak/>
        <w:drawing>
          <wp:inline distT="0" distB="0" distL="0" distR="0">
            <wp:extent cx="5731510" cy="659282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9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173">
        <w:br w:type="page"/>
      </w:r>
    </w:p>
    <w:p w:rsidR="00DD3173" w:rsidRDefault="00376D5D">
      <w:r w:rsidRPr="00376D5D">
        <w:rPr>
          <w:noProof/>
          <w:lang w:eastAsia="en-GB"/>
        </w:rPr>
        <w:lastRenderedPageBreak/>
        <w:drawing>
          <wp:inline distT="0" distB="0" distL="0" distR="0">
            <wp:extent cx="5731510" cy="3210912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173" w:rsidRDefault="00DD3173"/>
    <w:p w:rsidR="00DD3173" w:rsidRDefault="00DD3173"/>
    <w:p w:rsidR="00DD3173" w:rsidRDefault="00DD3173"/>
    <w:p w:rsidR="00DD3173" w:rsidRDefault="00DD3173"/>
    <w:p w:rsidR="00DD3173" w:rsidRDefault="00DD3173"/>
    <w:p w:rsidR="00DD3173" w:rsidRDefault="00DD3173">
      <w:r>
        <w:br w:type="page"/>
      </w:r>
    </w:p>
    <w:p w:rsidR="00376D5D" w:rsidRDefault="00376D5D">
      <w:r>
        <w:rPr>
          <w:noProof/>
          <w:lang w:eastAsia="en-GB"/>
        </w:rPr>
        <w:lastRenderedPageBreak/>
        <w:drawing>
          <wp:inline distT="0" distB="0" distL="0" distR="0" wp14:anchorId="2F1C5BA2">
            <wp:extent cx="5730875" cy="7797165"/>
            <wp:effectExtent l="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779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page"/>
      </w:r>
    </w:p>
    <w:p w:rsidR="00376D5D" w:rsidRDefault="00376D5D">
      <w:r w:rsidRPr="00376D5D">
        <w:rPr>
          <w:noProof/>
          <w:lang w:eastAsia="en-GB"/>
        </w:rPr>
        <w:lastRenderedPageBreak/>
        <w:drawing>
          <wp:inline distT="0" distB="0" distL="0" distR="0">
            <wp:extent cx="5731510" cy="379853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E64A88" w:rsidRDefault="0080000D" w:rsidP="00E64A8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lastRenderedPageBreak/>
        <w:t>Appendix Table D</w:t>
      </w:r>
      <w:r w:rsidR="00E64A88" w:rsidRPr="006A4AE2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 xml:space="preserve">. Sensitivity analyses comparing regression models with and without weighting.  </w:t>
      </w:r>
    </w:p>
    <w:p w:rsidR="001407D9" w:rsidRDefault="001407D9" w:rsidP="00E64A8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</w:p>
    <w:p w:rsidR="001407D9" w:rsidRDefault="001407D9" w:rsidP="001407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 w:rsidRPr="006A4AE2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 xml:space="preserve">Sensitivity analyses comparing regression models with and without weighting.  </w:t>
      </w:r>
    </w:p>
    <w:p w:rsidR="001407D9" w:rsidRDefault="001407D9" w:rsidP="00E64A8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Welsh Health Survey.</w:t>
      </w:r>
    </w:p>
    <w:p w:rsidR="001407D9" w:rsidRPr="006A4AE2" w:rsidRDefault="001407D9" w:rsidP="00E64A8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</w:p>
    <w:p w:rsidR="00E64A88" w:rsidRDefault="001407D9">
      <w:r w:rsidRPr="001407D9">
        <w:rPr>
          <w:noProof/>
          <w:lang w:eastAsia="en-GB"/>
        </w:rPr>
        <w:drawing>
          <wp:inline distT="0" distB="0" distL="0" distR="0">
            <wp:extent cx="5731510" cy="5413772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1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5D" w:rsidRDefault="00376D5D">
      <w:r>
        <w:br w:type="page"/>
      </w:r>
    </w:p>
    <w:p w:rsidR="001407D9" w:rsidRDefault="001407D9" w:rsidP="001407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 w:rsidRPr="006A4AE2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lastRenderedPageBreak/>
        <w:t xml:space="preserve">Sensitivity analyses comparing regression models with and without weighting.  </w:t>
      </w:r>
    </w:p>
    <w:p w:rsidR="001407D9" w:rsidRDefault="001407D9" w:rsidP="001407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Scottish Health Survey.</w:t>
      </w:r>
    </w:p>
    <w:p w:rsidR="001407D9" w:rsidRDefault="001407D9"/>
    <w:p w:rsidR="001407D9" w:rsidRDefault="001407D9"/>
    <w:p w:rsidR="00376D5D" w:rsidRDefault="001407D9">
      <w:r w:rsidRPr="001407D9">
        <w:rPr>
          <w:noProof/>
          <w:lang w:eastAsia="en-GB"/>
        </w:rPr>
        <w:drawing>
          <wp:inline distT="0" distB="0" distL="0" distR="0">
            <wp:extent cx="6520523" cy="41656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457" cy="417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D5D">
        <w:br w:type="page"/>
      </w:r>
    </w:p>
    <w:p w:rsidR="001407D9" w:rsidRDefault="001407D9" w:rsidP="001407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 w:rsidRPr="006A4AE2"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lastRenderedPageBreak/>
        <w:t xml:space="preserve">Sensitivity analyses comparing regression models with and without weighting.  </w:t>
      </w:r>
    </w:p>
    <w:p w:rsidR="001407D9" w:rsidRDefault="0037577A" w:rsidP="001407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en-GB"/>
        </w:rPr>
        <w:t>Health Survey for England, 2002-2014.</w:t>
      </w:r>
    </w:p>
    <w:p w:rsidR="00FC7D45" w:rsidRDefault="00FC7D45"/>
    <w:p w:rsidR="00FC7D45" w:rsidRDefault="00FC7D45">
      <w:r w:rsidRPr="001407D9">
        <w:rPr>
          <w:noProof/>
          <w:lang w:eastAsia="en-GB"/>
        </w:rPr>
        <w:drawing>
          <wp:inline distT="0" distB="0" distL="0" distR="0" wp14:anchorId="6A3BD2D7" wp14:editId="14146D7B">
            <wp:extent cx="6424824" cy="4635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344" cy="464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br w:type="page"/>
      </w:r>
    </w:p>
    <w:p w:rsidR="00063A2A" w:rsidRPr="00FC7D45" w:rsidRDefault="00FC7D45" w:rsidP="00FC7D45">
      <w:pPr>
        <w:rPr>
          <w:b/>
        </w:rPr>
      </w:pPr>
      <w:r w:rsidRPr="00FC7D45">
        <w:rPr>
          <w:b/>
        </w:rPr>
        <w:lastRenderedPageBreak/>
        <w:t>Appendix Table E. Sensitivity analyses showing regr</w:t>
      </w:r>
      <w:r w:rsidRPr="00FC7D45">
        <w:rPr>
          <w:b/>
        </w:rPr>
        <w:t xml:space="preserve">ession models of recent trends, </w:t>
      </w:r>
      <w:r w:rsidRPr="00FC7D45">
        <w:rPr>
          <w:b/>
        </w:rPr>
        <w:t>2011-14</w:t>
      </w:r>
    </w:p>
    <w:p w:rsidR="00FC7D45" w:rsidRDefault="00FC7D45" w:rsidP="00FC7D45">
      <w:pPr>
        <w:rPr>
          <w:b/>
        </w:rPr>
      </w:pPr>
    </w:p>
    <w:p w:rsidR="00FC7D45" w:rsidRPr="00BE2796" w:rsidRDefault="00FC7D45" w:rsidP="00FC7D45">
      <w:pPr>
        <w:rPr>
          <w:b/>
        </w:rPr>
      </w:pPr>
      <w:r w:rsidRPr="00BE2796">
        <w:rPr>
          <w:b/>
        </w:rPr>
        <w:t>Odds ratios for changes in mental health and well-being measur</w:t>
      </w:r>
      <w:r>
        <w:rPr>
          <w:b/>
        </w:rPr>
        <w:t>es over time, by age group. Scottish Health Survey, 2011</w:t>
      </w:r>
      <w:r w:rsidRPr="00BE2796">
        <w:rPr>
          <w:b/>
        </w:rPr>
        <w:t xml:space="preserve">-2014. </w:t>
      </w:r>
    </w:p>
    <w:p w:rsidR="00FC7D45" w:rsidRDefault="00FC7D45" w:rsidP="00FC7D45">
      <w:pPr>
        <w:rPr>
          <w:b/>
        </w:rPr>
      </w:pPr>
    </w:p>
    <w:p w:rsidR="00FC7D45" w:rsidRDefault="00B24A48">
      <w:pPr>
        <w:rPr>
          <w:b/>
        </w:rPr>
      </w:pPr>
      <w:r w:rsidRPr="00B24A48">
        <w:drawing>
          <wp:inline distT="0" distB="0" distL="0" distR="0" wp14:anchorId="43E6745F" wp14:editId="0943282F">
            <wp:extent cx="5495238" cy="4647619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4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D45">
        <w:rPr>
          <w:b/>
        </w:rPr>
        <w:br w:type="page"/>
      </w:r>
    </w:p>
    <w:p w:rsidR="00FC7D45" w:rsidRPr="00BE2796" w:rsidRDefault="00FC7D45" w:rsidP="00FC7D45">
      <w:pPr>
        <w:rPr>
          <w:b/>
        </w:rPr>
      </w:pPr>
      <w:r w:rsidRPr="00BE2796">
        <w:rPr>
          <w:b/>
        </w:rPr>
        <w:lastRenderedPageBreak/>
        <w:t>Odds ratios for changes in mental health and well-being measures o</w:t>
      </w:r>
      <w:r>
        <w:rPr>
          <w:b/>
        </w:rPr>
        <w:t>ver time, by age group. Welsh Health Survey, 2011</w:t>
      </w:r>
      <w:r w:rsidRPr="00BE2796">
        <w:rPr>
          <w:b/>
        </w:rPr>
        <w:t xml:space="preserve">-2014. </w:t>
      </w:r>
    </w:p>
    <w:p w:rsidR="001407D9" w:rsidRDefault="001407D9"/>
    <w:p w:rsidR="00FC7D45" w:rsidRDefault="00B24A48">
      <w:pPr>
        <w:rPr>
          <w:b/>
        </w:rPr>
      </w:pPr>
      <w:r w:rsidRPr="00B24A48">
        <w:drawing>
          <wp:inline distT="0" distB="0" distL="0" distR="0" wp14:anchorId="1A4E3546" wp14:editId="1ED5A9E4">
            <wp:extent cx="5731510" cy="520890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0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D45">
        <w:rPr>
          <w:b/>
        </w:rPr>
        <w:br w:type="page"/>
      </w:r>
    </w:p>
    <w:p w:rsidR="00FC7D45" w:rsidRDefault="00FC7D45" w:rsidP="00FC7D45">
      <w:pPr>
        <w:rPr>
          <w:b/>
        </w:rPr>
      </w:pPr>
      <w:r w:rsidRPr="00BE2796">
        <w:rPr>
          <w:b/>
        </w:rPr>
        <w:lastRenderedPageBreak/>
        <w:t>Odds ratios for changes in mental health and well-being measures</w:t>
      </w:r>
      <w:r>
        <w:rPr>
          <w:b/>
        </w:rPr>
        <w:t xml:space="preserve"> over time, by age group</w:t>
      </w:r>
      <w:r w:rsidRPr="00BE2796">
        <w:rPr>
          <w:b/>
        </w:rPr>
        <w:t>. Health Survey</w:t>
      </w:r>
      <w:r>
        <w:rPr>
          <w:b/>
        </w:rPr>
        <w:t xml:space="preserve"> for England, 2011</w:t>
      </w:r>
      <w:r w:rsidRPr="00BE2796">
        <w:rPr>
          <w:b/>
        </w:rPr>
        <w:t xml:space="preserve">-2014. </w:t>
      </w:r>
    </w:p>
    <w:p w:rsidR="001407D9" w:rsidRDefault="001407D9"/>
    <w:p w:rsidR="00B24A48" w:rsidRDefault="00B24A48">
      <w:r w:rsidRPr="00B24A48">
        <w:drawing>
          <wp:inline distT="0" distB="0" distL="0" distR="0" wp14:anchorId="6CBF084B" wp14:editId="50D5D8C3">
            <wp:extent cx="5000000" cy="3695238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00000" cy="3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4A48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C1" w:rsidRDefault="00E93AC1" w:rsidP="00D57879">
      <w:pPr>
        <w:spacing w:after="0" w:line="240" w:lineRule="auto"/>
      </w:pPr>
      <w:r>
        <w:separator/>
      </w:r>
    </w:p>
  </w:endnote>
  <w:endnote w:type="continuationSeparator" w:id="0">
    <w:p w:rsidR="00E93AC1" w:rsidRDefault="00E93AC1" w:rsidP="00D5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6779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AE2" w:rsidRDefault="006A4A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A48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6A4AE2" w:rsidRDefault="006A4A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C1" w:rsidRDefault="00E93AC1" w:rsidP="00D57879">
      <w:pPr>
        <w:spacing w:after="0" w:line="240" w:lineRule="auto"/>
      </w:pPr>
      <w:r>
        <w:separator/>
      </w:r>
    </w:p>
  </w:footnote>
  <w:footnote w:type="continuationSeparator" w:id="0">
    <w:p w:rsidR="00E93AC1" w:rsidRDefault="00E93AC1" w:rsidP="00D57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395B"/>
    <w:multiLevelType w:val="hybridMultilevel"/>
    <w:tmpl w:val="BDCCEA76"/>
    <w:lvl w:ilvl="0" w:tplc="498E33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D0776"/>
    <w:multiLevelType w:val="hybridMultilevel"/>
    <w:tmpl w:val="2AB6FCEE"/>
    <w:lvl w:ilvl="0" w:tplc="498E33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12"/>
    <w:rsid w:val="00042EF0"/>
    <w:rsid w:val="001331B9"/>
    <w:rsid w:val="001407D9"/>
    <w:rsid w:val="0017215D"/>
    <w:rsid w:val="001D20E0"/>
    <w:rsid w:val="002672B2"/>
    <w:rsid w:val="002F2129"/>
    <w:rsid w:val="003430F8"/>
    <w:rsid w:val="0037577A"/>
    <w:rsid w:val="00376D5D"/>
    <w:rsid w:val="00404B14"/>
    <w:rsid w:val="005446EF"/>
    <w:rsid w:val="00635C0A"/>
    <w:rsid w:val="006A4AE2"/>
    <w:rsid w:val="00776B12"/>
    <w:rsid w:val="0080000D"/>
    <w:rsid w:val="00862BAF"/>
    <w:rsid w:val="008D5080"/>
    <w:rsid w:val="009344F8"/>
    <w:rsid w:val="009542EE"/>
    <w:rsid w:val="009A694A"/>
    <w:rsid w:val="00A34985"/>
    <w:rsid w:val="00B24A48"/>
    <w:rsid w:val="00B4163C"/>
    <w:rsid w:val="00B90ADE"/>
    <w:rsid w:val="00BF1BD1"/>
    <w:rsid w:val="00D57879"/>
    <w:rsid w:val="00DD3173"/>
    <w:rsid w:val="00E14337"/>
    <w:rsid w:val="00E305D4"/>
    <w:rsid w:val="00E64A88"/>
    <w:rsid w:val="00E93AC1"/>
    <w:rsid w:val="00FC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EF7FC08-A818-4865-8E62-BED68410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879"/>
  </w:style>
  <w:style w:type="paragraph" w:styleId="Footer">
    <w:name w:val="footer"/>
    <w:basedOn w:val="Normal"/>
    <w:link w:val="FooterChar"/>
    <w:uiPriority w:val="99"/>
    <w:unhideWhenUsed/>
    <w:rsid w:val="00D578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879"/>
  </w:style>
  <w:style w:type="paragraph" w:styleId="ListParagraph">
    <w:name w:val="List Paragraph"/>
    <w:basedOn w:val="Normal"/>
    <w:uiPriority w:val="34"/>
    <w:qFormat/>
    <w:rsid w:val="00BF1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Dougal Hargreaves</dc:creator>
  <cp:lastModifiedBy>Dougal Hargreaves</cp:lastModifiedBy>
  <cp:revision>2</cp:revision>
  <dcterms:created xsi:type="dcterms:W3CDTF">2018-05-23T14:32:00Z</dcterms:created>
  <dcterms:modified xsi:type="dcterms:W3CDTF">2018-05-23T14:32:00Z</dcterms:modified>
</cp:coreProperties>
</file>