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5D22E" w14:textId="77777777" w:rsidR="008616AD" w:rsidRPr="00220921" w:rsidRDefault="008616AD" w:rsidP="008616AD">
      <w:pPr>
        <w:rPr>
          <w:rFonts w:ascii="Times New Roman" w:hAnsi="Times New Roman" w:cs="Times New Roman"/>
          <w:b/>
        </w:rPr>
      </w:pPr>
      <w:r w:rsidRPr="00220921">
        <w:rPr>
          <w:rFonts w:ascii="Times New Roman" w:hAnsi="Times New Roman" w:cs="Times New Roman"/>
          <w:b/>
        </w:rPr>
        <w:t xml:space="preserve">Supplementary </w:t>
      </w:r>
      <w:r w:rsidR="00DC2B91" w:rsidRPr="00220921">
        <w:rPr>
          <w:rFonts w:ascii="Times New Roman" w:hAnsi="Times New Roman" w:cs="Times New Roman"/>
          <w:b/>
        </w:rPr>
        <w:t>Information</w:t>
      </w:r>
    </w:p>
    <w:p w14:paraId="15ACF2AC" w14:textId="77777777" w:rsidR="008616AD" w:rsidRPr="00220921" w:rsidRDefault="008616AD" w:rsidP="008616AD">
      <w:pPr>
        <w:rPr>
          <w:rFonts w:ascii="Times New Roman" w:eastAsia="Times New Roman" w:hAnsi="Times New Roman" w:cs="Times New Roman"/>
          <w:b/>
        </w:rPr>
      </w:pPr>
    </w:p>
    <w:p w14:paraId="26E680A9" w14:textId="6677BDA8" w:rsidR="00E2799F" w:rsidRPr="00220921" w:rsidRDefault="004E6614" w:rsidP="00E2799F">
      <w:pPr>
        <w:jc w:val="center"/>
        <w:rPr>
          <w:rFonts w:ascii="Times New Roman" w:hAnsi="Times New Roman" w:cs="Times New Roman"/>
          <w:b/>
          <w:lang w:val="pt-BR"/>
        </w:rPr>
      </w:pPr>
      <w:r w:rsidRPr="00220921">
        <w:rPr>
          <w:rFonts w:ascii="Times New Roman" w:eastAsia="Times New Roman" w:hAnsi="Times New Roman" w:cs="Times New Roman"/>
          <w:b/>
        </w:rPr>
        <w:t>Brain-behavior patterns define a dimensional biotype in medication-naïve adults with attention-deficit hyperactivity disorder</w:t>
      </w:r>
    </w:p>
    <w:p w14:paraId="61519734" w14:textId="39F3B592" w:rsidR="008F14C3" w:rsidRPr="00220921" w:rsidRDefault="008F14C3" w:rsidP="00D000E7">
      <w:pPr>
        <w:jc w:val="center"/>
        <w:rPr>
          <w:rFonts w:ascii="Times New Roman" w:hAnsi="Times New Roman" w:cs="Times New Roman"/>
          <w:sz w:val="22"/>
          <w:szCs w:val="22"/>
          <w:lang w:val="pt-BR"/>
        </w:rPr>
      </w:pP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Hsiang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-Yuan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Lin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MD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1,2+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Luca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Cocchi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2+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Andrew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Zalesky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3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Jinglei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Lv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2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Alistair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 Perry,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2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>, Wen-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Yih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 Isaac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Tseng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MD,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4,5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Prantik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Kundu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6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Michael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Breakspear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MBBS, </w:t>
      </w:r>
      <w:r w:rsidRPr="00220921">
        <w:rPr>
          <w:rFonts w:ascii="Times New Roman" w:hAnsi="Times New Roman" w:cs="Times New Roman"/>
          <w:noProof/>
          <w:sz w:val="22"/>
          <w:szCs w:val="22"/>
          <w:lang w:val="pt-BR"/>
        </w:rPr>
        <w:t>PhD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>, FRANZCP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2,7</w:t>
      </w:r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, Susan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Shur-Fen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proofErr w:type="spellStart"/>
      <w:r w:rsidRPr="00220921">
        <w:rPr>
          <w:rFonts w:ascii="Times New Roman" w:hAnsi="Times New Roman" w:cs="Times New Roman"/>
          <w:sz w:val="22"/>
          <w:szCs w:val="22"/>
          <w:lang w:val="pt-BR"/>
        </w:rPr>
        <w:t>Gau</w:t>
      </w:r>
      <w:proofErr w:type="spellEnd"/>
      <w:r w:rsidRPr="00220921">
        <w:rPr>
          <w:rFonts w:ascii="Times New Roman" w:hAnsi="Times New Roman" w:cs="Times New Roman"/>
          <w:sz w:val="22"/>
          <w:szCs w:val="22"/>
          <w:lang w:val="pt-BR"/>
        </w:rPr>
        <w:t>, MD, PhD</w:t>
      </w:r>
      <w:r w:rsidRPr="00220921">
        <w:rPr>
          <w:rFonts w:ascii="Times New Roman" w:hAnsi="Times New Roman" w:cs="Times New Roman"/>
          <w:sz w:val="22"/>
          <w:szCs w:val="22"/>
          <w:vertAlign w:val="superscript"/>
          <w:lang w:val="pt-BR"/>
        </w:rPr>
        <w:t>1,5</w:t>
      </w:r>
      <w:r w:rsidRPr="002B0BFE">
        <w:rPr>
          <w:rFonts w:ascii="Times New Roman" w:hAnsi="Times New Roman" w:cs="Times New Roman"/>
          <w:sz w:val="22"/>
          <w:szCs w:val="22"/>
          <w:lang w:val="pt-BR"/>
        </w:rPr>
        <w:t>*</w:t>
      </w:r>
    </w:p>
    <w:p w14:paraId="56681325" w14:textId="77777777" w:rsidR="0011011C" w:rsidRPr="00220921" w:rsidRDefault="0011011C">
      <w:pPr>
        <w:rPr>
          <w:rFonts w:ascii="Times New Roman" w:hAnsi="Times New Roman" w:cs="Times New Roman"/>
          <w:b/>
          <w:lang w:val="pt-BR"/>
        </w:rPr>
      </w:pPr>
    </w:p>
    <w:p w14:paraId="71B35D10" w14:textId="4722505B" w:rsidR="006B6C4E" w:rsidRPr="00220921" w:rsidRDefault="00DC2B91">
      <w:pPr>
        <w:rPr>
          <w:rFonts w:ascii="Times New Roman" w:hAnsi="Times New Roman" w:cs="Times New Roman"/>
          <w:b/>
          <w:u w:val="single"/>
        </w:rPr>
      </w:pPr>
      <w:r w:rsidRPr="00220921">
        <w:rPr>
          <w:rFonts w:ascii="Times New Roman" w:hAnsi="Times New Roman" w:cs="Times New Roman"/>
          <w:b/>
        </w:rPr>
        <w:t>1.</w:t>
      </w:r>
      <w:r w:rsidR="0083319B" w:rsidRPr="00220921">
        <w:rPr>
          <w:rFonts w:ascii="Times New Roman" w:hAnsi="Times New Roman" w:cs="Times New Roman"/>
          <w:b/>
        </w:rPr>
        <w:t xml:space="preserve"> </w:t>
      </w:r>
      <w:r w:rsidR="006B6C4E" w:rsidRPr="00220921">
        <w:rPr>
          <w:rFonts w:ascii="Times New Roman" w:hAnsi="Times New Roman" w:cs="Times New Roman"/>
          <w:b/>
        </w:rPr>
        <w:t>Supplementary Methods</w:t>
      </w:r>
    </w:p>
    <w:p w14:paraId="09061ADD" w14:textId="0A71808A" w:rsidR="000A71C7" w:rsidRPr="00220921" w:rsidRDefault="00DC2B91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20921">
        <w:rPr>
          <w:rFonts w:ascii="Times New Roman" w:hAnsi="Times New Roman" w:cs="Times New Roman"/>
          <w:b/>
          <w:sz w:val="22"/>
          <w:szCs w:val="22"/>
          <w:u w:val="single"/>
        </w:rPr>
        <w:t>1.1.</w:t>
      </w:r>
      <w:r w:rsidR="0083319B" w:rsidRPr="0022092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A71C7" w:rsidRPr="00220921">
        <w:rPr>
          <w:rFonts w:ascii="Times New Roman" w:hAnsi="Times New Roman" w:cs="Times New Roman"/>
          <w:b/>
          <w:sz w:val="22"/>
          <w:szCs w:val="22"/>
          <w:u w:val="single"/>
        </w:rPr>
        <w:t>Data</w:t>
      </w:r>
    </w:p>
    <w:p w14:paraId="4A414110" w14:textId="022E9DBB" w:rsidR="005719C8" w:rsidRPr="00220921" w:rsidRDefault="00DC2B91" w:rsidP="005719C8">
      <w:pPr>
        <w:rPr>
          <w:rFonts w:ascii="Times New Roman" w:hAnsi="Times New Roman" w:cs="Times New Roman"/>
          <w:b/>
          <w:sz w:val="22"/>
          <w:szCs w:val="22"/>
        </w:rPr>
      </w:pPr>
      <w:r w:rsidRPr="00220921">
        <w:rPr>
          <w:rFonts w:ascii="Times New Roman" w:hAnsi="Times New Roman" w:cs="Times New Roman"/>
          <w:b/>
          <w:sz w:val="22"/>
          <w:szCs w:val="22"/>
        </w:rPr>
        <w:t>1.1.1.</w:t>
      </w:r>
      <w:r w:rsidR="0083319B" w:rsidRPr="0022092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D1948" w:rsidRPr="00220921">
        <w:rPr>
          <w:rFonts w:ascii="Times New Roman" w:hAnsi="Times New Roman" w:cs="Times New Roman"/>
          <w:b/>
          <w:sz w:val="22"/>
          <w:szCs w:val="22"/>
        </w:rPr>
        <w:t>Measures for ADHD symptoms</w:t>
      </w:r>
    </w:p>
    <w:p w14:paraId="4469E62B" w14:textId="2D48ABC9" w:rsidR="005719C8" w:rsidRPr="00220921" w:rsidRDefault="00DC2B91" w:rsidP="005719C8">
      <w:pPr>
        <w:rPr>
          <w:rFonts w:ascii="Times New Roman" w:hAnsi="Times New Roman" w:cs="Times New Roman"/>
          <w:i/>
          <w:sz w:val="22"/>
          <w:szCs w:val="22"/>
        </w:rPr>
      </w:pPr>
      <w:r w:rsidRPr="00220921">
        <w:rPr>
          <w:rFonts w:ascii="Times New Roman" w:hAnsi="Times New Roman" w:cs="Times New Roman"/>
          <w:i/>
          <w:sz w:val="22"/>
          <w:szCs w:val="22"/>
        </w:rPr>
        <w:t>1.1.1.1</w:t>
      </w:r>
      <w:r w:rsidR="0083319B" w:rsidRPr="00220921">
        <w:rPr>
          <w:rFonts w:ascii="Times New Roman" w:hAnsi="Times New Roman" w:cs="Times New Roman"/>
          <w:i/>
          <w:sz w:val="22"/>
          <w:szCs w:val="22"/>
        </w:rPr>
        <w:t xml:space="preserve">. </w:t>
      </w:r>
      <w:r w:rsidR="006F4231" w:rsidRPr="00220921">
        <w:rPr>
          <w:rFonts w:ascii="Times New Roman" w:hAnsi="Times New Roman" w:cs="Times New Roman"/>
          <w:i/>
          <w:sz w:val="22"/>
          <w:szCs w:val="22"/>
        </w:rPr>
        <w:t xml:space="preserve">The </w:t>
      </w:r>
      <w:r w:rsidR="005719C8" w:rsidRPr="00220921">
        <w:rPr>
          <w:rFonts w:ascii="Times New Roman" w:hAnsi="Times New Roman" w:cs="Times New Roman"/>
          <w:i/>
          <w:sz w:val="22"/>
          <w:szCs w:val="22"/>
        </w:rPr>
        <w:t xml:space="preserve">Adult </w:t>
      </w:r>
      <w:r w:rsidR="0035380A">
        <w:rPr>
          <w:rFonts w:ascii="Times New Roman" w:hAnsi="Times New Roman" w:cs="Times New Roman"/>
          <w:i/>
          <w:sz w:val="22"/>
          <w:szCs w:val="22"/>
        </w:rPr>
        <w:t xml:space="preserve">ADHD </w:t>
      </w:r>
      <w:r w:rsidR="005719C8" w:rsidRPr="00220921">
        <w:rPr>
          <w:rFonts w:ascii="Times New Roman" w:hAnsi="Times New Roman" w:cs="Times New Roman"/>
          <w:i/>
          <w:sz w:val="22"/>
          <w:szCs w:val="22"/>
        </w:rPr>
        <w:t xml:space="preserve">Self-Report Scales </w:t>
      </w:r>
    </w:p>
    <w:p w14:paraId="2DAFD3EB" w14:textId="5E54EDB2" w:rsidR="00CD1948" w:rsidRPr="00220921" w:rsidRDefault="005719C8" w:rsidP="00510CB6">
      <w:pPr>
        <w:jc w:val="both"/>
        <w:rPr>
          <w:rFonts w:ascii="Times New Roman" w:hAnsi="Times New Roman" w:cs="Times New Roman"/>
          <w:color w:val="221E1F"/>
          <w:sz w:val="22"/>
          <w:szCs w:val="22"/>
        </w:rPr>
      </w:pPr>
      <w:r w:rsidRPr="00220921">
        <w:rPr>
          <w:rFonts w:ascii="Times New Roman" w:hAnsi="Times New Roman" w:cs="Times New Roman"/>
          <w:color w:val="221E1F"/>
          <w:sz w:val="22"/>
          <w:szCs w:val="22"/>
        </w:rPr>
        <w:t>The</w:t>
      </w:r>
      <w:r w:rsidR="00063A12"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</w:t>
      </w:r>
      <w:r w:rsidR="00063A12" w:rsidRPr="00220921">
        <w:rPr>
          <w:rFonts w:ascii="Times New Roman" w:hAnsi="Times New Roman" w:cs="Times New Roman"/>
          <w:sz w:val="22"/>
          <w:szCs w:val="22"/>
        </w:rPr>
        <w:t xml:space="preserve">Adult </w:t>
      </w:r>
      <w:r w:rsidR="005F0C38">
        <w:rPr>
          <w:rFonts w:ascii="Times New Roman" w:hAnsi="Times New Roman" w:cs="Times New Roman"/>
          <w:sz w:val="22"/>
          <w:szCs w:val="22"/>
        </w:rPr>
        <w:t xml:space="preserve">ADHD </w:t>
      </w:r>
      <w:r w:rsidR="00063A12" w:rsidRPr="00220921">
        <w:rPr>
          <w:rFonts w:ascii="Times New Roman" w:hAnsi="Times New Roman" w:cs="Times New Roman"/>
          <w:sz w:val="22"/>
          <w:szCs w:val="22"/>
        </w:rPr>
        <w:t>Self-Report Scales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</w:t>
      </w:r>
      <w:r w:rsidR="00063A12" w:rsidRPr="00220921">
        <w:rPr>
          <w:rFonts w:ascii="Times New Roman" w:hAnsi="Times New Roman" w:cs="Times New Roman"/>
          <w:color w:val="221E1F"/>
          <w:sz w:val="22"/>
          <w:szCs w:val="22"/>
        </w:rPr>
        <w:t>(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ASRS</w:t>
      </w:r>
      <w:r w:rsidR="00063A12" w:rsidRPr="00220921">
        <w:rPr>
          <w:rFonts w:ascii="Times New Roman" w:hAnsi="Times New Roman" w:cs="Times New Roman"/>
          <w:color w:val="221E1F"/>
          <w:sz w:val="22"/>
          <w:szCs w:val="22"/>
        </w:rPr>
        <w:t>)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, an 18-question scale, was developed in conjunction with the revision of the World Health Organization (WHO) Composite International Diagnostic Interview (CIDI). The ASRS consists of two subscales, Inat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softHyphen/>
        <w:t xml:space="preserve">tention (nine items) and Hyperactivity-Impulsivity (nine items), according to the 18 </w:t>
      </w:r>
      <w:r w:rsidRPr="00220921">
        <w:rPr>
          <w:rFonts w:ascii="Times New Roman" w:hAnsi="Times New Roman" w:cs="Times New Roman"/>
          <w:i/>
          <w:iCs/>
          <w:color w:val="221E1F"/>
          <w:sz w:val="22"/>
          <w:szCs w:val="22"/>
        </w:rPr>
        <w:t xml:space="preserve">DSM-IV 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ADHD symptom crite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softHyphen/>
        <w:t xml:space="preserve">ria. Each item asks how often a symptom occurred during the last </w:t>
      </w:r>
      <w:r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6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mont</w:t>
      </w:r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hs on a 5-point </w:t>
      </w:r>
      <w:proofErr w:type="spellStart"/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>Likert</w:t>
      </w:r>
      <w:proofErr w:type="spellEnd"/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scale: 0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=</w:t>
      </w:r>
      <w:r w:rsidRPr="00220921">
        <w:rPr>
          <w:rFonts w:ascii="Times New Roman" w:hAnsi="Times New Roman" w:cs="Times New Roman"/>
          <w:i/>
          <w:iCs/>
          <w:color w:val="221E1F"/>
          <w:sz w:val="22"/>
          <w:szCs w:val="22"/>
        </w:rPr>
        <w:t>never</w:t>
      </w:r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>, 1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=</w:t>
      </w:r>
      <w:r w:rsidRPr="00220921">
        <w:rPr>
          <w:rFonts w:ascii="Times New Roman" w:hAnsi="Times New Roman" w:cs="Times New Roman"/>
          <w:i/>
          <w:iCs/>
          <w:color w:val="221E1F"/>
          <w:sz w:val="22"/>
          <w:szCs w:val="22"/>
        </w:rPr>
        <w:t>rarely</w:t>
      </w:r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>, 2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=</w:t>
      </w:r>
      <w:r w:rsidRPr="00220921">
        <w:rPr>
          <w:rFonts w:ascii="Times New Roman" w:hAnsi="Times New Roman" w:cs="Times New Roman"/>
          <w:i/>
          <w:iCs/>
          <w:color w:val="221E1F"/>
          <w:sz w:val="22"/>
          <w:szCs w:val="22"/>
        </w:rPr>
        <w:t>sometimes</w:t>
      </w:r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>, 3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=</w:t>
      </w:r>
      <w:r w:rsidRPr="00220921">
        <w:rPr>
          <w:rFonts w:ascii="Times New Roman" w:hAnsi="Times New Roman" w:cs="Times New Roman"/>
          <w:i/>
          <w:iCs/>
          <w:color w:val="221E1F"/>
          <w:sz w:val="22"/>
          <w:szCs w:val="22"/>
        </w:rPr>
        <w:t>often</w:t>
      </w:r>
      <w:r w:rsidR="006C32CE" w:rsidRPr="00220921">
        <w:rPr>
          <w:rFonts w:ascii="Times New Roman" w:hAnsi="Times New Roman" w:cs="Times New Roman"/>
          <w:color w:val="221E1F"/>
          <w:sz w:val="22"/>
          <w:szCs w:val="22"/>
        </w:rPr>
        <w:t>, and 4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=</w:t>
      </w:r>
      <w:r w:rsidRPr="00220921">
        <w:rPr>
          <w:rFonts w:ascii="Times New Roman" w:hAnsi="Times New Roman" w:cs="Times New Roman"/>
          <w:i/>
          <w:iCs/>
          <w:color w:val="221E1F"/>
          <w:sz w:val="22"/>
          <w:szCs w:val="22"/>
        </w:rPr>
        <w:t>very often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. The psychometric properties of the Chinese ASRS have </w:t>
      </w:r>
      <w:r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been established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in a sample of 4,329 Taiwanese young adults</w:t>
      </w:r>
      <w:r w:rsidR="0028533A">
        <w:rPr>
          <w:rFonts w:ascii="Times New Roman" w:hAnsi="Times New Roman" w:cs="Times New Roman"/>
          <w:color w:val="221E1F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instrText xml:space="preserve"> ADDIN EN.CITE &lt;EndNote&gt;&lt;Cite&gt;&lt;Author&gt;Yeh&lt;/Author&gt;&lt;Year&gt;2008&lt;/Year&gt;&lt;RecNum&gt;64&lt;/RecNum&gt;&lt;DisplayText&gt;(Yeh&lt;style face="italic"&gt; et al.&lt;/style&gt;, 2008)&lt;/DisplayText&gt;&lt;record&gt;&lt;rec-number&gt;64&lt;/rec-number&gt;&lt;foreign-keys&gt;&lt;key app="EN" db-id="fa0xreasudwfwse5tpxped0cteszt299z0xs" timestamp="1491750702"&gt;64&lt;/key&gt;&lt;/foreign-keys&gt;&lt;ref-type name="Journal Article"&gt;17&lt;/ref-type&gt;&lt;contributors&gt;&lt;authors&gt;&lt;author&gt;Yeh, C. B.&lt;/author&gt;&lt;author&gt;Gau, S. S.&lt;/author&gt;&lt;author&gt;Kessler, R. C.&lt;/author&gt;&lt;author&gt;Wu, Y. Y.&lt;/author&gt;&lt;/authors&gt;&lt;/contributors&gt;&lt;auth-address&gt;Division of Child and Adolescent Psychiatry, Department of Psychiatry, Tri-Service General Hospital, Taipei, Taiwan.&lt;/auth-address&gt;&lt;titles&gt;&lt;title&gt;Psychometric properties of the Chinese version of the adult ADHD Self-report Scale&lt;/title&gt;&lt;secondary-title&gt;International Journal of Methods in Psychiatric Research&lt;/secondary-title&gt;&lt;alt-title&gt;Int J Methods Psychiatr Res&lt;/alt-title&gt;&lt;/titles&gt;&lt;alt-periodical&gt;&lt;full-title&gt;Int J Methods Psychiatr Res&lt;/full-title&gt;&lt;/alt-periodical&gt;&lt;pages&gt;45-54&lt;/pages&gt;&lt;volume&gt;17&lt;/volume&gt;&lt;number&gt;1&lt;/number&gt;&lt;keywords&gt;&lt;keyword&gt;Adult&lt;/keyword&gt;&lt;keyword&gt;*Asian Continental Ancestry Group&lt;/keyword&gt;&lt;keyword&gt;Attention Deficit Disorder with Hyperactivity/*diagnosis/*ethnology&lt;/keyword&gt;&lt;keyword&gt;Humans&lt;/keyword&gt;&lt;keyword&gt;Male&lt;/keyword&gt;&lt;keyword&gt;Military Personnel/statistics &amp;amp; numerical data&lt;/keyword&gt;&lt;keyword&gt;Psychometrics/*statistics &amp;amp; numerical data&lt;/keyword&gt;&lt;keyword&gt;Reproducibility of Results&lt;/keyword&gt;&lt;keyword&gt;*Surveys and Questionnaires&lt;/keyword&gt;&lt;/keywords&gt;&lt;dates&gt;&lt;year&gt;2008&lt;/year&gt;&lt;/dates&gt;&lt;isbn&gt;1049-8931 (Print)&amp;#xD;1049-8931 (Linking)&lt;/isbn&gt;&lt;accession-num&gt;18286465&lt;/accession-num&gt;&lt;urls&gt;&lt;related-urls&gt;&lt;url&gt;http://www.ncbi.nlm.nih.gov/pubmed/18286465&lt;/url&gt;&lt;/related-urls&gt;&lt;/urls&gt;&lt;electronic-resource-num&gt;10.1002/mpr.241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221E1F"/>
          <w:sz w:val="22"/>
          <w:szCs w:val="22"/>
        </w:rPr>
        <w:t>(Yeh</w:t>
      </w:r>
      <w:r w:rsidR="00937396" w:rsidRPr="00937396">
        <w:rPr>
          <w:rFonts w:ascii="Times New Roman" w:hAnsi="Times New Roman" w:cs="Times New Roman"/>
          <w:i/>
          <w:noProof/>
          <w:color w:val="221E1F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221E1F"/>
          <w:sz w:val="22"/>
          <w:szCs w:val="22"/>
        </w:rPr>
        <w:t>, 2008)</w:t>
      </w:r>
      <w:r w:rsidR="00F01FBB"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end"/>
      </w:r>
      <w:r w:rsidR="0028533A">
        <w:rPr>
          <w:rFonts w:ascii="Times New Roman" w:hAnsi="Times New Roman" w:cs="Times New Roman"/>
          <w:color w:val="221E1F"/>
          <w:sz w:val="22"/>
          <w:szCs w:val="22"/>
        </w:rPr>
        <w:t>.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The </w:t>
      </w:r>
      <w:proofErr w:type="spellStart"/>
      <w:r w:rsidRPr="00220921">
        <w:rPr>
          <w:rFonts w:ascii="Times New Roman" w:hAnsi="Times New Roman" w:cs="Times New Roman"/>
          <w:color w:val="221E1F"/>
          <w:sz w:val="22"/>
          <w:szCs w:val="22"/>
        </w:rPr>
        <w:t>intraclass</w:t>
      </w:r>
      <w:proofErr w:type="spellEnd"/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correlations (ICCs) for test</w:t>
      </w:r>
      <w:r w:rsidR="002D5D4E">
        <w:rPr>
          <w:rFonts w:ascii="Times New Roman" w:hAnsi="Times New Roman" w:cs="Times New Roman"/>
          <w:color w:val="221E1F"/>
          <w:sz w:val="22"/>
          <w:szCs w:val="22"/>
        </w:rPr>
        <w:t>-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retest reliability ranged from </w:t>
      </w:r>
      <w:r w:rsidR="008F14C3" w:rsidRPr="00220921">
        <w:rPr>
          <w:rFonts w:ascii="Times New Roman" w:hAnsi="Times New Roman" w:cs="Times New Roman"/>
          <w:color w:val="221E1F"/>
          <w:sz w:val="22"/>
          <w:szCs w:val="22"/>
        </w:rPr>
        <w:t>0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.80 for the Inattention sub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softHyphen/>
        <w:t xml:space="preserve">scale, </w:t>
      </w:r>
      <w:r w:rsidR="008F14C3" w:rsidRPr="00220921">
        <w:rPr>
          <w:rFonts w:ascii="Times New Roman" w:hAnsi="Times New Roman" w:cs="Times New Roman"/>
          <w:color w:val="221E1F"/>
          <w:sz w:val="22"/>
          <w:szCs w:val="22"/>
        </w:rPr>
        <w:t>0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.82 for the Hyperactivity-Impulsivity subscale, and .85 for the total score. The internal consistency (</w:t>
      </w:r>
      <w:proofErr w:type="spellStart"/>
      <w:r w:rsidRPr="00220921">
        <w:rPr>
          <w:rFonts w:ascii="Times New Roman" w:hAnsi="Times New Roman" w:cs="Times New Roman"/>
          <w:color w:val="221E1F"/>
          <w:sz w:val="22"/>
          <w:szCs w:val="22"/>
        </w:rPr>
        <w:t>Cronbach’s</w:t>
      </w:r>
      <w:proofErr w:type="spellEnd"/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α) was high for the Inattention subscale (</w:t>
      </w:r>
      <w:r w:rsidR="008F14C3" w:rsidRPr="00220921">
        <w:rPr>
          <w:rFonts w:ascii="Times New Roman" w:hAnsi="Times New Roman" w:cs="Times New Roman"/>
          <w:color w:val="221E1F"/>
          <w:sz w:val="22"/>
          <w:szCs w:val="22"/>
        </w:rPr>
        <w:t>0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.87), the Hyperac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softHyphen/>
        <w:t>tivity-Impulsivity subscale (</w:t>
      </w:r>
      <w:r w:rsidR="008F14C3" w:rsidRPr="00220921">
        <w:rPr>
          <w:rFonts w:ascii="Times New Roman" w:hAnsi="Times New Roman" w:cs="Times New Roman"/>
          <w:color w:val="221E1F"/>
          <w:sz w:val="22"/>
          <w:szCs w:val="22"/>
        </w:rPr>
        <w:t>0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>.85), and the total score (</w:t>
      </w:r>
      <w:r w:rsidR="008F14C3" w:rsidRPr="00220921">
        <w:rPr>
          <w:rFonts w:ascii="Times New Roman" w:hAnsi="Times New Roman" w:cs="Times New Roman"/>
          <w:color w:val="221E1F"/>
          <w:sz w:val="22"/>
          <w:szCs w:val="22"/>
        </w:rPr>
        <w:t>0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.91). It has </w:t>
      </w:r>
      <w:r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been used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in studies on adult ADHD and sleep problems, anxiety/depression symptoms, and quality of life in Taiwan</w:t>
      </w:r>
      <w:r w:rsidR="0028533A">
        <w:rPr>
          <w:rFonts w:ascii="Times New Roman" w:hAnsi="Times New Roman" w:cs="Times New Roman"/>
          <w:color w:val="221E1F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begin">
          <w:fldData xml:space="preserve">PEVuZE5vdGU+PENpdGU+PEF1dGhvcj5DaGFvPC9BdXRob3I+PFllYXI+MjAwODwvWWVhcj48UmVj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</w:fldData>
        </w:fldChar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fldChar w:fldCharType="begin">
          <w:fldData xml:space="preserve">PEVuZE5vdGU+PENpdGU+PEF1dGhvcj5DaGFvPC9BdXRob3I+PFllYXI+MjAwODwvWWVhcj48UmVj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</w:fldData>
        </w:fldChar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color w:val="221E1F"/>
          <w:sz w:val="22"/>
          <w:szCs w:val="22"/>
        </w:rPr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separate"/>
      </w:r>
      <w:r w:rsidR="00E105FC">
        <w:rPr>
          <w:rFonts w:ascii="Times New Roman" w:hAnsi="Times New Roman" w:cs="Times New Roman"/>
          <w:noProof/>
          <w:color w:val="221E1F"/>
          <w:sz w:val="22"/>
          <w:szCs w:val="22"/>
        </w:rPr>
        <w:t>(Gau</w:t>
      </w:r>
      <w:r w:rsidR="00E105FC" w:rsidRPr="00E105FC">
        <w:rPr>
          <w:rFonts w:ascii="Times New Roman" w:hAnsi="Times New Roman" w:cs="Times New Roman"/>
          <w:i/>
          <w:noProof/>
          <w:color w:val="221E1F"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color w:val="221E1F"/>
          <w:sz w:val="22"/>
          <w:szCs w:val="22"/>
        </w:rPr>
        <w:t>, 2007; Chao</w:t>
      </w:r>
      <w:r w:rsidR="00E105FC" w:rsidRPr="00E105FC">
        <w:rPr>
          <w:rFonts w:ascii="Times New Roman" w:hAnsi="Times New Roman" w:cs="Times New Roman"/>
          <w:i/>
          <w:noProof/>
          <w:color w:val="221E1F"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color w:val="221E1F"/>
          <w:sz w:val="22"/>
          <w:szCs w:val="22"/>
        </w:rPr>
        <w:t>, 2008)</w:t>
      </w:r>
      <w:r w:rsidR="00F01FBB"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end"/>
      </w:r>
      <w:r w:rsidR="0028533A">
        <w:rPr>
          <w:rFonts w:ascii="Times New Roman" w:hAnsi="Times New Roman" w:cs="Times New Roman"/>
          <w:color w:val="221E1F"/>
          <w:sz w:val="22"/>
          <w:szCs w:val="22"/>
        </w:rPr>
        <w:t>.</w:t>
      </w:r>
    </w:p>
    <w:p w14:paraId="4D619F1C" w14:textId="107A93ED" w:rsidR="00510CB6" w:rsidRDefault="00DC2B91" w:rsidP="00510CB6">
      <w:pPr>
        <w:jc w:val="both"/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</w:pPr>
      <w:r w:rsidRPr="00220921">
        <w:rPr>
          <w:rFonts w:ascii="Times New Roman" w:eastAsia="新細明體" w:hAnsi="Times New Roman" w:cs="Times New Roman"/>
          <w:bCs/>
          <w:i/>
          <w:color w:val="000000"/>
          <w:kern w:val="0"/>
          <w:sz w:val="22"/>
          <w:szCs w:val="22"/>
        </w:rPr>
        <w:t>1.1.1.2.</w:t>
      </w:r>
      <w:r w:rsidR="00DA30CD" w:rsidRPr="00220921">
        <w:rPr>
          <w:rFonts w:ascii="Times New Roman" w:eastAsia="新細明體" w:hAnsi="Times New Roman" w:cs="Times New Roman"/>
          <w:bCs/>
          <w:i/>
          <w:color w:val="000000"/>
          <w:kern w:val="0"/>
          <w:sz w:val="22"/>
          <w:szCs w:val="22"/>
        </w:rPr>
        <w:t xml:space="preserve"> </w:t>
      </w:r>
      <w:r w:rsidR="00B80DE9" w:rsidRPr="00220921">
        <w:rPr>
          <w:rFonts w:ascii="Times New Roman" w:eastAsia="新細明體" w:hAnsi="Times New Roman" w:cs="Times New Roman"/>
          <w:bCs/>
          <w:i/>
          <w:color w:val="000000"/>
          <w:kern w:val="0"/>
          <w:sz w:val="22"/>
          <w:szCs w:val="22"/>
        </w:rPr>
        <w:t xml:space="preserve">The </w:t>
      </w:r>
      <w:r w:rsidR="00D33B2E" w:rsidRPr="00220921">
        <w:rPr>
          <w:rFonts w:ascii="Times New Roman" w:eastAsia="新細明體" w:hAnsi="Times New Roman" w:cs="Times New Roman"/>
          <w:bCs/>
          <w:i/>
          <w:color w:val="000000"/>
          <w:kern w:val="0"/>
          <w:sz w:val="22"/>
          <w:szCs w:val="22"/>
        </w:rPr>
        <w:t>Swanson, Nolan, and Pelham, Version IV Scale (SNAP-IV)</w:t>
      </w:r>
      <w:r w:rsidR="00DF51E5" w:rsidRPr="00220921">
        <w:rPr>
          <w:rFonts w:ascii="Times New Roman" w:eastAsia="新細明體" w:hAnsi="Times New Roman" w:cs="Times New Roman"/>
          <w:bCs/>
          <w:i/>
          <w:color w:val="000000"/>
          <w:kern w:val="0"/>
          <w:sz w:val="22"/>
          <w:szCs w:val="22"/>
        </w:rPr>
        <w:t>-Parent form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br/>
        <w:t>The SNAP-IV is a 26-item rating instrument including the core DSM-IV-derived ADHD subscales of IA, HI and OD subscales (items 1-9, 10-18, and 19-26, respectively)</w:t>
      </w:r>
      <w:r w:rsidR="0028533A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begin">
          <w:fldData xml:space="preserve">PEVuZE5vdGU+PENpdGU+PEF1dGhvcj5Td2Fuc29uPC9BdXRob3I+PFllYXI+MjAwMTwvWWVhcj48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</w:fldData>
        </w:fldChar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instrText xml:space="preserve"> ADDIN EN.CITE </w:instrText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begin">
          <w:fldData xml:space="preserve">PEVuZE5vdGU+PENpdGU+PEF1dGhvcj5Td2Fuc29uPC9BdXRob3I+PFllYXI+MjAwMTwvWWVhcj48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</w:fldData>
        </w:fldChar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instrText xml:space="preserve"> ADDIN EN.CITE.DATA </w:instrText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end"/>
      </w:r>
      <w:r w:rsidR="00F01FBB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(Swanson</w:t>
      </w:r>
      <w:r w:rsidR="00937396" w:rsidRPr="00937396">
        <w:rPr>
          <w:rFonts w:ascii="Times New Roman" w:eastAsia="新細明體" w:hAnsi="Times New Roman" w:cs="Times New Roman"/>
          <w:bCs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, 2001)</w:t>
      </w:r>
      <w:r w:rsidR="00F01FBB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end"/>
      </w:r>
      <w:r w:rsidR="0028533A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>.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Each item 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is rated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on a 4-point </w:t>
      </w:r>
      <w:proofErr w:type="spellStart"/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>Likert</w:t>
      </w:r>
      <w:proofErr w:type="spellEnd"/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scale, 0-3 for “not at all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”,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“just a little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”,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“quite a lot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”,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and “very much” based on and parents’ report. 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The norm and psychometric properties o</w:t>
      </w:r>
      <w:r w:rsidR="00FB6399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f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the Chinese version of SNAP-IV have been well established in Taiwan by Gau and colleagues</w:t>
      </w:r>
      <w:r w:rsidR="0028533A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instrText xml:space="preserve"> ADDIN EN.CITE &lt;EndNote&gt;&lt;Cite&gt;&lt;Author&gt;Gau&lt;/Author&gt;&lt;Year&gt;2008&lt;/Year&gt;&lt;RecNum&gt;66&lt;/RecNum&gt;&lt;DisplayText&gt;(Gau&lt;style face="italic"&gt; et al.&lt;/style&gt;, 2008)&lt;/DisplayText&gt;&lt;record&gt;&lt;rec-number&gt;66&lt;/rec-number&gt;&lt;foreign-keys&gt;&lt;key app="EN" db-id="fa0xreasudwfwse5tpxped0cteszt299z0xs" timestamp="1491750731"&gt;66&lt;/key&gt;&lt;/foreign-keys&gt;&lt;ref-type name="Journal Article"&gt;17&lt;/ref-type&gt;&lt;contributors&gt;&lt;authors&gt;&lt;author&gt;Gau, S. S.&lt;/author&gt;&lt;author&gt;Shang, C. Y.&lt;/author&gt;&lt;author&gt;Liu, S. K.&lt;/author&gt;&lt;author&gt;Lin, C. H.&lt;/author&gt;&lt;author&gt;Swanson, J. M.&lt;/author&gt;&lt;author&gt;Liu, Y. C.&lt;/author&gt;&lt;author&gt;Tu, C. L.&lt;/author&gt;&lt;/authors&gt;&lt;/contributors&gt;&lt;auth-address&gt;Department of Psychiatry, National Taiwan University Hospital and College of Medicine, Taipei, Taiwan.&lt;/auth-address&gt;&lt;titles&gt;&lt;title&gt;Psychometric properties of the Chinese version of the Swanson, Nolan, and Pelham, version IV scale - parent form&lt;/title&gt;&lt;secondary-title&gt;International Journal of Methods in Psychiatric Research&lt;/secondary-title&gt;&lt;alt-title&gt;Int J Methods Psychiatr Res&lt;/alt-title&gt;&lt;/titles&gt;&lt;alt-periodical&gt;&lt;full-title&gt;Int J Methods Psychiatr Res&lt;/full-title&gt;&lt;/alt-periodical&gt;&lt;pages&gt;35-44&lt;/pages&gt;&lt;volume&gt;17&lt;/volume&gt;&lt;number&gt;1&lt;/number&gt;&lt;keywords&gt;&lt;keyword&gt;Adolescent&lt;/keyword&gt;&lt;keyword&gt;*Asian Continental Ancestry Group&lt;/keyword&gt;&lt;keyword&gt;Attention Deficit Disorder with Hyperactivity/*diagnosis/*ethnology&lt;/keyword&gt;&lt;keyword&gt;Child&lt;/keyword&gt;&lt;keyword&gt;Female&lt;/keyword&gt;&lt;keyword&gt;Humans&lt;/keyword&gt;&lt;keyword&gt;Male&lt;/keyword&gt;&lt;keyword&gt;*Parents&lt;/keyword&gt;&lt;keyword&gt;Psychometrics/*statistics &amp;amp; numerical data&lt;/keyword&gt;&lt;keyword&gt;*Surveys and Questionnaires&lt;/keyword&gt;&lt;/keywords&gt;&lt;dates&gt;&lt;year&gt;2008&lt;/year&gt;&lt;/dates&gt;&lt;isbn&gt;1049-8931 (Print)&amp;#xD;1049-8931 (Linking)&lt;/isbn&gt;&lt;accession-num&gt;18286459&lt;/accession-num&gt;&lt;urls&gt;&lt;related-urls&gt;&lt;url&gt;http://www.ncbi.nlm.nih.gov/pubmed/18286459&lt;/url&gt;&lt;/related-urls&gt;&lt;/urls&gt;&lt;electronic-resource-num&gt;10.1002/mpr.237&lt;/electronic-resource-num&gt;&lt;/record&gt;&lt;/Cite&gt;&lt;/EndNote&gt;</w:instrText>
      </w:r>
      <w:r w:rsidR="00F01FBB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(Gau</w:t>
      </w:r>
      <w:r w:rsidR="00937396" w:rsidRPr="00937396">
        <w:rPr>
          <w:rFonts w:ascii="Times New Roman" w:eastAsia="新細明體" w:hAnsi="Times New Roman" w:cs="Times New Roman"/>
          <w:bCs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, 2008)</w:t>
      </w:r>
      <w:r w:rsidR="00F01FBB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fldChar w:fldCharType="end"/>
      </w:r>
      <w:r w:rsidR="0028533A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.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</w:t>
      </w:r>
      <w:r w:rsidR="00E57391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The scale 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has good test-retest reliability</w:t>
      </w:r>
      <w:r w:rsidR="00E57391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(</w:t>
      </w:r>
      <w:r w:rsidR="00117544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ICCs </w:t>
      </w:r>
      <w:r w:rsidR="008F14C3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0</w:t>
      </w:r>
      <w:r w:rsidR="00117544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.59~</w:t>
      </w:r>
      <w:r w:rsidR="008F14C3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0</w:t>
      </w:r>
      <w:r w:rsidR="00117544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.72</w:t>
      </w:r>
      <w:r w:rsidR="00E57391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)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, high internal consistency</w:t>
      </w:r>
      <w:r w:rsidR="00E57391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(</w:t>
      </w:r>
      <w:r w:rsidR="002004D8"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Cronbach’s α&gt;</w:t>
      </w:r>
      <w:r w:rsidR="008F14C3"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0</w:t>
      </w:r>
      <w:r w:rsidR="002004D8"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.88</w:t>
      </w:r>
      <w:r w:rsidR="00E57391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)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and discriminative validity</w:t>
      </w:r>
      <w:r w:rsidR="0028533A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instrText xml:space="preserve"> ADDIN EN.CITE &lt;EndNote&gt;&lt;Cite&gt;&lt;Author&gt;Gau&lt;/Author&gt;&lt;Year&gt;2008&lt;/Year&gt;&lt;RecNum&gt;66&lt;/RecNum&gt;&lt;DisplayText&gt;(Gau&lt;style face="italic"&gt; et al.&lt;/style&gt;, 2008)&lt;/DisplayText&gt;&lt;record&gt;&lt;rec-number&gt;66&lt;/rec-number&gt;&lt;foreign-keys&gt;&lt;key app="EN" db-id="fa0xreasudwfwse5tpxped0cteszt299z0xs" timestamp="1491750731"&gt;66&lt;/key&gt;&lt;/foreign-keys&gt;&lt;ref-type name="Journal Article"&gt;17&lt;/ref-type&gt;&lt;contributors&gt;&lt;authors&gt;&lt;author&gt;Gau, S. S.&lt;/author&gt;&lt;author&gt;Shang, C. Y.&lt;/author&gt;&lt;author&gt;Liu, S. K.&lt;/author&gt;&lt;author&gt;Lin, C. H.&lt;/author&gt;&lt;author&gt;Swanson, J. M.&lt;/author&gt;&lt;author&gt;Liu, Y. C.&lt;/author&gt;&lt;author&gt;Tu, C. L.&lt;/author&gt;&lt;/authors&gt;&lt;/contributors&gt;&lt;auth-address&gt;Department of Psychiatry, National Taiwan University Hospital and College of Medicine, Taipei, Taiwan.&lt;/auth-address&gt;&lt;titles&gt;&lt;title&gt;Psychometric properties of the Chinese version of the Swanson, Nolan, and Pelham, version IV scale - parent form&lt;/title&gt;&lt;secondary-title&gt;International Journal of Methods in Psychiatric Research&lt;/secondary-title&gt;&lt;alt-title&gt;Int J Methods Psychiatr Res&lt;/alt-title&gt;&lt;/titles&gt;&lt;alt-periodical&gt;&lt;full-title&gt;Int J Methods Psychiatr Res&lt;/full-title&gt;&lt;/alt-periodical&gt;&lt;pages&gt;35-44&lt;/pages&gt;&lt;volume&gt;17&lt;/volume&gt;&lt;number&gt;1&lt;/number&gt;&lt;keywords&gt;&lt;keyword&gt;Adolescent&lt;/keyword&gt;&lt;keyword&gt;*Asian Continental Ancestry Group&lt;/keyword&gt;&lt;keyword&gt;Attention Deficit Disorder with Hyperactivity/*diagnosis/*ethnology&lt;/keyword&gt;&lt;keyword&gt;Child&lt;/keyword&gt;&lt;keyword&gt;Female&lt;/keyword&gt;&lt;keyword&gt;Humans&lt;/keyword&gt;&lt;keyword&gt;Male&lt;/keyword&gt;&lt;keyword&gt;*Parents&lt;/keyword&gt;&lt;keyword&gt;Psychometrics/*statistics &amp;amp; numerical data&lt;/keyword&gt;&lt;keyword&gt;*Surveys and Questionnaires&lt;/keyword&gt;&lt;/keywords&gt;&lt;dates&gt;&lt;year&gt;2008&lt;/year&gt;&lt;/dates&gt;&lt;isbn&gt;1049-8931 (Print)&amp;#xD;1049-8931 (Linking)&lt;/isbn&gt;&lt;accession-num&gt;18286459&lt;/accession-num&gt;&lt;urls&gt;&lt;related-urls&gt;&lt;url&gt;http://www.ncbi.nlm.nih.gov/pubmed/18286459&lt;/url&gt;&lt;/related-urls&gt;&lt;/urls&gt;&lt;electronic-resource-num&gt;10.1002/mpr.237&lt;/electronic-resource-num&gt;&lt;/record&gt;&lt;/Cite&gt;&lt;/EndNote&gt;</w:instrText>
      </w:r>
      <w:r w:rsidR="00F01FBB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(Gau</w:t>
      </w:r>
      <w:r w:rsidR="00937396" w:rsidRPr="00937396">
        <w:rPr>
          <w:rFonts w:ascii="Times New Roman" w:eastAsia="新細明體" w:hAnsi="Times New Roman" w:cs="Times New Roman"/>
          <w:bCs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, 2008)</w:t>
      </w:r>
      <w:r w:rsidR="00F01FBB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fldChar w:fldCharType="end"/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and </w:t>
      </w:r>
      <w:r w:rsidR="00E57391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is commonly</w:t>
      </w:r>
      <w:r w:rsidR="00D33B2E" w:rsidRPr="00220921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used in clinical evaluation and research in Taiwanese child and adolescent populations</w:t>
      </w:r>
      <w:r w:rsidR="0028533A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begin">
          <w:fldData xml:space="preserve">PEVuZE5vdGU+PENpdGU+PEF1dGhvcj5ZYW5nPC9BdXRob3I+PFllYXI+MjAxMzwvWWVhcj48UmVj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</w:fldData>
        </w:fldChar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instrText xml:space="preserve"> ADDIN EN.CITE </w:instrText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begin">
          <w:fldData xml:space="preserve">PEVuZE5vdGU+PENpdGU+PEF1dGhvcj5ZYW5nPC9BdXRob3I+PFllYXI+MjAxMzwvWWVhcj48UmVj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</w:fldData>
        </w:fldChar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instrText xml:space="preserve"> ADDIN EN.CITE.DATA </w:instrText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</w:r>
      <w:r w:rsidR="00CC475C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end"/>
      </w:r>
      <w:r w:rsidR="00F01FBB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(Yang</w:t>
      </w:r>
      <w:r w:rsidR="00937396" w:rsidRPr="00937396">
        <w:rPr>
          <w:rFonts w:ascii="Times New Roman" w:eastAsia="新細明體" w:hAnsi="Times New Roman" w:cs="Times New Roman"/>
          <w:bCs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eastAsia="新細明體" w:hAnsi="Times New Roman" w:cs="Times New Roman"/>
          <w:bCs/>
          <w:noProof/>
          <w:color w:val="000000"/>
          <w:kern w:val="0"/>
          <w:sz w:val="22"/>
          <w:szCs w:val="22"/>
        </w:rPr>
        <w:t>, 2013)</w:t>
      </w:r>
      <w:r w:rsidR="00F01FBB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fldChar w:fldCharType="end"/>
      </w:r>
      <w:r w:rsidR="0028533A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>.</w:t>
      </w:r>
      <w:r w:rsidR="00D33B2E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</w:t>
      </w:r>
      <w:r w:rsidR="008F14C3" w:rsidRPr="00220921"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  <w:t xml:space="preserve"> </w:t>
      </w:r>
    </w:p>
    <w:p w14:paraId="3DAC1E30" w14:textId="77777777" w:rsidR="00324E30" w:rsidRPr="00220921" w:rsidRDefault="00324E30" w:rsidP="00510CB6">
      <w:pPr>
        <w:jc w:val="both"/>
        <w:rPr>
          <w:rFonts w:ascii="Times New Roman" w:eastAsia="新細明體" w:hAnsi="Times New Roman" w:cs="Times New Roman"/>
          <w:bCs/>
          <w:color w:val="000000"/>
          <w:kern w:val="0"/>
          <w:sz w:val="22"/>
          <w:szCs w:val="22"/>
        </w:rPr>
      </w:pPr>
    </w:p>
    <w:p w14:paraId="3521CC9D" w14:textId="1A82D139" w:rsidR="00285954" w:rsidRPr="00220921" w:rsidRDefault="00DC2B91" w:rsidP="00510CB6">
      <w:pPr>
        <w:jc w:val="both"/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lastRenderedPageBreak/>
        <w:t>1.1.1.3.</w:t>
      </w:r>
      <w:r w:rsidR="00DA30CD"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t xml:space="preserve"> </w:t>
      </w:r>
      <w:r w:rsidR="000E3A08"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t>The modi</w:t>
      </w:r>
      <w:r w:rsidR="000E3A08" w:rsidRPr="00220921">
        <w:rPr>
          <w:rFonts w:ascii="Times New Roman" w:eastAsia="AdvTT6489ba6c+fb" w:hAnsi="Times New Roman" w:cs="Times New Roman"/>
          <w:i/>
          <w:color w:val="000000"/>
          <w:kern w:val="0"/>
          <w:sz w:val="22"/>
          <w:szCs w:val="22"/>
        </w:rPr>
        <w:t>fi</w:t>
      </w:r>
      <w:r w:rsidR="000E3A08"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t xml:space="preserve">ed adult version of the ADHD supplement of the Chinese </w:t>
      </w:r>
      <w:r w:rsidR="000E3A08" w:rsidRPr="00220921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>version</w:t>
      </w:r>
      <w:r w:rsidR="000E3A08"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t xml:space="preserve"> of the Schedule for Affective Disorders and Schizophrenia</w:t>
      </w:r>
      <w:r w:rsidR="000E3A08" w:rsidRPr="00220921">
        <w:rPr>
          <w:rFonts w:ascii="Times New Roman" w:eastAsia="AdvTT6489ba6c+20" w:hAnsi="Times New Roman" w:cs="Times New Roman"/>
          <w:i/>
          <w:color w:val="000000"/>
          <w:kern w:val="0"/>
          <w:sz w:val="22"/>
          <w:szCs w:val="22"/>
        </w:rPr>
        <w:t>–</w:t>
      </w:r>
      <w:r w:rsidR="000E3A08"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t>Epidemiological Version (K-SADS-E)</w:t>
      </w:r>
    </w:p>
    <w:p w14:paraId="6CB37BE6" w14:textId="5D6352CD" w:rsidR="00422812" w:rsidRPr="00220921" w:rsidRDefault="00422812" w:rsidP="00117544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The K-SADS-E is a semi</w:t>
      </w:r>
      <w:r w:rsidR="00FF25F3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-structured interview scale for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the systematic assessment of both past and current episodes</w:t>
      </w:r>
      <w:r w:rsidR="00FF25F3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of mental disorders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in children and adolescents</w:t>
      </w:r>
      <w:r w:rsidR="000800C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&lt;EndNote&gt;&lt;Cite&gt;&lt;Author&gt;Orvaschel&lt;/Author&gt;&lt;Year&gt;1982&lt;/Year&gt;&lt;RecNum&gt;111&lt;/RecNum&gt;&lt;DisplayText&gt;(Orvaschel&lt;style face="italic"&gt; et al.&lt;/style&gt;, 1982)&lt;/DisplayText&gt;&lt;record&gt;&lt;rec-number&gt;111&lt;/rec-number&gt;&lt;foreign-keys&gt;&lt;key app="EN" db-id="fa0xreasudwfwse5tpxped0cteszt299z0xs" timestamp="1495722190"&gt;111&lt;/key&gt;&lt;/foreign-keys&gt;&lt;ref-type name="Journal Article"&gt;17&lt;/ref-type&gt;&lt;contributors&gt;&lt;authors&gt;&lt;author&gt;Orvaschel, H.&lt;/author&gt;&lt;author&gt;Puig-Antich, J.&lt;/author&gt;&lt;author&gt;Chambers, W.&lt;/author&gt;&lt;author&gt;Tabrizi, M. A.&lt;/author&gt;&lt;author&gt;Johnson, R.&lt;/author&gt;&lt;/authors&gt;&lt;/contributors&gt;&lt;titles&gt;&lt;title&gt;Retrospective assessment of prepubertal major depression with the Kiddie-SADS-e&lt;/title&gt;&lt;secondary-title&gt; Journal of the American Academy of Child Psychiatry&lt;/secondary-title&gt;&lt;alt-title&gt;J Am Acad Child Psychiatry&lt;/alt-title&gt;&lt;/titles&gt;&lt;alt-periodical&gt;&lt;full-title&gt;J Am Acad Child Psychiatry&lt;/full-title&gt;&lt;abbr-1&gt;Journal of the American Academy of Child Psychiatry&lt;/abbr-1&gt;&lt;/alt-periodical&gt;&lt;pages&gt;392-7&lt;/pages&gt;&lt;volume&gt;21&lt;/volume&gt;&lt;number&gt;4&lt;/number&gt;&lt;edition&gt;1982/07/01&lt;/edition&gt;&lt;keywords&gt;&lt;keyword&gt;Adolescent&lt;/keyword&gt;&lt;keyword&gt;Bipolar Disorder/diagnosis/psychology&lt;/keyword&gt;&lt;keyword&gt;Child&lt;/keyword&gt;&lt;keyword&gt;Depressive Disorder/*diagnosis/psychology&lt;/keyword&gt;&lt;keyword&gt;Female&lt;/keyword&gt;&lt;keyword&gt;Humans&lt;/keyword&gt;&lt;keyword&gt;*Interview, Psychological&lt;/keyword&gt;&lt;keyword&gt;Male&lt;/keyword&gt;&lt;keyword&gt;Retrospective Studies&lt;/keyword&gt;&lt;/keywords&gt;&lt;dates&gt;&lt;year&gt;1982&lt;/year&gt;&lt;pub-dates&gt;&lt;date&gt;Jul&lt;/date&gt;&lt;/pub-dates&gt;&lt;/dates&gt;&lt;isbn&gt;0002-7138 (Print)&amp;#xD;0002-7138&lt;/isbn&gt;&lt;accession-num&gt;7119313&lt;/accession-num&gt;&lt;urls&gt;&lt;/urls&gt;&lt;remote-database-provider&gt;NLM&lt;/remote-database-provider&gt;&lt;language&gt;eng&lt;/language&gt;&lt;/record&gt;&lt;/Cite&gt;&lt;/EndNote&gt;</w:instrTex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(Orvaschel</w:t>
      </w:r>
      <w:r w:rsidR="00937396" w:rsidRPr="00937396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1982)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0800C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Development</w:t>
      </w:r>
      <w:r w:rsidR="00AD10B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of the Chinese K-SA</w:t>
      </w:r>
      <w:r w:rsidR="00FF25F3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DS-E was completed by the Child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Psychiatry Research Group in Taiwan</w:t>
      </w:r>
      <w:r w:rsidR="000800C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&lt;EndNote&gt;&lt;Cite&gt;&lt;Author&gt;Gau&lt;/Author&gt;&lt;Year&gt;1999&lt;/Year&gt;&lt;RecNum&gt;106&lt;/RecNum&gt;&lt;DisplayText&gt;(Gau and Soong, 1999)&lt;/DisplayText&gt;&lt;record&gt;&lt;rec-number&gt;106&lt;/rec-number&gt;&lt;foreign-keys&gt;&lt;key app="EN" db-id="fa0xreasudwfwse5tpxped0cteszt299z0xs" timestamp="1495301833"&gt;106&lt;/key&gt;&lt;/foreign-keys&gt;&lt;ref-type name="Journal Article"&gt;17&lt;/ref-type&gt;&lt;contributors&gt;&lt;authors&gt;&lt;author&gt;Gau, S. F.&lt;/author&gt;&lt;author&gt;Soong, W. T.&lt;/author&gt;&lt;/authors&gt;&lt;/contributors&gt;&lt;auth-address&gt;Department of Psychiatry, National Taiwan University Hospital, Taipei, ROC. gaushufe@ccms.ntu.edu.tw&lt;/auth-address&gt;&lt;titles&gt;&lt;title&gt;Psychiatric comorbidity of adolescents with sleep terrors or sleepwalking: a case-control study&lt;/title&gt;&lt;secondary-title&gt;Australian &amp;amp; New Zealand Journal of Psychiatry&lt;/secondary-title&gt;&lt;alt-title&gt;Aust N Z J Psychiatry&lt;/alt-title&gt;&lt;/titles&gt;&lt;alt-periodical&gt;&lt;full-title&gt;Aust N Z J Psychiatry&lt;/full-title&gt;&lt;/alt-periodical&gt;&lt;pages&gt;734-9&lt;/pages&gt;&lt;volume&gt;33&lt;/volume&gt;&lt;number&gt;5&lt;/number&gt;&lt;keywords&gt;&lt;keyword&gt;Adolescent&lt;/keyword&gt;&lt;keyword&gt;Case-Control Studies&lt;/keyword&gt;&lt;keyword&gt;Female&lt;/keyword&gt;&lt;keyword&gt;Humans&lt;/keyword&gt;&lt;keyword&gt;Male&lt;/keyword&gt;&lt;keyword&gt;Mental Disorders/*complications/diagnosis&lt;/keyword&gt;&lt;keyword&gt;Night Terrors/*complications/diagnosis&lt;/keyword&gt;&lt;keyword&gt;Personality Inventory&lt;/keyword&gt;&lt;keyword&gt;Psychiatric Status Rating Scales&lt;/keyword&gt;&lt;keyword&gt;Somnambulism/*complications/diagnosis&lt;/keyword&gt;&lt;keyword&gt;Surveys and Questionnaires&lt;/keyword&gt;&lt;/keywords&gt;&lt;dates&gt;&lt;year&gt;1999&lt;/year&gt;&lt;pub-dates&gt;&lt;date&gt;Oct&lt;/date&gt;&lt;/pub-dates&gt;&lt;/dates&gt;&lt;isbn&gt;0004-8674 (Print)&amp;#xD;0004-8674 (Linking)&lt;/isbn&gt;&lt;accession-num&gt;10544999&lt;/accession-num&gt;&lt;urls&gt;&lt;related-urls&gt;&lt;url&gt;http://www.ncbi.nlm.nih.gov/pubmed/10544999&lt;/url&gt;&lt;/related-urls&gt;&lt;/urls&gt;&lt;electronic-resource-num&gt;10.1080/j.1440-1614.1999.00610.x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(Gau and Soong, 1999)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0800C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This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included a</w:t>
      </w:r>
      <w:r w:rsidR="0094734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two-stage translation and modification for several items with</w:t>
      </w:r>
      <w:r w:rsidR="0094734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psycholinguistic equivalents relevant to the Taiwanese</w:t>
      </w:r>
      <w:r w:rsidR="0094734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culture and further </w:t>
      </w:r>
      <w:r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modification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to meet the DSM-IV</w:t>
      </w:r>
      <w:r w:rsidR="00EE3F76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diagnostic criteria</w:t>
      </w:r>
      <w:r w:rsidR="001E13CF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, with high reliability</w:t>
      </w:r>
      <w:r w:rsidR="00D9026E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</w:t>
      </w:r>
      <w:r w:rsidR="00117544" w:rsidRPr="00220921">
        <w:rPr>
          <w:rFonts w:ascii="Times New Roman" w:hAnsi="Times New Roman" w:cs="Times New Roman"/>
          <w:kern w:val="0"/>
          <w:sz w:val="22"/>
          <w:szCs w:val="22"/>
        </w:rPr>
        <w:t>generalized kappa coefficients ranging from 0.73 to 0.96 for all mental disorders</w:t>
      </w:r>
      <w:r w:rsidR="00D9026E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)</w:t>
      </w:r>
      <w:r w:rsidR="001E13CF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and validity</w:t>
      </w:r>
      <w:r w:rsidR="00D9026E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</w:t>
      </w:r>
      <w:r w:rsidR="000916B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sensitivity 78% and specificity 98%</w:t>
      </w:r>
      <w:r w:rsidR="00D9026E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)</w:t>
      </w:r>
      <w:r w:rsidR="000800C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>
          <w:fldData xml:space="preserve">PEVuZE5vdGU+PENpdGU+PEF1dGhvcj5HYXU8L0F1dGhvcj48WWVhcj4yMDA1PC9ZZWFyPjxSZWNO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</w:fldData>
        </w:fldCha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>
          <w:fldData xml:space="preserve">PEVuZE5vdGU+PENpdGU+PEF1dGhvcj5HYXU8L0F1dGhvcj48WWVhcj4yMDA1PC9ZZWFyPjxSZWNO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</w:fldData>
        </w:fldCha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(Gau</w:t>
      </w:r>
      <w:r w:rsidR="00937396" w:rsidRPr="00937396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2005)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0800C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In order to obtain the information </w:t>
      </w:r>
      <w:r w:rsidR="00FB6399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about</w:t>
      </w:r>
      <w:r w:rsidR="007A2AF8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ADHD symptoms and</w:t>
      </w:r>
      <w:r w:rsidR="007A2AF8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diagnoses in adulthood according to the DSM-IV diagnostic</w:t>
      </w:r>
      <w:r w:rsidR="007A2AF8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criteria,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semi-structured interviews</w:t>
      </w:r>
      <w:r w:rsidR="00042AC0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were conducted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using both the modified adult</w:t>
      </w:r>
      <w:r w:rsidR="00F94FF1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ADHD supplement and </w:t>
      </w:r>
      <w:r w:rsidR="00D9026E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the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Conners' Adult ADHD Diagnostic</w:t>
      </w:r>
      <w:r w:rsidR="00CA5468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Interview for DSM-IV</w:t>
      </w:r>
      <w:r w:rsidR="000800C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begin">
          <w:fldData xml:space="preserve">PEVuZE5vdGU+PENpdGU+PEF1dGhvcj5UYWthaGFzaGk8L0F1dGhvcj48WWVhcj4yMDE0PC9ZZWFy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</w:fldData>
        </w:fldChar>
      </w:r>
      <w:r w:rsidR="00B8298D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begin">
          <w:fldData xml:space="preserve">PEVuZE5vdGU+PENpdGU+PEF1dGhvcj5UYWthaGFzaGk8L0F1dGhvcj48WWVhcj4yMDE0PC9ZZWFy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</w:fldData>
        </w:fldChar>
      </w:r>
      <w:r w:rsidR="00B8298D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(Takahashi</w:t>
      </w:r>
      <w:r w:rsidR="00937396" w:rsidRPr="00937396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2014)</w:t>
      </w:r>
      <w:r w:rsidR="00F01FBB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end"/>
      </w:r>
      <w:r w:rsidR="000800C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.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The results showed that the ADHD diagnosis in childhood and current adulthood</w:t>
      </w:r>
      <w:r w:rsidR="000800C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based on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the two </w:t>
      </w:r>
      <w:r w:rsidR="008660B8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clinical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instruments </w:t>
      </w:r>
      <w:r w:rsidR="000800C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achieved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240DB9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total 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agreement</w:t>
      </w:r>
      <w:r w:rsidR="008660B8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(</w:t>
      </w:r>
      <w:r w:rsidR="000800C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i.e., </w:t>
      </w:r>
      <w:r w:rsidR="008660B8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people</w:t>
      </w:r>
      <w:r w:rsidR="000800C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who had been diagnosed with ADHD in childhood and/or current adulthood using the modified adult ADHD supplement of the K-SADS-E also acquired the ADHD diagnosis based on the</w:t>
      </w:r>
      <w:r w:rsidR="000800C1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Conners' Adult ADHD Diagnostic Interview</w:t>
      </w:r>
      <w:r w:rsidR="008660B8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)</w:t>
      </w:r>
      <w:r w:rsidR="002D7A2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.</w:t>
      </w:r>
    </w:p>
    <w:p w14:paraId="5135DA3E" w14:textId="77777777" w:rsidR="00207CF9" w:rsidRDefault="00207CF9">
      <w:pPr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595FADF" w14:textId="3F162FD5" w:rsidR="000A71C7" w:rsidRPr="00220921" w:rsidRDefault="00DC2B91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20921">
        <w:rPr>
          <w:rFonts w:ascii="Times New Roman" w:hAnsi="Times New Roman" w:cs="Times New Roman"/>
          <w:b/>
          <w:sz w:val="22"/>
          <w:szCs w:val="22"/>
          <w:u w:val="single"/>
        </w:rPr>
        <w:t>1.2.</w:t>
      </w:r>
      <w:r w:rsidR="0083319B" w:rsidRPr="0022092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0A71C7" w:rsidRPr="00220921">
        <w:rPr>
          <w:rFonts w:ascii="Times New Roman" w:hAnsi="Times New Roman" w:cs="Times New Roman"/>
          <w:b/>
          <w:sz w:val="22"/>
          <w:szCs w:val="22"/>
          <w:u w:val="single"/>
        </w:rPr>
        <w:t>Analyses</w:t>
      </w:r>
    </w:p>
    <w:p w14:paraId="45C62F5A" w14:textId="04F9E764" w:rsidR="00993F29" w:rsidRPr="00220921" w:rsidRDefault="00722D68">
      <w:pPr>
        <w:rPr>
          <w:rFonts w:ascii="Times New Roman" w:hAnsi="Times New Roman" w:cs="Times New Roman"/>
          <w:b/>
          <w:sz w:val="22"/>
          <w:szCs w:val="22"/>
        </w:rPr>
      </w:pPr>
      <w:r w:rsidRPr="00220921">
        <w:rPr>
          <w:rFonts w:ascii="Times New Roman" w:hAnsi="Times New Roman" w:cs="Times New Roman"/>
          <w:b/>
          <w:sz w:val="22"/>
          <w:szCs w:val="22"/>
        </w:rPr>
        <w:t>1.2.1.</w:t>
      </w:r>
      <w:r w:rsidR="0083319B" w:rsidRPr="0022092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11E34" w:rsidRPr="00220921">
        <w:rPr>
          <w:rFonts w:ascii="Times New Roman" w:hAnsi="Times New Roman" w:cs="Times New Roman"/>
          <w:b/>
          <w:sz w:val="22"/>
          <w:szCs w:val="22"/>
        </w:rPr>
        <w:t>Multi-echo independent component a</w:t>
      </w:r>
      <w:r w:rsidR="00993F29" w:rsidRPr="00220921">
        <w:rPr>
          <w:rFonts w:ascii="Times New Roman" w:hAnsi="Times New Roman" w:cs="Times New Roman"/>
          <w:b/>
          <w:sz w:val="22"/>
          <w:szCs w:val="22"/>
        </w:rPr>
        <w:t>nalysis (ME-ICA)</w:t>
      </w:r>
    </w:p>
    <w:p w14:paraId="5F137093" w14:textId="0081EF51" w:rsidR="00C116ED" w:rsidRPr="00220921" w:rsidRDefault="00993F29" w:rsidP="00BD2569">
      <w:pPr>
        <w:jc w:val="both"/>
        <w:rPr>
          <w:rFonts w:ascii="Times New Roman" w:hAnsi="Times New Roman" w:cs="Times New Roman"/>
          <w:sz w:val="22"/>
          <w:szCs w:val="22"/>
        </w:rPr>
      </w:pPr>
      <w:r w:rsidRPr="00220921">
        <w:rPr>
          <w:rFonts w:ascii="Times New Roman" w:hAnsi="Times New Roman" w:cs="Times New Roman"/>
          <w:sz w:val="22"/>
          <w:szCs w:val="22"/>
        </w:rPr>
        <w:t xml:space="preserve">ME-ICA initially decomposed multi-echo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r</w:t>
      </w:r>
      <w:r w:rsidR="00042AC0" w:rsidRPr="00220921">
        <w:rPr>
          <w:rFonts w:ascii="Times New Roman" w:hAnsi="Times New Roman" w:cs="Times New Roman"/>
          <w:sz w:val="22"/>
          <w:szCs w:val="22"/>
        </w:rPr>
        <w:t>s</w:t>
      </w:r>
      <w:proofErr w:type="spellEnd"/>
      <w:r w:rsidR="00042AC0" w:rsidRPr="00220921">
        <w:rPr>
          <w:rFonts w:ascii="Times New Roman" w:hAnsi="Times New Roman" w:cs="Times New Roman"/>
          <w:sz w:val="22"/>
          <w:szCs w:val="22"/>
        </w:rPr>
        <w:t>-</w:t>
      </w:r>
      <w:r w:rsidRPr="00220921">
        <w:rPr>
          <w:rFonts w:ascii="Times New Roman" w:hAnsi="Times New Roman" w:cs="Times New Roman"/>
          <w:sz w:val="22"/>
          <w:szCs w:val="22"/>
        </w:rPr>
        <w:t xml:space="preserve">fMRI data into </w:t>
      </w:r>
      <w:r w:rsidRPr="00220921">
        <w:rPr>
          <w:rFonts w:ascii="Times New Roman" w:hAnsi="Times New Roman" w:cs="Times New Roman"/>
          <w:noProof/>
          <w:sz w:val="22"/>
          <w:szCs w:val="22"/>
        </w:rPr>
        <w:t>independent</w:t>
      </w:r>
      <w:r w:rsidRPr="00220921">
        <w:rPr>
          <w:rFonts w:ascii="Times New Roman" w:hAnsi="Times New Roman" w:cs="Times New Roman"/>
          <w:sz w:val="22"/>
          <w:szCs w:val="22"/>
        </w:rPr>
        <w:t xml:space="preserve"> components using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FastICA</w:t>
      </w:r>
      <w:proofErr w:type="spellEnd"/>
      <w:r w:rsidR="00B50521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&lt;EndNote&gt;&lt;Cite&gt;&lt;Author&gt;Hyvarinen&lt;/Author&gt;&lt;Year&gt;1999&lt;/Year&gt;&lt;RecNum&gt;112&lt;/RecNum&gt;&lt;DisplayText&gt;(Hyvarinen, 1999b)&lt;/DisplayText&gt;&lt;record&gt;&lt;rec-number&gt;112&lt;/rec-number&gt;&lt;foreign-keys&gt;&lt;key app="EN" db-id="fa0xreasudwfwse5tpxped0cteszt299z0xs" timestamp="1495725241"&gt;112&lt;/key&gt;&lt;/foreign-keys&gt;&lt;ref-type name="Journal Article"&gt;17&lt;/ref-type&gt;&lt;contributors&gt;&lt;authors&gt;&lt;author&gt;Hyvarinen, A.&lt;/author&gt;&lt;/authors&gt;&lt;/contributors&gt;&lt;auth-address&gt;Helsinki University of Technology, Laboratory of Computer and Information Science, FIN-02015 HUT, Finland.&lt;/auth-address&gt;&lt;titles&gt;&lt;title&gt;Fast and robust fixed-point algorithms for independent component analysis&lt;/title&gt;&lt;secondary-title&gt;IEEE Transactions on Neural Networks&lt;/secondary-title&gt;&lt;alt-title&gt;IEEE Trans Neural Netw&lt;/alt-title&gt;&lt;/titles&gt;&lt;alt-periodical&gt;&lt;full-title&gt;IEEE Trans Neural Netw&lt;/full-title&gt;&lt;/alt-periodical&gt;&lt;pages&gt;626-34&lt;/pages&gt;&lt;volume&gt;10&lt;/volume&gt;&lt;number&gt;3&lt;/number&gt;&lt;dates&gt;&lt;year&gt;1999&lt;/year&gt;&lt;/dates&gt;&lt;isbn&gt;1045-9227 (Print)&amp;#xD;1045-9227 (Linking)&lt;/isbn&gt;&lt;accession-num&gt;18252563&lt;/accession-num&gt;&lt;urls&gt;&lt;related-urls&gt;&lt;url&gt;http://www.ncbi.nlm.nih.gov/pubmed/18252563&lt;/url&gt;&lt;/related-urls&gt;&lt;/urls&gt;&lt;electronic-resource-num&gt;10.1109/72.761722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B8298D">
        <w:rPr>
          <w:rFonts w:ascii="Times New Roman" w:hAnsi="Times New Roman" w:cs="Times New Roman"/>
          <w:noProof/>
          <w:sz w:val="22"/>
          <w:szCs w:val="22"/>
        </w:rPr>
        <w:t>(Hyvarinen, 1999b)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noProof/>
          <w:sz w:val="22"/>
          <w:szCs w:val="22"/>
        </w:rPr>
        <w:t>Independent</w:t>
      </w:r>
      <w:r w:rsidRPr="00220921">
        <w:rPr>
          <w:rFonts w:ascii="Times New Roman" w:hAnsi="Times New Roman" w:cs="Times New Roman"/>
          <w:sz w:val="22"/>
          <w:szCs w:val="22"/>
        </w:rPr>
        <w:t xml:space="preserve"> components were subsequently categorized as BOLD or non-BOLD</w:t>
      </w:r>
      <w:r w:rsidR="004E42D7" w:rsidRPr="00220921">
        <w:rPr>
          <w:rFonts w:ascii="Times New Roman" w:hAnsi="Times New Roman" w:cs="Times New Roman"/>
          <w:sz w:val="22"/>
          <w:szCs w:val="22"/>
        </w:rPr>
        <w:t xml:space="preserve"> components</w:t>
      </w:r>
      <w:r w:rsidRPr="00220921">
        <w:rPr>
          <w:rFonts w:ascii="Times New Roman" w:hAnsi="Times New Roman" w:cs="Times New Roman"/>
          <w:sz w:val="22"/>
          <w:szCs w:val="22"/>
        </w:rPr>
        <w:t xml:space="preserve"> based on Kappa and Rho values</w:t>
      </w:r>
      <w:r w:rsidR="009B1958" w:rsidRPr="00220921">
        <w:rPr>
          <w:rFonts w:ascii="Times New Roman" w:hAnsi="Times New Roman" w:cs="Times New Roman"/>
          <w:sz w:val="22"/>
          <w:szCs w:val="22"/>
        </w:rPr>
        <w:t xml:space="preserve">, which </w:t>
      </w:r>
      <w:r w:rsidR="009E5D6B" w:rsidRPr="00220921">
        <w:rPr>
          <w:rFonts w:ascii="Times New Roman" w:hAnsi="Times New Roman" w:cs="Times New Roman"/>
          <w:noProof/>
          <w:sz w:val="22"/>
          <w:szCs w:val="22"/>
        </w:rPr>
        <w:t>we</w:t>
      </w:r>
      <w:r w:rsidR="009B1958" w:rsidRPr="00220921">
        <w:rPr>
          <w:rFonts w:ascii="Times New Roman" w:hAnsi="Times New Roman" w:cs="Times New Roman"/>
          <w:noProof/>
          <w:sz w:val="22"/>
          <w:szCs w:val="22"/>
        </w:rPr>
        <w:t>re yielded</w:t>
      </w:r>
      <w:r w:rsidR="009B1958" w:rsidRPr="00220921">
        <w:rPr>
          <w:rFonts w:ascii="Times New Roman" w:hAnsi="Times New Roman" w:cs="Times New Roman"/>
          <w:sz w:val="22"/>
          <w:szCs w:val="22"/>
        </w:rPr>
        <w:t xml:space="preserve"> from </w:t>
      </w:r>
      <w:r w:rsidR="009B1958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t xml:space="preserve">signal models reflecting the BOLD-like or </w:t>
      </w:r>
      <w:r w:rsidR="00DD687E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t>non-BOLD</w:t>
      </w:r>
      <w:r w:rsidR="009B1958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t>-like signal decay processes</w:t>
      </w:r>
      <w:r w:rsidR="00B50521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&lt;EndNote&gt;&lt;Cite&gt;&lt;Author&gt;Kundu&lt;/Author&gt;&lt;Year&gt;2012&lt;/Year&gt;&lt;RecNum&gt;2&lt;/RecNum&gt;&lt;DisplayText&gt;(Kundu&lt;style face="italic"&gt; et al.&lt;/style&gt;, 2012)&lt;/DisplayText&gt;&lt;record&gt;&lt;rec-number&gt;2&lt;/rec-number&gt;&lt;foreign-keys&gt;&lt;key app="EN" db-id="fa0xreasudwfwse5tpxped0cteszt299z0xs" timestamp="1491115480"&gt;2&lt;/key&gt;&lt;/foreign-keys&gt;&lt;ref-type name="Journal Article"&gt;17&lt;/ref-type&gt;&lt;contributors&gt;&lt;authors&gt;&lt;author&gt;Kundu, P.&lt;/author&gt;&lt;author&gt;Inati, S. J.&lt;/author&gt;&lt;author&gt;Evans, J. W.&lt;/author&gt;&lt;author&gt;Luh, W. M.&lt;/author&gt;&lt;author&gt;Bandettini, P. A.&lt;/author&gt;&lt;/authors&gt;&lt;/contributors&gt;&lt;auth-address&gt;Section on Functional Imaging Methods, Laboratory of Brain and Cognition, National Institutes of Health, Bethesda, MD 20892, USA. kundup@mail.nih.gov&lt;/auth-address&gt;&lt;titles&gt;&lt;title&gt;Differentiating BOLD and non-BOLD signals in fMRI time series using multi-echo EPI&lt;/title&gt;&lt;secondary-title&gt; NeuroImage&lt;/secondary-title&gt;&lt;alt-title&gt;Neuroimage&lt;/alt-title&gt;&lt;/titles&gt;&lt;alt-periodical&gt;&lt;full-title&gt;Neuroimage&lt;/full-title&gt;&lt;/alt-periodical&gt;&lt;pages&gt;1759-70&lt;/pages&gt;&lt;volume&gt;60&lt;/volume&gt;&lt;number&gt;3&lt;/number&gt;&lt;keywords&gt;&lt;keyword&gt;Algorithms&lt;/keyword&gt;&lt;keyword&gt;*Artifacts&lt;/keyword&gt;&lt;keyword&gt;Brain/*physiology&lt;/keyword&gt;&lt;keyword&gt;Echo-Planar Imaging/*methods&lt;/keyword&gt;&lt;keyword&gt;Female&lt;/keyword&gt;&lt;keyword&gt;Functional Neuroimaging/*methods&lt;/keyword&gt;&lt;keyword&gt;Humans&lt;/keyword&gt;&lt;keyword&gt;Image Enhancement/*methods&lt;/keyword&gt;&lt;keyword&gt;Image Interpretation, Computer-Assisted/*methods&lt;/keyword&gt;&lt;keyword&gt;Pattern Recognition, Automated/*methods&lt;/keyword&gt;&lt;keyword&gt;Reproducibility of Results&lt;/keyword&gt;&lt;keyword&gt;Sensitivity and Specificity&lt;/keyword&gt;&lt;keyword&gt;Young Adult&lt;/keyword&gt;&lt;/keywords&gt;&lt;dates&gt;&lt;year&gt;2012&lt;/year&gt;&lt;pub-dates&gt;&lt;date&gt;Apr 15&lt;/date&gt;&lt;/pub-dates&gt;&lt;/dates&gt;&lt;isbn&gt;1095-9572 (Electronic)&amp;#xD;1053-8119 (Linking)&lt;/isbn&gt;&lt;accession-num&gt;22209809&lt;/accession-num&gt;&lt;urls&gt;&lt;related-urls&gt;&lt;url&gt;http://www.ncbi.nlm.nih.gov/pubmed/22209809&lt;/url&gt;&lt;/related-urls&gt;&lt;/urls&gt;&lt;custom2&gt;PMC3350785&lt;/custom2&gt;&lt;electronic-resource-num&gt;10.1016/j.neuroimage.2011.12.028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(Kundu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2012)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BOLD</w:t>
      </w:r>
      <w:r w:rsidR="00BD2569" w:rsidRPr="00220921">
        <w:rPr>
          <w:rFonts w:ascii="Times New Roman" w:hAnsi="Times New Roman" w:cs="Times New Roman"/>
          <w:sz w:val="22"/>
          <w:szCs w:val="22"/>
        </w:rPr>
        <w:t>-related</w:t>
      </w:r>
      <w:r w:rsidRPr="00220921">
        <w:rPr>
          <w:rFonts w:ascii="Times New Roman" w:hAnsi="Times New Roman" w:cs="Times New Roman"/>
          <w:sz w:val="22"/>
          <w:szCs w:val="22"/>
        </w:rPr>
        <w:t xml:space="preserve"> signal</w:t>
      </w:r>
      <w:r w:rsidR="00BD2569" w:rsidRPr="00220921">
        <w:rPr>
          <w:rFonts w:ascii="Times New Roman" w:hAnsi="Times New Roman" w:cs="Times New Roman"/>
          <w:sz w:val="22"/>
          <w:szCs w:val="22"/>
        </w:rPr>
        <w:t>s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r w:rsidR="008E5519" w:rsidRPr="00220921">
        <w:rPr>
          <w:rFonts w:ascii="Times New Roman" w:hAnsi="Times New Roman" w:cs="Times New Roman"/>
          <w:noProof/>
          <w:sz w:val="22"/>
          <w:szCs w:val="22"/>
        </w:rPr>
        <w:t>show</w:t>
      </w:r>
      <w:r w:rsidR="008E5519" w:rsidRPr="00220921">
        <w:rPr>
          <w:rFonts w:ascii="Times New Roman" w:hAnsi="Times New Roman" w:cs="Times New Roman"/>
          <w:sz w:val="22"/>
          <w:szCs w:val="22"/>
        </w:rPr>
        <w:t xml:space="preserve"> </w:t>
      </w:r>
      <w:r w:rsidR="00BD2569" w:rsidRPr="00220921">
        <w:rPr>
          <w:rFonts w:ascii="Times New Roman" w:hAnsi="Times New Roman" w:cs="Times New Roman"/>
          <w:noProof/>
          <w:sz w:val="22"/>
          <w:szCs w:val="22"/>
        </w:rPr>
        <w:t>linear</w:t>
      </w:r>
      <w:r w:rsidR="00BD2569" w:rsidRPr="00220921">
        <w:rPr>
          <w:rFonts w:ascii="Times New Roman" w:hAnsi="Times New Roman" w:cs="Times New Roman"/>
          <w:sz w:val="22"/>
          <w:szCs w:val="22"/>
        </w:rPr>
        <w:t xml:space="preserve"> dependence of </w:t>
      </w:r>
      <w:r w:rsidRPr="00220921">
        <w:rPr>
          <w:rFonts w:ascii="Times New Roman" w:hAnsi="Times New Roman" w:cs="Times New Roman"/>
          <w:sz w:val="22"/>
          <w:szCs w:val="22"/>
        </w:rPr>
        <w:t xml:space="preserve">percent signal changes on TE, </w:t>
      </w:r>
      <w:r w:rsidR="00130C9F" w:rsidRPr="00220921">
        <w:rPr>
          <w:rFonts w:ascii="Times New Roman" w:hAnsi="Times New Roman" w:cs="Times New Roman"/>
          <w:sz w:val="22"/>
          <w:szCs w:val="22"/>
        </w:rPr>
        <w:t xml:space="preserve">which is </w:t>
      </w:r>
      <w:r w:rsidR="008E5519" w:rsidRPr="00220921">
        <w:rPr>
          <w:rFonts w:ascii="Times New Roman" w:hAnsi="Times New Roman" w:cs="Times New Roman"/>
          <w:sz w:val="22"/>
          <w:szCs w:val="22"/>
        </w:rPr>
        <w:t>the</w:t>
      </w:r>
      <w:r w:rsidRPr="00220921">
        <w:rPr>
          <w:rFonts w:ascii="Times New Roman" w:hAnsi="Times New Roman" w:cs="Times New Roman"/>
          <w:sz w:val="22"/>
          <w:szCs w:val="22"/>
        </w:rPr>
        <w:t xml:space="preserve"> characteristic of the T2* decay</w:t>
      </w:r>
      <w:r w:rsidR="00B50521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&lt;EndNote&gt;&lt;Cite&gt;&lt;Author&gt;Huettel&lt;/Author&gt;&lt;Year&gt;2008&lt;/Year&gt;&lt;RecNum&gt;67&lt;/RecNum&gt;&lt;DisplayText&gt;(Huettel&lt;style face="italic"&gt; et al.&lt;/style&gt;, 2008)&lt;/DisplayText&gt;&lt;record&gt;&lt;rec-number&gt;67&lt;/rec-number&gt;&lt;foreign-keys&gt;&lt;key app="EN" db-id="fa0xreasudwfwse5tpxped0cteszt299z0xs" timestamp="1491798257"&gt;67&lt;/key&gt;&lt;/foreign-keys&gt;&lt;ref-type name="Book"&gt;6&lt;/ref-type&gt;&lt;contributors&gt;&lt;authors&gt;&lt;author&gt;Huettel, Scott A&lt;/author&gt;&lt;author&gt;Song, Allen W&lt;/author&gt;&lt;author&gt;McCarthy, Gregory&lt;/author&gt;&lt;/authors&gt;&lt;/contributors&gt;&lt;titles&gt;&lt;title&gt;Functional Magnetic Resonance Imaging&lt;/title&gt;&lt;/titles&gt;&lt;edition&gt;2&lt;/edition&gt;&lt;dates&gt;&lt;year&gt;2008&lt;/year&gt;&lt;/dates&gt;&lt;pub-location&gt;Sunderland&lt;/pub-location&gt;&lt;publisher&gt;Sinauer Associates&lt;/publisher&gt;&lt;urls&gt;&lt;/urls&gt;&lt;/record&gt;&lt;/Cite&gt;&lt;/EndNote&gt;</w:instrTex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(Huettel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2008)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sz w:val="22"/>
          <w:szCs w:val="22"/>
        </w:rPr>
        <w:t>.</w:t>
      </w:r>
      <w:r w:rsidR="00BD2569" w:rsidRPr="00220921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130C9F" w:rsidRPr="00220921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On the other hand, </w:t>
      </w:r>
      <w:r w:rsidR="00BD2569" w:rsidRPr="00220921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>non-BOLD signal amplitudes demonstrate TE-independence.</w:t>
      </w:r>
      <w:r w:rsidR="00BD2569" w:rsidRPr="00220921">
        <w:rPr>
          <w:rStyle w:val="apple-converted-space"/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> </w:t>
      </w:r>
      <w:r w:rsidRPr="00220921">
        <w:rPr>
          <w:rFonts w:ascii="Times New Roman" w:hAnsi="Times New Roman" w:cs="Times New Roman"/>
          <w:sz w:val="22"/>
          <w:szCs w:val="22"/>
        </w:rPr>
        <w:t>TE dependence of BOLD signal was measured using the pseudo-</w:t>
      </w:r>
      <w:r w:rsidRPr="00220921">
        <w:rPr>
          <w:rStyle w:val="a3"/>
          <w:rFonts w:ascii="Times New Roman" w:hAnsi="Times New Roman" w:cs="Times New Roman"/>
          <w:sz w:val="22"/>
          <w:szCs w:val="22"/>
        </w:rPr>
        <w:t>F</w:t>
      </w:r>
      <w:r w:rsidRPr="00220921">
        <w:rPr>
          <w:rFonts w:ascii="Times New Roman" w:hAnsi="Times New Roman" w:cs="Times New Roman"/>
          <w:sz w:val="22"/>
          <w:szCs w:val="22"/>
        </w:rPr>
        <w:t xml:space="preserve">-statistic Kappa, with components that scaled strongly with TE having high Kappa scores. Non-BOLD components </w:t>
      </w:r>
      <w:r w:rsidRPr="00220921">
        <w:rPr>
          <w:rFonts w:ascii="Times New Roman" w:hAnsi="Times New Roman" w:cs="Times New Roman"/>
          <w:noProof/>
          <w:sz w:val="22"/>
          <w:szCs w:val="22"/>
        </w:rPr>
        <w:t>were identified</w:t>
      </w:r>
      <w:r w:rsidRPr="00220921">
        <w:rPr>
          <w:rFonts w:ascii="Times New Roman" w:hAnsi="Times New Roman" w:cs="Times New Roman"/>
          <w:sz w:val="22"/>
          <w:szCs w:val="22"/>
        </w:rPr>
        <w:t xml:space="preserve"> by TE independence measured by the pseudo-</w:t>
      </w:r>
      <w:r w:rsidRPr="00220921">
        <w:rPr>
          <w:rStyle w:val="a3"/>
          <w:rFonts w:ascii="Times New Roman" w:hAnsi="Times New Roman" w:cs="Times New Roman"/>
          <w:sz w:val="22"/>
          <w:szCs w:val="22"/>
        </w:rPr>
        <w:t>F</w:t>
      </w:r>
      <w:r w:rsidRPr="00220921">
        <w:rPr>
          <w:rFonts w:ascii="Times New Roman" w:hAnsi="Times New Roman" w:cs="Times New Roman"/>
          <w:sz w:val="22"/>
          <w:szCs w:val="22"/>
        </w:rPr>
        <w:t xml:space="preserve">-statistic Rho. By removing non-BOLD components, data were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denoised</w:t>
      </w:r>
      <w:proofErr w:type="spellEnd"/>
      <w:r w:rsidRPr="00220921">
        <w:rPr>
          <w:rFonts w:ascii="Times New Roman" w:hAnsi="Times New Roman" w:cs="Times New Roman"/>
          <w:sz w:val="22"/>
          <w:szCs w:val="22"/>
        </w:rPr>
        <w:t xml:space="preserve"> for head motion, physiological</w:t>
      </w:r>
      <w:r w:rsidR="008E5519" w:rsidRPr="00220921">
        <w:rPr>
          <w:rFonts w:ascii="Times New Roman" w:hAnsi="Times New Roman" w:cs="Times New Roman"/>
          <w:sz w:val="22"/>
          <w:szCs w:val="22"/>
        </w:rPr>
        <w:t>,</w:t>
      </w:r>
      <w:r w:rsidRPr="00220921">
        <w:rPr>
          <w:rFonts w:ascii="Times New Roman" w:hAnsi="Times New Roman" w:cs="Times New Roman"/>
          <w:sz w:val="22"/>
          <w:szCs w:val="22"/>
        </w:rPr>
        <w:t xml:space="preserve"> and scanner </w:t>
      </w:r>
      <w:r w:rsidR="00042AC0" w:rsidRPr="00220921">
        <w:rPr>
          <w:rFonts w:ascii="Times New Roman" w:hAnsi="Times New Roman" w:cs="Times New Roman"/>
          <w:sz w:val="22"/>
          <w:szCs w:val="22"/>
        </w:rPr>
        <w:t>artifacts</w:t>
      </w:r>
      <w:r w:rsidR="00B50521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PEVuZE5vdGU+PENpdGU+PEF1dGhvcj5LdW5kdTwvQXV0aG9yPjxZZWFyPjIwMTM8L1llYXI+PFJl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</w:fldData>
        </w:fldChar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PEVuZE5vdGU+PENpdGU+PEF1dGhvcj5LdW5kdTwvQXV0aG9yPjxZZWFyPjIwMTM8L1llYXI+PFJl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</w:fldData>
        </w:fldChar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sz w:val="22"/>
          <w:szCs w:val="22"/>
        </w:rPr>
      </w:r>
      <w:r w:rsidR="00B8298D">
        <w:rPr>
          <w:rFonts w:ascii="Times New Roman" w:hAnsi="Times New Roman" w:cs="Times New Roman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(Kundu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2013)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sz w:val="22"/>
          <w:szCs w:val="22"/>
        </w:rPr>
        <w:t>.</w:t>
      </w:r>
      <w:r w:rsidR="000D5B51" w:rsidRPr="0022092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7D2B24A" w14:textId="77777777" w:rsidR="00993F29" w:rsidRPr="00220921" w:rsidRDefault="00993F29" w:rsidP="006A7B0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AC9A849" w14:textId="77777777" w:rsidR="00324E30" w:rsidRDefault="00324E30" w:rsidP="00522CDB">
      <w:pPr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3549CB8B" w14:textId="77777777" w:rsidR="00324E30" w:rsidRDefault="00324E30" w:rsidP="00522CDB">
      <w:pPr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390E702A" w14:textId="5ADF554F" w:rsidR="00522CDB" w:rsidRPr="00220921" w:rsidRDefault="00722D68" w:rsidP="00522CDB">
      <w:pPr>
        <w:rPr>
          <w:rFonts w:ascii="Times New Roman" w:hAnsi="Times New Roman" w:cs="Times New Roman"/>
          <w:b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b/>
          <w:kern w:val="0"/>
          <w:sz w:val="22"/>
          <w:szCs w:val="22"/>
        </w:rPr>
        <w:lastRenderedPageBreak/>
        <w:t>1.2.2.</w:t>
      </w:r>
      <w:r w:rsidR="009A4BBC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  <w:r w:rsidR="00511E34" w:rsidRPr="00220921">
        <w:rPr>
          <w:rFonts w:ascii="Times New Roman" w:hAnsi="Times New Roman" w:cs="Times New Roman"/>
          <w:b/>
          <w:kern w:val="0"/>
          <w:sz w:val="22"/>
          <w:szCs w:val="22"/>
        </w:rPr>
        <w:t>Functional network connectivity</w:t>
      </w:r>
      <w:r w:rsidR="00DC2B91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  <w:r w:rsidR="00042AC0" w:rsidRPr="00220921">
        <w:rPr>
          <w:rFonts w:ascii="Times New Roman" w:hAnsi="Times New Roman" w:cs="Times New Roman"/>
          <w:b/>
          <w:kern w:val="0"/>
          <w:sz w:val="22"/>
          <w:szCs w:val="22"/>
        </w:rPr>
        <w:t>analysis</w:t>
      </w:r>
    </w:p>
    <w:p w14:paraId="79F1C655" w14:textId="27A141F6" w:rsidR="00522CDB" w:rsidRPr="00220921" w:rsidRDefault="00722D68" w:rsidP="00522CDB">
      <w:pPr>
        <w:rPr>
          <w:rFonts w:ascii="Times New Roman" w:hAnsi="Times New Roman" w:cs="Times New Roman"/>
          <w:b/>
          <w:kern w:val="0"/>
          <w:sz w:val="22"/>
          <w:szCs w:val="22"/>
        </w:rPr>
      </w:pPr>
      <w:r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>1.2.2.1.</w:t>
      </w:r>
      <w:r w:rsidR="00DA30CD"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 xml:space="preserve"> </w:t>
      </w:r>
      <w:r w:rsidR="00B57A21"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>Independent Component Analysis</w:t>
      </w:r>
      <w:r w:rsidR="00522CDB"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 xml:space="preserve"> (ICA)</w:t>
      </w:r>
    </w:p>
    <w:p w14:paraId="4B52AB3B" w14:textId="58ABBD66" w:rsidR="001F0A2D" w:rsidRPr="00220921" w:rsidRDefault="00522CDB" w:rsidP="006A7B0A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After preprocessing</w:t>
      </w:r>
      <w:r w:rsidR="00D9323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,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the </w:t>
      </w:r>
      <w:r w:rsidR="005116EF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temporally concatenated probabilistic ICA</w:t>
      </w:r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algorithm</w:t>
      </w:r>
      <w:r w:rsidR="0086670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(temporally concatenated)</w:t>
      </w:r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implemented in</w:t>
      </w:r>
      <w:r w:rsidR="005116EF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FSL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MELODIC</w:t>
      </w:r>
      <w:r w:rsidR="00B505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>
          <w:fldData xml:space="preserve">PEVuZE5vdGU+PENpdGU+PEF1dGhvcj5CZWNrbWFubjwvQXV0aG9yPjxZZWFyPjIwMDQ8L1llYXI+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</w:fldData>
        </w:fldCha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>
          <w:fldData xml:space="preserve">PEVuZE5vdGU+PENpdGU+PEF1dGhvcj5CZWNrbWFubjwvQXV0aG9yPjxZZWFyPjIwMDQ8L1llYXI+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</w:fldData>
        </w:fldCha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(Beckmann and Smith, 2004)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was </w:t>
      </w:r>
      <w:r w:rsidR="00CB104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used </w:t>
      </w:r>
      <w:r w:rsidR="00E80ED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to </w:t>
      </w:r>
      <w:r w:rsidR="00D55D3E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analyze </w:t>
      </w:r>
      <w:r w:rsidR="00CB104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the </w:t>
      </w:r>
      <w:proofErr w:type="spellStart"/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r</w:t>
      </w:r>
      <w:r w:rsidR="0086670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s</w:t>
      </w:r>
      <w:proofErr w:type="spellEnd"/>
      <w:r w:rsidR="0086670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-</w:t>
      </w:r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fMRI data</w:t>
      </w:r>
      <w:r w:rsidR="00D9323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of all participants</w:t>
      </w:r>
      <w:r w:rsidR="00371A7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. </w:t>
      </w:r>
      <w:r w:rsidR="005F081D" w:rsidRPr="00220921">
        <w:rPr>
          <w:rFonts w:ascii="Times New Roman" w:hAnsi="Times New Roman" w:cs="Times New Roman"/>
          <w:kern w:val="0"/>
          <w:sz w:val="22"/>
          <w:szCs w:val="22"/>
        </w:rPr>
        <w:t>N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on-brain voxels </w:t>
      </w:r>
      <w:r w:rsidR="00931180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were masked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with voxel-wise demeaning of the data and normalization</w:t>
      </w:r>
      <w:r w:rsidR="005F081D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of the voxel-wise variance. </w:t>
      </w:r>
      <w:r w:rsidR="00371A77" w:rsidRPr="00220921">
        <w:rPr>
          <w:rFonts w:ascii="Times New Roman" w:hAnsi="Times New Roman" w:cs="Times New Roman"/>
          <w:kern w:val="0"/>
          <w:sz w:val="22"/>
          <w:szCs w:val="22"/>
        </w:rPr>
        <w:t xml:space="preserve">Next, the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processed data were whitened and projected into a</w:t>
      </w:r>
      <w:r w:rsidR="005F081D" w:rsidRPr="00220921">
        <w:rPr>
          <w:rFonts w:ascii="Times New Roman" w:hAnsi="Times New Roman" w:cs="Times New Roman"/>
          <w:kern w:val="0"/>
          <w:sz w:val="22"/>
          <w:szCs w:val="22"/>
        </w:rPr>
        <w:t xml:space="preserve"> 2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0-dimensional subspace using 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>a</w:t>
      </w:r>
      <w:r w:rsidR="00371A77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Princip</w:t>
      </w:r>
      <w:r w:rsidR="00D6082E">
        <w:rPr>
          <w:rFonts w:ascii="Times New Roman" w:hAnsi="Times New Roman" w:cs="Times New Roman"/>
          <w:kern w:val="0"/>
          <w:sz w:val="22"/>
          <w:szCs w:val="22"/>
        </w:rPr>
        <w:t>a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l Components Analysis</w:t>
      </w:r>
      <w:r w:rsidR="00371A77" w:rsidRPr="00220921">
        <w:rPr>
          <w:rFonts w:ascii="Times New Roman" w:hAnsi="Times New Roman" w:cs="Times New Roman"/>
          <w:kern w:val="0"/>
          <w:sz w:val="22"/>
          <w:szCs w:val="22"/>
        </w:rPr>
        <w:t xml:space="preserve"> (PCA)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>. This step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 xml:space="preserve">provided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a</w:t>
      </w:r>
      <w:r w:rsidR="005F081D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fine-grained decomposition of 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 xml:space="preserve">interconnected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brain regions</w:t>
      </w:r>
      <w:r w:rsidR="00B505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&lt;EndNote&gt;&lt;Cite&gt;&lt;Author&gt;Smith&lt;/Author&gt;&lt;Year&gt;2009&lt;/Year&gt;&lt;RecNum&gt;102&lt;/RecNum&gt;&lt;DisplayText&gt;(Smith&lt;style face="italic"&gt; et al.&lt;/style&gt;, 2009)&lt;/DisplayText&gt;&lt;record&gt;&lt;rec-number&gt;102&lt;/rec-number&gt;&lt;foreign-keys&gt;&lt;key app="EN" db-id="fa0xreasudwfwse5tpxped0cteszt299z0xs" timestamp="1494927983"&gt;102&lt;/key&gt;&lt;/foreign-keys&gt;&lt;ref-type name="Journal Article"&gt;17&lt;/ref-type&gt;&lt;contributors&gt;&lt;authors&gt;&lt;author&gt;Smith, S. M.&lt;/author&gt;&lt;author&gt;Fox, P. T.&lt;/author&gt;&lt;author&gt;Miller, K. L.&lt;/author&gt;&lt;author&gt;Glahn, D. C.&lt;/author&gt;&lt;author&gt;Fox, P. M.&lt;/author&gt;&lt;author&gt;Mackay, C. E.&lt;/author&gt;&lt;author&gt;Filippini, N.&lt;/author&gt;&lt;author&gt;Watkins, K. E.&lt;/author&gt;&lt;author&gt;Toro, R.&lt;/author&gt;&lt;author&gt;Laird, A. R.&lt;/author&gt;&lt;author&gt;Beckmann, C. F.&lt;/author&gt;&lt;/authors&gt;&lt;/contributors&gt;&lt;auth-address&gt;Centre for Functional MRI of the Brain, University of Oxford, Oxford OX3 9DU, United Kingdom. steve@fmrib.ox.ac.uk&lt;/auth-address&gt;&lt;titles&gt;&lt;title&gt;Correspondence of the brain&amp;apos;s functional architecture during activation and rest&lt;/title&gt;&lt;secondary-title&gt;Proceedings of the National Academy of Sciences&lt;/secondary-title&gt;&lt;alt-title&gt;Proc Natl Acad Sci U S A&lt;/alt-title&gt;&lt;/titles&gt;&lt;alt-periodical&gt;&lt;full-title&gt;Proc Natl Acad Sci U S A&lt;/full-title&gt;&lt;/alt-periodical&gt;&lt;pages&gt;13040-5&lt;/pages&gt;&lt;volume&gt;106&lt;/volume&gt;&lt;number&gt;31&lt;/number&gt;&lt;keywords&gt;&lt;keyword&gt;Adult&lt;/keyword&gt;&lt;keyword&gt;Brain/*physiology&lt;/keyword&gt;&lt;keyword&gt;*Brain Mapping&lt;/keyword&gt;&lt;keyword&gt;Humans&lt;/keyword&gt;&lt;keyword&gt;Magnetic Resonance Imaging&lt;/keyword&gt;&lt;keyword&gt;Nerve Net/*physiology&lt;/keyword&gt;&lt;/keywords&gt;&lt;dates&gt;&lt;year&gt;2009&lt;/year&gt;&lt;pub-dates&gt;&lt;date&gt;Aug 04&lt;/date&gt;&lt;/pub-dates&gt;&lt;/dates&gt;&lt;isbn&gt;1091-6490 (Electronic)&amp;#xD;0027-8424 (Linking)&lt;/isbn&gt;&lt;accession-num&gt;19620724&lt;/accession-num&gt;&lt;urls&gt;&lt;related-urls&gt;&lt;url&gt;http://www.ncbi.nlm.nih.gov/pubmed/19620724&lt;/url&gt;&lt;/related-urls&gt;&lt;/urls&gt;&lt;custom2&gt;PMC2722273&lt;/custom2&gt;&lt;electronic-resource-num&gt;10.1073/pnas.0905267106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(Smith</w:t>
      </w:r>
      <w:r w:rsidR="00937396" w:rsidRPr="00937396">
        <w:rPr>
          <w:rFonts w:ascii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, 2009)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kern w:val="0"/>
          <w:sz w:val="22"/>
          <w:szCs w:val="22"/>
        </w:rPr>
        <w:t>.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These</w:t>
      </w:r>
      <w:r w:rsidR="00A645E4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whitened observations </w:t>
      </w:r>
      <w:r w:rsidR="00931180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were decomposed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into sets of vectors that describe signal variation</w:t>
      </w:r>
      <w:r w:rsidR="00A645E4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across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 xml:space="preserve"> (</w:t>
      </w:r>
      <w:proofErr w:type="spellStart"/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>i</w:t>
      </w:r>
      <w:proofErr w:type="spellEnd"/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>)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the temporal domain (time courses), 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 xml:space="preserve">(ii)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the session/subject domain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>,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and</w:t>
      </w:r>
      <w:r w:rsidR="00A27921" w:rsidRPr="00220921">
        <w:rPr>
          <w:rFonts w:ascii="Times New Roman" w:hAnsi="Times New Roman" w:cs="Times New Roman"/>
          <w:kern w:val="0"/>
          <w:sz w:val="22"/>
          <w:szCs w:val="22"/>
        </w:rPr>
        <w:t xml:space="preserve"> (iii)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the spatial domain (spatial maps). This </w:t>
      </w:r>
      <w:r w:rsidR="00E80ED7" w:rsidRPr="00220921">
        <w:rPr>
          <w:rFonts w:ascii="Times New Roman" w:hAnsi="Times New Roman" w:cs="Times New Roman"/>
          <w:kern w:val="0"/>
          <w:sz w:val="22"/>
          <w:szCs w:val="22"/>
        </w:rPr>
        <w:t xml:space="preserve">decomposition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was implemented through a non-Gaussian</w:t>
      </w:r>
      <w:r w:rsidR="00A645E4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spatial source distribution using a fixed-point iteration technique</w:t>
      </w:r>
      <w:r w:rsidR="00B505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&lt;EndNote&gt;&lt;Cite&gt;&lt;Author&gt;Hyvarinen&lt;/Author&gt;&lt;Year&gt;1999&lt;/Year&gt;&lt;RecNum&gt;103&lt;/RecNum&gt;&lt;DisplayText&gt;(Hyvarinen, 1999a)&lt;/DisplayText&gt;&lt;record&gt;&lt;rec-number&gt;103&lt;/rec-number&gt;&lt;foreign-keys&gt;&lt;key app="EN" db-id="fa0xreasudwfwse5tpxped0cteszt299z0xs" timestamp="1494927995"&gt;103&lt;/key&gt;&lt;/foreign-keys&gt;&lt;ref-type name="Journal Article"&gt;17&lt;/ref-type&gt;&lt;contributors&gt;&lt;authors&gt;&lt;author&gt;Hyvarinen, A.&lt;/author&gt;&lt;/authors&gt;&lt;/contributors&gt;&lt;auth-address&gt;Helsinki University of Technology, Laboratory of Computer and Information Science, FIN-02015 HUT, Finland.&lt;/auth-address&gt;&lt;titles&gt;&lt;title&gt;Fast and robust fixed-point algorithms for independent component analysis&lt;/title&gt;&lt;secondary-title&gt;IEEE Trans Neural Netw&lt;/secondary-title&gt;&lt;/titles&gt;&lt;periodical&gt;&lt;full-title&gt;IEEE Trans Neural Netw&lt;/full-title&gt;&lt;/periodical&gt;&lt;pages&gt;626-34&lt;/pages&gt;&lt;volume&gt;10&lt;/volume&gt;&lt;number&gt;3&lt;/number&gt;&lt;dates&gt;&lt;year&gt;1999&lt;/year&gt;&lt;/dates&gt;&lt;isbn&gt;1045-9227 (Print)&amp;#xD;1045-9227 (Linking)&lt;/isbn&gt;&lt;accession-num&gt;18252563&lt;/accession-num&gt;&lt;urls&gt;&lt;related-urls&gt;&lt;url&gt;http://www.ncbi.nlm.nih.gov/pubmed/18252563&lt;/url&gt;&lt;/related-urls&gt;&lt;/urls&gt;&lt;electronic-resource-num&gt;10.1109/72.761722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B8298D">
        <w:rPr>
          <w:rFonts w:ascii="Times New Roman" w:hAnsi="Times New Roman" w:cs="Times New Roman"/>
          <w:noProof/>
          <w:kern w:val="0"/>
          <w:sz w:val="22"/>
          <w:szCs w:val="22"/>
        </w:rPr>
        <w:t>(Hyvarinen, 1999a)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kern w:val="0"/>
          <w:sz w:val="22"/>
          <w:szCs w:val="22"/>
        </w:rPr>
        <w:t>.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 xml:space="preserve"> Estimated component</w:t>
      </w:r>
      <w:r w:rsidR="0021158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maps were divided by the standard deviation of the residual noise, with a threshold of 0.5</w:t>
      </w:r>
      <w:r w:rsidR="0021158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set (the probability that needed to be exceeded by a voxel to be considered ‘active’ in the</w:t>
      </w:r>
      <w:r w:rsidR="0021158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931180" w:rsidRPr="00220921">
        <w:rPr>
          <w:rFonts w:ascii="Times New Roman" w:hAnsi="Times New Roman" w:cs="Times New Roman"/>
          <w:kern w:val="0"/>
          <w:sz w:val="22"/>
          <w:szCs w:val="22"/>
        </w:rPr>
        <w:t>component of interest) by fitting a mixture model to the histogram of intensity values</w:t>
      </w:r>
      <w:r w:rsidR="00B505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PEVuZE5vdGU+PENpdGU+PEF1dGhvcj5CZWNrbWFubjwvQXV0aG9yPjxZZWFyPjIwMDQ8L1llYXI+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</w:fldData>
        </w:fldChar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PEVuZE5vdGU+PENpdGU+PEF1dGhvcj5CZWNrbWFubjwvQXV0aG9yPjxZZWFyPjIwMDQ8L1llYXI+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</w:fldData>
        </w:fldChar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(Beckmann and Smith, 2004)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kern w:val="0"/>
          <w:sz w:val="22"/>
          <w:szCs w:val="22"/>
        </w:rPr>
        <w:t>.</w:t>
      </w:r>
    </w:p>
    <w:p w14:paraId="3D7FD61E" w14:textId="5F98D02C" w:rsidR="0011011C" w:rsidRDefault="00967029" w:rsidP="00923827">
      <w:pPr>
        <w:ind w:firstLine="480"/>
        <w:jc w:val="both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kern w:val="0"/>
          <w:sz w:val="22"/>
          <w:szCs w:val="22"/>
        </w:rPr>
        <w:t>W</w:t>
      </w:r>
      <w:r w:rsidR="001F0A2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e selected resting-state networks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according to their </w:t>
      </w:r>
      <w:r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known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spatial distributio</w:t>
      </w:r>
      <w:r w:rsidR="0002090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n</w:t>
      </w:r>
      <w:r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>
          <w:fldData xml:space="preserve">PEVuZE5vdGU+PENpdGU+PEF1dGhvcj5ZZW88L0F1dGhvcj48WWVhcj4yMDExPC9ZZWFyPjxSZWNO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</w:fldData>
        </w:fldCha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>
          <w:fldData xml:space="preserve">PEVuZE5vdGU+PENpdGU+PEF1dGhvcj5ZZW88L0F1dGhvcj48WWVhcj4yMDExPC9ZZWFyPjxSZWNO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</w:fldData>
        </w:fldCha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E105F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(Smith</w:t>
      </w:r>
      <w:r w:rsidR="00E105FC" w:rsidRPr="00E105FC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2009; Yeo</w:t>
      </w:r>
      <w:r w:rsidR="00E105FC" w:rsidRPr="00E105FC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2011; Cocchi</w:t>
      </w:r>
      <w:r w:rsidR="00E105FC" w:rsidRPr="00E105FC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2012)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E80ED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 </w:t>
      </w:r>
      <w:r w:rsidR="00E80ED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We extracted</w:t>
      </w:r>
      <w:r w:rsidR="00DB3AE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20 </w:t>
      </w:r>
      <w:r w:rsidR="00E80ED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ICA components, </w:t>
      </w:r>
      <w:r w:rsidR="003D739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14</w:t>
      </w:r>
      <w:r w:rsidR="001709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E80ED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of which</w:t>
      </w:r>
      <w:r w:rsidR="003F7B66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094E8A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are consistently </w:t>
      </w:r>
      <w:r w:rsidR="003F7B66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identified</w:t>
      </w:r>
      <w:r w:rsidR="003F7B66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as </w:t>
      </w:r>
      <w:r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canonical </w:t>
      </w:r>
      <w:r w:rsidR="003F7B66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resting-state networks</w:t>
      </w:r>
      <w:r w:rsidR="00B505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&lt;EndNote&gt;&lt;Cite&gt;&lt;Author&gt;Yeo&lt;/Author&gt;&lt;Year&gt;2011&lt;/Year&gt;&lt;RecNum&gt;74&lt;/RecNum&gt;&lt;DisplayText&gt;(Yeo&lt;style face="italic"&gt; et al.&lt;/style&gt;, 2011)&lt;/DisplayText&gt;&lt;record&gt;&lt;rec-number&gt;74&lt;/rec-number&gt;&lt;foreign-keys&gt;&lt;key app="EN" db-id="fa0xreasudwfwse5tpxped0cteszt299z0xs" timestamp="1493624605"&gt;74&lt;/key&gt;&lt;/foreign-keys&gt;&lt;ref-type name="Journal Article"&gt;17&lt;/ref-type&gt;&lt;contributors&gt;&lt;authors&gt;&lt;author&gt;Yeo, B. T.&lt;/author&gt;&lt;author&gt;Krienen, F. M.&lt;/author&gt;&lt;author&gt;Sepulcre, J.&lt;/author&gt;&lt;author&gt;Sabuncu, M. R.&lt;/author&gt;&lt;author&gt;Lashkari, D.&lt;/author&gt;&lt;author&gt;Hollinshead, M.&lt;/author&gt;&lt;author&gt;Roffman, J. L.&lt;/author&gt;&lt;author&gt;Smoller, J. W.&lt;/author&gt;&lt;author&gt;Zollei, L.&lt;/author&gt;&lt;author&gt;Polimeni, J. R.&lt;/author&gt;&lt;author&gt;Fischl, B.&lt;/author&gt;&lt;author&gt;Liu, H.&lt;/author&gt;&lt;author&gt;Buckner, R. L.&lt;/author&gt;&lt;/authors&gt;&lt;/contributors&gt;&lt;auth-address&gt;Harvard University, Department of Psychology, Center for Brain Science, Cambridge, MA 02138, USA.&lt;/auth-address&gt;&lt;titles&gt;&lt;title&gt;The organization of the human cerebral cortex estimated by intrinsic functional connectivity&lt;/title&gt;&lt;secondary-title&gt;Journal of Neurophysiology&lt;/secondary-title&gt;&lt;short-title&gt;J Neurophysiol&lt;/short-title&gt;&lt;/titles&gt;&lt;periodical&gt;&lt;full-title&gt;Journal of Neurophysiology&lt;/full-title&gt;&lt;/periodical&gt;&lt;pages&gt;1125-65&lt;/pages&gt;&lt;volume&gt;106&lt;/volume&gt;&lt;number&gt;3&lt;/number&gt;&lt;keywords&gt;&lt;keyword&gt;Adolescent&lt;/keyword&gt;&lt;keyword&gt;Adult&lt;/keyword&gt;&lt;keyword&gt;Brain Mapping/*methods&lt;/keyword&gt;&lt;keyword&gt;Cerebral Cortex/*physiology&lt;/keyword&gt;&lt;keyword&gt;Female&lt;/keyword&gt;&lt;keyword&gt;Humans&lt;/keyword&gt;&lt;keyword&gt;Magnetic Resonance Imaging/methods&lt;/keyword&gt;&lt;keyword&gt;Male&lt;/keyword&gt;&lt;keyword&gt;Nerve Net/*physiology&lt;/keyword&gt;&lt;keyword&gt;Young Adult&lt;/keyword&gt;&lt;/keywords&gt;&lt;dates&gt;&lt;year&gt;2011&lt;/year&gt;&lt;pub-dates&gt;&lt;date&gt;Sep&lt;/date&gt;&lt;/pub-dates&gt;&lt;/dates&gt;&lt;isbn&gt;1522-1598 (Electronic)&amp;#xD;0022-3077 (Linking)&lt;/isbn&gt;&lt;accession-num&gt;21653723&lt;/accession-num&gt;&lt;urls&gt;&lt;related-urls&gt;&lt;url&gt;http://www.ncbi.nlm.nih.gov/pubmed/21653723&lt;/url&gt;&lt;/related-urls&gt;&lt;/urls&gt;&lt;custom2&gt;PMC3174820&lt;/custom2&gt;&lt;electronic-resource-num&gt;10.1152/jn.00338.2011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(Yeo</w:t>
      </w:r>
      <w:r w:rsidR="00937396" w:rsidRPr="00937396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2011)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  <w:r w:rsidR="00E80ED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C90BF8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The similarity of these </w:t>
      </w:r>
      <w:r w:rsidR="00E30C59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14 </w:t>
      </w:r>
      <w:r w:rsidR="00C90BF8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resting-state networks with those previously </w:t>
      </w:r>
      <w:r w:rsidR="00A357C6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identified</w:t>
      </w:r>
      <w:r w:rsidR="008A714F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 </w:t>
      </w:r>
      <w:r w:rsidR="00E30C59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was quantified </w:t>
      </w:r>
      <w:r w:rsidR="00D75919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using</w:t>
      </w:r>
      <w:r w:rsidR="00E30C59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 spatial correlation (all spatial correlation values &gt;</w:t>
      </w:r>
      <w:r w:rsidR="008F14C3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0</w:t>
      </w:r>
      <w:r w:rsidR="00E30C59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.4)</w:t>
      </w:r>
      <w:r w:rsidR="00D24013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 and </w:t>
      </w:r>
      <w:r w:rsidR="003131C9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confirmed</w:t>
      </w:r>
      <w:r w:rsidR="00D24013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 xml:space="preserve"> by visual inspection</w:t>
      </w:r>
      <w:r w:rsidR="00E30C59" w:rsidRPr="00220921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.</w:t>
      </w:r>
      <w:r w:rsidRPr="00967029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Only these 14 </w:t>
      </w:r>
      <w:r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components</w:t>
      </w:r>
      <w:r w:rsidR="00A357C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(networks)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were considered in subsequent analyses (Supplementary Fig. 2A).</w:t>
      </w:r>
    </w:p>
    <w:p w14:paraId="63FCEDC9" w14:textId="77777777" w:rsidR="008A714F" w:rsidRPr="00220921" w:rsidRDefault="008A714F" w:rsidP="00923827">
      <w:pPr>
        <w:ind w:firstLine="480"/>
        <w:jc w:val="both"/>
        <w:rPr>
          <w:rFonts w:ascii="Times New Roman" w:eastAsia="Times New Roman" w:hAnsi="Times New Roman" w:cs="Times New Roman"/>
          <w:kern w:val="0"/>
          <w:sz w:val="22"/>
          <w:szCs w:val="22"/>
        </w:rPr>
      </w:pPr>
    </w:p>
    <w:p w14:paraId="6C461503" w14:textId="706C546E" w:rsidR="006A7B0A" w:rsidRPr="00220921" w:rsidRDefault="00722D68" w:rsidP="006A7B0A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>1.2.2.2.</w:t>
      </w:r>
      <w:r w:rsidR="00DA30CD"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 xml:space="preserve"> </w:t>
      </w:r>
      <w:r w:rsidR="00B57A21" w:rsidRPr="00220921">
        <w:rPr>
          <w:rFonts w:ascii="Times New Roman" w:eastAsia="Times New Roman" w:hAnsi="Times New Roman" w:cs="Times New Roman"/>
          <w:bCs/>
          <w:i/>
          <w:kern w:val="0"/>
          <w:sz w:val="22"/>
          <w:szCs w:val="22"/>
        </w:rPr>
        <w:t>Functional Network Connectivity</w:t>
      </w:r>
    </w:p>
    <w:p w14:paraId="57A1054E" w14:textId="79E31707" w:rsidR="00D33B2E" w:rsidRPr="00220921" w:rsidRDefault="00DB3AE0" w:rsidP="00E10C8C">
      <w:pPr>
        <w:jc w:val="both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The </w:t>
      </w:r>
      <w:r w:rsidR="00902BAF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summary</w:t>
      </w:r>
      <w:r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time-course for e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ach </w:t>
      </w:r>
      <w:r w:rsidR="006A7B0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resting-state network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2B0D6D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was calculated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at the individual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participant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’s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level by spatial 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regression of the full set of 20 </w:t>
      </w:r>
      <w:r w:rsidR="00CD0C1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ICA 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components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again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st each participant’s </w:t>
      </w:r>
      <w:proofErr w:type="spellStart"/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denoised</w:t>
      </w:r>
      <w:proofErr w:type="spellEnd"/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r</w:t>
      </w:r>
      <w:r w:rsidR="00094E8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s</w:t>
      </w:r>
      <w:proofErr w:type="spellEnd"/>
      <w:r w:rsidR="00094E8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-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fMRI data</w:t>
      </w:r>
      <w:r w:rsidR="002B0D6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 </w:t>
      </w:r>
      <w:r w:rsidR="00AF3378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This </w:t>
      </w:r>
      <w:r w:rsidR="0080231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approach</w:t>
      </w:r>
      <w:r w:rsidR="008918E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6E62AA" w:rsidRPr="00D75919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</w:rPr>
        <w:t>models</w:t>
      </w:r>
      <w:r w:rsidR="00D75919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</w:rPr>
        <w:t xml:space="preserve"> are</w:t>
      </w:r>
      <w:r w:rsidR="006E62AA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 overlapping variance </w:t>
      </w:r>
      <w:r w:rsidR="008918EA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to </w:t>
      </w:r>
      <w:r w:rsidR="00A437F7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account for</w:t>
      </w:r>
      <w:r w:rsidR="008918EA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 the </w:t>
      </w:r>
      <w:r w:rsidR="006E62AA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potential </w:t>
      </w:r>
      <w:r w:rsidR="00A437F7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effec</w:t>
      </w:r>
      <w:r w:rsidR="008918EA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t</w:t>
      </w:r>
      <w:r w:rsidR="00A437F7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>s</w:t>
      </w:r>
      <w:r w:rsidR="008918EA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</w:rPr>
        <w:t xml:space="preserve"> of residual noise </w:t>
      </w:r>
      <w:r w:rsidR="0080231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captured by the non-physiological </w:t>
      </w:r>
      <w:r w:rsidR="0080231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valid</w:t>
      </w:r>
      <w:r w:rsidR="0080231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80231A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components</w:t>
      </w:r>
      <w:r w:rsidR="0080231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</w:t>
      </w:r>
      <w:r w:rsidR="001307C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N</w:t>
      </w:r>
      <w:r w:rsidR="005B71D8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=</w:t>
      </w:r>
      <w:r w:rsidR="0080231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6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). We calculated functional network connectivity</w:t>
      </w:r>
      <w:r w:rsidR="005A2D3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(FNC)</w:t>
      </w:r>
      <w:r w:rsidR="00B505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fldChar w:fldCharType="begin">
          <w:fldData xml:space="preserve">PEVuZE5vdGU+PENpdGU+PEF1dGhvcj5MdjwvQXV0aG9yPjxZZWFyPjIwMTY8L1llYXI+PFJlY051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</w:fldData>
        </w:fldChar>
      </w:r>
      <w:r w:rsidR="00B8298D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instrText xml:space="preserve"> ADDIN EN.CITE </w:instrText>
      </w:r>
      <w:r w:rsidR="00B8298D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fldChar w:fldCharType="begin">
          <w:fldData xml:space="preserve">PEVuZE5vdGU+PENpdGU+PEF1dGhvcj5MdjwvQXV0aG9yPjxZZWFyPjIwMTY8L1llYXI+PFJlY051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</w:fldData>
        </w:fldChar>
      </w:r>
      <w:r w:rsidR="00B8298D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instrText xml:space="preserve"> ADDIN EN.CITE.DATA </w:instrText>
      </w:r>
      <w:r w:rsidR="00B8298D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</w:r>
      <w:r w:rsidR="00B8298D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fldChar w:fldCharType="end"/>
      </w:r>
      <w:r w:rsidR="00F01FBB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fldChar w:fldCharType="separate"/>
      </w:r>
      <w:r w:rsidR="00E105FC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(Jafri</w:t>
      </w:r>
      <w:r w:rsidR="00E105FC" w:rsidRPr="00E105FC">
        <w:rPr>
          <w:rFonts w:ascii="Times New Roman" w:eastAsia="Times New Roman" w:hAnsi="Times New Roman" w:cs="Times New Roman"/>
          <w:i/>
          <w:noProof/>
          <w:color w:val="000000"/>
          <w:kern w:val="0"/>
          <w:sz w:val="22"/>
          <w:szCs w:val="22"/>
          <w:shd w:val="clear" w:color="auto" w:fill="FFFFFF"/>
        </w:rPr>
        <w:t xml:space="preserve"> et al.</w:t>
      </w:r>
      <w:r w:rsidR="00E105FC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, 2008; Lv</w:t>
      </w:r>
      <w:r w:rsidR="00E105FC" w:rsidRPr="00E105FC">
        <w:rPr>
          <w:rFonts w:ascii="Times New Roman" w:eastAsia="Times New Roman" w:hAnsi="Times New Roman" w:cs="Times New Roman"/>
          <w:i/>
          <w:noProof/>
          <w:color w:val="000000"/>
          <w:kern w:val="0"/>
          <w:sz w:val="22"/>
          <w:szCs w:val="22"/>
          <w:shd w:val="clear" w:color="auto" w:fill="FFFFFF"/>
        </w:rPr>
        <w:t xml:space="preserve"> et al.</w:t>
      </w:r>
      <w:r w:rsidR="00E105FC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shd w:val="clear" w:color="auto" w:fill="FFFFFF"/>
        </w:rPr>
        <w:t>, 2016)</w:t>
      </w:r>
      <w:r w:rsidR="00F01FBB" w:rsidRPr="0022092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fldChar w:fldCharType="end"/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 using the Pearson correlation coefficient between </w:t>
      </w:r>
      <w:r w:rsidR="00B57A21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each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other summary time course. </w:t>
      </w:r>
      <w:r w:rsidR="00B57A21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This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resulted in a </w:t>
      </w:r>
      <w:r w:rsidR="00D250C6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3D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FNC </w:t>
      </w:r>
      <w:r w:rsidR="00D24DB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matrix with the dimensions of 14</w:t>
      </w:r>
      <w:r w:rsidR="00EC609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D24DB0" w:rsidRPr="00220921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>×</w:t>
      </w:r>
      <w:r w:rsidR="00EC609A" w:rsidRPr="00220921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D24DB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14</w:t>
      </w:r>
      <w:r w:rsidR="00EC609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(networks) </w:t>
      </w:r>
      <w:r w:rsidR="00EC609A" w:rsidRPr="00220921">
        <w:rPr>
          <w:rFonts w:ascii="Times New Roman" w:eastAsia="Times New Roman" w:hAnsi="Times New Roman" w:cs="Times New Roman"/>
          <w:color w:val="000000"/>
          <w:sz w:val="22"/>
          <w:szCs w:val="22"/>
          <w:shd w:val="clear" w:color="auto" w:fill="FFFFFF"/>
        </w:rPr>
        <w:t>× 203</w:t>
      </w:r>
      <w:r w:rsidR="00EC609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(participants). Group differences in FNC </w:t>
      </w:r>
      <w:r w:rsidR="00B57A21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wer</w:t>
      </w:r>
      <w:r w:rsidR="0023384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e</w:t>
      </w:r>
      <w:r w:rsidR="001A4907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tested</w:t>
      </w:r>
      <w:r w:rsidR="0023384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for each pair of networks</w:t>
      </w:r>
      <w:r w:rsidR="00CF73E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D06ECC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using</w:t>
      </w:r>
      <w:r w:rsidR="00CF73E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3C020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one-way </w:t>
      </w:r>
      <w:r w:rsidR="00CF73E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analysis of variance (ANOVA)</w:t>
      </w:r>
      <w:r w:rsidR="001A4907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,</w:t>
      </w:r>
      <w:r w:rsidR="001E4D2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CF73E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and </w:t>
      </w:r>
      <w:r w:rsidR="001E4D2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FNC with significant group difference</w:t>
      </w:r>
      <w:r w:rsidR="0066718F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s</w:t>
      </w:r>
      <w:r w:rsidR="001E4D2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were further tested by </w:t>
      </w:r>
      <w:r w:rsidR="00CF73EA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2-sample t-test</w:t>
      </w:r>
      <w:r w:rsidR="001E4D2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to determine the direction of</w:t>
      </w:r>
      <w:r w:rsidR="00FB6399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the</w:t>
      </w:r>
      <w:r w:rsidR="001E4D2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1E4D20" w:rsidRPr="00220921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difference</w:t>
      </w:r>
      <w:r w:rsidR="001E4D20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.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The significance threshold </w:t>
      </w:r>
      <w:r w:rsidR="00B57A21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was </w:t>
      </w:r>
      <w:r w:rsidR="003C020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set</w:t>
      </w:r>
      <w:r w:rsidR="003C020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at </w:t>
      </w:r>
      <w:r w:rsidR="002B547C" w:rsidRPr="00220921">
        <w:rPr>
          <w:rFonts w:ascii="Times New Roman" w:hAnsi="Times New Roman" w:cs="Times New Roman"/>
          <w:i/>
          <w:color w:val="000000"/>
          <w:kern w:val="0"/>
          <w:sz w:val="22"/>
          <w:szCs w:val="22"/>
        </w:rPr>
        <w:t>q</w:t>
      </w:r>
      <w:r w:rsidR="003C020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&lt;</w:t>
      </w:r>
      <w:r w:rsidR="00CE1E1D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0</w:t>
      </w:r>
      <w:r w:rsidR="003C020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.05, </w:t>
      </w:r>
      <w:r w:rsidR="00B57A21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>corrected for multiple comparisons using false discovery rate</w:t>
      </w:r>
      <w:r w:rsidR="00B42516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(FDR)</w:t>
      </w:r>
      <w:r w:rsidR="00B505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color w:val="000000"/>
          <w:kern w:val="0"/>
          <w:sz w:val="22"/>
          <w:szCs w:val="22"/>
        </w:rPr>
        <w:instrText xml:space="preserve"> ADDIN EN.CITE &lt;EndNote&gt;&lt;Cite&gt;&lt;Author&gt;Benjamini&lt;/Author&gt;&lt;Year&gt;1995&lt;/Year&gt;&lt;RecNum&gt;105&lt;/RecNum&gt;&lt;DisplayText&gt;(Benjamini and Hochberg, 1995)&lt;/DisplayText&gt;&lt;record&gt;&lt;rec-number&gt;105&lt;/rec-number&gt;&lt;foreign-keys&gt;&lt;key app="EN" db-id="fa0xreasudwfwse5tpxped0cteszt299z0xs" timestamp="1494929517"&gt;105&lt;/key&gt;&lt;/foreign-keys&gt;&lt;ref-type name="Journal Article"&gt;17&lt;/ref-type&gt;&lt;contributors&gt;&lt;authors&gt;&lt;author&gt;Benjamini, Yoav&lt;/author&gt;&lt;author&gt;Hochberg, Yosef&lt;/author&gt;&lt;/authors&gt;&lt;/contributors&gt;&lt;titles&gt;&lt;title&gt;Controlling the false discovery rate: a practical and powerful approach to multiple testing&lt;/title&gt;&lt;secondary-title&gt; Journal of the Royal Statistical Society. Series B (Methodological)&lt;/secondary-title&gt;&lt;/titles&gt;&lt;pages&gt;289-300&lt;/pages&gt;&lt;dates&gt;&lt;year&gt;1995&lt;/year&gt;&lt;/dates&gt;&lt;isbn&gt;0035-9246&lt;/isbn&gt;&lt;urls&gt;&lt;/urls&gt;&lt;/record&gt;&lt;/Cite&gt;&lt;/EndNote&gt;</w:instrTex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(Benjamini and Hochberg, 1995)</w:t>
      </w:r>
      <w:r w:rsidR="00F01FBB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fldChar w:fldCharType="end"/>
      </w:r>
      <w:r w:rsidR="00B50521">
        <w:rPr>
          <w:rFonts w:ascii="Times New Roman" w:hAnsi="Times New Roman" w:cs="Times New Roman"/>
          <w:color w:val="000000"/>
          <w:kern w:val="0"/>
          <w:sz w:val="22"/>
          <w:szCs w:val="22"/>
        </w:rPr>
        <w:t>.</w:t>
      </w:r>
    </w:p>
    <w:p w14:paraId="4D30C1B9" w14:textId="77777777" w:rsidR="00AF07AB" w:rsidRDefault="00AF07AB">
      <w:pPr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033E0081" w14:textId="44D8AFBC" w:rsidR="00522CDB" w:rsidRPr="00220921" w:rsidRDefault="00722D68">
      <w:pPr>
        <w:rPr>
          <w:rFonts w:ascii="Times New Roman" w:hAnsi="Times New Roman" w:cs="Times New Roman"/>
          <w:b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b/>
          <w:kern w:val="0"/>
          <w:sz w:val="22"/>
          <w:szCs w:val="22"/>
        </w:rPr>
        <w:t>1.2.3.</w:t>
      </w:r>
      <w:r w:rsidR="009A4BBC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  <w:r w:rsidR="001C402F" w:rsidRPr="00220921">
        <w:rPr>
          <w:rFonts w:ascii="Times New Roman" w:hAnsi="Times New Roman" w:cs="Times New Roman"/>
          <w:b/>
          <w:kern w:val="0"/>
          <w:sz w:val="22"/>
          <w:szCs w:val="22"/>
        </w:rPr>
        <w:t>P</w:t>
      </w:r>
      <w:r w:rsidR="00F051D4" w:rsidRPr="00220921">
        <w:rPr>
          <w:rFonts w:ascii="Times New Roman" w:hAnsi="Times New Roman" w:cs="Times New Roman"/>
          <w:b/>
          <w:kern w:val="0"/>
          <w:sz w:val="22"/>
          <w:szCs w:val="22"/>
        </w:rPr>
        <w:t>rincipal component analysis</w:t>
      </w:r>
      <w:r w:rsidR="00B77A19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  <w:r w:rsidR="001C402F" w:rsidRPr="00220921">
        <w:rPr>
          <w:rFonts w:ascii="Times New Roman" w:hAnsi="Times New Roman" w:cs="Times New Roman"/>
          <w:b/>
          <w:kern w:val="0"/>
          <w:sz w:val="22"/>
          <w:szCs w:val="22"/>
        </w:rPr>
        <w:t>for ADHD symptoms</w:t>
      </w:r>
    </w:p>
    <w:p w14:paraId="6A03CE98" w14:textId="423336D4" w:rsidR="00296855" w:rsidRDefault="00F96B29" w:rsidP="00C45B85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To circumvent reporting biases</w:t>
      </w:r>
      <w:r w:rsidR="009D1A65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begin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instrText xml:space="preserve"> ADDIN EN.CITE &lt;EndNote&gt;&lt;Cite&gt;&lt;Author&gt;Asherson&lt;/Author&gt;&lt;Year&gt;2016&lt;/Year&gt;&lt;RecNum&gt;6&lt;/RecNum&gt;&lt;DisplayText&gt;(Asherson&lt;style face="italic"&gt; et al.&lt;/style&gt;, 2016)&lt;/DisplayText&gt;&lt;record&gt;&lt;rec-number&gt;6&lt;/rec-number&gt;&lt;foreign-keys&gt;&lt;key app="EN" db-id="fa0xreasudwfwse5tpxped0cteszt299z0xs" timestamp="1491456512"&gt;6&lt;/key&gt;&lt;/foreign-keys&gt;&lt;ref-type name="Journal Article"&gt;17&lt;/ref-type&gt;&lt;contributors&gt;&lt;authors&gt;&lt;author&gt;Asherson, P.&lt;/author&gt;&lt;author&gt;Buitelaar, J.&lt;/author&gt;&lt;author&gt;Faraone, S. V.&lt;/author&gt;&lt;author&gt;Rohde, L. A.&lt;/author&gt;&lt;/authors&gt;&lt;/contributors&gt;&lt;auth-address&gt;MRC Social Genetic and Developmental Psychiatry, Institute of Psychiatry Psychology and Neuroscience, King&amp;apos;s College London, London, UK. Electronic address: philip.asherson@kcl.ac.uk.&amp;#xD;Radboud University Medical Center, Donders Institute for Brain, Cognition and Behaviour, Department of Cognitive Neuroscience and Karakter Child and Adolescent Psychiatry University Centre, Nijmegen, Netherlands.&amp;#xD;Department of Psychiatry and Department of Neuroscience and Physiology, State University of New York (SUNY) Upstate Medical University, Syracuse, NY, USA; K G Jebsen Centre for Neuropsychiatric Disorders, Department of Biomedicine, University of Bergen, Bergen, Norway.&amp;#xD;Hospital de Clinicas de Porto Alegre, Federal University of Rio Grande do Sul, Porto Alegre, Brazil; National Institute for Developmental Psychiatry, Brazil.&lt;/auth-address&gt;&lt;titles&gt;&lt;title&gt;Adult attention-deficit hyperactivity disorder: key conceptual issues&lt;/title&gt;&lt;secondary-title&gt;Lancet Psychiatry&lt;/secondary-title&gt;&lt;/titles&gt;&lt;periodical&gt;&lt;full-title&gt;Lancet Psychiatry&lt;/full-title&gt;&lt;/periodical&gt;&lt;pages&gt;568-78&lt;/pages&gt;&lt;volume&gt;3&lt;/volume&gt;&lt;number&gt;6&lt;/number&gt;&lt;dates&gt;&lt;year&gt;2016&lt;/year&gt;&lt;pub-dates&gt;&lt;date&gt;Jun&lt;/date&gt;&lt;/pub-dates&gt;&lt;/dates&gt;&lt;isbn&gt;2215-0374 (Electronic)&amp;#xD;2215-0366 (Linking)&lt;/isbn&gt;&lt;accession-num&gt;27183901&lt;/accession-num&gt;&lt;urls&gt;&lt;related-urls&gt;&lt;url&gt;http://www.ncbi.nlm.nih.gov/pubmed/27183901&lt;/url&gt;&lt;/related-urls&gt;&lt;/urls&gt;&lt;electronic-resource-num&gt;10.1016/S2215-0366(16)30032-3&lt;/electronic-resource-num&gt;&lt;/record&gt;&lt;/Cite&gt;&lt;/EndNote&gt;</w:instrText>
      </w:r>
      <w:r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(Asherson</w:t>
      </w:r>
      <w:r w:rsidR="00937396" w:rsidRPr="00937396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2016)</w:t>
      </w:r>
      <w:r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end"/>
      </w:r>
      <w:r w:rsidR="009D1A65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</w:t>
      </w:r>
      <w:r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core ADHD symptoms </w:t>
      </w:r>
      <w:r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were encapsulated as factor scores</w:t>
      </w:r>
      <w:r w:rsidR="009D1A65"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 xml:space="preserve"> </w:t>
      </w:r>
      <w:r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instrText xml:space="preserve"> ADDIN EN.CITE &lt;EndNote&gt;&lt;Cite&gt;&lt;Author&gt;DiStefano&lt;/Author&gt;&lt;Year&gt;2009&lt;/Year&gt;&lt;RecNum&gt;109&lt;/RecNum&gt;&lt;DisplayText&gt;(DiStefano&lt;style face="italic"&gt; et al.&lt;/style&gt;, 2009)&lt;/DisplayText&gt;&lt;record&gt;&lt;rec-number&gt;109&lt;/rec-number&gt;&lt;foreign-keys&gt;&lt;key app="EN" db-id="fa0xreasudwfwse5tpxped0cteszt299z0xs" timestamp="1495687082"&gt;109&lt;/key&gt;&lt;/foreign-keys&gt;&lt;ref-type name="Journal Article"&gt;17&lt;/ref-type&gt;&lt;contributors&gt;&lt;authors&gt;&lt;author&gt;DiStefano, Christine&lt;/author&gt;&lt;author&gt;Zhu, Min&lt;/author&gt;&lt;author&gt;Mindrila, Diana&lt;/author&gt;&lt;/authors&gt;&lt;/contributors&gt;&lt;titles&gt;&lt;title&gt;Understanding and using factor scores: considerations for the applied researcher&lt;/title&gt;&lt;secondary-title&gt;Practical Assessment, Research &amp;amp; Evaluation&lt;/secondary-title&gt;&lt;/titles&gt;&lt;periodical&gt;&lt;full-title&gt;Practical Assessment, Research &amp;amp; Evaluation&lt;/full-title&gt;&lt;/periodical&gt;&lt;pages&gt;1-11&lt;/pages&gt;&lt;volume&gt;14&lt;/volume&gt;&lt;number&gt;20&lt;/number&gt;&lt;dates&gt;&lt;year&gt;2009&lt;/year&gt;&lt;/dates&gt;&lt;isbn&gt;1531-7714&lt;/isbn&gt;&lt;urls&gt;&lt;/urls&gt;&lt;/record&gt;&lt;/Cite&gt;&lt;/EndNote&gt;</w:instrText>
      </w:r>
      <w:r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(DiStefano</w:t>
      </w:r>
      <w:r w:rsidR="00937396" w:rsidRPr="00937396">
        <w:rPr>
          <w:rFonts w:ascii="Times New Roman" w:eastAsia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, 2009)</w:t>
      </w:r>
      <w:r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fldChar w:fldCharType="end"/>
      </w:r>
      <w:r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 xml:space="preserve"> derived from a principal component analysis (PCA) of self-, parents-, and clinician-reported measures</w:t>
      </w:r>
      <w:r w:rsidR="00C72B60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including</w:t>
      </w:r>
      <w:r w:rsidR="008255FF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C72B60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self-rated</w:t>
      </w:r>
      <w:r w:rsidR="00970E20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Adult ASRS</w:t>
      </w:r>
      <w:r w:rsidR="009D1A65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F01FB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instrText xml:space="preserve"> ADDIN EN.CITE &lt;EndNote&gt;&lt;Cite&gt;&lt;Author&gt;Yeh&lt;/Author&gt;&lt;Year&gt;2008&lt;/Year&gt;&lt;RecNum&gt;64&lt;/RecNum&gt;&lt;DisplayText&gt;(Yeh&lt;style face="italic"&gt; et al.&lt;/style&gt;, 2008)&lt;/DisplayText&gt;&lt;record&gt;&lt;rec-number&gt;64&lt;/rec-number&gt;&lt;foreign-keys&gt;&lt;key app="EN" db-id="fa0xreasudwfwse5tpxped0cteszt299z0xs" timestamp="1491750702"&gt;64&lt;/key&gt;&lt;/foreign-keys&gt;&lt;ref-type name="Journal Article"&gt;17&lt;/ref-type&gt;&lt;contributors&gt;&lt;authors&gt;&lt;author&gt;Yeh, C. B.&lt;/author&gt;&lt;author&gt;Gau, S. S.&lt;/author&gt;&lt;author&gt;Kessler, R. C.&lt;/author&gt;&lt;author&gt;Wu, Y. Y.&lt;/author&gt;&lt;/authors&gt;&lt;/contributors&gt;&lt;auth-address&gt;Division of Child and Adolescent Psychiatry, Department of Psychiatry, Tri-Service General Hospital, Taipei, Taiwan.&lt;/auth-address&gt;&lt;titles&gt;&lt;title&gt;Psychometric properties of the Chinese version of the adult ADHD Self-report Scale&lt;/title&gt;&lt;secondary-title&gt;International Journal of Methods in Psychiatric Research&lt;/secondary-title&gt;&lt;alt-title&gt;Int J Methods Psychiatr Res&lt;/alt-title&gt;&lt;/titles&gt;&lt;alt-periodical&gt;&lt;full-title&gt;Int J Methods Psychiatr Res&lt;/full-title&gt;&lt;/alt-periodical&gt;&lt;pages&gt;45-54&lt;/pages&gt;&lt;volume&gt;17&lt;/volume&gt;&lt;number&gt;1&lt;/number&gt;&lt;keywords&gt;&lt;keyword&gt;Adult&lt;/keyword&gt;&lt;keyword&gt;*Asian Continental Ancestry Group&lt;/keyword&gt;&lt;keyword&gt;Attention Deficit Disorder with Hyperactivity/*diagnosis/*ethnology&lt;/keyword&gt;&lt;keyword&gt;Humans&lt;/keyword&gt;&lt;keyword&gt;Male&lt;/keyword&gt;&lt;keyword&gt;Military Personnel/statistics &amp;amp; numerical data&lt;/keyword&gt;&lt;keyword&gt;Psychometrics/*statistics &amp;amp; numerical data&lt;/keyword&gt;&lt;keyword&gt;Reproducibility of Results&lt;/keyword&gt;&lt;keyword&gt;*Surveys and Questionnaires&lt;/keyword&gt;&lt;/keywords&gt;&lt;dates&gt;&lt;year&gt;2008&lt;/year&gt;&lt;/dates&gt;&lt;isbn&gt;1049-8931 (Print)&amp;#xD;1049-8931 (Linking)&lt;/isbn&gt;&lt;accession-num&gt;18286465&lt;/accession-num&gt;&lt;urls&gt;&lt;related-urls&gt;&lt;url&gt;http://www.ncbi.nlm.nih.gov/pubmed/18286465&lt;/url&gt;&lt;/related-urls&gt;&lt;/urls&gt;&lt;electronic-resource-num&gt;10.1002/mpr.241&lt;/electronic-resource-num&gt;&lt;/record&gt;&lt;/Cite&gt;&lt;/EndNote&gt;</w:instrText>
      </w:r>
      <w:r w:rsidR="00F01FB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(Yeh</w:t>
      </w:r>
      <w:r w:rsidR="00937396" w:rsidRPr="00937396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2008)</w:t>
      </w:r>
      <w:r w:rsidR="00F01FB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end"/>
      </w:r>
      <w:r w:rsidR="009D1A65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</w:t>
      </w:r>
      <w:r w:rsidR="008255FF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parent-rated </w:t>
      </w:r>
      <w:r w:rsidR="00970E20" w:rsidRPr="00D75919">
        <w:rPr>
          <w:rFonts w:ascii="Times New Roman" w:hAnsi="Times New Roman" w:cs="Times New Roman"/>
          <w:noProof/>
          <w:sz w:val="22"/>
          <w:szCs w:val="22"/>
        </w:rPr>
        <w:t>SNAP-IV</w:t>
      </w:r>
      <w:r w:rsidR="009D1A65" w:rsidRPr="00D75919">
        <w:rPr>
          <w:rFonts w:ascii="Times New Roman" w:hAnsi="Times New Roman" w:cs="Times New Roman"/>
          <w:noProof/>
          <w:sz w:val="22"/>
          <w:szCs w:val="22"/>
        </w:rPr>
        <w:t xml:space="preserve"> </w:t>
      </w:r>
      <w:r w:rsidR="00F01FBB" w:rsidRPr="00D75919">
        <w:rPr>
          <w:rFonts w:ascii="Times New Roman" w:hAnsi="Times New Roman" w:cs="Times New Roman"/>
          <w:noProof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noProof/>
          <w:sz w:val="22"/>
          <w:szCs w:val="22"/>
        </w:rPr>
        <w:instrText xml:space="preserve"> ADDIN EN.CITE &lt;EndNote&gt;&lt;Cite&gt;&lt;Author&gt;Gau&lt;/Author&gt;&lt;Year&gt;2008&lt;/Year&gt;&lt;RecNum&gt;66&lt;/RecNum&gt;&lt;DisplayText&gt;(Gau&lt;style face="italic"&gt; et al.&lt;/style&gt;, 2008)&lt;/DisplayText&gt;&lt;record&gt;&lt;rec-number&gt;66&lt;/rec-number&gt;&lt;foreign-keys&gt;&lt;key app="EN" db-id="fa0xreasudwfwse5tpxped0cteszt299z0xs" timestamp="1491750731"&gt;66&lt;/key&gt;&lt;/foreign-keys&gt;&lt;ref-type name="Journal Article"&gt;17&lt;/ref-type&gt;&lt;contributors&gt;&lt;authors&gt;&lt;author&gt;Gau, S. S.&lt;/author&gt;&lt;author&gt;Shang, C. Y.&lt;/author&gt;&lt;author&gt;Liu, S. K.&lt;/author&gt;&lt;author&gt;Lin, C. H.&lt;/author&gt;&lt;author&gt;Swanson, J. M.&lt;/author&gt;&lt;author&gt;Liu, Y. C.&lt;/author&gt;&lt;author&gt;Tu, C. L.&lt;/author&gt;&lt;/authors&gt;&lt;/contributors&gt;&lt;auth-address&gt;Department of Psychiatry, National Taiwan University Hospital and College of Medicine, Taipei, Taiwan.&lt;/auth-address&gt;&lt;titles&gt;&lt;title&gt;Psychometric properties of the Chinese version of the Swanson, Nolan, and Pelham, version IV scale - parent form&lt;/title&gt;&lt;secondary-title&gt;International Journal of Methods in Psychiatric Research&lt;/secondary-title&gt;&lt;alt-title&gt;Int J Methods Psychiatr Res&lt;/alt-title&gt;&lt;/titles&gt;&lt;alt-periodical&gt;&lt;full-title&gt;Int J Methods Psychiatr Res&lt;/full-title&gt;&lt;/alt-periodical&gt;&lt;pages&gt;35-44&lt;/pages&gt;&lt;volume&gt;17&lt;/volume&gt;&lt;number&gt;1&lt;/number&gt;&lt;keywords&gt;&lt;keyword&gt;Adolescent&lt;/keyword&gt;&lt;keyword&gt;*Asian Continental Ancestry Group&lt;/keyword&gt;&lt;keyword&gt;Attention Deficit Disorder with Hyperactivity/*diagnosis/*ethnology&lt;/keyword&gt;&lt;keyword&gt;Child&lt;/keyword&gt;&lt;keyword&gt;Female&lt;/keyword&gt;&lt;keyword&gt;Humans&lt;/keyword&gt;&lt;keyword&gt;Male&lt;/keyword&gt;&lt;keyword&gt;*Parents&lt;/keyword&gt;&lt;keyword&gt;Psychometrics/*statistics &amp;amp; numerical data&lt;/keyword&gt;&lt;keyword&gt;*Surveys and Questionnaires&lt;/keyword&gt;&lt;/keywords&gt;&lt;dates&gt;&lt;year&gt;2008&lt;/year&gt;&lt;/dates&gt;&lt;isbn&gt;1049-8931 (Print)&amp;#xD;1049-8931 (Linking)&lt;/isbn&gt;&lt;accession-num&gt;18286459&lt;/accession-num&gt;&lt;urls&gt;&lt;related-urls&gt;&lt;url&gt;http://www.ncbi.nlm.nih.gov/pubmed/18286459&lt;/url&gt;&lt;/related-urls&gt;&lt;/urls&gt;&lt;electronic-resource-num&gt;10.1002/mpr.237&lt;/electronic-resource-num&gt;&lt;/record&gt;&lt;/Cite&gt;&lt;/EndNote&gt;</w:instrText>
      </w:r>
      <w:r w:rsidR="00F01FBB" w:rsidRPr="00D75919">
        <w:rPr>
          <w:rFonts w:ascii="Times New Roman" w:hAnsi="Times New Roman" w:cs="Times New Roman"/>
          <w:noProof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(Gau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2008)</w:t>
      </w:r>
      <w:r w:rsidR="00F01FBB" w:rsidRPr="00D75919">
        <w:rPr>
          <w:rFonts w:ascii="Times New Roman" w:hAnsi="Times New Roman" w:cs="Times New Roman"/>
          <w:noProof/>
          <w:sz w:val="22"/>
          <w:szCs w:val="22"/>
        </w:rPr>
        <w:fldChar w:fldCharType="end"/>
      </w:r>
      <w:r w:rsidR="009D1A65" w:rsidRPr="00D75919">
        <w:rPr>
          <w:rFonts w:ascii="Times New Roman" w:hAnsi="Times New Roman" w:cs="Times New Roman"/>
          <w:noProof/>
          <w:sz w:val="22"/>
          <w:szCs w:val="22"/>
        </w:rPr>
        <w:t>,</w:t>
      </w:r>
      <w:r w:rsidR="008255FF" w:rsidRPr="00D75919">
        <w:rPr>
          <w:rFonts w:ascii="Times New Roman" w:hAnsi="Times New Roman" w:cs="Times New Roman"/>
          <w:noProof/>
          <w:sz w:val="22"/>
          <w:szCs w:val="22"/>
        </w:rPr>
        <w:t xml:space="preserve"> as well as </w:t>
      </w:r>
      <w:r w:rsidR="002D5D4E">
        <w:rPr>
          <w:rFonts w:ascii="Times New Roman" w:hAnsi="Times New Roman" w:cs="Times New Roman"/>
          <w:noProof/>
          <w:sz w:val="22"/>
          <w:szCs w:val="22"/>
        </w:rPr>
        <w:t xml:space="preserve">a </w:t>
      </w:r>
      <w:r w:rsidR="008255FF" w:rsidRPr="00D75919">
        <w:rPr>
          <w:rFonts w:ascii="Times New Roman" w:hAnsi="Times New Roman" w:cs="Times New Roman"/>
          <w:noProof/>
          <w:sz w:val="22"/>
          <w:szCs w:val="22"/>
        </w:rPr>
        <w:t xml:space="preserve">clinician-rated </w:t>
      </w:r>
      <w:r w:rsidR="006C1602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modi</w:t>
      </w:r>
      <w:r w:rsidR="006C1602" w:rsidRPr="00D75919">
        <w:rPr>
          <w:rFonts w:ascii="Times New Roman" w:eastAsia="AdvTT6489ba6c+fb" w:hAnsi="Times New Roman" w:cs="Times New Roman"/>
          <w:noProof/>
          <w:color w:val="000000"/>
          <w:kern w:val="0"/>
          <w:sz w:val="22"/>
          <w:szCs w:val="22"/>
        </w:rPr>
        <w:t>fi</w:t>
      </w:r>
      <w:r w:rsidR="006C1602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ed adult version of the ADHD supplement of the Chinese version of the K-SADS-E</w:t>
      </w:r>
      <w:r w:rsidR="009D1A65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F01FB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begin">
          <w:fldData xml:space="preserve">PEVuZE5vdGU+PENpdGU+PEF1dGhvcj5DaGFuZzwvQXV0aG9yPjxZZWFyPjIwMTM8L1llYXI+PFJl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</w:fldData>
        </w:fldChar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instrText xml:space="preserve"> ADDIN EN.CITE </w:instrText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begin">
          <w:fldData xml:space="preserve">PEVuZE5vdGU+PENpdGU+PEF1dGhvcj5DaGFuZzwvQXV0aG9yPjxZZWFyPjIwMTM8L1llYXI+PFJl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</w:fldData>
        </w:fldChar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instrText xml:space="preserve"> ADDIN EN.CITE.DATA </w:instrText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end"/>
      </w:r>
      <w:r w:rsidR="00F01FB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separate"/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(Chang</w:t>
      </w:r>
      <w:r w:rsidR="00CC475C" w:rsidRPr="00CC475C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2013; Ni</w:t>
      </w:r>
      <w:r w:rsidR="00CC475C" w:rsidRPr="00CC475C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2013; Ni</w:t>
      </w:r>
      <w:r w:rsidR="00CC475C" w:rsidRPr="00CC475C">
        <w:rPr>
          <w:rFonts w:ascii="Times New Roman" w:hAnsi="Times New Roman" w:cs="Times New Roman"/>
          <w:i/>
          <w:noProof/>
          <w:color w:val="000000"/>
          <w:kern w:val="0"/>
          <w:sz w:val="22"/>
          <w:szCs w:val="22"/>
        </w:rPr>
        <w:t xml:space="preserve"> et al.</w:t>
      </w:r>
      <w:r w:rsidR="00CC475C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, 2017)</w:t>
      </w:r>
      <w:r w:rsidR="00F01FBB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fldChar w:fldCharType="end"/>
      </w:r>
      <w:r w:rsidR="00D6082E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 xml:space="preserve"> </w:t>
      </w:r>
      <w:r w:rsidR="00300640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(the number of ADHD measures used in the PCA was 3)</w:t>
      </w:r>
      <w:r w:rsidR="009D1A65" w:rsidRPr="00D75919">
        <w:rPr>
          <w:rFonts w:ascii="Times New Roman" w:hAnsi="Times New Roman" w:cs="Times New Roman"/>
          <w:noProof/>
          <w:color w:val="000000"/>
          <w:kern w:val="0"/>
          <w:sz w:val="22"/>
          <w:szCs w:val="22"/>
        </w:rPr>
        <w:t>.</w:t>
      </w:r>
      <w:r w:rsidR="00D718FE" w:rsidRPr="00220921">
        <w:rPr>
          <w:rFonts w:ascii="Times New Roman" w:hAnsi="Times New Roman" w:cs="Times New Roman"/>
          <w:color w:val="000000"/>
          <w:kern w:val="0"/>
          <w:sz w:val="22"/>
          <w:szCs w:val="22"/>
        </w:rPr>
        <w:t xml:space="preserve"> 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Two </w:t>
      </w:r>
      <w:r w:rsidR="005F29B4" w:rsidRPr="00220921">
        <w:rPr>
          <w:rFonts w:ascii="Times New Roman" w:eastAsia="Times New Roman" w:hAnsi="Times New Roman" w:cs="Times New Roman"/>
          <w:noProof/>
          <w:sz w:val="22"/>
          <w:szCs w:val="22"/>
        </w:rPr>
        <w:t>principal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 components w</w:t>
      </w:r>
      <w:r w:rsidR="00C45B85" w:rsidRPr="00220921">
        <w:rPr>
          <w:rFonts w:ascii="Times New Roman" w:eastAsia="Times New Roman" w:hAnsi="Times New Roman" w:cs="Times New Roman"/>
          <w:sz w:val="22"/>
          <w:szCs w:val="22"/>
        </w:rPr>
        <w:t>ere extracted, which explained 88.25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% of the </w:t>
      </w:r>
      <w:r w:rsidR="008724DA" w:rsidRPr="00220921">
        <w:rPr>
          <w:rFonts w:ascii="Times New Roman" w:eastAsia="Times New Roman" w:hAnsi="Times New Roman" w:cs="Times New Roman"/>
          <w:sz w:val="22"/>
          <w:szCs w:val="22"/>
        </w:rPr>
        <w:t xml:space="preserve">total 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variance. </w:t>
      </w:r>
      <w:r w:rsidR="00791AE7" w:rsidRPr="00220921">
        <w:rPr>
          <w:rFonts w:ascii="Times New Roman" w:hAnsi="Times New Roman" w:cs="Times New Roman"/>
          <w:kern w:val="0"/>
          <w:sz w:val="22"/>
          <w:szCs w:val="22"/>
        </w:rPr>
        <w:t xml:space="preserve">Factors were </w:t>
      </w:r>
      <w:r w:rsidR="00244B6B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orthogonalized</w:t>
      </w:r>
      <w:r w:rsidR="00791AE7" w:rsidRPr="00220921">
        <w:rPr>
          <w:rFonts w:ascii="Times New Roman" w:hAnsi="Times New Roman" w:cs="Times New Roman"/>
          <w:kern w:val="0"/>
          <w:sz w:val="22"/>
          <w:szCs w:val="22"/>
        </w:rPr>
        <w:t xml:space="preserve"> using </w:t>
      </w:r>
      <w:proofErr w:type="spellStart"/>
      <w:r w:rsidR="00791AE7" w:rsidRPr="00220921">
        <w:rPr>
          <w:rFonts w:ascii="Times New Roman" w:hAnsi="Times New Roman" w:cs="Times New Roman"/>
          <w:kern w:val="0"/>
          <w:sz w:val="22"/>
          <w:szCs w:val="22"/>
        </w:rPr>
        <w:t>Varimax</w:t>
      </w:r>
      <w:proofErr w:type="spellEnd"/>
      <w:r w:rsidR="00791AE7" w:rsidRPr="00220921">
        <w:rPr>
          <w:rFonts w:ascii="Times New Roman" w:hAnsi="Times New Roman" w:cs="Times New Roman"/>
          <w:kern w:val="0"/>
          <w:sz w:val="22"/>
          <w:szCs w:val="22"/>
        </w:rPr>
        <w:t xml:space="preserve"> rotation. 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Among them, the first </w:t>
      </w:r>
      <w:r w:rsidR="005F29B4" w:rsidRPr="00220921">
        <w:rPr>
          <w:rFonts w:ascii="Times New Roman" w:eastAsia="Times New Roman" w:hAnsi="Times New Roman" w:cs="Times New Roman"/>
          <w:noProof/>
          <w:sz w:val="22"/>
          <w:szCs w:val="22"/>
        </w:rPr>
        <w:t>component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C45B85" w:rsidRPr="00220921">
        <w:rPr>
          <w:rFonts w:ascii="Times New Roman" w:eastAsia="Times New Roman" w:hAnsi="Times New Roman" w:cs="Times New Roman"/>
          <w:sz w:val="22"/>
          <w:szCs w:val="22"/>
        </w:rPr>
        <w:t>explained 5</w:t>
      </w:r>
      <w:r w:rsidR="00EA51B8" w:rsidRPr="00220921">
        <w:rPr>
          <w:rFonts w:ascii="Times New Roman" w:eastAsia="Times New Roman" w:hAnsi="Times New Roman" w:cs="Times New Roman"/>
          <w:sz w:val="22"/>
          <w:szCs w:val="22"/>
        </w:rPr>
        <w:t>1</w:t>
      </w:r>
      <w:r w:rsidR="00C45B85" w:rsidRPr="00220921">
        <w:rPr>
          <w:rFonts w:ascii="Times New Roman" w:eastAsia="Times New Roman" w:hAnsi="Times New Roman" w:cs="Times New Roman"/>
          <w:sz w:val="22"/>
          <w:szCs w:val="22"/>
        </w:rPr>
        <w:t>.58</w:t>
      </w:r>
      <w:r w:rsidR="002C5DFA" w:rsidRPr="00220921">
        <w:rPr>
          <w:rFonts w:ascii="Times New Roman" w:eastAsia="Times New Roman" w:hAnsi="Times New Roman" w:cs="Times New Roman"/>
          <w:sz w:val="22"/>
          <w:szCs w:val="22"/>
        </w:rPr>
        <w:t xml:space="preserve">% of the </w:t>
      </w:r>
      <w:r w:rsidR="00C029CB" w:rsidRPr="00220921">
        <w:rPr>
          <w:rFonts w:ascii="Times New Roman" w:eastAsia="Times New Roman" w:hAnsi="Times New Roman" w:cs="Times New Roman"/>
          <w:sz w:val="22"/>
          <w:szCs w:val="22"/>
        </w:rPr>
        <w:t xml:space="preserve">total </w:t>
      </w:r>
      <w:r w:rsidR="002C5DFA" w:rsidRPr="00220921">
        <w:rPr>
          <w:rFonts w:ascii="Times New Roman" w:eastAsia="Times New Roman" w:hAnsi="Times New Roman" w:cs="Times New Roman"/>
          <w:sz w:val="22"/>
          <w:szCs w:val="22"/>
        </w:rPr>
        <w:t xml:space="preserve">variance, and 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>all of</w:t>
      </w:r>
      <w:r w:rsidR="00FB6399" w:rsidRPr="00220921">
        <w:rPr>
          <w:rFonts w:ascii="Times New Roman" w:eastAsia="Times New Roman" w:hAnsi="Times New Roman" w:cs="Times New Roman"/>
          <w:sz w:val="22"/>
          <w:szCs w:val="22"/>
        </w:rPr>
        <w:t xml:space="preserve"> the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97666E" w:rsidRPr="00220921">
        <w:rPr>
          <w:rFonts w:ascii="Times New Roman" w:eastAsia="Times New Roman" w:hAnsi="Times New Roman" w:cs="Times New Roman"/>
          <w:noProof/>
          <w:sz w:val="22"/>
          <w:szCs w:val="22"/>
        </w:rPr>
        <w:t>hyperactivity-impulsivity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 xml:space="preserve"> subscales from the above three measures </w:t>
      </w:r>
      <w:r w:rsidR="0097666E" w:rsidRPr="00D75919">
        <w:rPr>
          <w:rFonts w:ascii="Times New Roman" w:eastAsia="Times New Roman" w:hAnsi="Times New Roman" w:cs="Times New Roman"/>
          <w:noProof/>
          <w:sz w:val="22"/>
          <w:szCs w:val="22"/>
        </w:rPr>
        <w:t>were consistently loaded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 xml:space="preserve"> on this </w:t>
      </w:r>
      <w:r w:rsidR="0097666E" w:rsidRPr="00220921">
        <w:rPr>
          <w:rFonts w:ascii="Times New Roman" w:eastAsia="Times New Roman" w:hAnsi="Times New Roman" w:cs="Times New Roman"/>
          <w:noProof/>
          <w:sz w:val="22"/>
          <w:szCs w:val="22"/>
        </w:rPr>
        <w:t>component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>. T</w:t>
      </w:r>
      <w:r w:rsidR="008724DA" w:rsidRPr="00220921">
        <w:rPr>
          <w:rFonts w:ascii="Times New Roman" w:eastAsia="Times New Roman" w:hAnsi="Times New Roman" w:cs="Times New Roman"/>
          <w:sz w:val="22"/>
          <w:szCs w:val="22"/>
        </w:rPr>
        <w:t>he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 xml:space="preserve"> second </w:t>
      </w:r>
      <w:r w:rsidR="0097666E" w:rsidRPr="00220921">
        <w:rPr>
          <w:rFonts w:ascii="Times New Roman" w:eastAsia="Times New Roman" w:hAnsi="Times New Roman" w:cs="Times New Roman"/>
          <w:noProof/>
          <w:sz w:val="22"/>
          <w:szCs w:val="22"/>
        </w:rPr>
        <w:t>component</w:t>
      </w:r>
      <w:r w:rsidR="0097666E" w:rsidRPr="00220921">
        <w:rPr>
          <w:rFonts w:ascii="Times New Roman" w:eastAsia="Times New Roman" w:hAnsi="Times New Roman" w:cs="Times New Roman"/>
          <w:sz w:val="22"/>
          <w:szCs w:val="22"/>
        </w:rPr>
        <w:t xml:space="preserve"> explained </w:t>
      </w:r>
      <w:r w:rsidR="00C45B85" w:rsidRPr="00220921">
        <w:rPr>
          <w:rFonts w:ascii="Times New Roman" w:eastAsia="Times New Roman" w:hAnsi="Times New Roman" w:cs="Times New Roman"/>
          <w:sz w:val="22"/>
          <w:szCs w:val="22"/>
        </w:rPr>
        <w:t>36.67</w:t>
      </w:r>
      <w:r w:rsidR="00AC470F" w:rsidRPr="00220921">
        <w:rPr>
          <w:rFonts w:ascii="Times New Roman" w:eastAsia="Times New Roman" w:hAnsi="Times New Roman" w:cs="Times New Roman"/>
          <w:sz w:val="22"/>
          <w:szCs w:val="22"/>
        </w:rPr>
        <w:t xml:space="preserve">% of the total variance, and </w:t>
      </w:r>
      <w:r w:rsidR="00EF2529" w:rsidRPr="00220921">
        <w:rPr>
          <w:rFonts w:ascii="Times New Roman" w:eastAsia="Times New Roman" w:hAnsi="Times New Roman" w:cs="Times New Roman"/>
          <w:sz w:val="22"/>
          <w:szCs w:val="22"/>
        </w:rPr>
        <w:t xml:space="preserve">scores of inattention subdomain across </w:t>
      </w:r>
      <w:r w:rsidR="00EF2529" w:rsidRPr="00D75919">
        <w:rPr>
          <w:rFonts w:ascii="Times New Roman" w:eastAsia="Times New Roman" w:hAnsi="Times New Roman" w:cs="Times New Roman"/>
          <w:noProof/>
          <w:sz w:val="22"/>
          <w:szCs w:val="22"/>
        </w:rPr>
        <w:t>3</w:t>
      </w:r>
      <w:r w:rsidR="00EF2529" w:rsidRPr="00220921">
        <w:rPr>
          <w:rFonts w:ascii="Times New Roman" w:eastAsia="Times New Roman" w:hAnsi="Times New Roman" w:cs="Times New Roman"/>
          <w:sz w:val="22"/>
          <w:szCs w:val="22"/>
        </w:rPr>
        <w:t xml:space="preserve"> measures </w:t>
      </w:r>
      <w:r w:rsidR="00EF2529" w:rsidRPr="00D75919">
        <w:rPr>
          <w:rFonts w:ascii="Times New Roman" w:eastAsia="Times New Roman" w:hAnsi="Times New Roman" w:cs="Times New Roman"/>
          <w:noProof/>
          <w:sz w:val="22"/>
          <w:szCs w:val="22"/>
        </w:rPr>
        <w:t>were loaded</w:t>
      </w:r>
      <w:r w:rsidR="00EF2529" w:rsidRPr="00220921">
        <w:rPr>
          <w:rFonts w:ascii="Times New Roman" w:eastAsia="Times New Roman" w:hAnsi="Times New Roman" w:cs="Times New Roman"/>
          <w:sz w:val="22"/>
          <w:szCs w:val="22"/>
        </w:rPr>
        <w:t xml:space="preserve"> on the component. </w:t>
      </w:r>
      <w:r w:rsidR="00244B6B" w:rsidRPr="00220921">
        <w:rPr>
          <w:rFonts w:ascii="Times New Roman" w:eastAsia="Times New Roman" w:hAnsi="Times New Roman" w:cs="Times New Roman"/>
          <w:sz w:val="22"/>
          <w:szCs w:val="22"/>
        </w:rPr>
        <w:t>The p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 xml:space="preserve">rincipal component analysis </w:t>
      </w:r>
      <w:r w:rsidR="00244B6B" w:rsidRPr="00220921">
        <w:rPr>
          <w:rFonts w:ascii="Times New Roman" w:eastAsia="Times New Roman" w:hAnsi="Times New Roman" w:cs="Times New Roman"/>
          <w:sz w:val="22"/>
          <w:szCs w:val="22"/>
        </w:rPr>
        <w:t xml:space="preserve">was </w:t>
      </w:r>
      <w:r w:rsidR="005F29B4" w:rsidRPr="00220921">
        <w:rPr>
          <w:rFonts w:ascii="Times New Roman" w:eastAsia="Times New Roman" w:hAnsi="Times New Roman" w:cs="Times New Roman"/>
          <w:sz w:val="22"/>
          <w:szCs w:val="22"/>
        </w:rPr>
        <w:t>implemented using IBM SPSS Statistics for Macintosh, Version 22.0 (IBM Corp., Armonk, NY, USA).</w:t>
      </w:r>
    </w:p>
    <w:p w14:paraId="090D4771" w14:textId="77777777" w:rsidR="002C1D29" w:rsidRPr="00220921" w:rsidRDefault="002C1D29" w:rsidP="00C45B85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2552"/>
        <w:gridCol w:w="2268"/>
      </w:tblGrid>
      <w:tr w:rsidR="00C45B85" w:rsidRPr="00220921" w14:paraId="15197B9A" w14:textId="77777777" w:rsidTr="00C45B85">
        <w:trPr>
          <w:cantSplit/>
        </w:trPr>
        <w:tc>
          <w:tcPr>
            <w:tcW w:w="8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41B57" w14:textId="77777777" w:rsidR="00C45B85" w:rsidRPr="00220921" w:rsidRDefault="00244B6B" w:rsidP="00244B6B">
            <w:pPr>
              <w:widowControl/>
              <w:autoSpaceDE w:val="0"/>
              <w:autoSpaceDN w:val="0"/>
              <w:adjustRightInd w:val="0"/>
              <w:spacing w:line="320" w:lineRule="atLeast"/>
              <w:ind w:right="60"/>
              <w:rPr>
                <w:rFonts w:ascii="Times New Roman" w:hAnsi="Times New Roman" w:cs="Times New Roman"/>
                <w:i/>
                <w:color w:val="000000"/>
                <w:kern w:val="0"/>
                <w:sz w:val="22"/>
                <w:szCs w:val="22"/>
                <w:u w:val="single"/>
              </w:rPr>
            </w:pPr>
            <w:r w:rsidRPr="00220921">
              <w:rPr>
                <w:rFonts w:ascii="Times New Roman" w:hAnsi="Times New Roman" w:cs="Times New Roman"/>
                <w:bCs/>
                <w:i/>
                <w:color w:val="000000"/>
                <w:kern w:val="0"/>
                <w:sz w:val="22"/>
                <w:szCs w:val="22"/>
              </w:rPr>
              <w:t>S</w:t>
            </w:r>
            <w:r w:rsidR="00B47E6C" w:rsidRPr="00220921">
              <w:rPr>
                <w:rFonts w:ascii="Times New Roman" w:hAnsi="Times New Roman" w:cs="Times New Roman"/>
                <w:bCs/>
                <w:i/>
                <w:color w:val="000000"/>
                <w:kern w:val="0"/>
                <w:sz w:val="22"/>
                <w:szCs w:val="22"/>
              </w:rPr>
              <w:t xml:space="preserve">ymptoms </w:t>
            </w:r>
            <w:r w:rsidRPr="00220921">
              <w:rPr>
                <w:rFonts w:ascii="Times New Roman" w:hAnsi="Times New Roman" w:cs="Times New Roman"/>
                <w:bCs/>
                <w:i/>
                <w:color w:val="000000"/>
                <w:kern w:val="0"/>
                <w:sz w:val="22"/>
                <w:szCs w:val="22"/>
              </w:rPr>
              <w:t xml:space="preserve">scores patterns </w:t>
            </w:r>
            <w:r w:rsidR="00B47E6C" w:rsidRPr="00220921">
              <w:rPr>
                <w:rFonts w:ascii="Times New Roman" w:hAnsi="Times New Roman" w:cs="Times New Roman"/>
                <w:bCs/>
                <w:i/>
                <w:color w:val="000000"/>
                <w:kern w:val="0"/>
                <w:sz w:val="22"/>
                <w:szCs w:val="22"/>
              </w:rPr>
              <w:t>loaded onto two components (rotated component m</w:t>
            </w:r>
            <w:r w:rsidR="00C45B85" w:rsidRPr="00220921">
              <w:rPr>
                <w:rFonts w:ascii="Times New Roman" w:hAnsi="Times New Roman" w:cs="Times New Roman"/>
                <w:bCs/>
                <w:i/>
                <w:color w:val="000000"/>
                <w:kern w:val="0"/>
                <w:sz w:val="22"/>
                <w:szCs w:val="22"/>
              </w:rPr>
              <w:t>atrix</w:t>
            </w:r>
            <w:r w:rsidR="00B47E6C" w:rsidRPr="00220921">
              <w:rPr>
                <w:rFonts w:ascii="Times New Roman" w:hAnsi="Times New Roman" w:cs="Times New Roman"/>
                <w:bCs/>
                <w:i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C45B85" w:rsidRPr="00220921" w14:paraId="50D77367" w14:textId="77777777" w:rsidTr="00C45B85">
        <w:trPr>
          <w:cantSplit/>
        </w:trPr>
        <w:tc>
          <w:tcPr>
            <w:tcW w:w="340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0DA76FC1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4820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B770A6A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  <w:t>Component</w:t>
            </w:r>
          </w:p>
        </w:tc>
      </w:tr>
      <w:tr w:rsidR="00C45B85" w:rsidRPr="00220921" w14:paraId="5D504ADC" w14:textId="77777777" w:rsidTr="00C45B85">
        <w:trPr>
          <w:cantSplit/>
        </w:trPr>
        <w:tc>
          <w:tcPr>
            <w:tcW w:w="340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14:paraId="747309A9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52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469107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1 (Hyperactivity-impulsivity)</w:t>
            </w:r>
          </w:p>
        </w:tc>
        <w:tc>
          <w:tcPr>
            <w:tcW w:w="226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A36A477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2 (Inattention)</w:t>
            </w:r>
          </w:p>
        </w:tc>
      </w:tr>
      <w:tr w:rsidR="00C45B85" w:rsidRPr="00220921" w14:paraId="6671ACA3" w14:textId="77777777" w:rsidTr="00C45B85">
        <w:trPr>
          <w:cantSplit/>
        </w:trPr>
        <w:tc>
          <w:tcPr>
            <w:tcW w:w="340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C54CDC2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SNAP_Inattention</w:t>
            </w:r>
            <w:proofErr w:type="spellEnd"/>
          </w:p>
        </w:tc>
        <w:tc>
          <w:tcPr>
            <w:tcW w:w="255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6684A4" w14:textId="121D1B00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.244</w:t>
            </w:r>
          </w:p>
        </w:tc>
        <w:tc>
          <w:tcPr>
            <w:tcW w:w="22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FB301D" w14:textId="69473CB9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.743</w:t>
            </w:r>
          </w:p>
        </w:tc>
      </w:tr>
      <w:tr w:rsidR="00C45B85" w:rsidRPr="00220921" w14:paraId="0381C0A1" w14:textId="77777777" w:rsidTr="00C45B85">
        <w:trPr>
          <w:cantSplit/>
        </w:trPr>
        <w:tc>
          <w:tcPr>
            <w:tcW w:w="3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1F8DCD5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SNAP_Hyperactivity</w:t>
            </w:r>
            <w:proofErr w:type="spellEnd"/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-impulsivity</w:t>
            </w:r>
          </w:p>
        </w:tc>
        <w:tc>
          <w:tcPr>
            <w:tcW w:w="25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3C9545" w14:textId="01A19882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.842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375341" w14:textId="6CF175BF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.182</w:t>
            </w:r>
          </w:p>
        </w:tc>
      </w:tr>
      <w:tr w:rsidR="00C45B85" w:rsidRPr="00220921" w14:paraId="5999DD1A" w14:textId="77777777" w:rsidTr="00C45B85">
        <w:trPr>
          <w:cantSplit/>
        </w:trPr>
        <w:tc>
          <w:tcPr>
            <w:tcW w:w="3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3C79610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K-SADS-</w:t>
            </w:r>
            <w:proofErr w:type="spellStart"/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E_Inattention</w:t>
            </w:r>
            <w:proofErr w:type="spellEnd"/>
          </w:p>
        </w:tc>
        <w:tc>
          <w:tcPr>
            <w:tcW w:w="25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D4B8C8" w14:textId="2F646DF9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.224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C1A9C0" w14:textId="063F19D9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.806</w:t>
            </w:r>
          </w:p>
        </w:tc>
      </w:tr>
      <w:tr w:rsidR="00C45B85" w:rsidRPr="00220921" w14:paraId="20353342" w14:textId="77777777" w:rsidTr="00C45B85">
        <w:trPr>
          <w:cantSplit/>
        </w:trPr>
        <w:tc>
          <w:tcPr>
            <w:tcW w:w="3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C40AAE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K-SADS-E_ Hyperactivity-impulsivity</w:t>
            </w:r>
          </w:p>
        </w:tc>
        <w:tc>
          <w:tcPr>
            <w:tcW w:w="25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DAA60E" w14:textId="3ADBAC85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.798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212FD7" w14:textId="3DCF5E3E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.172</w:t>
            </w:r>
          </w:p>
        </w:tc>
      </w:tr>
      <w:tr w:rsidR="00C45B85" w:rsidRPr="00220921" w14:paraId="0D6E263B" w14:textId="77777777" w:rsidTr="00C45B85">
        <w:trPr>
          <w:cantSplit/>
        </w:trPr>
        <w:tc>
          <w:tcPr>
            <w:tcW w:w="3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3FC3109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ASRS-A</w:t>
            </w:r>
          </w:p>
        </w:tc>
        <w:tc>
          <w:tcPr>
            <w:tcW w:w="255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F1F9BD" w14:textId="18763F1A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.227</w:t>
            </w:r>
          </w:p>
        </w:tc>
        <w:tc>
          <w:tcPr>
            <w:tcW w:w="22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06AED7" w14:textId="575F4424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.871</w:t>
            </w:r>
          </w:p>
        </w:tc>
      </w:tr>
      <w:tr w:rsidR="00C45B85" w:rsidRPr="00220921" w14:paraId="76D4D538" w14:textId="77777777" w:rsidTr="00C45B85">
        <w:trPr>
          <w:cantSplit/>
        </w:trPr>
        <w:tc>
          <w:tcPr>
            <w:tcW w:w="340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5BD5AC8" w14:textId="77777777" w:rsidR="00C45B85" w:rsidRPr="00220921" w:rsidRDefault="00C45B85" w:rsidP="00C45B85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ASRS-B</w:t>
            </w:r>
          </w:p>
        </w:tc>
        <w:tc>
          <w:tcPr>
            <w:tcW w:w="255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C509115" w14:textId="0B5F7CE6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.754</w:t>
            </w:r>
          </w:p>
        </w:tc>
        <w:tc>
          <w:tcPr>
            <w:tcW w:w="22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9DAB816" w14:textId="7CC60E30" w:rsidR="00C45B85" w:rsidRPr="00220921" w:rsidRDefault="001011FC" w:rsidP="004041BB">
            <w:pPr>
              <w:widowControl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</w:pPr>
            <w:r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  <w:r w:rsidR="00C45B85" w:rsidRPr="00220921">
              <w:rPr>
                <w:rFonts w:ascii="Times New Roman" w:hAnsi="Times New Roman" w:cs="Times New Roman"/>
                <w:color w:val="000000"/>
                <w:kern w:val="0"/>
                <w:sz w:val="20"/>
                <w:szCs w:val="20"/>
              </w:rPr>
              <w:t>.416</w:t>
            </w:r>
          </w:p>
        </w:tc>
      </w:tr>
    </w:tbl>
    <w:p w14:paraId="5E04AC25" w14:textId="77777777" w:rsidR="00D86BA4" w:rsidRPr="00220921" w:rsidRDefault="00D86BA4">
      <w:pPr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1F8CD92E" w14:textId="23BCCFDF" w:rsidR="000230F7" w:rsidRPr="00220921" w:rsidRDefault="000230F7">
      <w:pPr>
        <w:rPr>
          <w:rFonts w:ascii="Times New Roman" w:hAnsi="Times New Roman" w:cs="Times New Roman"/>
          <w:b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b/>
          <w:kern w:val="0"/>
          <w:sz w:val="22"/>
          <w:szCs w:val="22"/>
        </w:rPr>
        <w:t>1</w:t>
      </w:r>
      <w:r w:rsidR="00301E0C" w:rsidRPr="00220921">
        <w:rPr>
          <w:rFonts w:ascii="Times New Roman" w:hAnsi="Times New Roman" w:cs="Times New Roman"/>
          <w:b/>
          <w:kern w:val="0"/>
          <w:sz w:val="22"/>
          <w:szCs w:val="22"/>
        </w:rPr>
        <w:t>.2.4</w:t>
      </w:r>
      <w:r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. </w:t>
      </w:r>
      <w:r w:rsidR="0056238B">
        <w:rPr>
          <w:rFonts w:ascii="Times New Roman" w:hAnsi="Times New Roman" w:cs="Times New Roman"/>
          <w:b/>
          <w:kern w:val="0"/>
          <w:sz w:val="22"/>
          <w:szCs w:val="22"/>
        </w:rPr>
        <w:t>C</w:t>
      </w:r>
      <w:r w:rsidR="00050A68" w:rsidRPr="00220921">
        <w:rPr>
          <w:rFonts w:ascii="Times New Roman" w:hAnsi="Times New Roman" w:cs="Times New Roman"/>
          <w:b/>
          <w:kern w:val="0"/>
          <w:sz w:val="22"/>
          <w:szCs w:val="22"/>
        </w:rPr>
        <w:t>anonical correlation analysis (CCA)</w:t>
      </w:r>
      <w:r w:rsidR="00F96B29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</w:p>
    <w:p w14:paraId="7C9A3309" w14:textId="1019D33F" w:rsidR="00F96B29" w:rsidRPr="00220921" w:rsidRDefault="00F96B29" w:rsidP="00050A68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  <w:kern w:val="0"/>
          <w:sz w:val="22"/>
          <w:szCs w:val="22"/>
        </w:rPr>
      </w:pP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Both connectivity and </w:t>
      </w:r>
      <w:r w:rsidR="008E6471"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behavio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ral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measures were normalized</w:t>
      </w:r>
      <w:r w:rsidR="00386571"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and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demeaned. A further regression of in-scanner head motion 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confounds also performed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following the approach of Smith and colleagues</w:t>
      </w:r>
      <w:r w:rsidR="00A557BA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begin">
          <w:fldData xml:space="preserve">PEVuZE5vdGU+PENpdGU+PEF1dGhvcj5TbWl0aDwvQXV0aG9yPjxZZWFyPjIwMTU8L1llYXI+PFJl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</w:fldData>
        </w:fldChar>
      </w:r>
      <w:r w:rsidR="00B8298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instrText xml:space="preserve"> ADDIN EN.CITE </w:instrText>
      </w:r>
      <w:r w:rsidR="00B8298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begin">
          <w:fldData xml:space="preserve">PEVuZE5vdGU+PENpdGU+PEF1dGhvcj5TbWl0aDwvQXV0aG9yPjxZZWFyPjIwMTU8L1llYXI+PFJl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</w:fldData>
        </w:fldChar>
      </w:r>
      <w:r w:rsidR="00B8298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instrText xml:space="preserve"> ADDIN EN.CITE.DATA </w:instrText>
      </w:r>
      <w:r w:rsidR="00B8298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</w:r>
      <w:r w:rsidR="00B8298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end"/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(Smith</w:t>
      </w:r>
      <w:r w:rsidR="00937396" w:rsidRPr="00937396">
        <w:rPr>
          <w:rFonts w:ascii="Times New Roman" w:eastAsia="Times New Roman" w:hAnsi="Times New Roman" w:cs="Times New Roman"/>
          <w:i/>
          <w:noProof/>
          <w:kern w:val="0"/>
          <w:sz w:val="22"/>
          <w:szCs w:val="22"/>
          <w:shd w:val="clear" w:color="auto" w:fill="FFFFFF"/>
        </w:rPr>
        <w:t xml:space="preserve"> et al.</w:t>
      </w:r>
      <w:r w:rsidR="00937396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, 2015)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end"/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(</w:t>
      </w:r>
      <w:hyperlink r:id="rId8" w:history="1">
        <w:r w:rsidRPr="00220921">
          <w:rPr>
            <w:rStyle w:val="a7"/>
            <w:rFonts w:ascii="Times New Roman" w:hAnsi="Times New Roman" w:cs="Times New Roman"/>
            <w:sz w:val="22"/>
            <w:szCs w:val="22"/>
          </w:rPr>
          <w:t>http://www.fmrib.ox.ac.uk/analysis/HCP-CCA</w:t>
        </w:r>
      </w:hyperlink>
      <w:r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). 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To avoid overfitting the CCA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, a PCA was 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undertaken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using the </w:t>
      </w:r>
      <w:proofErr w:type="spellStart"/>
      <w:r w:rsidRPr="00220921">
        <w:rPr>
          <w:rFonts w:ascii="Times New Roman" w:hAnsi="Times New Roman" w:cs="Times New Roman"/>
          <w:kern w:val="0"/>
          <w:sz w:val="22"/>
          <w:szCs w:val="22"/>
        </w:rPr>
        <w:t>FSLNets</w:t>
      </w:r>
      <w:proofErr w:type="spellEnd"/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toolbox</w:t>
      </w:r>
      <w:r w:rsidR="00A557BA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PEVuZE5vdGU+PENpdGU+PEF1dGhvcj5TbWl0aDwvQXV0aG9yPjxZZWFyPjIwMTQ8L1llYXI+PFJl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==
</w:fldData>
        </w:fldChar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PEVuZE5vdGU+PENpdGU+PEF1dGhvcj5TbWl0aDwvQXV0aG9yPjxZZWFyPjIwMTQ8L1llYXI+PFJl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==
</w:fldData>
        </w:fldChar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(Smith</w:t>
      </w:r>
      <w:r w:rsidR="00937396" w:rsidRPr="00937396">
        <w:rPr>
          <w:rFonts w:ascii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, 2014)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to reduce the dimensionality of the </w:t>
      </w:r>
      <w:r w:rsidRPr="00D75919">
        <w:rPr>
          <w:rFonts w:ascii="Times New Roman" w:hAnsi="Times New Roman" w:cs="Times New Roman"/>
          <w:noProof/>
          <w:kern w:val="0"/>
          <w:sz w:val="22"/>
          <w:szCs w:val="22"/>
        </w:rPr>
        <w:t>deconfounded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functional connectivity matrix to three eigenvectors (explaining 31.83% of the total 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variance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in the connectivity matrix; Supplementary Fig. </w:t>
      </w:r>
      <w:r w:rsidR="004358E2">
        <w:rPr>
          <w:rFonts w:ascii="Times New Roman" w:hAnsi="Times New Roman" w:cs="Times New Roman"/>
          <w:kern w:val="0"/>
          <w:sz w:val="22"/>
          <w:szCs w:val="22"/>
        </w:rPr>
        <w:t>5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). The data was reduced to this resolution to keep the methodological steps as per Smith et al.</w:t>
      </w:r>
      <w:r w:rsidR="00A557BA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PEVuZE5vdGU+PENpdGU+PEF1dGhvcj5TbWl0aDwvQXV0aG9yPjxZZWFyPjIwMTU8L1llYXI+PFJl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</w:fldData>
        </w:fldChar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PEVuZE5vdGU+PENpdGU+PEF1dGhvcj5TbWl0aDwvQXV0aG9yPjxZZWFyPjIwMTU8L1llYXI+PFJl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</w:fldData>
        </w:fldChar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kern w:val="0"/>
          <w:sz w:val="22"/>
          <w:szCs w:val="22"/>
        </w:rPr>
      </w:r>
      <w:r w:rsidR="00B8298D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(Smith</w:t>
      </w:r>
      <w:r w:rsidR="00937396" w:rsidRPr="00937396">
        <w:rPr>
          <w:rFonts w:ascii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, 2015)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A557BA">
        <w:rPr>
          <w:rFonts w:ascii="Times New Roman" w:hAnsi="Times New Roman" w:cs="Times New Roman"/>
          <w:kern w:val="0"/>
          <w:sz w:val="22"/>
          <w:szCs w:val="22"/>
        </w:rPr>
        <w:t>,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given the three </w:t>
      </w:r>
      <w:r w:rsidR="008E6471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behavio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ral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lastRenderedPageBreak/>
        <w:t>measures selected in the CCA. We note that no consensus exists for component number selection</w:t>
      </w:r>
      <w:r w:rsidR="00DB177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&lt;EndNote&gt;&lt;Cite&gt;&lt;Author&gt;Abdi&lt;/Author&gt;&lt;Year&gt;2010&lt;/Year&gt;&lt;RecNum&gt;115&lt;/RecNum&gt;&lt;DisplayText&gt;(Abdi and Williams, 2010)&lt;/DisplayText&gt;&lt;record&gt;&lt;rec-number&gt;115&lt;/rec-number&gt;&lt;foreign-keys&gt;&lt;key app="EN" db-id="fa0xreasudwfwse5tpxped0cteszt299z0xs" timestamp="1496643915"&gt;115&lt;/key&gt;&lt;/foreign-keys&gt;&lt;ref-type name="Journal Article"&gt;17&lt;/ref-type&gt;&lt;contributors&gt;&lt;authors&gt;&lt;author&gt;Abdi, Hervé&lt;/author&gt;&lt;author&gt;Williams, Lynne J&lt;/author&gt;&lt;/authors&gt;&lt;/contributors&gt;&lt;titles&gt;&lt;title&gt;Principal component analysis&lt;/title&gt;&lt;secondary-title&gt; Wiley Interdisciplinary Reviews: Computational Statistics&lt;/secondary-title&gt;&lt;/titles&gt;&lt;pages&gt;433-459&lt;/pages&gt;&lt;volume&gt;2&lt;/volume&gt;&lt;number&gt;4&lt;/number&gt;&lt;dates&gt;&lt;year&gt;2010&lt;/year&gt;&lt;/dates&gt;&lt;isbn&gt;1939-0068&lt;/isbn&gt;&lt;urls&gt;&lt;/urls&gt;&lt;/record&gt;&lt;/Cite&gt;&lt;/EndNote&gt;</w:instrTex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(Abdi and Williams, 2010)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DB177D">
        <w:rPr>
          <w:rFonts w:ascii="Times New Roman" w:hAnsi="Times New Roman" w:cs="Times New Roman"/>
          <w:kern w:val="0"/>
          <w:sz w:val="22"/>
          <w:szCs w:val="22"/>
        </w:rPr>
        <w:t>.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Thus, we also employed a 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confirmatory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CCA analysis based on a larger dimensionality of 5 eigenvectors (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>explaining 43.9% of</w:t>
      </w:r>
      <w:r w:rsidR="00FB6399" w:rsidRPr="00220921">
        <w:rPr>
          <w:rFonts w:ascii="Times New Roman" w:eastAsia="Times New Roman" w:hAnsi="Times New Roman" w:cs="Times New Roman"/>
          <w:sz w:val="22"/>
          <w:szCs w:val="22"/>
        </w:rPr>
        <w:t xml:space="preserve"> the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220921">
        <w:rPr>
          <w:rFonts w:ascii="Times New Roman" w:eastAsia="Times New Roman" w:hAnsi="Times New Roman" w:cs="Times New Roman"/>
          <w:noProof/>
          <w:sz w:val="22"/>
          <w:szCs w:val="22"/>
        </w:rPr>
        <w:t>variance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 in the connectivity matrix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).</w:t>
      </w:r>
      <w:r w:rsidR="00386571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>T</w:t>
      </w:r>
      <w:r w:rsidR="00386571" w:rsidRPr="00220921">
        <w:rPr>
          <w:rFonts w:ascii="Times New Roman" w:hAnsi="Times New Roman" w:cs="Times New Roman"/>
          <w:kern w:val="0"/>
          <w:sz w:val="22"/>
          <w:szCs w:val="22"/>
        </w:rPr>
        <w:t xml:space="preserve">he 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>primary</w:t>
      </w:r>
      <w:r w:rsidR="00386571" w:rsidRPr="00220921">
        <w:rPr>
          <w:rFonts w:ascii="Times New Roman" w:hAnsi="Times New Roman" w:cs="Times New Roman"/>
          <w:kern w:val="0"/>
          <w:sz w:val="22"/>
          <w:szCs w:val="22"/>
        </w:rPr>
        <w:t xml:space="preserve"> (3 eigenvectors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>,</w:t>
      </w:r>
      <w:r w:rsidR="005D415D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5B1FC2" w:rsidRPr="00220921">
        <w:rPr>
          <w:rFonts w:ascii="Times New Roman" w:eastAsia="Times New Roman" w:hAnsi="Times New Roman" w:cs="Times New Roman"/>
          <w:i/>
          <w:sz w:val="22"/>
          <w:szCs w:val="22"/>
        </w:rPr>
        <w:t>r</w:t>
      </w:r>
      <w:r w:rsidR="005B1FC2" w:rsidRPr="00220921">
        <w:rPr>
          <w:rFonts w:ascii="Times New Roman" w:eastAsia="Times New Roman" w:hAnsi="Times New Roman" w:cs="Times New Roman"/>
          <w:sz w:val="22"/>
          <w:szCs w:val="22"/>
        </w:rPr>
        <w:t>=0.43</w:t>
      </w:r>
      <w:r w:rsidR="0040046B">
        <w:rPr>
          <w:rFonts w:ascii="Times New Roman" w:eastAsia="Times New Roman" w:hAnsi="Times New Roman" w:cs="Times New Roman"/>
          <w:sz w:val="22"/>
          <w:szCs w:val="22"/>
        </w:rPr>
        <w:t>0</w:t>
      </w:r>
      <w:r w:rsidR="005B1FC2" w:rsidRPr="00220921">
        <w:rPr>
          <w:rFonts w:ascii="Times New Roman" w:eastAsia="Times New Roman" w:hAnsi="Times New Roman" w:cs="Times New Roman"/>
          <w:sz w:val="22"/>
          <w:szCs w:val="22"/>
        </w:rPr>
        <w:t>, FWE-corrected</w:t>
      </w:r>
      <w:r w:rsidR="005B1FC2" w:rsidRPr="00220921" w:rsidDel="00A02C0E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5B1FC2" w:rsidRPr="00220921">
        <w:rPr>
          <w:rFonts w:ascii="Times New Roman" w:eastAsia="Times New Roman" w:hAnsi="Times New Roman" w:cs="Times New Roman"/>
          <w:i/>
          <w:sz w:val="22"/>
          <w:szCs w:val="22"/>
        </w:rPr>
        <w:t>p</w:t>
      </w:r>
      <w:r w:rsidR="005B1FC2" w:rsidRPr="00220921">
        <w:rPr>
          <w:rFonts w:ascii="Times New Roman" w:eastAsia="Times New Roman" w:hAnsi="Times New Roman" w:cs="Times New Roman"/>
          <w:sz w:val="22"/>
          <w:szCs w:val="22"/>
        </w:rPr>
        <w:t>=0.03</w:t>
      </w:r>
      <w:r w:rsidR="0040046B">
        <w:rPr>
          <w:rFonts w:ascii="Times New Roman" w:eastAsia="Times New Roman" w:hAnsi="Times New Roman" w:cs="Times New Roman"/>
          <w:sz w:val="22"/>
          <w:szCs w:val="22"/>
        </w:rPr>
        <w:t>7</w:t>
      </w:r>
      <w:r w:rsidR="00386571" w:rsidRPr="00220921">
        <w:rPr>
          <w:rFonts w:ascii="Times New Roman" w:hAnsi="Times New Roman" w:cs="Times New Roman"/>
          <w:kern w:val="0"/>
          <w:sz w:val="22"/>
          <w:szCs w:val="22"/>
        </w:rPr>
        <w:t>)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 and confirmatory </w:t>
      </w:r>
      <w:r w:rsidR="008272BD" w:rsidRPr="00220921">
        <w:rPr>
          <w:rFonts w:ascii="Times New Roman" w:hAnsi="Times New Roman" w:cs="Times New Roman"/>
          <w:kern w:val="0"/>
          <w:sz w:val="22"/>
          <w:szCs w:val="22"/>
        </w:rPr>
        <w:t xml:space="preserve">CCA 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>(</w:t>
      </w:r>
      <w:r w:rsidR="005B1FC2" w:rsidRPr="00220921">
        <w:rPr>
          <w:rFonts w:ascii="Times New Roman" w:eastAsia="Times New Roman" w:hAnsi="Times New Roman" w:cs="Times New Roman"/>
          <w:i/>
          <w:sz w:val="22"/>
          <w:szCs w:val="22"/>
        </w:rPr>
        <w:t>r</w:t>
      </w:r>
      <w:r w:rsidR="005B1FC2" w:rsidRPr="00220921">
        <w:rPr>
          <w:rFonts w:ascii="Times New Roman" w:eastAsia="Times New Roman" w:hAnsi="Times New Roman" w:cs="Times New Roman"/>
          <w:sz w:val="22"/>
          <w:szCs w:val="22"/>
        </w:rPr>
        <w:t>=0.4</w:t>
      </w:r>
      <w:r w:rsidR="00456C58">
        <w:rPr>
          <w:rFonts w:ascii="Times New Roman" w:eastAsia="Times New Roman" w:hAnsi="Times New Roman" w:cs="Times New Roman"/>
          <w:sz w:val="22"/>
          <w:szCs w:val="22"/>
        </w:rPr>
        <w:t>46</w:t>
      </w:r>
      <w:r w:rsidR="005B1FC2" w:rsidRPr="00220921">
        <w:rPr>
          <w:rFonts w:ascii="Times New Roman" w:eastAsia="Times New Roman" w:hAnsi="Times New Roman" w:cs="Times New Roman"/>
          <w:sz w:val="22"/>
          <w:szCs w:val="22"/>
        </w:rPr>
        <w:t xml:space="preserve">, FWE-corrected </w:t>
      </w:r>
      <w:r w:rsidR="005B1FC2" w:rsidRPr="00220921">
        <w:rPr>
          <w:rFonts w:ascii="Times New Roman" w:eastAsia="Times New Roman" w:hAnsi="Times New Roman" w:cs="Times New Roman"/>
          <w:i/>
          <w:sz w:val="22"/>
          <w:szCs w:val="22"/>
        </w:rPr>
        <w:t>p</w:t>
      </w:r>
      <w:r w:rsidR="005B1FC2" w:rsidRPr="00220921">
        <w:rPr>
          <w:rFonts w:ascii="Times New Roman" w:eastAsia="Times New Roman" w:hAnsi="Times New Roman" w:cs="Times New Roman"/>
          <w:sz w:val="22"/>
          <w:szCs w:val="22"/>
        </w:rPr>
        <w:t>=0.049; Supplementary Table 4b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) </w:t>
      </w:r>
      <w:r w:rsidR="00575B01" w:rsidRPr="00220921">
        <w:rPr>
          <w:rFonts w:ascii="Times New Roman" w:hAnsi="Times New Roman" w:cs="Times New Roman"/>
          <w:kern w:val="0"/>
          <w:sz w:val="22"/>
          <w:szCs w:val="22"/>
        </w:rPr>
        <w:t>yielded similar results</w:t>
      </w:r>
      <w:r w:rsidR="00386571" w:rsidRPr="00220921">
        <w:rPr>
          <w:rFonts w:ascii="Times New Roman" w:hAnsi="Times New Roman" w:cs="Times New Roman"/>
          <w:kern w:val="0"/>
          <w:sz w:val="22"/>
          <w:szCs w:val="22"/>
        </w:rPr>
        <w:t>.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Thus, only results from the </w:t>
      </w:r>
      <w:r w:rsidR="006C19EB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primary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5B1FC2" w:rsidRPr="00220921">
        <w:rPr>
          <w:rFonts w:ascii="Times New Roman" w:hAnsi="Times New Roman" w:cs="Times New Roman"/>
          <w:kern w:val="0"/>
          <w:sz w:val="22"/>
          <w:szCs w:val="22"/>
        </w:rPr>
        <w:t>CCA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6C19EB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are reported</w:t>
      </w:r>
      <w:r w:rsidR="006C19EB" w:rsidRPr="00220921">
        <w:rPr>
          <w:rFonts w:ascii="Times New Roman" w:hAnsi="Times New Roman" w:cs="Times New Roman"/>
          <w:kern w:val="0"/>
          <w:sz w:val="22"/>
          <w:szCs w:val="22"/>
        </w:rPr>
        <w:t xml:space="preserve"> in the main text.</w:t>
      </w:r>
      <w:r w:rsidRPr="00220921">
        <w:rPr>
          <w:rFonts w:ascii="Times New Roman" w:hAnsi="Times New Roman" w:cs="Times New Roman"/>
          <w:color w:val="FF0000"/>
          <w:kern w:val="0"/>
          <w:sz w:val="22"/>
          <w:szCs w:val="22"/>
        </w:rPr>
        <w:t xml:space="preserve">  </w:t>
      </w:r>
    </w:p>
    <w:p w14:paraId="2827F272" w14:textId="41CA0965" w:rsidR="000230F7" w:rsidRPr="00220921" w:rsidRDefault="00F96B29" w:rsidP="008D6A8A">
      <w:pPr>
        <w:ind w:firstLine="480"/>
        <w:jc w:val="both"/>
        <w:rPr>
          <w:rFonts w:ascii="Times New Roman" w:hAnsi="Times New Roman" w:cs="Times New Roman"/>
          <w:color w:val="221E1F"/>
          <w:sz w:val="22"/>
          <w:szCs w:val="22"/>
        </w:rPr>
      </w:pP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We next assessed which functional connections </w:t>
      </w:r>
      <w:r w:rsidRPr="00D75919">
        <w:rPr>
          <w:rFonts w:ascii="Times New Roman" w:hAnsi="Times New Roman" w:cs="Times New Roman"/>
          <w:noProof/>
          <w:kern w:val="0"/>
          <w:sz w:val="22"/>
          <w:szCs w:val="22"/>
        </w:rPr>
        <w:t>were most strongly expressed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by variations in 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the original sets of </w:t>
      </w:r>
      <w:r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connections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captured by each CCA mode. CCA provides an output vector describing the extent (weight) to which a given </w:t>
      </w:r>
      <w:r w:rsidRPr="00220921">
        <w:rPr>
          <w:rFonts w:ascii="Times New Roman" w:hAnsi="Times New Roman" w:cs="Times New Roman"/>
          <w:noProof/>
          <w:color w:val="221E1F"/>
          <w:sz w:val="22"/>
          <w:szCs w:val="22"/>
        </w:rPr>
        <w:t>individual's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connectivity pattern correlated with the CCA mode. We correlated this vector against the original connectivity matrix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identified by the NBS analysis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to obtain a vector mapping the relative weights and directional signs of the association between resting-state connectivity and the CCA mode (weighted feature vector). </w:t>
      </w:r>
      <w:r w:rsidR="004D4BB1">
        <w:rPr>
          <w:rFonts w:ascii="Times New Roman" w:hAnsi="Times New Roman" w:cs="Times New Roman"/>
          <w:color w:val="221E1F"/>
          <w:sz w:val="22"/>
          <w:szCs w:val="22"/>
        </w:rPr>
        <w:t xml:space="preserve">In line with what previously done, </w:t>
      </w:r>
      <w:r w:rsidR="004D4BB1">
        <w:rPr>
          <w:rFonts w:ascii="Times New Roman" w:hAnsi="Times New Roman" w:cs="Times New Roman"/>
          <w:kern w:val="0"/>
          <w:sz w:val="22"/>
          <w:szCs w:val="22"/>
        </w:rPr>
        <w:t>t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he strongest </w:t>
      </w:r>
      <w:r w:rsidR="002C1D29">
        <w:rPr>
          <w:rFonts w:ascii="Times New Roman" w:hAnsi="Times New Roman" w:cs="Times New Roman"/>
          <w:kern w:val="0"/>
          <w:sz w:val="22"/>
          <w:szCs w:val="22"/>
        </w:rPr>
        <w:t xml:space="preserve">(top 25%)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absolute values in this vector were retained to define the 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strongest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associations between individual connectivity weights and </w:t>
      </w:r>
      <w:r w:rsidR="008E6471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behavio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ral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measures</w:t>
      </w:r>
      <w:r w:rsidR="00DB177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begin">
          <w:fldData xml:space="preserve">PEVuZE5vdGU+PENpdGU+PEF1dGhvcj5TbWl0aDwvQXV0aG9yPjxZZWFyPjIwMTU8L1llYXI+PFJl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</w:fldData>
        </w:fldChar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fldChar w:fldCharType="begin">
          <w:fldData xml:space="preserve">PEVuZE5vdGU+PENpdGU+PEF1dGhvcj5TbWl0aDwvQXV0aG9yPjxZZWFyPjIwMTU8L1llYXI+PFJl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</w:fldData>
        </w:fldChar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color w:val="221E1F"/>
          <w:sz w:val="22"/>
          <w:szCs w:val="22"/>
        </w:rPr>
      </w:r>
      <w:r w:rsidR="00B8298D">
        <w:rPr>
          <w:rFonts w:ascii="Times New Roman" w:hAnsi="Times New Roman" w:cs="Times New Roman"/>
          <w:color w:val="221E1F"/>
          <w:sz w:val="22"/>
          <w:szCs w:val="22"/>
        </w:rPr>
        <w:fldChar w:fldCharType="end"/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color w:val="221E1F"/>
          <w:sz w:val="22"/>
          <w:szCs w:val="22"/>
        </w:rPr>
        <w:t>(Smith</w:t>
      </w:r>
      <w:r w:rsidR="00937396" w:rsidRPr="00937396">
        <w:rPr>
          <w:rFonts w:ascii="Times New Roman" w:hAnsi="Times New Roman" w:cs="Times New Roman"/>
          <w:i/>
          <w:noProof/>
          <w:color w:val="221E1F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color w:val="221E1F"/>
          <w:sz w:val="22"/>
          <w:szCs w:val="22"/>
        </w:rPr>
        <w:t>, 2015)</w:t>
      </w:r>
      <w:r w:rsidRPr="00220921">
        <w:rPr>
          <w:rFonts w:ascii="Times New Roman" w:hAnsi="Times New Roman" w:cs="Times New Roman"/>
          <w:color w:val="221E1F"/>
          <w:sz w:val="22"/>
          <w:szCs w:val="22"/>
        </w:rPr>
        <w:fldChar w:fldCharType="end"/>
      </w:r>
      <w:r w:rsidR="00DB177D">
        <w:rPr>
          <w:rFonts w:ascii="Times New Roman" w:hAnsi="Times New Roman" w:cs="Times New Roman"/>
          <w:color w:val="221E1F"/>
          <w:sz w:val="22"/>
          <w:szCs w:val="22"/>
        </w:rPr>
        <w:t>.</w:t>
      </w:r>
      <w:r w:rsidR="003D534B" w:rsidRPr="00220921">
        <w:rPr>
          <w:rFonts w:ascii="Times New Roman" w:hAnsi="Times New Roman" w:cs="Times New Roman"/>
          <w:color w:val="221E1F"/>
          <w:sz w:val="22"/>
          <w:szCs w:val="22"/>
        </w:rPr>
        <w:t xml:space="preserve"> </w:t>
      </w:r>
    </w:p>
    <w:p w14:paraId="789870A2" w14:textId="77777777" w:rsidR="009D33D7" w:rsidRPr="00220921" w:rsidRDefault="009D33D7" w:rsidP="00050A68">
      <w:pPr>
        <w:ind w:firstLine="480"/>
        <w:rPr>
          <w:rFonts w:ascii="Times New Roman" w:hAnsi="Times New Roman" w:cs="Times New Roman"/>
          <w:b/>
          <w:kern w:val="0"/>
          <w:sz w:val="22"/>
          <w:szCs w:val="22"/>
        </w:rPr>
      </w:pPr>
    </w:p>
    <w:p w14:paraId="744CE95F" w14:textId="45EE24B2" w:rsidR="00522CDB" w:rsidRPr="00220921" w:rsidRDefault="00301E0C">
      <w:pPr>
        <w:rPr>
          <w:rFonts w:ascii="Times New Roman" w:hAnsi="Times New Roman" w:cs="Times New Roman"/>
          <w:b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b/>
          <w:kern w:val="0"/>
          <w:sz w:val="22"/>
          <w:szCs w:val="22"/>
        </w:rPr>
        <w:t>1.2.5</w:t>
      </w:r>
      <w:r w:rsidR="00722D68" w:rsidRPr="00220921">
        <w:rPr>
          <w:rFonts w:ascii="Times New Roman" w:hAnsi="Times New Roman" w:cs="Times New Roman"/>
          <w:b/>
          <w:kern w:val="0"/>
          <w:sz w:val="22"/>
          <w:szCs w:val="22"/>
        </w:rPr>
        <w:t>.</w:t>
      </w:r>
      <w:r w:rsidR="009A4BBC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  <w:r w:rsidR="00D1475E" w:rsidRPr="00220921">
        <w:rPr>
          <w:rFonts w:ascii="Times New Roman" w:hAnsi="Times New Roman" w:cs="Times New Roman"/>
          <w:b/>
          <w:kern w:val="0"/>
          <w:sz w:val="22"/>
          <w:szCs w:val="22"/>
        </w:rPr>
        <w:t>Clustering algorithms</w:t>
      </w:r>
      <w:r w:rsidR="00323ED3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for categorical</w:t>
      </w:r>
      <w:r w:rsidR="0038794D" w:rsidRPr="00220921">
        <w:rPr>
          <w:rFonts w:ascii="Times New Roman" w:hAnsi="Times New Roman" w:cs="Times New Roman"/>
          <w:b/>
          <w:kern w:val="0"/>
          <w:sz w:val="22"/>
          <w:szCs w:val="22"/>
        </w:rPr>
        <w:t>ly</w:t>
      </w:r>
      <w:r w:rsidR="00323ED3" w:rsidRPr="00220921">
        <w:rPr>
          <w:rFonts w:ascii="Times New Roman" w:hAnsi="Times New Roman" w:cs="Times New Roman"/>
          <w:b/>
          <w:kern w:val="0"/>
          <w:sz w:val="22"/>
          <w:szCs w:val="22"/>
        </w:rPr>
        <w:t xml:space="preserve"> subtyping ADHD</w:t>
      </w:r>
    </w:p>
    <w:p w14:paraId="45A1CADC" w14:textId="6BDAFABB" w:rsidR="00042034" w:rsidRPr="00220921" w:rsidRDefault="00042034" w:rsidP="00DC67F7">
      <w:pPr>
        <w:jc w:val="both"/>
        <w:rPr>
          <w:rFonts w:ascii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To test the existence of ADHD categorical </w:t>
      </w:r>
      <w:r w:rsidRPr="00D75919">
        <w:rPr>
          <w:rFonts w:ascii="Times New Roman" w:hAnsi="Times New Roman" w:cs="Times New Roman"/>
          <w:noProof/>
          <w:kern w:val="0"/>
          <w:sz w:val="22"/>
          <w:szCs w:val="22"/>
        </w:rPr>
        <w:t>biotypes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, we implemented several</w:t>
      </w:r>
      <w:r w:rsidR="005E027E" w:rsidRPr="00220921">
        <w:rPr>
          <w:rFonts w:ascii="Times New Roman" w:hAnsi="Times New Roman" w:cs="Times New Roman"/>
          <w:kern w:val="0"/>
          <w:sz w:val="22"/>
          <w:szCs w:val="22"/>
        </w:rPr>
        <w:t xml:space="preserve"> complementary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analys</w:t>
      </w:r>
      <w:r w:rsidR="00A557BA">
        <w:rPr>
          <w:rFonts w:ascii="Times New Roman" w:hAnsi="Times New Roman" w:cs="Times New Roman"/>
          <w:kern w:val="0"/>
          <w:sz w:val="22"/>
          <w:szCs w:val="22"/>
        </w:rPr>
        <w:t>e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s using</w:t>
      </w:r>
      <w:r w:rsidR="005F2B0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the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5F2B0A" w:rsidRPr="00220921">
        <w:rPr>
          <w:rFonts w:ascii="Times New Roman" w:hAnsi="Times New Roman" w:cs="Times New Roman"/>
          <w:kern w:val="0"/>
          <w:sz w:val="22"/>
          <w:szCs w:val="22"/>
        </w:rPr>
        <w:t xml:space="preserve">connectivity and clinical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features derived from</w:t>
      </w:r>
      <w:r w:rsidR="005F2B0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the significant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CCA mode, </w:t>
      </w:r>
      <w:r w:rsidR="00DC2B91" w:rsidRPr="00220921">
        <w:rPr>
          <w:rFonts w:ascii="Times New Roman" w:hAnsi="Times New Roman" w:cs="Times New Roman"/>
          <w:kern w:val="0"/>
          <w:sz w:val="22"/>
          <w:szCs w:val="22"/>
        </w:rPr>
        <w:t xml:space="preserve">and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>combined features from connectivity and clinical symptoms, respectively.</w:t>
      </w:r>
    </w:p>
    <w:p w14:paraId="6AF042BF" w14:textId="250A7F42" w:rsidR="00CD1948" w:rsidRPr="00220921" w:rsidRDefault="00301E0C" w:rsidP="00DC67F7">
      <w:pPr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i/>
          <w:kern w:val="0"/>
          <w:sz w:val="22"/>
          <w:szCs w:val="22"/>
        </w:rPr>
        <w:t>1.2.5</w:t>
      </w:r>
      <w:r w:rsidR="00722D68" w:rsidRPr="00220921">
        <w:rPr>
          <w:rFonts w:ascii="Times New Roman" w:hAnsi="Times New Roman" w:cs="Times New Roman"/>
          <w:i/>
          <w:kern w:val="0"/>
          <w:sz w:val="22"/>
          <w:szCs w:val="22"/>
        </w:rPr>
        <w:t>.1.</w:t>
      </w:r>
      <w:r w:rsidR="009A4BBC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k</w:t>
      </w:r>
      <w:r w:rsidR="00CD1948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-means clustering algorithm based on </w:t>
      </w:r>
      <w:r w:rsidR="00FF083F" w:rsidRPr="00220921">
        <w:rPr>
          <w:rFonts w:ascii="Times New Roman" w:hAnsi="Times New Roman" w:cs="Times New Roman"/>
          <w:i/>
          <w:kern w:val="0"/>
          <w:sz w:val="22"/>
          <w:szCs w:val="22"/>
        </w:rPr>
        <w:t>brain-</w:t>
      </w:r>
      <w:r w:rsidR="008E6471" w:rsidRPr="00220921">
        <w:rPr>
          <w:rFonts w:ascii="Times New Roman" w:hAnsi="Times New Roman" w:cs="Times New Roman"/>
          <w:i/>
          <w:kern w:val="0"/>
          <w:sz w:val="22"/>
          <w:szCs w:val="22"/>
        </w:rPr>
        <w:t>behavio</w:t>
      </w:r>
      <w:r w:rsidR="00FF083F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r features derived from the </w:t>
      </w:r>
      <w:r w:rsidR="00FF083F" w:rsidRPr="00220921">
        <w:rPr>
          <w:rFonts w:ascii="Times New Roman" w:hAnsi="Times New Roman" w:cs="Times New Roman"/>
          <w:i/>
          <w:noProof/>
          <w:kern w:val="0"/>
          <w:sz w:val="22"/>
          <w:szCs w:val="22"/>
        </w:rPr>
        <w:t>significant</w:t>
      </w:r>
      <w:r w:rsidR="00FF083F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CCA mode</w:t>
      </w:r>
      <w:r w:rsidR="009C6D7C" w:rsidRPr="00220921">
        <w:rPr>
          <w:rFonts w:ascii="Times New Roman" w:hAnsi="Times New Roman" w:cs="Times New Roman"/>
          <w:i/>
          <w:kern w:val="0"/>
          <w:sz w:val="22"/>
          <w:szCs w:val="22"/>
        </w:rPr>
        <w:t>.</w:t>
      </w:r>
      <w:r w:rsidR="00FF083F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</w:t>
      </w:r>
      <w:r w:rsidR="00CD1948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</w:t>
      </w:r>
    </w:p>
    <w:p w14:paraId="1E3D77A6" w14:textId="179B366D" w:rsidR="00D86BA4" w:rsidRPr="00220921" w:rsidRDefault="00042034" w:rsidP="0020201C">
      <w:pPr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kern w:val="0"/>
          <w:sz w:val="22"/>
          <w:szCs w:val="22"/>
        </w:rPr>
        <w:t>To assess whether the brain-</w:t>
      </w:r>
      <w:r w:rsidR="008E6471" w:rsidRPr="00220921">
        <w:rPr>
          <w:rFonts w:ascii="Times New Roman" w:hAnsi="Times New Roman" w:cs="Times New Roman"/>
          <w:kern w:val="0"/>
          <w:sz w:val="22"/>
          <w:szCs w:val="22"/>
        </w:rPr>
        <w:t>behavio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r associations identified by the CCA 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could </w:t>
      </w:r>
      <w:r w:rsidR="000206A2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be clustered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into non-overlapping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subgroups, we first used </w:t>
      </w:r>
      <w:r w:rsidRPr="00220921">
        <w:rPr>
          <w:rFonts w:ascii="Times New Roman" w:hAnsi="Times New Roman" w:cs="Times New Roman"/>
          <w:i/>
          <w:kern w:val="0"/>
          <w:sz w:val="22"/>
          <w:szCs w:val="22"/>
        </w:rPr>
        <w:t>k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-means clustering on the </w:t>
      </w:r>
      <w:r w:rsidR="00DB5254" w:rsidRPr="00220921">
        <w:rPr>
          <w:rFonts w:ascii="Times New Roman" w:hAnsi="Times New Roman" w:cs="Times New Roman"/>
          <w:kern w:val="0"/>
          <w:sz w:val="22"/>
          <w:szCs w:val="22"/>
        </w:rPr>
        <w:t>features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DB177D" w:rsidRPr="00220921">
        <w:rPr>
          <w:rFonts w:ascii="Times New Roman" w:hAnsi="Times New Roman" w:cs="Times New Roman"/>
          <w:kern w:val="0"/>
          <w:sz w:val="22"/>
          <w:szCs w:val="22"/>
        </w:rPr>
        <w:t xml:space="preserve">linearly projected 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>by the CCA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. 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This standard clustering procedure </w:t>
      </w:r>
      <w:r w:rsidR="00B03573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use</w:t>
      </w:r>
      <w:r w:rsidR="00DB177D">
        <w:rPr>
          <w:rFonts w:ascii="Times New Roman" w:hAnsi="Times New Roman" w:cs="Times New Roman"/>
          <w:noProof/>
          <w:kern w:val="0"/>
          <w:sz w:val="22"/>
          <w:szCs w:val="22"/>
        </w:rPr>
        <w:t>s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individual brain-</w:t>
      </w:r>
      <w:r w:rsidR="008E6471" w:rsidRPr="00220921">
        <w:rPr>
          <w:rFonts w:ascii="Times New Roman" w:hAnsi="Times New Roman" w:cs="Times New Roman"/>
          <w:kern w:val="0"/>
          <w:sz w:val="22"/>
          <w:szCs w:val="22"/>
        </w:rPr>
        <w:t>behavio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r associations to assign each participant to exactly one of </w:t>
      </w:r>
      <w:r w:rsidR="00B03573" w:rsidRPr="00220921">
        <w:rPr>
          <w:rFonts w:ascii="Times New Roman" w:hAnsi="Times New Roman" w:cs="Times New Roman"/>
          <w:i/>
          <w:kern w:val="0"/>
          <w:sz w:val="22"/>
          <w:szCs w:val="22"/>
        </w:rPr>
        <w:t>k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clusters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(</w:t>
      </w:r>
      <w:r w:rsidR="000206A2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based on clinical ADHD subtypes</w:t>
      </w:r>
      <w:r w:rsidR="00EA51B8" w:rsidRPr="00220921">
        <w:rPr>
          <w:rFonts w:ascii="Times New Roman" w:hAnsi="Times New Roman" w:cs="Times New Roman"/>
          <w:kern w:val="0"/>
          <w:sz w:val="22"/>
          <w:szCs w:val="22"/>
        </w:rPr>
        <w:t>,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a </w:t>
      </w:r>
      <w:r w:rsidR="000206A2" w:rsidRPr="00220921">
        <w:rPr>
          <w:rFonts w:ascii="Times New Roman" w:hAnsi="Times New Roman" w:cs="Times New Roman"/>
          <w:i/>
          <w:kern w:val="0"/>
          <w:sz w:val="22"/>
          <w:szCs w:val="22"/>
        </w:rPr>
        <w:t>k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>=2</w:t>
      </w:r>
      <w:r w:rsidR="00DD687E" w:rsidRPr="00220921">
        <w:rPr>
          <w:rFonts w:ascii="Times New Roman" w:hAnsi="Times New Roman" w:cs="Times New Roman"/>
          <w:kern w:val="0"/>
          <w:sz w:val="22"/>
          <w:szCs w:val="22"/>
        </w:rPr>
        <w:t xml:space="preserve"> or 3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0206A2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was used</w:t>
      </w:r>
      <w:r w:rsidR="000206A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here)</w:t>
      </w:r>
      <w:r w:rsidR="0018329E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&lt;EndNote&gt;&lt;Cite&gt;&lt;Author&gt;Venkataraman&lt;/Author&gt;&lt;Year&gt;2009&lt;/Year&gt;&lt;RecNum&gt;59&lt;/RecNum&gt;&lt;DisplayText&gt;(Venkataraman&lt;style face="italic"&gt; et al.&lt;/style&gt;, 2009)&lt;/DisplayText&gt;&lt;record&gt;&lt;rec-number&gt;59&lt;/rec-number&gt;&lt;foreign-keys&gt;&lt;key app="EN" db-id="fa0xreasudwfwse5tpxped0cteszt299z0xs" timestamp="1491722561"&gt;59&lt;/key&gt;&lt;/foreign-keys&gt;&lt;ref-type name="Journal Article"&gt;17&lt;/ref-type&gt;&lt;contributors&gt;&lt;authors&gt;&lt;author&gt;Venkataraman, A.&lt;/author&gt;&lt;author&gt;Van Dijk, K. R.&lt;/author&gt;&lt;author&gt;Buckner, R. L.&lt;/author&gt;&lt;author&gt;Golland, P.&lt;/author&gt;&lt;/authors&gt;&lt;/contributors&gt;&lt;auth-address&gt;MIT Computer Science and Artificial Intelligence Laboratory (CSAIL), Cambridge, MA.&amp;#xD;Department of Psychology, Harvard University, Cambridge, MA.&lt;/auth-address&gt;&lt;titles&gt;&lt;title&gt;Exploring functional connectivity in fMRI via clustering&lt;/title&gt;&lt;secondary-title&gt;Proceedings of the IEEE International Conference on Acoustics, Speech, and Signal Processing&lt;/secondary-title&gt;&lt;alt-title&gt;Proc IEEE Int Conf Acoust Speech Signal Process&lt;/alt-title&gt;&lt;/titles&gt;&lt;alt-periodical&gt;&lt;full-title&gt;Proc IEEE Int Conf Acoust Speech Signal Process&lt;/full-title&gt;&lt;/alt-periodical&gt;&lt;pages&gt;441-444&lt;/pages&gt;&lt;volume&gt;2009&lt;/volume&gt;&lt;keywords&gt;&lt;keyword&gt;Biomedical Imaging&lt;/keyword&gt;&lt;keyword&gt;Brain Modeling&lt;/keyword&gt;&lt;keyword&gt;Clustering Methods&lt;/keyword&gt;&lt;keyword&gt;Magnetic Resonance Imaging&lt;/keyword&gt;&lt;/keywords&gt;&lt;dates&gt;&lt;year&gt;2009&lt;/year&gt;&lt;pub-dates&gt;&lt;date&gt;Apr&lt;/date&gt;&lt;/pub-dates&gt;&lt;/dates&gt;&lt;isbn&gt;1520-6149 (Print)&amp;#xD;1520-6149 (Linking)&lt;/isbn&gt;&lt;accession-num&gt;26028993&lt;/accession-num&gt;&lt;urls&gt;&lt;related-urls&gt;&lt;url&gt;http://www.ncbi.nlm.nih.gov/pubmed/26028993&lt;/url&gt;&lt;/related-urls&gt;&lt;/urls&gt;&lt;custom2&gt;PMC4449336&lt;/custom2&gt;&lt;electronic-resource-num&gt;10.1109/ICASSP.2009.4959615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(Venkataraman</w:t>
      </w:r>
      <w:r w:rsidR="00937396" w:rsidRPr="00937396">
        <w:rPr>
          <w:rFonts w:ascii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, 2009)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18329E">
        <w:rPr>
          <w:rFonts w:ascii="Times New Roman" w:hAnsi="Times New Roman" w:cs="Times New Roman"/>
          <w:kern w:val="0"/>
          <w:sz w:val="22"/>
          <w:szCs w:val="22"/>
        </w:rPr>
        <w:t>.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675EBF" w:rsidRPr="00D75919">
        <w:rPr>
          <w:rFonts w:ascii="Times New Roman" w:hAnsi="Times New Roman" w:cs="Times New Roman"/>
          <w:noProof/>
          <w:kern w:val="0"/>
          <w:sz w:val="22"/>
          <w:szCs w:val="22"/>
        </w:rPr>
        <w:t xml:space="preserve">To reach stable clustering results, for each setting of </w:t>
      </w:r>
      <w:r w:rsidR="00675EBF" w:rsidRPr="00D75919">
        <w:rPr>
          <w:rFonts w:ascii="Times New Roman" w:hAnsi="Times New Roman" w:cs="Times New Roman"/>
          <w:i/>
          <w:noProof/>
          <w:kern w:val="0"/>
          <w:sz w:val="22"/>
          <w:szCs w:val="22"/>
        </w:rPr>
        <w:t>k</w:t>
      </w:r>
      <w:r w:rsidR="00675EBF" w:rsidRPr="00220921">
        <w:rPr>
          <w:rFonts w:ascii="Times New Roman" w:hAnsi="Times New Roman" w:cs="Times New Roman"/>
          <w:kern w:val="0"/>
          <w:sz w:val="22"/>
          <w:szCs w:val="22"/>
        </w:rPr>
        <w:t>, clustering was repeated for 10,000 times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so that the participants-to-centroid distances within-cluster sum-of-squares w</w:t>
      </w:r>
      <w:r w:rsidR="00DB177D">
        <w:rPr>
          <w:rFonts w:ascii="Times New Roman" w:hAnsi="Times New Roman" w:cs="Times New Roman"/>
          <w:kern w:val="0"/>
          <w:sz w:val="22"/>
          <w:szCs w:val="22"/>
        </w:rPr>
        <w:t>ere</w:t>
      </w:r>
      <w:r w:rsidR="00B03573" w:rsidRPr="00220921">
        <w:rPr>
          <w:rFonts w:ascii="Times New Roman" w:hAnsi="Times New Roman" w:cs="Times New Roman"/>
          <w:kern w:val="0"/>
          <w:sz w:val="22"/>
          <w:szCs w:val="22"/>
        </w:rPr>
        <w:t xml:space="preserve"> minimized.</w:t>
      </w:r>
      <w:r w:rsidR="003F6689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</w:p>
    <w:p w14:paraId="3723E243" w14:textId="5E698D0F" w:rsidR="0020201C" w:rsidRPr="00220921" w:rsidRDefault="00301E0C" w:rsidP="0020201C">
      <w:pPr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i/>
          <w:kern w:val="0"/>
          <w:sz w:val="22"/>
          <w:szCs w:val="22"/>
        </w:rPr>
        <w:t>1.2.5</w:t>
      </w:r>
      <w:r w:rsidR="00722D68" w:rsidRPr="00220921">
        <w:rPr>
          <w:rFonts w:ascii="Times New Roman" w:hAnsi="Times New Roman" w:cs="Times New Roman"/>
          <w:i/>
          <w:kern w:val="0"/>
          <w:sz w:val="22"/>
          <w:szCs w:val="22"/>
        </w:rPr>
        <w:t>.2.</w:t>
      </w:r>
      <w:r w:rsidR="009A4BBC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</w:t>
      </w:r>
      <w:r w:rsidR="0020201C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Multi-view </w:t>
      </w:r>
      <w:r w:rsidR="0020201C" w:rsidRPr="00220921">
        <w:rPr>
          <w:rFonts w:ascii="Times New Roman" w:hAnsi="Times New Roman" w:cs="Times New Roman"/>
          <w:i/>
          <w:noProof/>
          <w:kern w:val="0"/>
          <w:sz w:val="22"/>
          <w:szCs w:val="22"/>
        </w:rPr>
        <w:t>spectral</w:t>
      </w:r>
      <w:r w:rsidR="0020201C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clustering algorithm</w:t>
      </w:r>
      <w:r w:rsidR="004B331F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based on features of functional connectivity and clinical symptoms</w:t>
      </w:r>
    </w:p>
    <w:p w14:paraId="76ABFEB3" w14:textId="1A680BB8" w:rsidR="00845AB6" w:rsidRPr="00220921" w:rsidRDefault="00845AB6" w:rsidP="000418A7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With regards to 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multi-view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spectral clustering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algorithm</w:t>
      </w:r>
      <w:r w:rsidR="00935E3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&lt;EndNote&gt;&lt;Cite&gt;&lt;Author&gt;Shi&lt;/Author&gt;&lt;Year&gt;2000&lt;/Year&gt;&lt;RecNum&gt;80&lt;/RecNum&gt;&lt;DisplayText&gt;(Shi and Malik, 2000; Kumar and Daumé, 2011)&lt;/DisplayText&gt;&lt;record&gt;&lt;rec-number&gt;80&lt;/rec-number&gt;&lt;foreign-keys&gt;&lt;key app="EN" db-id="fa0xreasudwfwse5tpxped0cteszt299z0xs" timestamp="1493996819"&gt;80&lt;/key&gt;&lt;/foreign-keys&gt;&lt;ref-type name="Journal Article"&gt;17&lt;/ref-type&gt;&lt;contributors&gt;&lt;authors&gt;&lt;author&gt;Shi, Jianbo&lt;/author&gt;&lt;author&gt;Malik, Jitendra&lt;/author&gt;&lt;/authors&gt;&lt;/contributors&gt;&lt;titles&gt;&lt;title&gt;Normalized cuts and image segmentation&lt;/title&gt;&lt;secondary-title&gt; IEEE Transactions on Pattern Analysis and Machine Intelligence&lt;/secondary-title&gt;&lt;/titles&gt;&lt;pages&gt;888-905&lt;/pages&gt;&lt;volume&gt;22&lt;/volume&gt;&lt;number&gt;8&lt;/number&gt;&lt;dates&gt;&lt;year&gt;2000&lt;/year&gt;&lt;/dates&gt;&lt;isbn&gt;0162-8828&lt;/isbn&gt;&lt;urls&gt;&lt;/urls&gt;&lt;/record&gt;&lt;/Cite&gt;&lt;Cite&gt;&lt;Author&gt;Kumar&lt;/Author&gt;&lt;Year&gt;2011&lt;/Year&gt;&lt;RecNum&gt;79&lt;/RecNum&gt;&lt;record&gt;&lt;rec-number&gt;79&lt;/rec-number&gt;&lt;foreign-keys&gt;&lt;key app="EN" db-id="fa0xreasudwfwse5tpxped0cteszt299z0xs" timestamp="1493996462"&gt;79&lt;/key&gt;&lt;/foreign-keys&gt;&lt;ref-type name="Conference Proceedings"&gt;10&lt;/ref-type&gt;&lt;contributors&gt;&lt;authors&gt;&lt;author&gt;Kumar, A.&lt;/author&gt;&lt;author&gt;Daumé, H.&lt;/author&gt;&lt;/authors&gt;&lt;/contributors&gt;&lt;titles&gt;&lt;title&gt;A co-training approach for multi-view spectral clustering&lt;/title&gt;&lt;secondary-title&gt;Proceedings of the 28th International Conference on Machine Learning (ICML-11)&lt;/secondary-title&gt;&lt;/titles&gt;&lt;pages&gt;393-400&lt;/pages&gt;&lt;dates&gt;&lt;year&gt;2011&lt;/year&gt;&lt;/dates&gt;&lt;urls&gt;&lt;/urls&gt;&lt;/record&gt;&lt;/Cite&gt;&lt;/EndNote&gt;</w:instrTex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E105FC">
        <w:rPr>
          <w:rFonts w:ascii="Times New Roman" w:hAnsi="Times New Roman" w:cs="Times New Roman"/>
          <w:noProof/>
          <w:kern w:val="0"/>
          <w:sz w:val="22"/>
          <w:szCs w:val="22"/>
        </w:rPr>
        <w:t>(Shi and Malik, 2000; Kumar and Daumé, 2011)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935E3D">
        <w:rPr>
          <w:rFonts w:ascii="Times New Roman" w:hAnsi="Times New Roman" w:cs="Times New Roman"/>
          <w:kern w:val="0"/>
          <w:sz w:val="22"/>
          <w:szCs w:val="22"/>
        </w:rPr>
        <w:t>,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we considered 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>cluster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>s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derived from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the analysis 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>of altered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functional connectivity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 in ADHD compared to controls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and 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features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>related to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clinical symptoms/IQ</w:t>
      </w:r>
      <w:r w:rsidR="002D0806" w:rsidRPr="00220921">
        <w:rPr>
          <w:rFonts w:ascii="Times New Roman" w:hAnsi="Times New Roman" w:cs="Times New Roman"/>
          <w:kern w:val="0"/>
          <w:sz w:val="22"/>
          <w:szCs w:val="22"/>
        </w:rPr>
        <w:t xml:space="preserve"> as two views </w:t>
      </w:r>
      <w:r w:rsidR="00555CD6" w:rsidRPr="00220921">
        <w:rPr>
          <w:rFonts w:ascii="Times New Roman" w:hAnsi="Times New Roman" w:cs="Times New Roman"/>
          <w:kern w:val="0"/>
          <w:sz w:val="22"/>
          <w:szCs w:val="22"/>
        </w:rPr>
        <w:t xml:space="preserve">contributing to the </w:t>
      </w:r>
      <w:r w:rsidR="00555CD6" w:rsidRPr="00220921">
        <w:rPr>
          <w:rFonts w:ascii="Times New Roman" w:hAnsi="Times New Roman" w:cs="Times New Roman"/>
          <w:kern w:val="0"/>
          <w:sz w:val="22"/>
          <w:szCs w:val="22"/>
        </w:rPr>
        <w:lastRenderedPageBreak/>
        <w:t>clustering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>.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E73205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Using the multi-view spectral clustering framework</w:t>
      </w:r>
      <w:r w:rsidR="00E73205" w:rsidRPr="00220921">
        <w:rPr>
          <w:rFonts w:ascii="Times New Roman" w:hAnsi="Times New Roman" w:cs="Times New Roman"/>
          <w:kern w:val="0"/>
          <w:sz w:val="22"/>
          <w:szCs w:val="22"/>
        </w:rPr>
        <w:t>,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the substantial variability of </w:t>
      </w:r>
      <w:r w:rsidR="00795CBA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categorical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subgrouping across 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 xml:space="preserve">multimodal features (connectivity and </w:t>
      </w:r>
      <w:r w:rsidR="008E6471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behavio</w:t>
      </w:r>
      <w:r w:rsidR="004B1786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r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>)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E73205" w:rsidRPr="00220921">
        <w:rPr>
          <w:rFonts w:ascii="Times New Roman" w:hAnsi="Times New Roman" w:cs="Times New Roman"/>
          <w:kern w:val="0"/>
          <w:sz w:val="22"/>
          <w:szCs w:val="22"/>
        </w:rPr>
        <w:t>could</w:t>
      </w:r>
      <w:r w:rsidR="006B3EFD" w:rsidRPr="00220921">
        <w:rPr>
          <w:rFonts w:ascii="Times New Roman" w:hAnsi="Times New Roman" w:cs="Times New Roman"/>
          <w:kern w:val="0"/>
          <w:sz w:val="22"/>
          <w:szCs w:val="22"/>
        </w:rPr>
        <w:t xml:space="preserve"> be modeled and accounted </w:t>
      </w:r>
      <w:r w:rsidR="006B3EFD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for</w:t>
      </w:r>
      <w:r w:rsidR="006B3EFD" w:rsidRPr="00220921">
        <w:rPr>
          <w:rFonts w:ascii="Times New Roman" w:hAnsi="Times New Roman" w:cs="Times New Roman"/>
          <w:kern w:val="0"/>
          <w:sz w:val="22"/>
          <w:szCs w:val="22"/>
        </w:rPr>
        <w:t xml:space="preserve">. This novel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clustering </w:t>
      </w:r>
      <w:r w:rsidR="006B3EFD" w:rsidRPr="00220921">
        <w:rPr>
          <w:rFonts w:ascii="Times New Roman" w:hAnsi="Times New Roman" w:cs="Times New Roman"/>
          <w:kern w:val="0"/>
          <w:sz w:val="22"/>
          <w:szCs w:val="22"/>
        </w:rPr>
        <w:t xml:space="preserve">method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has </w:t>
      </w:r>
      <w:r w:rsidR="006B3EFD" w:rsidRPr="00220921">
        <w:rPr>
          <w:rFonts w:ascii="Times New Roman" w:hAnsi="Times New Roman" w:cs="Times New Roman"/>
          <w:kern w:val="0"/>
          <w:sz w:val="22"/>
          <w:szCs w:val="22"/>
        </w:rPr>
        <w:t xml:space="preserve">the advantage of </w:t>
      </w:r>
      <w:r w:rsidR="003C7301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effectively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 xml:space="preserve">addressing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>heterogeneity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3C7301" w:rsidRPr="00220921">
        <w:rPr>
          <w:rFonts w:ascii="Times New Roman" w:hAnsi="Times New Roman" w:cs="Times New Roman"/>
          <w:kern w:val="0"/>
          <w:sz w:val="22"/>
          <w:szCs w:val="22"/>
        </w:rPr>
        <w:t xml:space="preserve">in the considered features 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 xml:space="preserve">by maximizing the </w:t>
      </w:r>
      <w:r w:rsidR="004B1786" w:rsidRPr="00220921">
        <w:rPr>
          <w:rFonts w:ascii="Times New Roman" w:hAnsi="Times New Roman" w:cs="Times New Roman"/>
          <w:noProof/>
          <w:kern w:val="0"/>
          <w:sz w:val="22"/>
          <w:szCs w:val="22"/>
        </w:rPr>
        <w:t>agreement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 xml:space="preserve"> across multimodal clusters</w:t>
      </w:r>
      <w:r w:rsidR="00935E3D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&lt;EndNote&gt;&lt;Cite&gt;&lt;Author&gt;Shi&lt;/Author&gt;&lt;Year&gt;2000&lt;/Year&gt;&lt;RecNum&gt;80&lt;/RecNum&gt;&lt;DisplayText&gt;(Shi and Malik, 2000; Kumar and Daumé, 2011)&lt;/DisplayText&gt;&lt;record&gt;&lt;rec-number&gt;80&lt;/rec-number&gt;&lt;foreign-keys&gt;&lt;key app="EN" db-id="fa0xreasudwfwse5tpxped0cteszt299z0xs" timestamp="1493996819"&gt;80&lt;/key&gt;&lt;/foreign-keys&gt;&lt;ref-type name="Journal Article"&gt;17&lt;/ref-type&gt;&lt;contributors&gt;&lt;authors&gt;&lt;author&gt;Shi, Jianbo&lt;/author&gt;&lt;author&gt;Malik, Jitendra&lt;/author&gt;&lt;/authors&gt;&lt;/contributors&gt;&lt;titles&gt;&lt;title&gt;Normalized cuts and image segmentation&lt;/title&gt;&lt;secondary-title&gt; IEEE Transactions on Pattern Analysis and Machine Intelligence&lt;/secondary-title&gt;&lt;/titles&gt;&lt;pages&gt;888-905&lt;/pages&gt;&lt;volume&gt;22&lt;/volume&gt;&lt;number&gt;8&lt;/number&gt;&lt;dates&gt;&lt;year&gt;2000&lt;/year&gt;&lt;/dates&gt;&lt;isbn&gt;0162-8828&lt;/isbn&gt;&lt;urls&gt;&lt;/urls&gt;&lt;/record&gt;&lt;/Cite&gt;&lt;Cite&gt;&lt;Author&gt;Kumar&lt;/Author&gt;&lt;Year&gt;2011&lt;/Year&gt;&lt;RecNum&gt;79&lt;/RecNum&gt;&lt;record&gt;&lt;rec-number&gt;79&lt;/rec-number&gt;&lt;foreign-keys&gt;&lt;key app="EN" db-id="fa0xreasudwfwse5tpxped0cteszt299z0xs" timestamp="1493996462"&gt;79&lt;/key&gt;&lt;/foreign-keys&gt;&lt;ref-type name="Conference Proceedings"&gt;10&lt;/ref-type&gt;&lt;contributors&gt;&lt;authors&gt;&lt;author&gt;Kumar, A.&lt;/author&gt;&lt;author&gt;Daumé, H.&lt;/author&gt;&lt;/authors&gt;&lt;/contributors&gt;&lt;titles&gt;&lt;title&gt;A co-training approach for multi-view spectral clustering&lt;/title&gt;&lt;secondary-title&gt;Proceedings of the 28th International Conference on Machine Learning (ICML-11)&lt;/secondary-title&gt;&lt;/titles&gt;&lt;pages&gt;393-400&lt;/pages&gt;&lt;dates&gt;&lt;year&gt;2011&lt;/year&gt;&lt;/dates&gt;&lt;urls&gt;&lt;/urls&gt;&lt;/record&gt;&lt;/Cite&gt;&lt;/EndNote&gt;</w:instrTex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E105FC">
        <w:rPr>
          <w:rFonts w:ascii="Times New Roman" w:hAnsi="Times New Roman" w:cs="Times New Roman"/>
          <w:noProof/>
          <w:kern w:val="0"/>
          <w:sz w:val="22"/>
          <w:szCs w:val="22"/>
        </w:rPr>
        <w:t>(Shi and Malik, 2000; Kumar and Daumé, 2011)</w:t>
      </w:r>
      <w:r w:rsidR="00F01FBB" w:rsidRPr="00220921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935E3D">
        <w:rPr>
          <w:rFonts w:ascii="Times New Roman" w:hAnsi="Times New Roman" w:cs="Times New Roman"/>
          <w:kern w:val="0"/>
          <w:sz w:val="22"/>
          <w:szCs w:val="22"/>
        </w:rPr>
        <w:t>.</w:t>
      </w:r>
      <w:r w:rsidR="004B1786" w:rsidRPr="00220921">
        <w:rPr>
          <w:rFonts w:ascii="Times New Roman" w:hAnsi="Times New Roman" w:cs="Times New Roman"/>
          <w:kern w:val="0"/>
          <w:sz w:val="22"/>
          <w:szCs w:val="22"/>
        </w:rPr>
        <w:t xml:space="preserve">  </w:t>
      </w:r>
      <w:r w:rsidR="00E73205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795CBA"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</w:p>
    <w:p w14:paraId="3F571B7A" w14:textId="1B182E56" w:rsidR="00C07CDD" w:rsidRPr="00220921" w:rsidRDefault="00C07CDD" w:rsidP="00C07CDD">
      <w:pPr>
        <w:ind w:firstLine="480"/>
        <w:jc w:val="both"/>
        <w:rPr>
          <w:rFonts w:ascii="Times New Roman" w:eastAsia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Spectral clustering 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uses connectivity (</w:t>
      </w:r>
      <w:proofErr w:type="spellStart"/>
      <w:r w:rsidRPr="00220921">
        <w:rPr>
          <w:rFonts w:ascii="Times New Roman" w:eastAsia="Times New Roman" w:hAnsi="Times New Roman" w:cs="Times New Roman"/>
          <w:i/>
          <w:kern w:val="0"/>
          <w:sz w:val="22"/>
          <w:szCs w:val="22"/>
        </w:rPr>
        <w:t>denoised</w:t>
      </w:r>
      <w:proofErr w:type="spellEnd"/>
      <w:r w:rsidRPr="00220921">
        <w:rPr>
          <w:rFonts w:ascii="Times New Roman" w:eastAsia="Times New Roman" w:hAnsi="Times New Roman" w:cs="Times New Roman"/>
          <w:i/>
          <w:kern w:val="0"/>
          <w:sz w:val="22"/>
          <w:szCs w:val="22"/>
        </w:rPr>
        <w:t xml:space="preserve"> NBS results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) and clinical features (</w:t>
      </w:r>
      <w:r w:rsidRPr="00220921">
        <w:rPr>
          <w:rFonts w:ascii="Times New Roman" w:eastAsia="Times New Roman" w:hAnsi="Times New Roman" w:cs="Times New Roman"/>
          <w:i/>
          <w:kern w:val="0"/>
          <w:sz w:val="22"/>
          <w:szCs w:val="22"/>
        </w:rPr>
        <w:t>inattention, hyperactivity-impulsivity, and IQ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), respectively, to generate two graphs. Nodes within the graphs represent individuals with ADHD whereas the edges represent the similarities between nodes (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individuals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). The two graphs (one mapping connectivity and one mapping </w:t>
      </w:r>
      <w:r w:rsidR="008E6471"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behavio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r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) were then partitioned using the normalized cut strategy, in which the top </w:t>
      </w:r>
      <w:r w:rsidRPr="00220921">
        <w:rPr>
          <w:rFonts w:ascii="Times New Roman" w:eastAsia="Times New Roman" w:hAnsi="Times New Roman" w:cs="Times New Roman"/>
          <w:i/>
          <w:kern w:val="0"/>
          <w:sz w:val="22"/>
          <w:szCs w:val="22"/>
        </w:rPr>
        <w:t>k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eigenvectors of the normalized graph 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Laplacian</w:t>
      </w:r>
      <w:r w:rsidR="00355868" w:rsidRPr="00220921">
        <w:rPr>
          <w:rFonts w:ascii="Times New Roman" w:eastAsia="SimSun" w:hAnsi="Times New Roman" w:cs="Times New Roman"/>
          <w:noProof/>
          <w:kern w:val="0"/>
          <w:sz w:val="22"/>
          <w:szCs w:val="22"/>
          <w:lang w:val="en-AU" w:eastAsia="zh-CN"/>
        </w:rPr>
        <w:t>,</w:t>
      </w:r>
      <w:r w:rsidR="00FB6399" w:rsidRPr="00220921">
        <w:rPr>
          <w:rFonts w:ascii="Times New Roman" w:eastAsia="SimSun" w:hAnsi="Times New Roman" w:cs="Times New Roman"/>
          <w:noProof/>
          <w:kern w:val="0"/>
          <w:sz w:val="22"/>
          <w:szCs w:val="22"/>
          <w:lang w:val="en-AU" w:eastAsia="zh-CN"/>
        </w:rPr>
        <w:t xml:space="preserve"> </w:t>
      </w:r>
      <w:r w:rsidR="00E542B2"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which</w:t>
      </w:r>
      <w:r w:rsidR="00E542B2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carries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the most discriminative information, are adopted 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 xml:space="preserve">to </w:t>
      </w:r>
      <w:r w:rsidR="00FB6399"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cut the graphs into clusters efficiently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. Subsequent co-training algorithms search for target 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clusters</w:t>
      </w:r>
      <w:r w:rsidR="00974EA9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that predict same labels for co-occurring patterns in each view. The spectral clustering algorithm of bi-partitioning sub-graph stopped when the normalized cut value (representing the similarity between the subjects within each possible cluster) is larger than the pre-set threshold. There is no consensus regarding the optimal threshold to be used. </w:t>
      </w:r>
      <w:r w:rsidR="002B64F9">
        <w:rPr>
          <w:rFonts w:ascii="Times New Roman" w:eastAsia="Times New Roman" w:hAnsi="Times New Roman" w:cs="Times New Roman"/>
          <w:kern w:val="0"/>
          <w:sz w:val="22"/>
          <w:szCs w:val="22"/>
        </w:rPr>
        <w:t>T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hus</w:t>
      </w:r>
      <w:r w:rsidR="002B64F9">
        <w:rPr>
          <w:rFonts w:ascii="Times New Roman" w:eastAsia="Times New Roman" w:hAnsi="Times New Roman" w:cs="Times New Roman"/>
          <w:kern w:val="0"/>
          <w:sz w:val="22"/>
          <w:szCs w:val="22"/>
        </w:rPr>
        <w:t>, we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examined threshold</w:t>
      </w:r>
      <w:r w:rsidR="002B64F9">
        <w:rPr>
          <w:rFonts w:ascii="Times New Roman" w:eastAsia="Times New Roman" w:hAnsi="Times New Roman" w:cs="Times New Roman"/>
          <w:kern w:val="0"/>
          <w:sz w:val="22"/>
          <w:szCs w:val="22"/>
        </w:rPr>
        <w:t>s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ranging from 0.2 to 0.9 (incremental of 0.1) </w:t>
      </w:r>
      <w:r w:rsidR="00F01FBB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kern w:val="0"/>
          <w:sz w:val="22"/>
          <w:szCs w:val="22"/>
        </w:rPr>
        <w:instrText xml:space="preserve"> ADDIN EN.CITE &lt;EndNote&gt;&lt;Cite&gt;&lt;Author&gt;Chen&lt;/Author&gt;&lt;Year&gt;2013&lt;/Year&gt;&lt;RecNum&gt;81&lt;/RecNum&gt;&lt;DisplayText&gt;(Chen&lt;style face="italic"&gt; et al.&lt;/style&gt;, 2013)&lt;/DisplayText&gt;&lt;record&gt;&lt;rec-number&gt;81&lt;/rec-number&gt;&lt;foreign-keys&gt;&lt;key app="EN" db-id="fa0xreasudwfwse5tpxped0cteszt299z0xs" timestamp="1493999346"&gt;81&lt;/key&gt;&lt;/foreign-keys&gt;&lt;ref-type name="Journal Article"&gt;17&lt;/ref-type&gt;&lt;contributors&gt;&lt;authors&gt;&lt;author&gt;Chen, H.&lt;/author&gt;&lt;author&gt;Li, K.&lt;/author&gt;&lt;author&gt;Zhu, D.&lt;/author&gt;&lt;author&gt;Jiang, X.&lt;/author&gt;&lt;author&gt;Yuan, Y.&lt;/author&gt;&lt;author&gt;Lv, P.&lt;/author&gt;&lt;author&gt;Zhang, T.&lt;/author&gt;&lt;author&gt;Guo, L.&lt;/author&gt;&lt;author&gt;Shen, D.&lt;/author&gt;&lt;author&gt;Liu, T.&lt;/author&gt;&lt;/authors&gt;&lt;/contributors&gt;&lt;auth-address&gt;Department of Computer Science and the Bioimaging Research Center, University of Georgia, Athens, GA 30602, USA. cojoc@uga.edu&lt;/auth-address&gt;&lt;titles&gt;&lt;title&gt;Inferring group-wise consistent multimodal brain networks via multi-view spectral clustering&lt;/title&gt;&lt;secondary-title&gt;IEEE Transactions on Medical Imaging&lt;/secondary-title&gt;&lt;alt-title&gt;IEEE Trans Med Imaging&lt;/alt-title&gt;&lt;/titles&gt;&lt;alt-periodical&gt;&lt;full-title&gt;IEEE Trans Med Imaging&lt;/full-title&gt;&lt;/alt-periodical&gt;&lt;pages&gt;1576-86&lt;/pages&gt;&lt;volume&gt;32&lt;/volume&gt;&lt;number&gt;9&lt;/number&gt;&lt;keywords&gt;&lt;keyword&gt;Adult&lt;/keyword&gt;&lt;keyword&gt;Algorithms&lt;/keyword&gt;&lt;keyword&gt;Brain/*anatomy &amp;amp; histology/*physiology&lt;/keyword&gt;&lt;keyword&gt;Brain Mapping/*methods&lt;/keyword&gt;&lt;keyword&gt;*Cluster Analysis&lt;/keyword&gt;&lt;keyword&gt;Diffusion Tensor Imaging/methods&lt;/keyword&gt;&lt;keyword&gt;Female&lt;/keyword&gt;&lt;keyword&gt;Humans&lt;/keyword&gt;&lt;keyword&gt;Male&lt;/keyword&gt;&lt;keyword&gt;Nerve Net/*anatomy &amp;amp; histology/*physiology&lt;/keyword&gt;&lt;/keywords&gt;&lt;dates&gt;&lt;year&gt;2013&lt;/year&gt;&lt;pub-dates&gt;&lt;date&gt;Sep&lt;/date&gt;&lt;/pub-dates&gt;&lt;/dates&gt;&lt;isbn&gt;1558-254X (Electronic)&amp;#xD;0278-0062 (Linking)&lt;/isbn&gt;&lt;accession-num&gt;23661312&lt;/accession-num&gt;&lt;urls&gt;&lt;related-urls&gt;&lt;url&gt;http://www.ncbi.nlm.nih.gov/pubmed/23661312&lt;/url&gt;&lt;/related-urls&gt;&lt;/urls&gt;&lt;custom2&gt;PMC3976693&lt;/custom2&gt;&lt;electronic-resource-num&gt;10.1109/TMI.2013.2259248&lt;/electronic-resource-num&gt;&lt;/record&gt;&lt;/Cite&gt;&lt;/EndNote&gt;</w:instrText>
      </w:r>
      <w:r w:rsidR="00F01FBB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(Chen</w:t>
      </w:r>
      <w:r w:rsidR="00937396" w:rsidRPr="00937396">
        <w:rPr>
          <w:rFonts w:ascii="Times New Roman" w:eastAsia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, 2013)</w:t>
      </w:r>
      <w:r w:rsidR="00F01FBB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fldChar w:fldCharType="end"/>
      </w:r>
      <w:r w:rsidR="00935E3D">
        <w:rPr>
          <w:rFonts w:ascii="Times New Roman" w:eastAsia="Times New Roman" w:hAnsi="Times New Roman" w:cs="Times New Roman"/>
          <w:kern w:val="0"/>
          <w:sz w:val="22"/>
          <w:szCs w:val="22"/>
        </w:rPr>
        <w:t>.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We used 10,000 iterations for co-training algorithms to converge on stable </w:t>
      </w:r>
      <w:r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clusters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(permuti</w:t>
      </w:r>
      <w:r w:rsidR="00935E3D">
        <w:rPr>
          <w:rFonts w:ascii="Times New Roman" w:eastAsia="Times New Roman" w:hAnsi="Times New Roman" w:cs="Times New Roman"/>
          <w:kern w:val="0"/>
          <w:sz w:val="22"/>
          <w:szCs w:val="22"/>
        </w:rPr>
        <w:t>ng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for each threshold). 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</w:p>
    <w:p w14:paraId="0BC5FA4E" w14:textId="71C66A13" w:rsidR="00CF0FC9" w:rsidRPr="00220921" w:rsidRDefault="00301E0C" w:rsidP="00DC2B91">
      <w:pPr>
        <w:jc w:val="both"/>
        <w:rPr>
          <w:rFonts w:ascii="Times New Roman" w:hAnsi="Times New Roman" w:cs="Times New Roman"/>
          <w:i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i/>
          <w:kern w:val="0"/>
          <w:sz w:val="22"/>
          <w:szCs w:val="22"/>
        </w:rPr>
        <w:t>1.2.5</w:t>
      </w:r>
      <w:r w:rsidR="00842B53" w:rsidRPr="00220921">
        <w:rPr>
          <w:rFonts w:ascii="Times New Roman" w:hAnsi="Times New Roman" w:cs="Times New Roman"/>
          <w:i/>
          <w:kern w:val="0"/>
          <w:sz w:val="22"/>
          <w:szCs w:val="22"/>
        </w:rPr>
        <w:t>.3.</w:t>
      </w:r>
      <w:r w:rsidR="009A4BBC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 </w:t>
      </w:r>
      <w:r w:rsidR="00CF0FC9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Validity of </w:t>
      </w:r>
      <w:r w:rsidR="00EA51B8" w:rsidRPr="00220921">
        <w:rPr>
          <w:rFonts w:ascii="Times New Roman" w:hAnsi="Times New Roman" w:cs="Times New Roman"/>
          <w:i/>
          <w:kern w:val="0"/>
          <w:sz w:val="22"/>
          <w:szCs w:val="22"/>
        </w:rPr>
        <w:t xml:space="preserve">k-means </w:t>
      </w:r>
      <w:r w:rsidR="00CF0FC9" w:rsidRPr="00220921">
        <w:rPr>
          <w:rFonts w:ascii="Times New Roman" w:hAnsi="Times New Roman" w:cs="Times New Roman"/>
          <w:i/>
          <w:kern w:val="0"/>
          <w:sz w:val="22"/>
          <w:szCs w:val="22"/>
        </w:rPr>
        <w:t>clustering</w:t>
      </w:r>
    </w:p>
    <w:p w14:paraId="452033CA" w14:textId="1402C029" w:rsidR="00BF452C" w:rsidRPr="00220921" w:rsidRDefault="00EF69A9" w:rsidP="000418A7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20921">
        <w:rPr>
          <w:rFonts w:ascii="Times New Roman" w:eastAsia="Times New Roman" w:hAnsi="Times New Roman" w:cs="Times New Roman"/>
          <w:sz w:val="22"/>
          <w:szCs w:val="22"/>
        </w:rPr>
        <w:t>We verify th</w:t>
      </w:r>
      <w:r w:rsidR="00EA51B8" w:rsidRPr="00220921">
        <w:rPr>
          <w:rFonts w:ascii="Times New Roman" w:eastAsia="Times New Roman" w:hAnsi="Times New Roman" w:cs="Times New Roman"/>
          <w:sz w:val="22"/>
          <w:szCs w:val="22"/>
        </w:rPr>
        <w:t>e validity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EA51B8" w:rsidRPr="00220921">
        <w:rPr>
          <w:rFonts w:ascii="Times New Roman" w:eastAsia="Times New Roman" w:hAnsi="Times New Roman" w:cs="Times New Roman"/>
          <w:sz w:val="22"/>
          <w:szCs w:val="22"/>
        </w:rPr>
        <w:t xml:space="preserve">of </w:t>
      </w:r>
      <w:r w:rsidR="00EA51B8" w:rsidRPr="00220921">
        <w:rPr>
          <w:rFonts w:ascii="Times New Roman" w:eastAsia="Times New Roman" w:hAnsi="Times New Roman" w:cs="Times New Roman"/>
          <w:i/>
          <w:sz w:val="22"/>
          <w:szCs w:val="22"/>
        </w:rPr>
        <w:t>k</w:t>
      </w:r>
      <w:r w:rsidR="00EA51B8" w:rsidRPr="00220921">
        <w:rPr>
          <w:rFonts w:ascii="Times New Roman" w:eastAsia="Times New Roman" w:hAnsi="Times New Roman" w:cs="Times New Roman"/>
          <w:sz w:val="22"/>
          <w:szCs w:val="22"/>
        </w:rPr>
        <w:t xml:space="preserve">-means clustering </w:t>
      </w:r>
      <w:r w:rsidR="0032471B" w:rsidRPr="00220921">
        <w:rPr>
          <w:rFonts w:ascii="Times New Roman" w:eastAsia="Times New Roman" w:hAnsi="Times New Roman" w:cs="Times New Roman"/>
          <w:sz w:val="22"/>
          <w:szCs w:val="22"/>
        </w:rPr>
        <w:t>using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 average silhouette width values</w:t>
      </w:r>
      <w:r w:rsidR="002B707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sz w:val="22"/>
          <w:szCs w:val="22"/>
        </w:rPr>
        <w:instrText xml:space="preserve"> ADDIN EN.CITE &lt;EndNote&gt;&lt;Cite&gt;&lt;Author&gt;Kononenko&lt;/Author&gt;&lt;Year&gt;2007&lt;/Year&gt;&lt;RecNum&gt;83&lt;/RecNum&gt;&lt;DisplayText&gt;(Kononenko and Kukar, 2007)&lt;/DisplayText&gt;&lt;record&gt;&lt;rec-number&gt;83&lt;/rec-number&gt;&lt;foreign-keys&gt;&lt;key app="EN" db-id="fa0xreasudwfwse5tpxped0cteszt299z0xs" timestamp="1494128425"&gt;83&lt;/key&gt;&lt;/foreign-keys&gt;&lt;ref-type name="Book"&gt;6&lt;/ref-type&gt;&lt;contributors&gt;&lt;authors&gt;&lt;author&gt;Kononenko, Igor&lt;/author&gt;&lt;author&gt;Kukar, Matjaž&lt;/author&gt;&lt;/authors&gt;&lt;/contributors&gt;&lt;titles&gt;&lt;title&gt;Machine Learning and Data Mining: Introduction to Principles and Algorithms&lt;/title&gt;&lt;/titles&gt;&lt;edition&gt;1st&lt;/edition&gt;&lt;dates&gt;&lt;year&gt;2007&lt;/year&gt;&lt;/dates&gt;&lt;publisher&gt;Woodhead Publishing&lt;/publisher&gt;&lt;isbn&gt;1904275214&lt;/isbn&gt;&lt;urls&gt;&lt;/urls&gt;&lt;/record&gt;&lt;/Cite&gt;&lt;/EndNote&gt;</w:instrTex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sz w:val="22"/>
          <w:szCs w:val="22"/>
        </w:rPr>
        <w:t>(Kononenko and Kukar, 2007)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8F2D9D">
        <w:rPr>
          <w:rFonts w:ascii="Times New Roman" w:eastAsia="Times New Roman" w:hAnsi="Times New Roman" w:cs="Times New Roman"/>
          <w:sz w:val="22"/>
          <w:szCs w:val="22"/>
        </w:rPr>
        <w:t xml:space="preserve">, the </w:t>
      </w:r>
      <w:proofErr w:type="spellStart"/>
      <w:r w:rsidRPr="00220921">
        <w:rPr>
          <w:rFonts w:ascii="Times New Roman" w:eastAsia="Times New Roman" w:hAnsi="Times New Roman" w:cs="Times New Roman"/>
          <w:sz w:val="22"/>
          <w:szCs w:val="22"/>
        </w:rPr>
        <w:t>Jaccard</w:t>
      </w:r>
      <w:proofErr w:type="spellEnd"/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 similarity</w:t>
      </w:r>
      <w:r w:rsidR="00935E3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sz w:val="22"/>
          <w:szCs w:val="22"/>
        </w:rPr>
        <w:instrText xml:space="preserve"> ADDIN EN.CITE &lt;EndNote&gt;&lt;Cite&gt;&lt;Author&gt;Hennig&lt;/Author&gt;&lt;Year&gt;2008&lt;/Year&gt;&lt;RecNum&gt;84&lt;/RecNum&gt;&lt;DisplayText&gt;(Hennig, 2008)&lt;/DisplayText&gt;&lt;record&gt;&lt;rec-number&gt;84&lt;/rec-number&gt;&lt;foreign-keys&gt;&lt;key app="EN" db-id="fa0xreasudwfwse5tpxped0cteszt299z0xs" timestamp="1494134391"&gt;84&lt;/key&gt;&lt;/foreign-keys&gt;&lt;ref-type name="Journal Article"&gt;17&lt;/ref-type&gt;&lt;contributors&gt;&lt;authors&gt;&lt;author&gt;Hennig, Christian&lt;/author&gt;&lt;/authors&gt;&lt;/contributors&gt;&lt;titles&gt;&lt;title&gt;Dissolution point and isolation robustness: robustness criteria for general cluster analysis methods&lt;/title&gt;&lt;secondary-title&gt; Journal of Multivariate Analysis&lt;/secondary-title&gt;&lt;/titles&gt;&lt;pages&gt;1154-1176&lt;/pages&gt;&lt;volume&gt;99&lt;/volume&gt;&lt;number&gt;6&lt;/number&gt;&lt;dates&gt;&lt;year&gt;2008&lt;/year&gt;&lt;/dates&gt;&lt;isbn&gt;0047-259X&lt;/isbn&gt;&lt;urls&gt;&lt;/urls&gt;&lt;/record&gt;&lt;/Cite&gt;&lt;/EndNote&gt;</w:instrTex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sz w:val="22"/>
          <w:szCs w:val="22"/>
        </w:rPr>
        <w:t>(Hennig, 2008)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8F2D9D">
        <w:rPr>
          <w:rFonts w:ascii="Times New Roman" w:eastAsia="Times New Roman" w:hAnsi="Times New Roman" w:cs="Times New Roman"/>
          <w:sz w:val="22"/>
          <w:szCs w:val="22"/>
        </w:rPr>
        <w:t xml:space="preserve">, and the gap </w:t>
      </w:r>
      <w:r w:rsidR="00D26138">
        <w:rPr>
          <w:rFonts w:ascii="Times New Roman" w:eastAsia="Times New Roman" w:hAnsi="Times New Roman" w:cs="Times New Roman"/>
          <w:sz w:val="22"/>
          <w:szCs w:val="22"/>
        </w:rPr>
        <w:t>statistic</w:t>
      </w:r>
      <w:r w:rsidR="008F2D9D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="00601547">
        <w:rPr>
          <w:rFonts w:ascii="Times New Roman" w:eastAsia="Times New Roman" w:hAnsi="Times New Roman" w:cs="Times New Roman"/>
          <w:sz w:val="22"/>
          <w:szCs w:val="22"/>
        </w:rPr>
        <w:instrText xml:space="preserve"> ADDIN EN.CITE &lt;EndNote&gt;&lt;Cite&gt;&lt;Author&gt;Tibshirani&lt;/Author&gt;&lt;Year&gt;2001&lt;/Year&gt;&lt;RecNum&gt;137&lt;/RecNum&gt;&lt;DisplayText&gt;(Tibshirani&lt;style face="italic"&gt; et al.&lt;/style&gt;, 2001)&lt;/DisplayText&gt;&lt;record&gt;&lt;rec-number&gt;137&lt;/rec-number&gt;&lt;foreign-keys&gt;&lt;key app="EN" db-id="fa0xreasudwfwse5tpxped0cteszt299z0xs" timestamp="1513052139"&gt;137&lt;/key&gt;&lt;/foreign-keys&gt;&lt;ref-type name="Journal Article"&gt;17&lt;/ref-type&gt;&lt;contributors&gt;&lt;authors&gt;&lt;author&gt;Tibshirani, Robert&lt;/author&gt;&lt;author&gt;Walther, Guenther&lt;/author&gt;&lt;author&gt;Hastie, Trevor&lt;/author&gt;&lt;/authors&gt;&lt;/contributors&gt;&lt;titles&gt;&lt;title&gt;Estimating the number of clusters in a data set via the gap statistic&lt;/title&gt;&lt;secondary-title&gt;Journal of the Royal Statistical Society: Series B (Statistical Methodology)&lt;/secondary-title&gt;&lt;/titles&gt;&lt;periodical&gt;&lt;full-title&gt;Journal of the Royal Statistical Society: Series B (Statistical Methodology)&lt;/full-title&gt;&lt;/periodical&gt;&lt;pages&gt;411-423&lt;/pages&gt;&lt;volume&gt;63&lt;/volume&gt;&lt;number&gt;2&lt;/number&gt;&lt;dates&gt;&lt;year&gt;2001&lt;/year&gt;&lt;/dates&gt;&lt;isbn&gt;1467-9868&lt;/isbn&gt;&lt;urls&gt;&lt;/urls&gt;&lt;/record&gt;&lt;/Cite&gt;&lt;/EndNote&gt;</w:instrText>
      </w:r>
      <w:r w:rsidR="00601547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="00601547">
        <w:rPr>
          <w:rFonts w:ascii="Times New Roman" w:eastAsia="Times New Roman" w:hAnsi="Times New Roman" w:cs="Times New Roman"/>
          <w:noProof/>
          <w:sz w:val="22"/>
          <w:szCs w:val="22"/>
        </w:rPr>
        <w:t>(Tibshirani</w:t>
      </w:r>
      <w:r w:rsidR="00601547" w:rsidRPr="00601547">
        <w:rPr>
          <w:rFonts w:ascii="Times New Roman" w:eastAsia="Times New Roman" w:hAnsi="Times New Roman" w:cs="Times New Roman"/>
          <w:i/>
          <w:noProof/>
          <w:sz w:val="22"/>
          <w:szCs w:val="22"/>
        </w:rPr>
        <w:t xml:space="preserve"> et al.</w:t>
      </w:r>
      <w:r w:rsidR="00601547">
        <w:rPr>
          <w:rFonts w:ascii="Times New Roman" w:eastAsia="Times New Roman" w:hAnsi="Times New Roman" w:cs="Times New Roman"/>
          <w:noProof/>
          <w:sz w:val="22"/>
          <w:szCs w:val="22"/>
        </w:rPr>
        <w:t>, 2001)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935E3D">
        <w:rPr>
          <w:rFonts w:ascii="Times New Roman" w:eastAsia="Times New Roman" w:hAnsi="Times New Roman" w:cs="Times New Roman"/>
          <w:sz w:val="22"/>
          <w:szCs w:val="22"/>
        </w:rPr>
        <w:t>.</w:t>
      </w:r>
      <w:r w:rsidR="00EA51B8"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BF452C" w:rsidRPr="00220921">
        <w:rPr>
          <w:rFonts w:ascii="Times New Roman" w:eastAsia="Times New Roman" w:hAnsi="Times New Roman" w:cs="Times New Roman"/>
          <w:sz w:val="22"/>
          <w:szCs w:val="22"/>
        </w:rPr>
        <w:t xml:space="preserve">This information </w:t>
      </w:r>
      <w:r w:rsidR="00850565" w:rsidRPr="00D75919">
        <w:rPr>
          <w:rFonts w:ascii="Times New Roman" w:eastAsia="Times New Roman" w:hAnsi="Times New Roman" w:cs="Times New Roman"/>
          <w:noProof/>
          <w:sz w:val="22"/>
          <w:szCs w:val="22"/>
        </w:rPr>
        <w:t>i</w:t>
      </w:r>
      <w:r w:rsidR="00BF452C" w:rsidRPr="00D75919">
        <w:rPr>
          <w:rFonts w:ascii="Times New Roman" w:eastAsia="Times New Roman" w:hAnsi="Times New Roman" w:cs="Times New Roman"/>
          <w:noProof/>
          <w:sz w:val="22"/>
          <w:szCs w:val="22"/>
        </w:rPr>
        <w:t>s provided</w:t>
      </w:r>
      <w:r w:rsidR="00BF452C" w:rsidRPr="00220921">
        <w:rPr>
          <w:rFonts w:ascii="Times New Roman" w:eastAsia="Times New Roman" w:hAnsi="Times New Roman" w:cs="Times New Roman"/>
          <w:sz w:val="22"/>
          <w:szCs w:val="22"/>
        </w:rPr>
        <w:t xml:space="preserve"> in Supplementary Table 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t>6 (</w:t>
      </w:r>
      <w:r w:rsidR="00601547" w:rsidRPr="00220921">
        <w:rPr>
          <w:rFonts w:ascii="Times New Roman" w:eastAsia="Times New Roman" w:hAnsi="Times New Roman" w:cs="Times New Roman"/>
          <w:sz w:val="22"/>
          <w:szCs w:val="22"/>
        </w:rPr>
        <w:t>average silhouette width values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t xml:space="preserve"> and the </w:t>
      </w:r>
      <w:proofErr w:type="spellStart"/>
      <w:r w:rsidR="00601547" w:rsidRPr="00220921">
        <w:rPr>
          <w:rFonts w:ascii="Times New Roman" w:eastAsia="Times New Roman" w:hAnsi="Times New Roman" w:cs="Times New Roman"/>
          <w:sz w:val="22"/>
          <w:szCs w:val="22"/>
        </w:rPr>
        <w:t>Jaccard</w:t>
      </w:r>
      <w:proofErr w:type="spellEnd"/>
      <w:r w:rsidR="00601547" w:rsidRPr="00220921">
        <w:rPr>
          <w:rFonts w:ascii="Times New Roman" w:eastAsia="Times New Roman" w:hAnsi="Times New Roman" w:cs="Times New Roman"/>
          <w:sz w:val="22"/>
          <w:szCs w:val="22"/>
        </w:rPr>
        <w:t xml:space="preserve"> similarity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t xml:space="preserve">) and Supplementary </w:t>
      </w:r>
      <w:r w:rsidR="00D26138">
        <w:rPr>
          <w:rFonts w:ascii="Times New Roman" w:eastAsia="Times New Roman" w:hAnsi="Times New Roman" w:cs="Times New Roman"/>
          <w:sz w:val="22"/>
          <w:szCs w:val="22"/>
        </w:rPr>
        <w:t xml:space="preserve">Fig. 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t>7 (</w:t>
      </w:r>
      <w:r w:rsidR="00C04DF4">
        <w:rPr>
          <w:rFonts w:ascii="Times New Roman" w:eastAsia="Times New Roman" w:hAnsi="Times New Roman" w:cs="Times New Roman"/>
          <w:sz w:val="22"/>
          <w:szCs w:val="22"/>
        </w:rPr>
        <w:t>the G</w:t>
      </w:r>
      <w:r w:rsidR="00D26138">
        <w:rPr>
          <w:rFonts w:ascii="Times New Roman" w:eastAsia="Times New Roman" w:hAnsi="Times New Roman" w:cs="Times New Roman"/>
          <w:sz w:val="22"/>
          <w:szCs w:val="22"/>
        </w:rPr>
        <w:t>ap statistic</w:t>
      </w:r>
      <w:r w:rsidR="00601547">
        <w:rPr>
          <w:rFonts w:ascii="Times New Roman" w:eastAsia="Times New Roman" w:hAnsi="Times New Roman" w:cs="Times New Roman"/>
          <w:sz w:val="22"/>
          <w:szCs w:val="22"/>
        </w:rPr>
        <w:t>)</w:t>
      </w:r>
      <w:r w:rsidR="00BF452C" w:rsidRPr="00220921"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3860A6DE" w14:textId="0C7EA14B" w:rsidR="00A65EFC" w:rsidRDefault="0093788A" w:rsidP="00BC4D32">
      <w:pPr>
        <w:ind w:firstLine="48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silhouette width value is a combination measure assessing intra-cluster homogeneity and inter-cluster separation</w:t>
      </w:r>
      <w:r w:rsidR="00A24874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. It </w:t>
      </w:r>
      <w:r w:rsidR="00A24874"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</w:rPr>
        <w:t>is calculated</w:t>
      </w:r>
      <w:r w:rsidR="00A24874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</w:t>
      </w:r>
      <w:r w:rsidR="0074521E"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by measuring how similar that point is to points in its </w:t>
      </w:r>
      <w:r w:rsidR="0074521E"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own</w:t>
      </w:r>
      <w:r w:rsidR="0074521E"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</w:t>
      </w:r>
      <w:r w:rsidR="0074521E" w:rsidRPr="00220921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cluster</w:t>
      </w:r>
      <w:r w:rsidR="0074521E"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when compared to points in other clusters.</w:t>
      </w:r>
      <w:r w:rsidR="00EB442C"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The cutoff</w:t>
      </w:r>
      <w:r w:rsidR="00935E3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s</w:t>
      </w:r>
      <w:r w:rsidR="00EB442C" w:rsidRPr="00220921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to interpret the validity of </w:t>
      </w:r>
      <w:r w:rsidR="00EB442C" w:rsidRPr="00220921">
        <w:rPr>
          <w:rFonts w:ascii="Times New Roman" w:eastAsia="Times New Roman" w:hAnsi="Times New Roman" w:cs="Times New Roman"/>
          <w:i/>
          <w:sz w:val="22"/>
          <w:szCs w:val="22"/>
        </w:rPr>
        <w:t>k</w:t>
      </w:r>
      <w:r w:rsidR="00EB442C" w:rsidRPr="00220921">
        <w:rPr>
          <w:rFonts w:ascii="Times New Roman" w:eastAsia="Times New Roman" w:hAnsi="Times New Roman" w:cs="Times New Roman"/>
          <w:sz w:val="22"/>
          <w:szCs w:val="22"/>
        </w:rPr>
        <w:t>-means clustering based on average silhouette width values are as follow</w:t>
      </w:r>
      <w:r w:rsidR="0029293D">
        <w:rPr>
          <w:rFonts w:ascii="Times New Roman" w:eastAsia="Times New Roman" w:hAnsi="Times New Roman" w:cs="Times New Roman"/>
          <w:sz w:val="22"/>
          <w:szCs w:val="22"/>
        </w:rPr>
        <w:t xml:space="preserve">s 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sz w:val="22"/>
          <w:szCs w:val="22"/>
        </w:rPr>
        <w:instrText xml:space="preserve"> ADDIN EN.CITE &lt;EndNote&gt;&lt;Cite&gt;&lt;Author&gt;Kononenko&lt;/Author&gt;&lt;Year&gt;2007&lt;/Year&gt;&lt;RecNum&gt;83&lt;/RecNum&gt;&lt;DisplayText&gt;(Kononenko and Kukar, 2007)&lt;/DisplayText&gt;&lt;record&gt;&lt;rec-number&gt;83&lt;/rec-number&gt;&lt;foreign-keys&gt;&lt;key app="EN" db-id="fa0xreasudwfwse5tpxped0cteszt299z0xs" timestamp="1494128425"&gt;83&lt;/key&gt;&lt;/foreign-keys&gt;&lt;ref-type name="Book"&gt;6&lt;/ref-type&gt;&lt;contributors&gt;&lt;authors&gt;&lt;author&gt;Kononenko, Igor&lt;/author&gt;&lt;author&gt;Kukar, Matjaž&lt;/author&gt;&lt;/authors&gt;&lt;/contributors&gt;&lt;titles&gt;&lt;title&gt;Machine Learning and Data Mining: Introduction to Principles and Algorithms&lt;/title&gt;&lt;/titles&gt;&lt;edition&gt;1st&lt;/edition&gt;&lt;dates&gt;&lt;year&gt;2007&lt;/year&gt;&lt;/dates&gt;&lt;publisher&gt;Woodhead Publishing&lt;/publisher&gt;&lt;isbn&gt;1904275214&lt;/isbn&gt;&lt;urls&gt;&lt;/urls&gt;&lt;/record&gt;&lt;/Cite&gt;&lt;/EndNote&gt;</w:instrTex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sz w:val="22"/>
          <w:szCs w:val="22"/>
        </w:rPr>
        <w:t>(Kononenko and Kukar, 2007)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29293D">
        <w:rPr>
          <w:rFonts w:ascii="Times New Roman" w:eastAsia="Times New Roman" w:hAnsi="Times New Roman" w:cs="Times New Roman"/>
          <w:sz w:val="22"/>
          <w:szCs w:val="22"/>
        </w:rPr>
        <w:t>:</w:t>
      </w:r>
    </w:p>
    <w:p w14:paraId="402142B4" w14:textId="77777777" w:rsidR="002B64F9" w:rsidRPr="00220921" w:rsidRDefault="002B64F9" w:rsidP="00A65EFC">
      <w:pPr>
        <w:ind w:firstLine="48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56"/>
      </w:tblGrid>
      <w:tr w:rsidR="00EB442C" w:rsidRPr="00220921" w14:paraId="7455F65C" w14:textId="77777777" w:rsidTr="00EB442C">
        <w:tc>
          <w:tcPr>
            <w:tcW w:w="8356" w:type="dxa"/>
          </w:tcPr>
          <w:p w14:paraId="1B3C5357" w14:textId="77777777" w:rsidR="00EB442C" w:rsidRPr="00220921" w:rsidRDefault="00EB442C" w:rsidP="0093788A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0.71-1.0 </w:t>
            </w:r>
            <w:r w:rsidRPr="00220921">
              <w:rPr>
                <w:rFonts w:ascii="Times New Roman" w:eastAsia="Times New Roman" w:hAnsi="Times New Roman" w:cs="Times New Roman"/>
                <w:noProof/>
                <w:kern w:val="0"/>
                <w:sz w:val="22"/>
                <w:szCs w:val="22"/>
              </w:rPr>
              <w:t>A strong</w:t>
            </w: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structure has been found.</w:t>
            </w:r>
          </w:p>
        </w:tc>
      </w:tr>
      <w:tr w:rsidR="00EB442C" w:rsidRPr="00220921" w14:paraId="46700FD5" w14:textId="77777777" w:rsidTr="00EB442C">
        <w:tc>
          <w:tcPr>
            <w:tcW w:w="8356" w:type="dxa"/>
          </w:tcPr>
          <w:p w14:paraId="20D92BBF" w14:textId="77777777" w:rsidR="00EB442C" w:rsidRPr="00220921" w:rsidRDefault="00EB442C" w:rsidP="0093788A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0.51-0.70 </w:t>
            </w:r>
            <w:r w:rsidRPr="00220921">
              <w:rPr>
                <w:rFonts w:ascii="Times New Roman" w:eastAsia="Times New Roman" w:hAnsi="Times New Roman" w:cs="Times New Roman"/>
                <w:noProof/>
                <w:kern w:val="0"/>
                <w:sz w:val="22"/>
                <w:szCs w:val="22"/>
              </w:rPr>
              <w:t>A reasonable</w:t>
            </w: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structure has been found.</w:t>
            </w:r>
          </w:p>
        </w:tc>
      </w:tr>
      <w:tr w:rsidR="00EB442C" w:rsidRPr="00220921" w14:paraId="5C3210A8" w14:textId="77777777" w:rsidTr="00EB442C">
        <w:tc>
          <w:tcPr>
            <w:tcW w:w="8356" w:type="dxa"/>
          </w:tcPr>
          <w:p w14:paraId="541C493A" w14:textId="77777777" w:rsidR="00EB442C" w:rsidRPr="00220921" w:rsidRDefault="00EB442C" w:rsidP="0093788A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0.26-0.50 The structure is weak and could be artificial. Try additional methods of data analysis.</w:t>
            </w:r>
          </w:p>
        </w:tc>
      </w:tr>
      <w:tr w:rsidR="00EB442C" w:rsidRPr="00220921" w14:paraId="697932B8" w14:textId="77777777" w:rsidTr="00EB442C">
        <w:tc>
          <w:tcPr>
            <w:tcW w:w="8356" w:type="dxa"/>
          </w:tcPr>
          <w:p w14:paraId="07B5EE07" w14:textId="3D2A201C" w:rsidR="00EB442C" w:rsidRPr="00220921" w:rsidRDefault="00EB442C" w:rsidP="0093788A">
            <w:pP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&lt;0.25 No </w:t>
            </w:r>
            <w:r w:rsidRPr="00220921">
              <w:rPr>
                <w:rFonts w:ascii="Times New Roman" w:eastAsia="Times New Roman" w:hAnsi="Times New Roman" w:cs="Times New Roman"/>
                <w:noProof/>
                <w:kern w:val="0"/>
                <w:sz w:val="22"/>
                <w:szCs w:val="22"/>
              </w:rPr>
              <w:t>substantial</w:t>
            </w:r>
            <w:r w:rsidRPr="00220921"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structure has been found.</w:t>
            </w:r>
          </w:p>
        </w:tc>
      </w:tr>
    </w:tbl>
    <w:p w14:paraId="0DE130E9" w14:textId="77777777" w:rsidR="00A23118" w:rsidRDefault="00A23118" w:rsidP="00324E30">
      <w:pPr>
        <w:ind w:firstLine="48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1582749D" w14:textId="37D85DF7" w:rsidR="00FB0D18" w:rsidRDefault="00BF452C" w:rsidP="00324E30">
      <w:pPr>
        <w:ind w:firstLine="480"/>
        <w:jc w:val="both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 w:rsidRPr="00220921">
        <w:rPr>
          <w:rFonts w:ascii="Times New Roman" w:eastAsia="Times New Roman" w:hAnsi="Times New Roman" w:cs="Times New Roman"/>
          <w:sz w:val="22"/>
          <w:szCs w:val="22"/>
        </w:rPr>
        <w:lastRenderedPageBreak/>
        <w:t>Jaccard’s</w:t>
      </w:r>
      <w:proofErr w:type="spellEnd"/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 similarity</w:t>
      </w:r>
      <w:r w:rsidR="002B707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sz w:val="22"/>
          <w:szCs w:val="22"/>
        </w:rPr>
        <w:instrText xml:space="preserve"> ADDIN EN.CITE &lt;EndNote&gt;&lt;Cite&gt;&lt;Author&gt;Hennig&lt;/Author&gt;&lt;Year&gt;2008&lt;/Year&gt;&lt;RecNum&gt;84&lt;/RecNum&gt;&lt;DisplayText&gt;(Hennig, 2008)&lt;/DisplayText&gt;&lt;record&gt;&lt;rec-number&gt;84&lt;/rec-number&gt;&lt;foreign-keys&gt;&lt;key app="EN" db-id="fa0xreasudwfwse5tpxped0cteszt299z0xs" timestamp="1494134391"&gt;84&lt;/key&gt;&lt;/foreign-keys&gt;&lt;ref-type name="Journal Article"&gt;17&lt;/ref-type&gt;&lt;contributors&gt;&lt;authors&gt;&lt;author&gt;Hennig, Christian&lt;/author&gt;&lt;/authors&gt;&lt;/contributors&gt;&lt;titles&gt;&lt;title&gt;Dissolution point and isolation robustness: robustness criteria for general cluster analysis methods&lt;/title&gt;&lt;secondary-title&gt; Journal of Multivariate Analysis&lt;/secondary-title&gt;&lt;/titles&gt;&lt;pages&gt;1154-1176&lt;/pages&gt;&lt;volume&gt;99&lt;/volume&gt;&lt;number&gt;6&lt;/number&gt;&lt;dates&gt;&lt;year&gt;2008&lt;/year&gt;&lt;/dates&gt;&lt;isbn&gt;0047-259X&lt;/isbn&gt;&lt;urls&gt;&lt;/urls&gt;&lt;/record&gt;&lt;/Cite&gt;&lt;/EndNote&gt;</w:instrTex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sz w:val="22"/>
          <w:szCs w:val="22"/>
        </w:rPr>
        <w:t>(Hennig, 2008)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016D8C"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2E29E3" w:rsidRPr="00D75919">
        <w:rPr>
          <w:rFonts w:ascii="Times New Roman" w:eastAsia="Times New Roman" w:hAnsi="Times New Roman" w:cs="Times New Roman"/>
          <w:noProof/>
          <w:color w:val="1D1F22"/>
          <w:kern w:val="0"/>
          <w:sz w:val="22"/>
          <w:szCs w:val="22"/>
          <w:shd w:val="clear" w:color="auto" w:fill="FFFFFF"/>
        </w:rPr>
        <w:t>is defined</w:t>
      </w:r>
      <w:r w:rsidR="002E29E3" w:rsidRPr="00220921">
        <w:rPr>
          <w:rFonts w:ascii="Times New Roman" w:eastAsia="Times New Roman" w:hAnsi="Times New Roman" w:cs="Times New Roman"/>
          <w:color w:val="1D1F22"/>
          <w:kern w:val="0"/>
          <w:sz w:val="22"/>
          <w:szCs w:val="22"/>
          <w:shd w:val="clear" w:color="auto" w:fill="FFFFFF"/>
        </w:rPr>
        <w:t xml:space="preserve"> as the size of the intersection divided</w:t>
      </w:r>
      <w:r w:rsidR="00FB0D18" w:rsidRPr="00220921">
        <w:rPr>
          <w:rFonts w:ascii="Times New Roman" w:eastAsia="Times New Roman" w:hAnsi="Times New Roman" w:cs="Times New Roman"/>
          <w:color w:val="1D1F22"/>
          <w:kern w:val="0"/>
          <w:sz w:val="22"/>
          <w:szCs w:val="22"/>
          <w:shd w:val="clear" w:color="auto" w:fill="FFFFFF"/>
        </w:rPr>
        <w:t xml:space="preserve"> by the </w:t>
      </w:r>
      <w:r w:rsidR="00FB0D18" w:rsidRPr="00220921">
        <w:rPr>
          <w:rFonts w:ascii="Times New Roman" w:eastAsia="Times New Roman" w:hAnsi="Times New Roman" w:cs="Times New Roman"/>
          <w:noProof/>
          <w:color w:val="1D1F22"/>
          <w:kern w:val="0"/>
          <w:sz w:val="22"/>
          <w:szCs w:val="22"/>
          <w:shd w:val="clear" w:color="auto" w:fill="FFFFFF"/>
        </w:rPr>
        <w:t>size</w:t>
      </w:r>
      <w:r w:rsidR="00FB0D18" w:rsidRPr="00220921">
        <w:rPr>
          <w:rFonts w:ascii="Times New Roman" w:eastAsia="Times New Roman" w:hAnsi="Times New Roman" w:cs="Times New Roman"/>
          <w:color w:val="1D1F22"/>
          <w:kern w:val="0"/>
          <w:sz w:val="22"/>
          <w:szCs w:val="22"/>
          <w:shd w:val="clear" w:color="auto" w:fill="FFFFFF"/>
        </w:rPr>
        <w:t xml:space="preserve"> of the union of the assigned</w:t>
      </w:r>
      <w:r w:rsidR="002E29E3" w:rsidRPr="00220921">
        <w:rPr>
          <w:rFonts w:ascii="Times New Roman" w:eastAsia="Times New Roman" w:hAnsi="Times New Roman" w:cs="Times New Roman"/>
          <w:color w:val="1D1F22"/>
          <w:kern w:val="0"/>
          <w:sz w:val="22"/>
          <w:szCs w:val="22"/>
          <w:shd w:val="clear" w:color="auto" w:fill="FFFFFF"/>
        </w:rPr>
        <w:t xml:space="preserve"> </w:t>
      </w:r>
      <w:r w:rsidR="00FB0D18" w:rsidRPr="00220921">
        <w:rPr>
          <w:rFonts w:ascii="Times New Roman" w:eastAsia="Times New Roman" w:hAnsi="Times New Roman" w:cs="Times New Roman"/>
          <w:color w:val="1D1F22"/>
          <w:kern w:val="0"/>
          <w:sz w:val="22"/>
          <w:szCs w:val="22"/>
          <w:shd w:val="clear" w:color="auto" w:fill="FFFFFF"/>
        </w:rPr>
        <w:t>clusters and the resulting partitions from resampling pipelines.</w:t>
      </w:r>
      <w:r w:rsidR="002E29E3" w:rsidRPr="00220921">
        <w:rPr>
          <w:rFonts w:ascii="Times New Roman" w:eastAsia="Times New Roman" w:hAnsi="Times New Roman" w:cs="Times New Roman"/>
          <w:color w:val="1D1F22"/>
          <w:kern w:val="0"/>
          <w:sz w:val="22"/>
          <w:szCs w:val="22"/>
          <w:shd w:val="clear" w:color="auto" w:fill="FFFFFF"/>
        </w:rPr>
        <w:t xml:space="preserve"> </w:t>
      </w:r>
      <w:r w:rsidR="007E712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>I</w:t>
      </w:r>
      <w:r w:rsidR="00FB0D1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 xml:space="preserve">t allows </w:t>
      </w:r>
      <w:r w:rsidR="00900866" w:rsidRPr="00220921">
        <w:rPr>
          <w:rFonts w:ascii="Times New Roman" w:eastAsia="Times New Roman" w:hAnsi="Times New Roman" w:cs="Times New Roman"/>
          <w:noProof/>
          <w:color w:val="242729"/>
          <w:kern w:val="0"/>
          <w:sz w:val="22"/>
          <w:szCs w:val="22"/>
        </w:rPr>
        <w:t>estimating</w:t>
      </w:r>
      <w:r w:rsidR="00FB0D1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 xml:space="preserve"> the frequency </w:t>
      </w:r>
      <w:r w:rsidR="00FB0D18" w:rsidRPr="00220921">
        <w:rPr>
          <w:rFonts w:ascii="Times New Roman" w:eastAsia="Times New Roman" w:hAnsi="Times New Roman" w:cs="Times New Roman"/>
          <w:noProof/>
          <w:color w:val="242729"/>
          <w:kern w:val="0"/>
          <w:sz w:val="22"/>
          <w:szCs w:val="22"/>
        </w:rPr>
        <w:t>with</w:t>
      </w:r>
      <w:r w:rsidR="00FB0D1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 xml:space="preserve"> which similar </w:t>
      </w:r>
      <w:r w:rsidR="00FB0D18" w:rsidRPr="00220921">
        <w:rPr>
          <w:rFonts w:ascii="Times New Roman" w:eastAsia="Times New Roman" w:hAnsi="Times New Roman" w:cs="Times New Roman"/>
          <w:noProof/>
          <w:color w:val="242729"/>
          <w:kern w:val="0"/>
          <w:sz w:val="22"/>
          <w:szCs w:val="22"/>
        </w:rPr>
        <w:t>clusters</w:t>
      </w:r>
      <w:r w:rsidR="00FB0D1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 xml:space="preserve"> </w:t>
      </w:r>
      <w:r w:rsidR="00FB0D18" w:rsidRPr="00D75919">
        <w:rPr>
          <w:rFonts w:ascii="Times New Roman" w:eastAsia="Times New Roman" w:hAnsi="Times New Roman" w:cs="Times New Roman"/>
          <w:noProof/>
          <w:color w:val="242729"/>
          <w:kern w:val="0"/>
          <w:sz w:val="22"/>
          <w:szCs w:val="22"/>
        </w:rPr>
        <w:t>were recovered</w:t>
      </w:r>
      <w:r w:rsidR="00FB0D1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 xml:space="preserve"> in the data.</w:t>
      </w:r>
      <w:r w:rsidR="007E7128" w:rsidRPr="00220921">
        <w:rPr>
          <w:rFonts w:ascii="Times New Roman" w:eastAsia="Times New Roman" w:hAnsi="Times New Roman" w:cs="Times New Roman"/>
          <w:color w:val="242729"/>
          <w:kern w:val="0"/>
          <w:sz w:val="22"/>
          <w:szCs w:val="22"/>
        </w:rPr>
        <w:t xml:space="preserve"> </w:t>
      </w:r>
      <w:r w:rsidR="007206DE" w:rsidRPr="00220921">
        <w:rPr>
          <w:rFonts w:ascii="Times New Roman" w:eastAsia="Times New Roman" w:hAnsi="Times New Roman" w:cs="Times New Roman"/>
          <w:sz w:val="22"/>
          <w:szCs w:val="22"/>
        </w:rPr>
        <w:t xml:space="preserve">The clustering results with </w:t>
      </w:r>
      <w:proofErr w:type="spellStart"/>
      <w:r w:rsidR="00B00A40" w:rsidRPr="00220921">
        <w:rPr>
          <w:rFonts w:ascii="Times New Roman" w:eastAsia="Times New Roman" w:hAnsi="Times New Roman" w:cs="Times New Roman"/>
          <w:sz w:val="22"/>
          <w:szCs w:val="22"/>
        </w:rPr>
        <w:t>Jaccard’s</w:t>
      </w:r>
      <w:proofErr w:type="spellEnd"/>
      <w:r w:rsidR="00B00A40" w:rsidRPr="00220921">
        <w:rPr>
          <w:rFonts w:ascii="Times New Roman" w:eastAsia="Times New Roman" w:hAnsi="Times New Roman" w:cs="Times New Roman"/>
          <w:sz w:val="22"/>
          <w:szCs w:val="22"/>
        </w:rPr>
        <w:t xml:space="preserve"> similarity &lt;</w:t>
      </w:r>
      <w:r w:rsidR="005004CF" w:rsidRPr="00220921">
        <w:rPr>
          <w:rFonts w:ascii="Times New Roman" w:eastAsia="Times New Roman" w:hAnsi="Times New Roman" w:cs="Times New Roman"/>
          <w:sz w:val="22"/>
          <w:szCs w:val="22"/>
        </w:rPr>
        <w:t>0</w:t>
      </w:r>
      <w:r w:rsidR="00B00A40" w:rsidRPr="00220921">
        <w:rPr>
          <w:rFonts w:ascii="Times New Roman" w:eastAsia="Times New Roman" w:hAnsi="Times New Roman" w:cs="Times New Roman"/>
          <w:sz w:val="22"/>
          <w:szCs w:val="22"/>
        </w:rPr>
        <w:t xml:space="preserve">.5 </w:t>
      </w:r>
      <w:r w:rsidR="007F21B7">
        <w:rPr>
          <w:rFonts w:ascii="Times New Roman" w:eastAsia="Times New Roman" w:hAnsi="Times New Roman" w:cs="Times New Roman"/>
          <w:sz w:val="22"/>
          <w:szCs w:val="22"/>
        </w:rPr>
        <w:t>are</w:t>
      </w:r>
      <w:r w:rsidR="00B00A40" w:rsidRPr="00220921">
        <w:rPr>
          <w:rFonts w:ascii="Times New Roman" w:eastAsia="Times New Roman" w:hAnsi="Times New Roman" w:cs="Times New Roman"/>
          <w:sz w:val="22"/>
          <w:szCs w:val="22"/>
        </w:rPr>
        <w:t xml:space="preserve"> considered</w:t>
      </w:r>
      <w:r w:rsidR="007206DE" w:rsidRPr="00220921">
        <w:rPr>
          <w:rFonts w:ascii="Times New Roman" w:eastAsia="Times New Roman" w:hAnsi="Times New Roman" w:cs="Times New Roman"/>
          <w:sz w:val="22"/>
          <w:szCs w:val="22"/>
        </w:rPr>
        <w:t xml:space="preserve"> unstable</w:t>
      </w:r>
      <w:r w:rsidR="002B7074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eastAsia="Times New Roman" w:hAnsi="Times New Roman" w:cs="Times New Roman"/>
          <w:sz w:val="22"/>
          <w:szCs w:val="22"/>
        </w:rPr>
        <w:instrText xml:space="preserve"> ADDIN EN.CITE &lt;EndNote&gt;&lt;Cite&gt;&lt;Author&gt;Hennig&lt;/Author&gt;&lt;Year&gt;2008&lt;/Year&gt;&lt;RecNum&gt;84&lt;/RecNum&gt;&lt;DisplayText&gt;(Hennig, 2008)&lt;/DisplayText&gt;&lt;record&gt;&lt;rec-number&gt;84&lt;/rec-number&gt;&lt;foreign-keys&gt;&lt;key app="EN" db-id="fa0xreasudwfwse5tpxped0cteszt299z0xs" timestamp="1494134391"&gt;84&lt;/key&gt;&lt;/foreign-keys&gt;&lt;ref-type name="Journal Article"&gt;17&lt;/ref-type&gt;&lt;contributors&gt;&lt;authors&gt;&lt;author&gt;Hennig, Christian&lt;/author&gt;&lt;/authors&gt;&lt;/contributors&gt;&lt;titles&gt;&lt;title&gt;Dissolution point and isolation robustness: robustness criteria for general cluster analysis methods&lt;/title&gt;&lt;secondary-title&gt; Journal of Multivariate Analysis&lt;/secondary-title&gt;&lt;/titles&gt;&lt;pages&gt;1154-1176&lt;/pages&gt;&lt;volume&gt;99&lt;/volume&gt;&lt;number&gt;6&lt;/number&gt;&lt;dates&gt;&lt;year&gt;2008&lt;/year&gt;&lt;/dates&gt;&lt;isbn&gt;0047-259X&lt;/isbn&gt;&lt;urls&gt;&lt;/urls&gt;&lt;/record&gt;&lt;/Cite&gt;&lt;/EndNote&gt;</w:instrTex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eastAsia="Times New Roman" w:hAnsi="Times New Roman" w:cs="Times New Roman"/>
          <w:noProof/>
          <w:sz w:val="22"/>
          <w:szCs w:val="22"/>
        </w:rPr>
        <w:t>(Hennig, 2008)</w:t>
      </w:r>
      <w:r w:rsidR="00F01FBB" w:rsidRPr="00220921">
        <w:rPr>
          <w:rFonts w:ascii="Times New Roman" w:eastAsia="Times New Roman" w:hAnsi="Times New Roman" w:cs="Times New Roman"/>
          <w:sz w:val="22"/>
          <w:szCs w:val="22"/>
        </w:rPr>
        <w:fldChar w:fldCharType="end"/>
      </w:r>
      <w:r w:rsidR="002B7074">
        <w:rPr>
          <w:rFonts w:ascii="Times New Roman" w:eastAsia="Times New Roman" w:hAnsi="Times New Roman" w:cs="Times New Roman"/>
          <w:sz w:val="22"/>
          <w:szCs w:val="22"/>
        </w:rPr>
        <w:t>.</w:t>
      </w:r>
      <w:r w:rsidR="00B00A40" w:rsidRPr="0022092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3F199FED" w14:textId="5DFB8115" w:rsidR="00C04DF4" w:rsidRPr="001C0F2F" w:rsidRDefault="00216D80" w:rsidP="00147664">
      <w:pPr>
        <w:ind w:firstLine="480"/>
        <w:jc w:val="both"/>
        <w:rPr>
          <w:rFonts w:ascii="Times New Roman" w:eastAsia="Times New Roman" w:hAnsi="Times New Roman" w:cs="Times New Roman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The g</w:t>
      </w:r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ap statistic</w:t>
      </w:r>
      <w:r w:rsidR="00634BB1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</w:t>
      </w:r>
      <w:r w:rsidR="001C0F2F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begin"/>
      </w:r>
      <w:r w:rsidR="001C0F2F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instrText xml:space="preserve"> ADDIN EN.CITE &lt;EndNote&gt;&lt;Cite&gt;&lt;Author&gt;Tibshirani&lt;/Author&gt;&lt;Year&gt;2001&lt;/Year&gt;&lt;RecNum&gt;137&lt;/RecNum&gt;&lt;DisplayText&gt;(Tibshirani&lt;style face="italic"&gt; et al.&lt;/style&gt;, 2001)&lt;/DisplayText&gt;&lt;record&gt;&lt;rec-number&gt;137&lt;/rec-number&gt;&lt;foreign-keys&gt;&lt;key app="EN" db-id="fa0xreasudwfwse5tpxped0cteszt299z0xs" timestamp="1513052139"&gt;137&lt;/key&gt;&lt;/foreign-keys&gt;&lt;ref-type name="Journal Article"&gt;17&lt;/ref-type&gt;&lt;contributors&gt;&lt;authors&gt;&lt;author&gt;Tibshirani, Robert&lt;/author&gt;&lt;author&gt;Walther, Guenther&lt;/author&gt;&lt;author&gt;Hastie, Trevor&lt;/author&gt;&lt;/authors&gt;&lt;/contributors&gt;&lt;titles&gt;&lt;title&gt;Estimating the number of clusters in a data set via the gap statistic&lt;/title&gt;&lt;secondary-title&gt;Journal of the Royal Statistical Society: Series B (Statistical Methodology)&lt;/secondary-title&gt;&lt;/titles&gt;&lt;periodical&gt;&lt;full-title&gt;Journal of the Royal Statistical Society: Series B (Statistical Methodology)&lt;/full-title&gt;&lt;/periodical&gt;&lt;pages&gt;411-423&lt;/pages&gt;&lt;volume&gt;63&lt;/volume&gt;&lt;number&gt;2&lt;/number&gt;&lt;dates&gt;&lt;year&gt;2001&lt;/year&gt;&lt;/dates&gt;&lt;isbn&gt;1467-9868&lt;/isbn&gt;&lt;urls&gt;&lt;/urls&gt;&lt;/record&gt;&lt;/Cite&gt;&lt;/EndNote&gt;</w:instrText>
      </w:r>
      <w:r w:rsidR="001C0F2F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separate"/>
      </w:r>
      <w:r w:rsidR="001C0F2F" w:rsidRPr="001C0F2F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(Tibshirani</w:t>
      </w:r>
      <w:r w:rsidR="001C0F2F" w:rsidRPr="001C0F2F">
        <w:rPr>
          <w:rFonts w:ascii="Times New Roman" w:eastAsia="Times New Roman" w:hAnsi="Times New Roman" w:cs="Times New Roman"/>
          <w:i/>
          <w:noProof/>
          <w:kern w:val="0"/>
          <w:sz w:val="22"/>
          <w:szCs w:val="22"/>
          <w:shd w:val="clear" w:color="auto" w:fill="FFFFFF"/>
        </w:rPr>
        <w:t xml:space="preserve"> et al.</w:t>
      </w:r>
      <w:r w:rsidR="001C0F2F" w:rsidRPr="001C0F2F">
        <w:rPr>
          <w:rFonts w:ascii="Times New Roman" w:eastAsia="Times New Roman" w:hAnsi="Times New Roman" w:cs="Times New Roman"/>
          <w:noProof/>
          <w:kern w:val="0"/>
          <w:sz w:val="22"/>
          <w:szCs w:val="22"/>
          <w:shd w:val="clear" w:color="auto" w:fill="FFFFFF"/>
        </w:rPr>
        <w:t>, 2001)</w:t>
      </w:r>
      <w:r w:rsidR="001C0F2F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fldChar w:fldCharType="end"/>
      </w:r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 standardizes the graph of log(</w:t>
      </w:r>
      <w:proofErr w:type="spellStart"/>
      <w:r w:rsidR="00C04DF4" w:rsidRPr="00BC1A6D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W</w:t>
      </w:r>
      <w:r w:rsidR="00C04DF4" w:rsidRPr="00BC1A6D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  <w:vertAlign w:val="subscript"/>
        </w:rPr>
        <w:t>k</w:t>
      </w:r>
      <w:proofErr w:type="spellEnd"/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), where </w:t>
      </w:r>
      <w:proofErr w:type="spellStart"/>
      <w:r w:rsidR="00C04DF4" w:rsidRPr="00BC1A6D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W</w:t>
      </w:r>
      <w:r w:rsidR="00C04DF4" w:rsidRPr="00BC1A6D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  <w:vertAlign w:val="subscript"/>
        </w:rPr>
        <w:t>k</w:t>
      </w:r>
      <w:proofErr w:type="spellEnd"/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is the within-cluster dispersion defined by the within-cluster sum of squares around the cluster means, by comparing it to its expectation under an appropriate null reference distribution of the data. </w:t>
      </w:r>
      <w:r w:rsid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The </w:t>
      </w:r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’</w:t>
      </w:r>
      <w:r w:rsidR="00C04DF4" w:rsidRPr="00BC1A6D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k</w:t>
      </w:r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’ is the number of clusters. </w:t>
      </w:r>
      <w:r w:rsidR="00C04DF4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The estimate of the optimal number of clusters is </w:t>
      </w:r>
      <w:r w:rsidR="00BC1A6D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defined by </w:t>
      </w:r>
      <w:r w:rsid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searching</w:t>
      </w:r>
      <w:r w:rsidR="00BC1A6D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for the local m</w:t>
      </w:r>
      <w:r w:rsidR="005F00F6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aximum of the graph, and selecting</w:t>
      </w:r>
      <w:r w:rsidR="00BC1A6D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the smallest </w:t>
      </w:r>
      <w:r w:rsidR="00BC1A6D" w:rsidRPr="002C7FA2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k</w:t>
      </w:r>
      <w:r w:rsidR="00BC1A6D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within one standard error of the local max.</w:t>
      </w:r>
      <w:r w:rsid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</w:t>
      </w:r>
      <w:r w:rsidR="00C04DF4" w:rsidRPr="001C0F2F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</w:t>
      </w:r>
    </w:p>
    <w:p w14:paraId="282AABAC" w14:textId="76467747" w:rsidR="005F79DF" w:rsidRPr="00220921" w:rsidRDefault="005F79DF" w:rsidP="00716789">
      <w:pPr>
        <w:ind w:firstLine="480"/>
        <w:jc w:val="both"/>
        <w:rPr>
          <w:rFonts w:ascii="Times New Roman" w:eastAsia="Times New Roman" w:hAnsi="Times New Roman" w:cs="Times New Roman"/>
          <w:kern w:val="0"/>
          <w:sz w:val="22"/>
          <w:szCs w:val="22"/>
        </w:rPr>
      </w:pPr>
    </w:p>
    <w:p w14:paraId="48C068C7" w14:textId="2C15225D" w:rsidR="002E29E3" w:rsidRDefault="00CC26C1" w:rsidP="002A0009">
      <w:pPr>
        <w:rPr>
          <w:rFonts w:ascii="Times New Roman" w:hAnsi="Times New Roman" w:cs="Times New Roman"/>
          <w:i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i/>
          <w:kern w:val="0"/>
          <w:sz w:val="22"/>
          <w:szCs w:val="22"/>
        </w:rPr>
        <w:t>1.2.5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>.4</w:t>
      </w:r>
      <w:r w:rsidRPr="00220921">
        <w:rPr>
          <w:rFonts w:ascii="Times New Roman" w:hAnsi="Times New Roman" w:cs="Times New Roman"/>
          <w:i/>
          <w:kern w:val="0"/>
          <w:sz w:val="22"/>
          <w:szCs w:val="22"/>
        </w:rPr>
        <w:t>.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 xml:space="preserve"> </w:t>
      </w:r>
      <w:r w:rsidR="00196BC6">
        <w:rPr>
          <w:rFonts w:ascii="Times New Roman" w:hAnsi="Times New Roman" w:cs="Times New Roman"/>
          <w:i/>
          <w:kern w:val="0"/>
          <w:sz w:val="22"/>
          <w:szCs w:val="22"/>
        </w:rPr>
        <w:t>The issue of s</w:t>
      </w:r>
      <w:r>
        <w:rPr>
          <w:rFonts w:ascii="Times New Roman" w:hAnsi="Times New Roman" w:cs="Times New Roman"/>
          <w:i/>
          <w:kern w:val="0"/>
          <w:sz w:val="22"/>
          <w:szCs w:val="22"/>
        </w:rPr>
        <w:t xml:space="preserve">ample size </w:t>
      </w:r>
      <w:r w:rsidR="008504F1">
        <w:rPr>
          <w:rFonts w:ascii="Times New Roman" w:hAnsi="Times New Roman" w:cs="Times New Roman"/>
          <w:i/>
          <w:kern w:val="0"/>
          <w:sz w:val="22"/>
          <w:szCs w:val="22"/>
        </w:rPr>
        <w:t>for clustering analyses</w:t>
      </w:r>
    </w:p>
    <w:p w14:paraId="30926041" w14:textId="60B879EC" w:rsidR="00E12522" w:rsidRDefault="00B646CF" w:rsidP="00317402">
      <w:pPr>
        <w:jc w:val="both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</w:rPr>
        <w:t>T</w:t>
      </w:r>
      <w:r w:rsidR="00901785">
        <w:rPr>
          <w:rFonts w:ascii="Times New Roman" w:hAnsi="Times New Roman" w:cs="Times New Roman"/>
          <w:kern w:val="0"/>
          <w:sz w:val="22"/>
          <w:szCs w:val="22"/>
        </w:rPr>
        <w:t xml:space="preserve">here </w:t>
      </w:r>
      <w:r w:rsidR="002D5D4E">
        <w:rPr>
          <w:rFonts w:ascii="Times New Roman" w:hAnsi="Times New Roman" w:cs="Times New Roman"/>
          <w:noProof/>
          <w:kern w:val="0"/>
          <w:sz w:val="22"/>
          <w:szCs w:val="22"/>
        </w:rPr>
        <w:t>is</w:t>
      </w:r>
      <w:r w:rsidR="00901785">
        <w:rPr>
          <w:rFonts w:ascii="Times New Roman" w:hAnsi="Times New Roman" w:cs="Times New Roman"/>
          <w:kern w:val="0"/>
          <w:sz w:val="22"/>
          <w:szCs w:val="22"/>
        </w:rPr>
        <w:t xml:space="preserve"> no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 xml:space="preserve">clear indication regarding the minimum </w:t>
      </w:r>
      <w:r w:rsidR="00901785">
        <w:rPr>
          <w:rFonts w:ascii="Times New Roman" w:hAnsi="Times New Roman" w:cs="Times New Roman"/>
          <w:kern w:val="0"/>
          <w:sz w:val="22"/>
          <w:szCs w:val="22"/>
        </w:rPr>
        <w:t>sample size necessary for clustering analyses</w:t>
      </w:r>
      <w:r>
        <w:rPr>
          <w:rFonts w:ascii="Times New Roman" w:hAnsi="Times New Roman" w:cs="Times New Roman"/>
          <w:kern w:val="0"/>
          <w:sz w:val="22"/>
          <w:szCs w:val="22"/>
        </w:rPr>
        <w:t xml:space="preserve">.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 xml:space="preserve">However, </w:t>
      </w:r>
      <w:r w:rsidR="000839DB">
        <w:rPr>
          <w:rFonts w:ascii="Times New Roman" w:hAnsi="Times New Roman" w:cs="Times New Roman"/>
          <w:kern w:val="0"/>
          <w:sz w:val="22"/>
          <w:szCs w:val="22"/>
        </w:rPr>
        <w:t xml:space="preserve">it </w:t>
      </w:r>
      <w:r w:rsidR="000839DB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is suggested</w:t>
      </w:r>
      <w:r w:rsidR="000839DB">
        <w:rPr>
          <w:rFonts w:ascii="Times New Roman" w:hAnsi="Times New Roman" w:cs="Times New Roman"/>
          <w:kern w:val="0"/>
          <w:sz w:val="22"/>
          <w:szCs w:val="22"/>
        </w:rPr>
        <w:t xml:space="preserve"> that the minimal sample size for clustering analyses should not be less than 2</w:t>
      </w:r>
      <w:r w:rsidR="00B83903">
        <w:rPr>
          <w:rFonts w:ascii="Times New Roman" w:hAnsi="Times New Roman" w:cs="Times New Roman"/>
          <w:kern w:val="0"/>
          <w:sz w:val="22"/>
          <w:szCs w:val="22"/>
          <w:vertAlign w:val="superscript"/>
        </w:rPr>
        <w:t>m</w:t>
      </w:r>
      <w:r w:rsidR="00B83903">
        <w:rPr>
          <w:rFonts w:ascii="Times New Roman" w:hAnsi="Times New Roman" w:cs="Times New Roman"/>
          <w:kern w:val="0"/>
          <w:sz w:val="22"/>
          <w:szCs w:val="22"/>
        </w:rPr>
        <w:t xml:space="preserve"> cases (</w:t>
      </w:r>
      <w:r w:rsidR="00B83903" w:rsidRPr="002C7FA2">
        <w:rPr>
          <w:rFonts w:ascii="Times New Roman" w:hAnsi="Times New Roman" w:cs="Times New Roman"/>
          <w:i/>
          <w:kern w:val="0"/>
          <w:sz w:val="22"/>
          <w:szCs w:val="22"/>
        </w:rPr>
        <w:t>m</w:t>
      </w:r>
      <w:r w:rsidR="003F1BFD">
        <w:rPr>
          <w:rFonts w:ascii="Times New Roman" w:hAnsi="Times New Roman" w:cs="Times New Roman"/>
          <w:kern w:val="0"/>
          <w:sz w:val="22"/>
          <w:szCs w:val="22"/>
        </w:rPr>
        <w:t>=</w:t>
      </w:r>
      <w:r w:rsidR="000839DB">
        <w:rPr>
          <w:rFonts w:ascii="Times New Roman" w:hAnsi="Times New Roman" w:cs="Times New Roman"/>
          <w:kern w:val="0"/>
          <w:sz w:val="22"/>
          <w:szCs w:val="22"/>
        </w:rPr>
        <w:t xml:space="preserve">number of features used),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>with</w:t>
      </w:r>
      <w:r w:rsidR="00F92377">
        <w:rPr>
          <w:rFonts w:ascii="Times New Roman" w:hAnsi="Times New Roman" w:cs="Times New Roman"/>
          <w:kern w:val="0"/>
          <w:sz w:val="22"/>
          <w:szCs w:val="22"/>
        </w:rPr>
        <w:t xml:space="preserve"> 5*2</w:t>
      </w:r>
      <w:r w:rsidR="00B83903">
        <w:rPr>
          <w:rFonts w:ascii="Times New Roman" w:hAnsi="Times New Roman" w:cs="Times New Roman"/>
          <w:kern w:val="0"/>
          <w:sz w:val="22"/>
          <w:szCs w:val="22"/>
          <w:vertAlign w:val="superscript"/>
        </w:rPr>
        <w:t>m</w:t>
      </w:r>
      <w:r w:rsidR="00F9237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>considered</w:t>
      </w:r>
      <w:r w:rsidR="00F92377">
        <w:rPr>
          <w:rFonts w:ascii="Times New Roman" w:hAnsi="Times New Roman" w:cs="Times New Roman"/>
          <w:kern w:val="0"/>
          <w:sz w:val="22"/>
          <w:szCs w:val="22"/>
        </w:rPr>
        <w:t xml:space="preserve"> preferable</w:t>
      </w:r>
      <w:r w:rsidR="00F45FAF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F45FAF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937396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&lt;EndNote&gt;&lt;Cite&gt;&lt;Author&gt;Dolnicar&lt;/Author&gt;&lt;Year&gt;2002&lt;/Year&gt;&lt;RecNum&gt;122&lt;/RecNum&gt;&lt;DisplayText&gt;(Dolnicar, 2002)&lt;/DisplayText&gt;&lt;record&gt;&lt;rec-number&gt;122&lt;/rec-number&gt;&lt;foreign-keys&gt;&lt;key app="EN" db-id="fa0xreasudwfwse5tpxped0cteszt299z0xs" timestamp="1502703574"&gt;122&lt;/key&gt;&lt;/foreign-keys&gt;&lt;ref-type name="Conference Paper"&gt;47&lt;/ref-type&gt;&lt;contributors&gt;&lt;authors&gt;&lt;author&gt;Dolnicar, Sara&lt;/author&gt;&lt;/authors&gt;&lt;/contributors&gt;&lt;titles&gt;&lt;title&gt;A review of unquestioned standards in using cluster analysis for data-driven market segmentation&lt;/title&gt;&lt;secondary-title&gt;CD Conference Proceedings of the Australian and New Zealand Marketing Academy Conference 2002 (ANZMAC 2002)&lt;/secondary-title&gt;&lt;/titles&gt;&lt;dates&gt;&lt;year&gt;2002&lt;/year&gt;&lt;/dates&gt;&lt;pub-location&gt;Deakin University, Melbourne&lt;/pub-location&gt;&lt;urls&gt;&lt;/urls&gt;&lt;/record&gt;&lt;/Cite&gt;&lt;/EndNote&gt;</w:instrText>
      </w:r>
      <w:r w:rsidR="00F45FAF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(Dolnicar, 2002)</w:t>
      </w:r>
      <w:r w:rsidR="00F45FAF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F92377">
        <w:rPr>
          <w:rFonts w:ascii="Times New Roman" w:hAnsi="Times New Roman" w:cs="Times New Roman"/>
          <w:kern w:val="0"/>
          <w:sz w:val="22"/>
          <w:szCs w:val="22"/>
        </w:rPr>
        <w:t xml:space="preserve">. </w:t>
      </w:r>
      <w:r w:rsidR="00B83903">
        <w:rPr>
          <w:rFonts w:ascii="Times New Roman" w:hAnsi="Times New Roman" w:cs="Times New Roman"/>
          <w:kern w:val="0"/>
          <w:sz w:val="22"/>
          <w:szCs w:val="22"/>
        </w:rPr>
        <w:t xml:space="preserve">In the present study, we fed </w:t>
      </w:r>
      <w:r w:rsidR="00B83903" w:rsidRPr="00220921">
        <w:rPr>
          <w:rFonts w:ascii="Times New Roman" w:hAnsi="Times New Roman" w:cs="Times New Roman"/>
          <w:kern w:val="0"/>
          <w:sz w:val="22"/>
          <w:szCs w:val="22"/>
        </w:rPr>
        <w:t>features linearly projected by the CCA</w:t>
      </w:r>
      <w:r w:rsidR="00B83903">
        <w:rPr>
          <w:rFonts w:ascii="Times New Roman" w:hAnsi="Times New Roman" w:cs="Times New Roman"/>
          <w:kern w:val="0"/>
          <w:sz w:val="22"/>
          <w:szCs w:val="22"/>
        </w:rPr>
        <w:t xml:space="preserve"> (i.e., 1 for the brain connectivity feature; 1 for the behavior feature)</w:t>
      </w:r>
      <w:r w:rsidR="00073D98">
        <w:rPr>
          <w:rFonts w:ascii="Times New Roman" w:hAnsi="Times New Roman" w:cs="Times New Roman"/>
          <w:kern w:val="0"/>
          <w:sz w:val="22"/>
          <w:szCs w:val="22"/>
        </w:rPr>
        <w:t xml:space="preserve"> into</w:t>
      </w:r>
      <w:r w:rsidR="00B83903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B83903" w:rsidRPr="00317402">
        <w:rPr>
          <w:rFonts w:ascii="Times New Roman" w:hAnsi="Times New Roman" w:cs="Times New Roman"/>
          <w:i/>
          <w:kern w:val="0"/>
          <w:sz w:val="22"/>
          <w:szCs w:val="22"/>
        </w:rPr>
        <w:t>k</w:t>
      </w:r>
      <w:r w:rsidR="00B83903">
        <w:rPr>
          <w:rFonts w:ascii="Times New Roman" w:hAnsi="Times New Roman" w:cs="Times New Roman"/>
          <w:kern w:val="0"/>
          <w:sz w:val="22"/>
          <w:szCs w:val="22"/>
        </w:rPr>
        <w:t>-means clustering.</w:t>
      </w:r>
      <w:r w:rsidR="00073D98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>That is</w:t>
      </w:r>
      <w:r w:rsidR="00073D98">
        <w:rPr>
          <w:rFonts w:ascii="Times New Roman" w:hAnsi="Times New Roman" w:cs="Times New Roman"/>
          <w:kern w:val="0"/>
          <w:sz w:val="22"/>
          <w:szCs w:val="22"/>
        </w:rPr>
        <w:t xml:space="preserve">, the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>minimum</w:t>
      </w:r>
      <w:r w:rsidR="00073D98">
        <w:rPr>
          <w:rFonts w:ascii="Times New Roman" w:hAnsi="Times New Roman" w:cs="Times New Roman"/>
          <w:kern w:val="0"/>
          <w:sz w:val="22"/>
          <w:szCs w:val="22"/>
        </w:rPr>
        <w:t xml:space="preserve"> sample size for </w:t>
      </w:r>
      <w:r w:rsidR="00073D98" w:rsidRPr="00317402">
        <w:rPr>
          <w:rFonts w:ascii="Times New Roman" w:hAnsi="Times New Roman" w:cs="Times New Roman"/>
          <w:i/>
          <w:kern w:val="0"/>
          <w:sz w:val="22"/>
          <w:szCs w:val="22"/>
        </w:rPr>
        <w:t>k</w:t>
      </w:r>
      <w:r w:rsidR="00073D98">
        <w:rPr>
          <w:rFonts w:ascii="Times New Roman" w:hAnsi="Times New Roman" w:cs="Times New Roman"/>
          <w:kern w:val="0"/>
          <w:sz w:val="22"/>
          <w:szCs w:val="22"/>
        </w:rPr>
        <w:t xml:space="preserve">-means clustering is 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 xml:space="preserve">20 subjects (i.e., </w:t>
      </w:r>
      <w:r w:rsidR="003F1BFD">
        <w:rPr>
          <w:rFonts w:ascii="Times New Roman" w:hAnsi="Times New Roman" w:cs="Times New Roman"/>
          <w:kern w:val="0"/>
          <w:sz w:val="22"/>
          <w:szCs w:val="22"/>
        </w:rPr>
        <w:t>5*2</w:t>
      </w:r>
      <w:r w:rsidR="003F1BFD">
        <w:rPr>
          <w:rFonts w:ascii="Times New Roman" w:hAnsi="Times New Roman" w:cs="Times New Roman"/>
          <w:kern w:val="0"/>
          <w:sz w:val="22"/>
          <w:szCs w:val="22"/>
          <w:vertAlign w:val="superscript"/>
        </w:rPr>
        <w:t>2</w:t>
      </w:r>
      <w:r w:rsidR="003F1BFD">
        <w:rPr>
          <w:rFonts w:ascii="Times New Roman" w:hAnsi="Times New Roman" w:cs="Times New Roman"/>
          <w:kern w:val="0"/>
          <w:sz w:val="22"/>
          <w:szCs w:val="22"/>
        </w:rPr>
        <w:t>=20</w:t>
      </w:r>
      <w:r w:rsidR="002B64F9">
        <w:rPr>
          <w:rFonts w:ascii="Times New Roman" w:hAnsi="Times New Roman" w:cs="Times New Roman"/>
          <w:kern w:val="0"/>
          <w:sz w:val="22"/>
          <w:szCs w:val="22"/>
        </w:rPr>
        <w:t>)</w:t>
      </w:r>
      <w:r w:rsidR="003F1BFD">
        <w:rPr>
          <w:rFonts w:ascii="Times New Roman" w:hAnsi="Times New Roman" w:cs="Times New Roman"/>
          <w:kern w:val="0"/>
          <w:sz w:val="22"/>
          <w:szCs w:val="22"/>
        </w:rPr>
        <w:t xml:space="preserve">. </w:t>
      </w:r>
      <w:r w:rsidR="002C1D29">
        <w:rPr>
          <w:rFonts w:ascii="Times New Roman" w:hAnsi="Times New Roman" w:cs="Times New Roman"/>
          <w:kern w:val="0"/>
          <w:sz w:val="22"/>
          <w:szCs w:val="22"/>
        </w:rPr>
        <w:t>Concerning</w:t>
      </w:r>
      <w:r w:rsidR="003A51A1">
        <w:rPr>
          <w:rFonts w:ascii="Times New Roman" w:hAnsi="Times New Roman" w:cs="Times New Roman"/>
          <w:kern w:val="0"/>
          <w:sz w:val="22"/>
          <w:szCs w:val="22"/>
        </w:rPr>
        <w:t xml:space="preserve"> the multi-view spectral clustering, </w:t>
      </w:r>
      <w:r w:rsidR="007F00E9">
        <w:rPr>
          <w:rFonts w:ascii="Times New Roman" w:hAnsi="Times New Roman" w:cs="Times New Roman"/>
          <w:kern w:val="0"/>
          <w:sz w:val="22"/>
          <w:szCs w:val="22"/>
        </w:rPr>
        <w:t xml:space="preserve">there has been very limited prior work investigating </w:t>
      </w:r>
      <w:r w:rsidR="00B55A67">
        <w:rPr>
          <w:rFonts w:ascii="Times New Roman" w:hAnsi="Times New Roman" w:cs="Times New Roman"/>
          <w:kern w:val="0"/>
          <w:sz w:val="22"/>
          <w:szCs w:val="22"/>
        </w:rPr>
        <w:t>the minimum sample size required to obtain meaningful clusters</w:t>
      </w:r>
      <w:r w:rsidR="007B1FCB">
        <w:rPr>
          <w:rFonts w:ascii="Times New Roman" w:hAnsi="Times New Roman" w:cs="Times New Roman"/>
          <w:kern w:val="0"/>
          <w:sz w:val="22"/>
          <w:szCs w:val="22"/>
        </w:rPr>
        <w:t xml:space="preserve">. </w:t>
      </w:r>
      <w:r w:rsidR="00D75919">
        <w:rPr>
          <w:rFonts w:ascii="Times New Roman" w:hAnsi="Times New Roman" w:cs="Times New Roman"/>
          <w:noProof/>
          <w:kern w:val="0"/>
          <w:sz w:val="22"/>
          <w:szCs w:val="22"/>
        </w:rPr>
        <w:t>The m</w:t>
      </w:r>
      <w:r w:rsidR="00877717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ulti-view</w:t>
      </w:r>
      <w:r w:rsidR="00877717">
        <w:rPr>
          <w:rFonts w:ascii="Times New Roman" w:hAnsi="Times New Roman" w:cs="Times New Roman"/>
          <w:kern w:val="0"/>
          <w:sz w:val="22"/>
          <w:szCs w:val="22"/>
        </w:rPr>
        <w:t xml:space="preserve"> spectral clustering algorithm </w:t>
      </w:r>
      <w:r w:rsidR="00E41463">
        <w:rPr>
          <w:rFonts w:ascii="Times New Roman" w:hAnsi="Times New Roman" w:cs="Times New Roman"/>
          <w:kern w:val="0"/>
          <w:sz w:val="22"/>
          <w:szCs w:val="22"/>
        </w:rPr>
        <w:t>is</w:t>
      </w:r>
      <w:r w:rsidR="002C1D29">
        <w:rPr>
          <w:rFonts w:ascii="Times New Roman" w:hAnsi="Times New Roman" w:cs="Times New Roman"/>
          <w:kern w:val="0"/>
          <w:sz w:val="22"/>
          <w:szCs w:val="22"/>
        </w:rPr>
        <w:t>, however,</w:t>
      </w:r>
      <w:r w:rsidR="00E41463">
        <w:rPr>
          <w:rFonts w:ascii="Times New Roman" w:hAnsi="Times New Roman" w:cs="Times New Roman"/>
          <w:kern w:val="0"/>
          <w:sz w:val="22"/>
          <w:szCs w:val="22"/>
        </w:rPr>
        <w:t xml:space="preserve"> considered robust</w:t>
      </w:r>
      <w:r w:rsidR="00877717">
        <w:rPr>
          <w:rFonts w:ascii="Times New Roman" w:hAnsi="Times New Roman" w:cs="Times New Roman"/>
          <w:kern w:val="0"/>
          <w:sz w:val="22"/>
          <w:szCs w:val="22"/>
        </w:rPr>
        <w:t xml:space="preserve"> for the high dimensional</w:t>
      </w:r>
      <w:r w:rsidR="00482983">
        <w:rPr>
          <w:rFonts w:ascii="Times New Roman" w:hAnsi="Times New Roman" w:cs="Times New Roman"/>
          <w:kern w:val="0"/>
          <w:sz w:val="22"/>
          <w:szCs w:val="22"/>
        </w:rPr>
        <w:t>ity</w:t>
      </w:r>
      <w:r w:rsidR="00877717">
        <w:rPr>
          <w:rFonts w:ascii="Times New Roman" w:hAnsi="Times New Roman" w:cs="Times New Roman"/>
          <w:kern w:val="0"/>
          <w:sz w:val="22"/>
          <w:szCs w:val="22"/>
        </w:rPr>
        <w:t xml:space="preserve"> and small-sample-size problem</w:t>
      </w:r>
      <w:r w:rsidR="002C0BB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666117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937396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&lt;EndNote&gt;&lt;Cite&gt;&lt;Author&gt;Tao&lt;/Author&gt;&lt;Year&gt;2014&lt;/Year&gt;&lt;RecNum&gt;124&lt;/RecNum&gt;&lt;DisplayText&gt;(Tao&lt;style face="italic"&gt; et al.&lt;/style&gt;, 2014)&lt;/DisplayText&gt;&lt;record&gt;&lt;rec-number&gt;124&lt;/rec-number&gt;&lt;foreign-keys&gt;&lt;key app="EN" db-id="fa0xreasudwfwse5tpxped0cteszt299z0xs" timestamp="1502704887"&gt;124&lt;/key&gt;&lt;/foreign-keys&gt;&lt;ref-type name="Book Section"&gt;5&lt;/ref-type&gt;&lt;contributors&gt;&lt;authors&gt;&lt;author&gt;Tao, Hong&lt;/author&gt;&lt;author&gt;Hou, Chenping&lt;/author&gt;&lt;author&gt;Yi, Dongyun&lt;/author&gt;&lt;/authors&gt;&lt;/contributors&gt;&lt;titles&gt;&lt;title&gt;Multiple-view spectral embedded clustering using a co-training approach&lt;/title&gt;&lt;secondary-title&gt;Computer Engineering and Networking&lt;/secondary-title&gt;&lt;/titles&gt;&lt;pages&gt;979-987&lt;/pages&gt;&lt;dates&gt;&lt;year&gt;2014&lt;/year&gt;&lt;/dates&gt;&lt;publisher&gt;Springer&lt;/publisher&gt;&lt;urls&gt;&lt;/urls&gt;&lt;/record&gt;&lt;/Cite&gt;&lt;/EndNote&gt;</w:instrText>
      </w:r>
      <w:r w:rsidR="00666117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(Tao</w:t>
      </w:r>
      <w:r w:rsidR="00937396" w:rsidRPr="00937396">
        <w:rPr>
          <w:rFonts w:ascii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, 2014)</w:t>
      </w:r>
      <w:r w:rsidR="00666117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B55A67">
        <w:rPr>
          <w:rFonts w:ascii="Times New Roman" w:hAnsi="Times New Roman" w:cs="Times New Roman"/>
          <w:kern w:val="0"/>
          <w:sz w:val="22"/>
          <w:szCs w:val="22"/>
        </w:rPr>
        <w:t>. Indeed</w:t>
      </w:r>
      <w:r w:rsidR="008D6A8A">
        <w:rPr>
          <w:rFonts w:ascii="Times New Roman" w:hAnsi="Times New Roman" w:cs="Times New Roman"/>
          <w:kern w:val="0"/>
          <w:sz w:val="22"/>
          <w:szCs w:val="22"/>
        </w:rPr>
        <w:t>,</w:t>
      </w:r>
      <w:r w:rsidR="0087771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8D6A8A">
        <w:rPr>
          <w:rFonts w:ascii="Times New Roman" w:hAnsi="Times New Roman" w:cs="Times New Roman"/>
          <w:kern w:val="0"/>
          <w:sz w:val="22"/>
          <w:szCs w:val="22"/>
        </w:rPr>
        <w:t xml:space="preserve">a </w:t>
      </w:r>
      <w:r w:rsidR="00B55A67">
        <w:rPr>
          <w:rFonts w:ascii="Times New Roman" w:hAnsi="Times New Roman" w:cs="Times New Roman"/>
          <w:kern w:val="0"/>
          <w:sz w:val="22"/>
          <w:szCs w:val="22"/>
        </w:rPr>
        <w:t>smaller sample size</w:t>
      </w:r>
      <w:r w:rsidR="00232B72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B55A67">
        <w:rPr>
          <w:rFonts w:ascii="Times New Roman" w:hAnsi="Times New Roman" w:cs="Times New Roman"/>
          <w:kern w:val="0"/>
          <w:sz w:val="22"/>
          <w:szCs w:val="22"/>
        </w:rPr>
        <w:t xml:space="preserve">is </w:t>
      </w:r>
      <w:r w:rsidR="00B55A67" w:rsidRPr="00D75919">
        <w:rPr>
          <w:rFonts w:ascii="Times New Roman" w:hAnsi="Times New Roman" w:cs="Times New Roman"/>
          <w:noProof/>
          <w:kern w:val="0"/>
          <w:sz w:val="22"/>
          <w:szCs w:val="22"/>
        </w:rPr>
        <w:t>generally</w:t>
      </w:r>
      <w:r w:rsidR="00B55A67">
        <w:rPr>
          <w:rFonts w:ascii="Times New Roman" w:hAnsi="Times New Roman" w:cs="Times New Roman"/>
          <w:kern w:val="0"/>
          <w:sz w:val="22"/>
          <w:szCs w:val="22"/>
        </w:rPr>
        <w:t xml:space="preserve"> required </w:t>
      </w:r>
      <w:r w:rsidR="00232B72">
        <w:rPr>
          <w:rFonts w:ascii="Times New Roman" w:hAnsi="Times New Roman" w:cs="Times New Roman"/>
          <w:kern w:val="0"/>
          <w:sz w:val="22"/>
          <w:szCs w:val="22"/>
        </w:rPr>
        <w:t xml:space="preserve">to </w:t>
      </w:r>
      <w:r w:rsidR="002C1D29">
        <w:rPr>
          <w:rFonts w:ascii="Times New Roman" w:hAnsi="Times New Roman" w:cs="Times New Roman"/>
          <w:kern w:val="0"/>
          <w:sz w:val="22"/>
          <w:szCs w:val="22"/>
        </w:rPr>
        <w:t>obtain a</w:t>
      </w:r>
      <w:r w:rsidR="00232B72">
        <w:rPr>
          <w:rFonts w:ascii="Times New Roman" w:hAnsi="Times New Roman" w:cs="Times New Roman"/>
          <w:kern w:val="0"/>
          <w:sz w:val="22"/>
          <w:szCs w:val="22"/>
        </w:rPr>
        <w:t xml:space="preserve"> solution (</w:t>
      </w:r>
      <w:r w:rsidR="002C1D29">
        <w:rPr>
          <w:rFonts w:ascii="Times New Roman" w:hAnsi="Times New Roman" w:cs="Times New Roman"/>
          <w:kern w:val="0"/>
          <w:sz w:val="22"/>
          <w:szCs w:val="22"/>
        </w:rPr>
        <w:t xml:space="preserve">i.e., </w:t>
      </w:r>
      <w:r w:rsidR="00232B72">
        <w:rPr>
          <w:rFonts w:ascii="Times New Roman" w:hAnsi="Times New Roman" w:cs="Times New Roman"/>
          <w:kern w:val="0"/>
          <w:sz w:val="22"/>
          <w:szCs w:val="22"/>
        </w:rPr>
        <w:t>the most robust clustering</w:t>
      </w:r>
      <w:r w:rsidR="002E2759">
        <w:rPr>
          <w:rFonts w:ascii="Times New Roman" w:hAnsi="Times New Roman" w:cs="Times New Roman"/>
          <w:kern w:val="0"/>
          <w:sz w:val="22"/>
          <w:szCs w:val="22"/>
        </w:rPr>
        <w:t xml:space="preserve"> results</w:t>
      </w:r>
      <w:r w:rsidR="00232B72">
        <w:rPr>
          <w:rFonts w:ascii="Times New Roman" w:hAnsi="Times New Roman" w:cs="Times New Roman"/>
          <w:kern w:val="0"/>
          <w:sz w:val="22"/>
          <w:szCs w:val="22"/>
        </w:rPr>
        <w:t xml:space="preserve">) </w:t>
      </w:r>
      <w:r w:rsidR="002C1D29">
        <w:rPr>
          <w:rFonts w:ascii="Times New Roman" w:hAnsi="Times New Roman" w:cs="Times New Roman"/>
          <w:kern w:val="0"/>
          <w:sz w:val="22"/>
          <w:szCs w:val="22"/>
        </w:rPr>
        <w:t>using</w:t>
      </w:r>
      <w:r w:rsidR="00232B72">
        <w:rPr>
          <w:rFonts w:ascii="Times New Roman" w:hAnsi="Times New Roman" w:cs="Times New Roman"/>
          <w:kern w:val="0"/>
          <w:sz w:val="22"/>
          <w:szCs w:val="22"/>
        </w:rPr>
        <w:t xml:space="preserve"> multi-view spectral clustering compared to single-view </w:t>
      </w:r>
      <w:r w:rsidR="00B55A67">
        <w:rPr>
          <w:rFonts w:ascii="Times New Roman" w:hAnsi="Times New Roman" w:cs="Times New Roman"/>
          <w:kern w:val="0"/>
          <w:sz w:val="22"/>
          <w:szCs w:val="22"/>
        </w:rPr>
        <w:t>clustering</w:t>
      </w:r>
      <w:r w:rsidR="00DD3B8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54703C">
        <w:rPr>
          <w:rFonts w:ascii="Times New Roman" w:hAnsi="Times New Roman" w:cs="Times New Roman"/>
          <w:kern w:val="0"/>
          <w:sz w:val="22"/>
          <w:szCs w:val="22"/>
        </w:rPr>
        <w:fldChar w:fldCharType="begin"/>
      </w:r>
      <w:r w:rsidR="00937396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&lt;EndNote&gt;&lt;Cite&gt;&lt;Author&gt;Kumar&lt;/Author&gt;&lt;Year&gt;2011&lt;/Year&gt;&lt;RecNum&gt;123&lt;/RecNum&gt;&lt;DisplayText&gt;(Kumar and Daumé, 2011)&lt;/DisplayText&gt;&lt;record&gt;&lt;rec-number&gt;123&lt;/rec-number&gt;&lt;foreign-keys&gt;&lt;key app="EN" db-id="fa0xreasudwfwse5tpxped0cteszt299z0xs" timestamp="1502704887"&gt;123&lt;/key&gt;&lt;/foreign-keys&gt;&lt;ref-type name="Conference Proceedings"&gt;10&lt;/ref-type&gt;&lt;contributors&gt;&lt;authors&gt;&lt;author&gt;Kumar, Abhishek&lt;/author&gt;&lt;author&gt;Daumé, Hal&lt;/author&gt;&lt;/authors&gt;&lt;/contributors&gt;&lt;titles&gt;&lt;title&gt;A co-training approach for multi-view spectral clustering&lt;/title&gt;&lt;secondary-title&gt;Proceedings of the 28th International Conference on Machine Learning (ICML-11)&lt;/secondary-title&gt;&lt;/titles&gt;&lt;pages&gt;393-400&lt;/pages&gt;&lt;dates&gt;&lt;year&gt;2011&lt;/year&gt;&lt;/dates&gt;&lt;urls&gt;&lt;/urls&gt;&lt;/record&gt;&lt;/Cite&gt;&lt;/EndNote&gt;</w:instrText>
      </w:r>
      <w:r w:rsidR="0054703C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kern w:val="0"/>
          <w:sz w:val="22"/>
          <w:szCs w:val="22"/>
        </w:rPr>
        <w:t>(Kumar and Daumé, 2011)</w:t>
      </w:r>
      <w:r w:rsidR="0054703C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232B72">
        <w:rPr>
          <w:rFonts w:ascii="Times New Roman" w:hAnsi="Times New Roman" w:cs="Times New Roman"/>
          <w:kern w:val="0"/>
          <w:sz w:val="22"/>
          <w:szCs w:val="22"/>
        </w:rPr>
        <w:t xml:space="preserve">. </w:t>
      </w:r>
      <w:r w:rsidR="00EB40EA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</w:p>
    <w:p w14:paraId="1C5E0367" w14:textId="0897D4B1" w:rsidR="00E41463" w:rsidRDefault="00E2688F" w:rsidP="00E41463">
      <w:pPr>
        <w:jc w:val="both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</w:rPr>
        <w:tab/>
      </w:r>
      <w:r w:rsidR="009C4478">
        <w:rPr>
          <w:rFonts w:ascii="Times New Roman" w:hAnsi="Times New Roman" w:cs="Times New Roman"/>
          <w:kern w:val="0"/>
          <w:sz w:val="22"/>
          <w:szCs w:val="22"/>
        </w:rPr>
        <w:t>In keeping with the above</w:t>
      </w:r>
      <w:r w:rsidR="00E12522">
        <w:rPr>
          <w:rFonts w:ascii="Times New Roman" w:hAnsi="Times New Roman" w:cs="Times New Roman"/>
          <w:kern w:val="0"/>
          <w:sz w:val="22"/>
          <w:szCs w:val="22"/>
        </w:rPr>
        <w:t xml:space="preserve">, </w:t>
      </w:r>
      <w:r w:rsidR="009D32E4">
        <w:rPr>
          <w:rFonts w:ascii="Times New Roman" w:hAnsi="Times New Roman" w:cs="Times New Roman"/>
          <w:kern w:val="0"/>
          <w:sz w:val="22"/>
          <w:szCs w:val="22"/>
        </w:rPr>
        <w:t xml:space="preserve">the current sample size (N=80 ADHD) </w:t>
      </w:r>
      <w:r w:rsidR="002C7FA2">
        <w:rPr>
          <w:rFonts w:ascii="Times New Roman" w:hAnsi="Times New Roman" w:cs="Times New Roman"/>
          <w:kern w:val="0"/>
          <w:sz w:val="22"/>
          <w:szCs w:val="22"/>
        </w:rPr>
        <w:t xml:space="preserve">is appropriate for both </w:t>
      </w:r>
      <w:r w:rsidR="002C7FA2">
        <w:rPr>
          <w:rFonts w:ascii="Times New Roman" w:hAnsi="Times New Roman" w:cs="Times New Roman"/>
          <w:i/>
          <w:kern w:val="0"/>
          <w:sz w:val="22"/>
          <w:szCs w:val="22"/>
        </w:rPr>
        <w:t>k</w:t>
      </w:r>
      <w:r w:rsidR="009C4478">
        <w:rPr>
          <w:rFonts w:ascii="Times New Roman" w:hAnsi="Times New Roman" w:cs="Times New Roman"/>
          <w:kern w:val="0"/>
          <w:sz w:val="22"/>
          <w:szCs w:val="22"/>
        </w:rPr>
        <w:t xml:space="preserve">-means and spectral clustering </w:t>
      </w:r>
      <w:r w:rsidR="008D6A8A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PEVuZE5vdGU+PENpdGU+PEF1dGhvcj5Eb2xuaWNhcjwvQXV0aG9yPjxZZWFyPjIwMDI8L1llYXI+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==
</w:fldData>
        </w:fldChar>
      </w:r>
      <w:r w:rsidR="00E105FC">
        <w:rPr>
          <w:rFonts w:ascii="Times New Roman" w:hAnsi="Times New Roman" w:cs="Times New Roman"/>
          <w:kern w:val="0"/>
          <w:sz w:val="22"/>
          <w:szCs w:val="22"/>
        </w:rPr>
        <w:instrText xml:space="preserve"> ADDIN EN.CITE </w:instrText>
      </w:r>
      <w:r w:rsidR="00E105FC">
        <w:rPr>
          <w:rFonts w:ascii="Times New Roman" w:hAnsi="Times New Roman" w:cs="Times New Roman"/>
          <w:kern w:val="0"/>
          <w:sz w:val="22"/>
          <w:szCs w:val="22"/>
        </w:rPr>
        <w:fldChar w:fldCharType="begin">
          <w:fldData xml:space="preserve">PEVuZE5vdGU+PENpdGU+PEF1dGhvcj5Eb2xuaWNhcjwvQXV0aG9yPjxZZWFyPjIwMDI8L1llYXI+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==
</w:fldData>
        </w:fldChar>
      </w:r>
      <w:r w:rsidR="00E105FC">
        <w:rPr>
          <w:rFonts w:ascii="Times New Roman" w:hAnsi="Times New Roman" w:cs="Times New Roman"/>
          <w:kern w:val="0"/>
          <w:sz w:val="22"/>
          <w:szCs w:val="22"/>
        </w:rPr>
        <w:instrText xml:space="preserve"> ADDIN EN.CITE.DATA </w:instrText>
      </w:r>
      <w:r w:rsidR="00E105FC">
        <w:rPr>
          <w:rFonts w:ascii="Times New Roman" w:hAnsi="Times New Roman" w:cs="Times New Roman"/>
          <w:kern w:val="0"/>
          <w:sz w:val="22"/>
          <w:szCs w:val="22"/>
        </w:rPr>
      </w:r>
      <w:r w:rsidR="00E105FC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8D6A8A">
        <w:rPr>
          <w:rFonts w:ascii="Times New Roman" w:hAnsi="Times New Roman" w:cs="Times New Roman"/>
          <w:kern w:val="0"/>
          <w:sz w:val="22"/>
          <w:szCs w:val="22"/>
        </w:rPr>
      </w:r>
      <w:r w:rsidR="008D6A8A">
        <w:rPr>
          <w:rFonts w:ascii="Times New Roman" w:hAnsi="Times New Roman" w:cs="Times New Roman"/>
          <w:kern w:val="0"/>
          <w:sz w:val="22"/>
          <w:szCs w:val="22"/>
        </w:rPr>
        <w:fldChar w:fldCharType="separate"/>
      </w:r>
      <w:r w:rsidR="00E105FC">
        <w:rPr>
          <w:rFonts w:ascii="Times New Roman" w:hAnsi="Times New Roman" w:cs="Times New Roman"/>
          <w:noProof/>
          <w:kern w:val="0"/>
          <w:sz w:val="22"/>
          <w:szCs w:val="22"/>
        </w:rPr>
        <w:t>(Dolnicar, 2002; Kumar and Daumé, 2011; Tao</w:t>
      </w:r>
      <w:r w:rsidR="00E105FC" w:rsidRPr="00E105FC">
        <w:rPr>
          <w:rFonts w:ascii="Times New Roman" w:hAnsi="Times New Roman" w:cs="Times New Roman"/>
          <w:i/>
          <w:noProof/>
          <w:kern w:val="0"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kern w:val="0"/>
          <w:sz w:val="22"/>
          <w:szCs w:val="22"/>
        </w:rPr>
        <w:t>, 2014)</w:t>
      </w:r>
      <w:r w:rsidR="008D6A8A">
        <w:rPr>
          <w:rFonts w:ascii="Times New Roman" w:hAnsi="Times New Roman" w:cs="Times New Roman"/>
          <w:kern w:val="0"/>
          <w:sz w:val="22"/>
          <w:szCs w:val="22"/>
        </w:rPr>
        <w:fldChar w:fldCharType="end"/>
      </w:r>
      <w:r w:rsidR="009C4478">
        <w:rPr>
          <w:rFonts w:ascii="Times New Roman" w:hAnsi="Times New Roman" w:cs="Times New Roman"/>
          <w:kern w:val="0"/>
          <w:sz w:val="22"/>
          <w:szCs w:val="22"/>
        </w:rPr>
        <w:t>.</w:t>
      </w:r>
    </w:p>
    <w:p w14:paraId="2C87C8D5" w14:textId="77777777" w:rsidR="00300640" w:rsidRDefault="00300640" w:rsidP="00E41463">
      <w:pPr>
        <w:jc w:val="both"/>
        <w:rPr>
          <w:rFonts w:ascii="Times New Roman" w:hAnsi="Times New Roman" w:cs="Times New Roman"/>
          <w:b/>
        </w:rPr>
        <w:sectPr w:rsidR="00300640" w:rsidSect="00CB3627">
          <w:footerReference w:type="even" r:id="rId9"/>
          <w:footerReference w:type="default" r:id="rId10"/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111123C1" w14:textId="531D77BF" w:rsidR="0011011C" w:rsidRPr="00220921" w:rsidRDefault="00842B53" w:rsidP="00E41463">
      <w:pPr>
        <w:jc w:val="both"/>
        <w:rPr>
          <w:rFonts w:ascii="Times New Roman" w:hAnsi="Times New Roman" w:cs="Times New Roman"/>
          <w:b/>
        </w:rPr>
      </w:pPr>
      <w:r w:rsidRPr="00220921">
        <w:rPr>
          <w:rFonts w:ascii="Times New Roman" w:hAnsi="Times New Roman" w:cs="Times New Roman"/>
          <w:b/>
        </w:rPr>
        <w:lastRenderedPageBreak/>
        <w:t>2.</w:t>
      </w:r>
      <w:r w:rsidR="009A4BBC" w:rsidRPr="00220921">
        <w:rPr>
          <w:rFonts w:ascii="Times New Roman" w:hAnsi="Times New Roman" w:cs="Times New Roman"/>
          <w:b/>
        </w:rPr>
        <w:t xml:space="preserve"> </w:t>
      </w:r>
      <w:r w:rsidR="00E560EB" w:rsidRPr="00220921">
        <w:rPr>
          <w:rFonts w:ascii="Times New Roman" w:hAnsi="Times New Roman" w:cs="Times New Roman"/>
          <w:b/>
        </w:rPr>
        <w:t>Supplementary Table</w:t>
      </w:r>
      <w:r w:rsidR="00900866" w:rsidRPr="00220921">
        <w:rPr>
          <w:rFonts w:ascii="Times New Roman" w:hAnsi="Times New Roman" w:cs="Times New Roman"/>
          <w:b/>
        </w:rPr>
        <w:t>s</w:t>
      </w:r>
      <w:r w:rsidR="00E560EB" w:rsidRPr="00220921">
        <w:rPr>
          <w:rFonts w:ascii="Times New Roman" w:hAnsi="Times New Roman" w:cs="Times New Roman"/>
          <w:b/>
        </w:rPr>
        <w:t xml:space="preserve"> </w:t>
      </w:r>
    </w:p>
    <w:p w14:paraId="599557F0" w14:textId="77777777" w:rsidR="00414FE9" w:rsidRPr="00300640" w:rsidRDefault="00414FE9" w:rsidP="00414FE9">
      <w:pPr>
        <w:rPr>
          <w:rFonts w:ascii="Times New Roman" w:hAnsi="Times New Roman" w:cs="Times New Roman"/>
          <w:b/>
          <w:sz w:val="22"/>
          <w:szCs w:val="22"/>
        </w:rPr>
      </w:pPr>
      <w:r w:rsidRPr="00300640">
        <w:rPr>
          <w:rFonts w:ascii="Times New Roman" w:hAnsi="Times New Roman" w:cs="Times New Roman"/>
          <w:b/>
          <w:sz w:val="22"/>
          <w:szCs w:val="22"/>
        </w:rPr>
        <w:t xml:space="preserve">Supplementary Table 1a. </w:t>
      </w:r>
      <w:r w:rsidRPr="00300640">
        <w:rPr>
          <w:rFonts w:ascii="Times New Roman" w:hAnsi="Times New Roman" w:cs="Times New Roman"/>
          <w:sz w:val="22"/>
          <w:szCs w:val="22"/>
        </w:rPr>
        <w:t xml:space="preserve">Demographics among attention-deficit </w:t>
      </w:r>
      <w:r w:rsidRPr="00D75919">
        <w:rPr>
          <w:rFonts w:ascii="Times New Roman" w:hAnsi="Times New Roman" w:cs="Times New Roman"/>
          <w:noProof/>
          <w:sz w:val="22"/>
          <w:szCs w:val="22"/>
        </w:rPr>
        <w:t>hyperactivity</w:t>
      </w:r>
      <w:r w:rsidRPr="00300640">
        <w:rPr>
          <w:rFonts w:ascii="Times New Roman" w:hAnsi="Times New Roman" w:cs="Times New Roman"/>
          <w:sz w:val="22"/>
          <w:szCs w:val="22"/>
        </w:rPr>
        <w:t xml:space="preserve"> subtypes (ADHD) (</w:t>
      </w:r>
      <w:r w:rsidR="00E560EB" w:rsidRPr="00300640">
        <w:rPr>
          <w:rFonts w:ascii="Times New Roman" w:hAnsi="Times New Roman" w:cs="Times New Roman"/>
          <w:sz w:val="22"/>
          <w:szCs w:val="22"/>
        </w:rPr>
        <w:t xml:space="preserve">based on </w:t>
      </w:r>
      <w:r w:rsidR="00962A48" w:rsidRPr="00300640">
        <w:rPr>
          <w:rFonts w:ascii="Times New Roman" w:hAnsi="Times New Roman" w:cs="Times New Roman"/>
          <w:sz w:val="22"/>
          <w:szCs w:val="22"/>
        </w:rPr>
        <w:t xml:space="preserve">the </w:t>
      </w:r>
      <w:r w:rsidRPr="00300640">
        <w:rPr>
          <w:rFonts w:ascii="Times New Roman" w:hAnsi="Times New Roman" w:cs="Times New Roman"/>
          <w:sz w:val="22"/>
          <w:szCs w:val="22"/>
        </w:rPr>
        <w:t>current</w:t>
      </w:r>
      <w:r w:rsidR="00962A48" w:rsidRPr="00300640">
        <w:rPr>
          <w:rFonts w:ascii="Times New Roman" w:hAnsi="Times New Roman" w:cs="Times New Roman"/>
          <w:sz w:val="22"/>
          <w:szCs w:val="22"/>
        </w:rPr>
        <w:t xml:space="preserve"> presentation of ADHD psychopathology</w:t>
      </w:r>
      <w:r w:rsidRPr="00300640">
        <w:rPr>
          <w:rFonts w:ascii="Times New Roman" w:hAnsi="Times New Roman" w:cs="Times New Roman"/>
          <w:sz w:val="22"/>
          <w:szCs w:val="22"/>
        </w:rPr>
        <w:t>)</w:t>
      </w:r>
      <w:r w:rsidRPr="0030064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W w:w="8804" w:type="dxa"/>
        <w:tblInd w:w="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09"/>
        <w:gridCol w:w="1701"/>
        <w:gridCol w:w="1842"/>
        <w:gridCol w:w="1560"/>
        <w:gridCol w:w="992"/>
      </w:tblGrid>
      <w:tr w:rsidR="00DB0DFE" w:rsidRPr="00300640" w14:paraId="4106B730" w14:textId="77777777" w:rsidTr="006F6C01">
        <w:trPr>
          <w:trHeight w:val="320"/>
        </w:trPr>
        <w:tc>
          <w:tcPr>
            <w:tcW w:w="2709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14:paraId="515B6E33" w14:textId="3C16A162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Mean (SD)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B9F7677" w14:textId="6E74F0CE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ADHD-C (N=32)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8" w:space="0" w:color="FFFFFF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908832" w14:textId="37609828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ADHD-I (N=47)</w:t>
            </w:r>
          </w:p>
        </w:tc>
        <w:tc>
          <w:tcPr>
            <w:tcW w:w="15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EB195DF" w14:textId="7D1240A4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ADHD-H (N=1</w:t>
            </w:r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8" w:space="0" w:color="FFFFFF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C5E59F" w14:textId="5903E109" w:rsidR="007C0237" w:rsidRPr="006F6C01" w:rsidRDefault="007C0237" w:rsidP="00485F05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  <w:vertAlign w:val="superscript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Statistics</w:t>
            </w:r>
            <w:r w:rsidR="00DB0DFE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  <w:vertAlign w:val="superscript"/>
              </w:rPr>
              <w:t>c</w:t>
            </w:r>
            <w:proofErr w:type="spellEnd"/>
          </w:p>
        </w:tc>
      </w:tr>
      <w:tr w:rsidR="00DB0DFE" w:rsidRPr="00300640" w14:paraId="40C56887" w14:textId="77777777" w:rsidTr="006F6C01">
        <w:trPr>
          <w:trHeight w:val="103"/>
        </w:trPr>
        <w:tc>
          <w:tcPr>
            <w:tcW w:w="2709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9AE8FA5" w14:textId="77777777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Age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8C9734C" w14:textId="559E5E62" w:rsidR="00AD05B9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27.5 (5.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635919F3" w14:textId="5443106A" w:rsidR="00AD05B9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26.3 (5.9)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7939DF8" w14:textId="330697AB" w:rsidR="00AD05B9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19.7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6C457C7B" w14:textId="3903F325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=0.352</w:t>
            </w:r>
          </w:p>
        </w:tc>
      </w:tr>
      <w:tr w:rsidR="00DB0DFE" w:rsidRPr="00300640" w14:paraId="23A7E79A" w14:textId="77777777" w:rsidTr="006F6C01">
        <w:trPr>
          <w:trHeight w:val="98"/>
        </w:trPr>
        <w:tc>
          <w:tcPr>
            <w:tcW w:w="2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047E7F8" w14:textId="77777777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Sex (M/F)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19B08A3" w14:textId="77777777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25/7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03A70C4B" w14:textId="77777777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30/17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225FDC6" w14:textId="1EF55ABB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3A8F39C4" w14:textId="103B6889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=0.319</w:t>
            </w:r>
          </w:p>
        </w:tc>
      </w:tr>
      <w:tr w:rsidR="00DB0DFE" w:rsidRPr="00300640" w14:paraId="65095920" w14:textId="77777777" w:rsidTr="006F6C01">
        <w:trPr>
          <w:trHeight w:val="53"/>
        </w:trPr>
        <w:tc>
          <w:tcPr>
            <w:tcW w:w="2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B6CB8C9" w14:textId="77777777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Handedness (R/L)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4F9FFEB" w14:textId="77777777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24/8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55DB8873" w14:textId="77777777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38/9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EFCBE1F" w14:textId="45A68915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620E98D0" w14:textId="63982628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=0.800 </w:t>
            </w:r>
          </w:p>
        </w:tc>
      </w:tr>
      <w:tr w:rsidR="00DB0DFE" w:rsidRPr="00300640" w14:paraId="36D024BE" w14:textId="77777777" w:rsidTr="006F6C01">
        <w:trPr>
          <w:trHeight w:val="53"/>
        </w:trPr>
        <w:tc>
          <w:tcPr>
            <w:tcW w:w="2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2ACFA3E" w14:textId="77777777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FIQ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108D94B" w14:textId="5AE6ACB0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108.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8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(8.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3B84D1A3" w14:textId="685A24A3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6,4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5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3FFD261" w14:textId="20E5B99B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716B2750" w14:textId="653C6DDC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=0.28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</w:t>
            </w:r>
          </w:p>
        </w:tc>
      </w:tr>
      <w:tr w:rsidR="00DB0DFE" w:rsidRPr="00300640" w14:paraId="5114E35B" w14:textId="77777777" w:rsidTr="006F6C01">
        <w:trPr>
          <w:trHeight w:val="53"/>
        </w:trPr>
        <w:tc>
          <w:tcPr>
            <w:tcW w:w="2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A1E7073" w14:textId="77777777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VIQ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CCCED68" w14:textId="67DA95C4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08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8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(11.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CBC6B66" w14:textId="255B8341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1BF4BC1" w14:textId="280E3405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7370FFDE" w14:textId="42C7277C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069</w:t>
            </w:r>
          </w:p>
        </w:tc>
      </w:tr>
      <w:tr w:rsidR="00DB0DFE" w:rsidRPr="00300640" w14:paraId="46CFDACF" w14:textId="77777777" w:rsidTr="006F6C01">
        <w:trPr>
          <w:trHeight w:val="240"/>
        </w:trPr>
        <w:tc>
          <w:tcPr>
            <w:tcW w:w="2709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962EFB4" w14:textId="77777777" w:rsidR="00AD05B9" w:rsidRPr="00300640" w:rsidRDefault="00AD05B9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PIQ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3929778" w14:textId="48B3AA16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新細明體" w:hAnsi="Times New Roman" w:cs="Times New Roman" w:hint="eastAsia"/>
                <w:kern w:val="0"/>
                <w:sz w:val="22"/>
                <w:szCs w:val="22"/>
              </w:rPr>
              <w:t>10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(9.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9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842" w:type="dxa"/>
            <w:tcBorders>
              <w:top w:val="single" w:sz="8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C9B095" w14:textId="30179B1B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6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9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46C9895" w14:textId="43EE6CF2" w:rsidR="00AD05B9" w:rsidRPr="00300640" w:rsidRDefault="00AD05B9" w:rsidP="00DB0DFE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128</w:t>
            </w:r>
          </w:p>
        </w:tc>
        <w:tc>
          <w:tcPr>
            <w:tcW w:w="992" w:type="dxa"/>
            <w:tcBorders>
              <w:top w:val="single" w:sz="8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8823BE" w14:textId="5CB53583" w:rsidR="00AD05B9" w:rsidRPr="00300640" w:rsidRDefault="00AD05B9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320</w:t>
            </w:r>
          </w:p>
        </w:tc>
      </w:tr>
      <w:tr w:rsidR="00DB0DFE" w:rsidRPr="00300640" w14:paraId="268459ED" w14:textId="77777777" w:rsidTr="006F6C01">
        <w:trPr>
          <w:trHeight w:val="220"/>
        </w:trPr>
        <w:tc>
          <w:tcPr>
            <w:tcW w:w="2709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3349B7D" w14:textId="31AA4437" w:rsidR="00DB0DFE" w:rsidRPr="00DB0DFE" w:rsidRDefault="00DB0DFE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6F6C01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ADHD symptoms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143DCAC7" w14:textId="77777777" w:rsidR="00DB0DFE" w:rsidRPr="00300640" w:rsidRDefault="00DB0DFE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98E8E6" w14:textId="77777777" w:rsidR="00DB0DFE" w:rsidRPr="00300640" w:rsidRDefault="00DB0DFE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22B774E" w14:textId="77777777" w:rsidR="00DB0DFE" w:rsidRDefault="00DB0DFE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8CA435" w14:textId="7A4D9887" w:rsidR="00DB0DFE" w:rsidRPr="00300640" w:rsidRDefault="00DB0DFE" w:rsidP="00CB3627">
            <w:pPr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</w:pPr>
          </w:p>
        </w:tc>
      </w:tr>
      <w:tr w:rsidR="00454AA2" w:rsidRPr="00300640" w14:paraId="0D0D218B" w14:textId="77777777" w:rsidTr="006F6C01">
        <w:trPr>
          <w:trHeight w:val="203"/>
        </w:trPr>
        <w:tc>
          <w:tcPr>
            <w:tcW w:w="270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5D314C35" w14:textId="6C07C0A7" w:rsidR="00454AA2" w:rsidRPr="00DB0DFE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</w:t>
            </w:r>
            <w:proofErr w:type="spellStart"/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Inattention</w:t>
            </w: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47456BD0" w14:textId="0D2C487A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21.4 (3.8)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5ED3E" w14:textId="76E51901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18.6 (5.4)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EAB45D5" w14:textId="381C74F4" w:rsidR="00454AA2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2BBD8" w14:textId="27734A78" w:rsidR="00454AA2" w:rsidRPr="00300640" w:rsidDel="0049308C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.011</w:t>
            </w:r>
          </w:p>
        </w:tc>
      </w:tr>
      <w:tr w:rsidR="00454AA2" w:rsidRPr="00300640" w14:paraId="2BB994D6" w14:textId="77777777" w:rsidTr="006F6C01">
        <w:trPr>
          <w:trHeight w:val="220"/>
        </w:trPr>
        <w:tc>
          <w:tcPr>
            <w:tcW w:w="270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54D86790" w14:textId="1D7B4BCF" w:rsidR="00454AA2" w:rsidRPr="00DB0DFE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Hyperactivity/</w:t>
            </w:r>
            <w:proofErr w:type="spellStart"/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Impulsivity</w:t>
            </w: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D09F4F5" w14:textId="62DAF120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17.6 (6.4)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705DD" w14:textId="722EA54A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11.0 (5.0)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7278C53A" w14:textId="36BF7AED" w:rsidR="00454AA2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32906" w14:textId="49FA877D" w:rsidR="00454AA2" w:rsidRPr="00300640" w:rsidDel="0049308C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&lt;0.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</w:t>
            </w:r>
          </w:p>
        </w:tc>
      </w:tr>
      <w:tr w:rsidR="00454AA2" w:rsidRPr="00300640" w14:paraId="2FECF629" w14:textId="77777777" w:rsidTr="006F6C01">
        <w:trPr>
          <w:trHeight w:val="163"/>
        </w:trPr>
        <w:tc>
          <w:tcPr>
            <w:tcW w:w="270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6A900EB7" w14:textId="0B475DC8" w:rsidR="00454AA2" w:rsidRPr="00DB0DFE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Opposition-</w:t>
            </w:r>
            <w:proofErr w:type="spellStart"/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defiance</w:t>
            </w: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3391769F" w14:textId="204F7621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13.8 (5.3)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07A11" w14:textId="050A044B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9.9 (5.7)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51D7C2E1" w14:textId="236D6DDD" w:rsidR="00454AA2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5C105F" w14:textId="615468FF" w:rsidR="00454AA2" w:rsidRPr="00300640" w:rsidDel="0049308C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=0.003</w:t>
            </w:r>
          </w:p>
        </w:tc>
      </w:tr>
      <w:tr w:rsidR="00454AA2" w:rsidRPr="00300640" w14:paraId="5ECBDF5C" w14:textId="77777777" w:rsidTr="006F6C01">
        <w:trPr>
          <w:trHeight w:val="143"/>
        </w:trPr>
        <w:tc>
          <w:tcPr>
            <w:tcW w:w="270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251F1460" w14:textId="743E785C" w:rsidR="00454AA2" w:rsidRPr="00DB0DFE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ASRS-A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345D5A6D" w14:textId="712B52E9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28.5 (3.4)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2E03C" w14:textId="2618B479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26.4 (4.9)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7841596D" w14:textId="136C7483" w:rsidR="00454AA2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109FB5" w14:textId="44186BA3" w:rsidR="00454AA2" w:rsidRPr="00300640" w:rsidDel="0049308C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037</w:t>
            </w:r>
          </w:p>
        </w:tc>
      </w:tr>
      <w:tr w:rsidR="00454AA2" w:rsidRPr="00300640" w14:paraId="465AEEE0" w14:textId="77777777" w:rsidTr="006F6C01">
        <w:trPr>
          <w:trHeight w:val="280"/>
        </w:trPr>
        <w:tc>
          <w:tcPr>
            <w:tcW w:w="2709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63AB7665" w14:textId="1B9C4E85" w:rsidR="00454AA2" w:rsidRPr="00DB0DFE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6F6C01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ASRS-B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3E9E9D1" w14:textId="6ECB2C7D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24.2 (4.0)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BBCAB1" w14:textId="0376ADBA" w:rsidR="00454AA2" w:rsidRPr="00300640" w:rsidRDefault="00454AA2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17.4 (5.5)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625BEB59" w14:textId="42BE8E7F" w:rsidR="00454AA2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60A9B1" w14:textId="14A61ED9" w:rsidR="00454AA2" w:rsidRPr="00300640" w:rsidDel="0049308C" w:rsidRDefault="00454AA2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&lt;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001</w:t>
            </w:r>
          </w:p>
        </w:tc>
      </w:tr>
      <w:tr w:rsidR="00454AA2" w:rsidRPr="00300640" w14:paraId="698D415B" w14:textId="77777777" w:rsidTr="006F6C01">
        <w:trPr>
          <w:trHeight w:val="53"/>
        </w:trPr>
        <w:tc>
          <w:tcPr>
            <w:tcW w:w="2709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F0A062D" w14:textId="43FA1B9C" w:rsidR="00454AA2" w:rsidRPr="00300640" w:rsidRDefault="00454AA2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Mean frame-wise </w:t>
            </w:r>
            <w:proofErr w:type="spellStart"/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displacement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b</w:t>
            </w:r>
            <w:proofErr w:type="spellEnd"/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(mm)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doub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E9BB10F" w14:textId="77777777" w:rsidR="00454AA2" w:rsidRPr="00300640" w:rsidRDefault="00454AA2" w:rsidP="00485F05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0.050 (0.025)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FFFFFF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E45595" w14:textId="77777777" w:rsidR="00454AA2" w:rsidRPr="00300640" w:rsidRDefault="00454AA2" w:rsidP="00485F05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0.048 (0.025)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1B3E8F2" w14:textId="2CD6648B" w:rsidR="00454AA2" w:rsidRPr="00300640" w:rsidRDefault="00454AA2" w:rsidP="00485F05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0.049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3F365" w14:textId="5F75B52A" w:rsidR="00454AA2" w:rsidRPr="00300640" w:rsidRDefault="00454AA2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=0.737</w:t>
            </w:r>
          </w:p>
        </w:tc>
      </w:tr>
    </w:tbl>
    <w:p w14:paraId="6B112DD4" w14:textId="77777777" w:rsidR="00414FE9" w:rsidRPr="00300640" w:rsidRDefault="00414FE9" w:rsidP="00414FE9">
      <w:pPr>
        <w:rPr>
          <w:rFonts w:ascii="Times New Roman" w:hAnsi="Times New Roman" w:cs="Times New Roman"/>
          <w:b/>
          <w:sz w:val="22"/>
          <w:szCs w:val="22"/>
        </w:rPr>
      </w:pPr>
    </w:p>
    <w:p w14:paraId="6C24B760" w14:textId="77777777" w:rsidR="00414FE9" w:rsidRPr="00300640" w:rsidRDefault="00414FE9" w:rsidP="00414FE9">
      <w:pPr>
        <w:rPr>
          <w:rFonts w:ascii="Times New Roman" w:hAnsi="Times New Roman" w:cs="Times New Roman"/>
          <w:b/>
          <w:sz w:val="22"/>
          <w:szCs w:val="22"/>
        </w:rPr>
      </w:pPr>
    </w:p>
    <w:p w14:paraId="2B402A04" w14:textId="77777777" w:rsidR="00831848" w:rsidRDefault="00831848" w:rsidP="00414FE9">
      <w:pPr>
        <w:rPr>
          <w:rFonts w:ascii="Times New Roman" w:hAnsi="Times New Roman" w:cs="Times New Roman"/>
          <w:b/>
          <w:sz w:val="22"/>
          <w:szCs w:val="22"/>
        </w:rPr>
        <w:sectPr w:rsidR="00831848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579BC307" w14:textId="1E0B1C0F" w:rsidR="00414FE9" w:rsidRPr="00300640" w:rsidRDefault="00414FE9" w:rsidP="00414FE9">
      <w:pPr>
        <w:rPr>
          <w:rFonts w:ascii="Times New Roman" w:hAnsi="Times New Roman" w:cs="Times New Roman"/>
          <w:sz w:val="22"/>
          <w:szCs w:val="22"/>
        </w:rPr>
      </w:pPr>
      <w:r w:rsidRPr="00300640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1b. </w:t>
      </w:r>
      <w:r w:rsidRPr="00300640">
        <w:rPr>
          <w:rFonts w:ascii="Times New Roman" w:hAnsi="Times New Roman" w:cs="Times New Roman"/>
          <w:sz w:val="22"/>
          <w:szCs w:val="22"/>
        </w:rPr>
        <w:t>Demographics among attention-deficit hyperactivity (ADHD) subtypes (</w:t>
      </w:r>
      <w:r w:rsidR="00962A48" w:rsidRPr="00300640">
        <w:rPr>
          <w:rFonts w:ascii="Times New Roman" w:hAnsi="Times New Roman" w:cs="Times New Roman"/>
          <w:sz w:val="22"/>
          <w:szCs w:val="22"/>
        </w:rPr>
        <w:t>based on the childhood presentation of ADHD psychopathology</w:t>
      </w:r>
      <w:r w:rsidRPr="00300640">
        <w:rPr>
          <w:rFonts w:ascii="Times New Roman" w:hAnsi="Times New Roman" w:cs="Times New Roman"/>
          <w:sz w:val="22"/>
          <w:szCs w:val="22"/>
        </w:rPr>
        <w:t>)</w:t>
      </w:r>
    </w:p>
    <w:tbl>
      <w:tblPr>
        <w:tblW w:w="8804" w:type="dxa"/>
        <w:tblInd w:w="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1701"/>
        <w:gridCol w:w="1701"/>
        <w:gridCol w:w="1560"/>
        <w:gridCol w:w="992"/>
      </w:tblGrid>
      <w:tr w:rsidR="00DB0DFE" w:rsidRPr="00300640" w14:paraId="6A649309" w14:textId="77777777" w:rsidTr="006F6C01">
        <w:trPr>
          <w:trHeight w:val="320"/>
        </w:trPr>
        <w:tc>
          <w:tcPr>
            <w:tcW w:w="285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hideMark/>
          </w:tcPr>
          <w:p w14:paraId="0D95C5C7" w14:textId="46A5293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Mean (SD)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5D11BCA" w14:textId="439E1C0C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ADHD-C (N=51)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FFFFFF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3EC94" w14:textId="252FE3FC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ADHD-I (N=28)</w:t>
            </w:r>
          </w:p>
        </w:tc>
        <w:tc>
          <w:tcPr>
            <w:tcW w:w="1560" w:type="dxa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D6D366C" w14:textId="2334CFB0" w:rsidR="007C0237" w:rsidRPr="00300640" w:rsidRDefault="00C23462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ADHD-H (N=1</w:t>
            </w:r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8" w:space="0" w:color="FFFFFF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37953A" w14:textId="78EC8954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</w:rPr>
              <w:t>Statistics</w:t>
            </w:r>
            <w:r w:rsidRPr="006F6C01">
              <w:rPr>
                <w:rFonts w:ascii="Times New Roman" w:eastAsia="新細明體" w:hAnsi="Times New Roman" w:cs="Times New Roman"/>
                <w:b/>
                <w:bCs/>
                <w:kern w:val="0"/>
                <w:sz w:val="22"/>
                <w:szCs w:val="22"/>
                <w:vertAlign w:val="superscript"/>
              </w:rPr>
              <w:t>b</w:t>
            </w:r>
            <w:proofErr w:type="spellEnd"/>
          </w:p>
        </w:tc>
      </w:tr>
      <w:tr w:rsidR="00DB0DFE" w:rsidRPr="00300640" w14:paraId="5A6FD00F" w14:textId="77777777" w:rsidTr="006F6C01">
        <w:trPr>
          <w:trHeight w:val="103"/>
        </w:trPr>
        <w:tc>
          <w:tcPr>
            <w:tcW w:w="2850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F699D42" w14:textId="7777777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Age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1C2B06B" w14:textId="4A1F43EB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27.1 (5.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9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24F69845" w14:textId="62C30966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26.3 (5.2)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46EEDF6" w14:textId="01AF03A7" w:rsidR="007C0237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19.7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233C46AB" w14:textId="54D40274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=0.557</w:t>
            </w:r>
          </w:p>
        </w:tc>
      </w:tr>
      <w:tr w:rsidR="00DB0DFE" w:rsidRPr="00300640" w14:paraId="2D14FC98" w14:textId="77777777" w:rsidTr="006F6C01">
        <w:trPr>
          <w:trHeight w:val="98"/>
        </w:trPr>
        <w:tc>
          <w:tcPr>
            <w:tcW w:w="28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E8DA34C" w14:textId="7777777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Sex (M/F)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ABE57E6" w14:textId="6F4C789A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39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233F02B9" w14:textId="63BB9106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16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/12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E86171E" w14:textId="6AC835C5" w:rsidR="007C0237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35849D3" w14:textId="7D98EB41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=0.161</w:t>
            </w:r>
          </w:p>
        </w:tc>
      </w:tr>
      <w:tr w:rsidR="00DB0DFE" w:rsidRPr="00300640" w14:paraId="68CC07C6" w14:textId="77777777" w:rsidTr="006F6C01">
        <w:trPr>
          <w:trHeight w:val="53"/>
        </w:trPr>
        <w:tc>
          <w:tcPr>
            <w:tcW w:w="28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192B1E00" w14:textId="7777777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Handedness (R/L)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62AA41E" w14:textId="77777777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39/12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CE6DCA1" w14:textId="77777777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24/4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4558AFA" w14:textId="76B6930A" w:rsidR="007C0237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1/0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FAADC23" w14:textId="5F5328EA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=0.564 </w:t>
            </w:r>
          </w:p>
        </w:tc>
      </w:tr>
      <w:tr w:rsidR="00DB0DFE" w:rsidRPr="00300640" w14:paraId="05489151" w14:textId="77777777" w:rsidTr="006F6C01">
        <w:trPr>
          <w:trHeight w:val="53"/>
        </w:trPr>
        <w:tc>
          <w:tcPr>
            <w:tcW w:w="28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65327B2" w14:textId="7777777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FIQ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6F26BFA9" w14:textId="570448D5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6.7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(9.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6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3C93BB18" w14:textId="730DF7E9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8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5 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C55210A" w14:textId="21B2DD2C" w:rsidR="007C0237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0A7D5593" w14:textId="79EC88B2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6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</w:p>
        </w:tc>
      </w:tr>
      <w:tr w:rsidR="00DB0DFE" w:rsidRPr="00300640" w14:paraId="47A8A67F" w14:textId="77777777" w:rsidTr="006F6C01">
        <w:trPr>
          <w:trHeight w:val="53"/>
        </w:trPr>
        <w:tc>
          <w:tcPr>
            <w:tcW w:w="285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BFB8AA5" w14:textId="7777777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VIQ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C02BAF4" w14:textId="6A57A787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5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8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5FCAE267" w14:textId="5EA5277E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6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.5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BE14C5D" w14:textId="65DB99DA" w:rsidR="007C0237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055C795D" w14:textId="00E8FA9F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=0.7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44</w:t>
            </w:r>
          </w:p>
        </w:tc>
      </w:tr>
      <w:tr w:rsidR="00DB0DFE" w:rsidRPr="00300640" w14:paraId="40B1C742" w14:textId="77777777" w:rsidTr="006F6C01">
        <w:trPr>
          <w:trHeight w:val="183"/>
        </w:trPr>
        <w:tc>
          <w:tcPr>
            <w:tcW w:w="2850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C083B71" w14:textId="77777777" w:rsidR="007C0237" w:rsidRPr="00300640" w:rsidRDefault="007C0237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PIQ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2DD27B4" w14:textId="58DB6D89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91370" w14:textId="56467772" w:rsidR="007C0237" w:rsidRPr="00300640" w:rsidRDefault="007C0237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(1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1560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3385EF1" w14:textId="34AA3B3B" w:rsidR="007C0237" w:rsidRPr="00300640" w:rsidRDefault="00AD05B9" w:rsidP="006F6C01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128</w:t>
            </w:r>
          </w:p>
        </w:tc>
        <w:tc>
          <w:tcPr>
            <w:tcW w:w="992" w:type="dxa"/>
            <w:tcBorders>
              <w:top w:val="single" w:sz="8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7B6A81" w14:textId="18009E19" w:rsidR="007C0237" w:rsidRPr="00300640" w:rsidRDefault="007C0237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443</w:t>
            </w:r>
          </w:p>
        </w:tc>
      </w:tr>
      <w:tr w:rsidR="00DB0DFE" w:rsidRPr="00300640" w14:paraId="0F59B49C" w14:textId="77777777" w:rsidTr="00DB0DFE">
        <w:trPr>
          <w:trHeight w:val="160"/>
        </w:trPr>
        <w:tc>
          <w:tcPr>
            <w:tcW w:w="285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7517FB05" w14:textId="38E05AA2" w:rsidR="00DB0DFE" w:rsidRPr="00300640" w:rsidRDefault="00DB0DFE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1679B5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ADHD symptoms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3405EB46" w14:textId="77777777" w:rsidR="00DB0DFE" w:rsidRPr="00300640" w:rsidRDefault="00DB0DFE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1FAB07" w14:textId="77777777" w:rsidR="00DB0DFE" w:rsidRPr="00300640" w:rsidRDefault="00DB0DFE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73F11A22" w14:textId="77777777" w:rsidR="00DB0DFE" w:rsidRDefault="00DB0DFE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48E74" w14:textId="7321FDEE" w:rsidR="00DB0DFE" w:rsidRPr="00300640" w:rsidRDefault="00DB0DFE" w:rsidP="00CB3627">
            <w:pPr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</w:pPr>
          </w:p>
        </w:tc>
      </w:tr>
      <w:tr w:rsidR="00485F05" w:rsidRPr="00300640" w14:paraId="63FF0413" w14:textId="77777777" w:rsidTr="00DB0DFE">
        <w:trPr>
          <w:trHeight w:val="163"/>
        </w:trPr>
        <w:tc>
          <w:tcPr>
            <w:tcW w:w="285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49430E4D" w14:textId="1201DC49" w:rsidR="00485F05" w:rsidRPr="00300640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</w:t>
            </w:r>
            <w:proofErr w:type="spellStart"/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Inattention</w:t>
            </w: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2C887F35" w14:textId="2F393982" w:rsidR="00485F05" w:rsidRPr="00300640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19.7 (5.1)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4E8ED" w14:textId="41600831" w:rsidR="00485F05" w:rsidRPr="00300640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19.9 (4.8)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4E88951" w14:textId="10916AFC" w:rsidR="00485F05" w:rsidRDefault="00485F05" w:rsidP="006F6C01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8AB42" w14:textId="1C272315" w:rsidR="00485F05" w:rsidRPr="00300640" w:rsidDel="00CB205F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877</w:t>
            </w:r>
          </w:p>
        </w:tc>
      </w:tr>
      <w:tr w:rsidR="00485F05" w:rsidRPr="00300640" w14:paraId="23D6014C" w14:textId="77777777" w:rsidTr="00DB0DFE">
        <w:trPr>
          <w:trHeight w:val="260"/>
        </w:trPr>
        <w:tc>
          <w:tcPr>
            <w:tcW w:w="285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3053C5CB" w14:textId="6C6C916B" w:rsidR="00485F05" w:rsidRPr="00300640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Hyperactivity/</w:t>
            </w:r>
            <w:proofErr w:type="spellStart"/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Impulsivity</w:t>
            </w: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18D7CD12" w14:textId="2479A9F5" w:rsidR="00485F05" w:rsidRPr="00300640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15.5 (6.4)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2FA97" w14:textId="6A79E0DC" w:rsidR="00485F05" w:rsidRPr="00300640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10.3 (5.2)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3B43E89" w14:textId="35C1F3DA" w:rsidR="00485F05" w:rsidRDefault="00485F05" w:rsidP="006F6C01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FD2C8" w14:textId="60B4555A" w:rsidR="00485F05" w:rsidRPr="00300640" w:rsidDel="00CB205F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&lt;0.001</w:t>
            </w:r>
          </w:p>
        </w:tc>
      </w:tr>
      <w:tr w:rsidR="00485F05" w:rsidRPr="00300640" w14:paraId="2785F80F" w14:textId="77777777" w:rsidTr="00DB0DFE">
        <w:trPr>
          <w:trHeight w:val="203"/>
        </w:trPr>
        <w:tc>
          <w:tcPr>
            <w:tcW w:w="285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5E4BD941" w14:textId="1C1398DB" w:rsidR="00485F05" w:rsidRPr="00300640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Opposition-</w:t>
            </w:r>
            <w:proofErr w:type="spellStart"/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defiance</w:t>
            </w: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1EDA7D3D" w14:textId="013B3A16" w:rsidR="00485F05" w:rsidRPr="00300640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11.8 (6.0)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352D8" w14:textId="5830100B" w:rsidR="00485F05" w:rsidRPr="00300640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10.9 (5.8)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7D8DFF75" w14:textId="6CB4D5C6" w:rsidR="00485F05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E2749" w14:textId="46E45CB9" w:rsidR="00485F05" w:rsidRPr="00300640" w:rsidDel="00CB205F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=0.506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</w:t>
            </w:r>
          </w:p>
        </w:tc>
      </w:tr>
      <w:tr w:rsidR="00485F05" w:rsidRPr="00300640" w14:paraId="36F30D76" w14:textId="77777777" w:rsidTr="00DB0DFE">
        <w:trPr>
          <w:trHeight w:val="183"/>
        </w:trPr>
        <w:tc>
          <w:tcPr>
            <w:tcW w:w="285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CB7F279" w14:textId="36DBBB16" w:rsidR="00485F05" w:rsidRPr="00300640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ASRS-A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07DDD1F2" w14:textId="41C60BA2" w:rsidR="00485F05" w:rsidRPr="00300640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27.2 (4.3)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BD70D" w14:textId="65B92B4D" w:rsidR="00485F05" w:rsidRPr="00300640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27.4 (4.8)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uto"/>
            <w:vAlign w:val="center"/>
          </w:tcPr>
          <w:p w14:paraId="1E05F906" w14:textId="7079F620" w:rsidR="00485F05" w:rsidRDefault="00485F05" w:rsidP="00485F05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2F12D9" w14:textId="0BBF26EE" w:rsidR="00485F05" w:rsidRPr="00300640" w:rsidDel="00CB205F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812</w:t>
            </w:r>
          </w:p>
        </w:tc>
      </w:tr>
      <w:tr w:rsidR="00485F05" w:rsidRPr="00300640" w14:paraId="798B1142" w14:textId="77777777" w:rsidTr="00DB0DFE">
        <w:trPr>
          <w:trHeight w:val="240"/>
        </w:trPr>
        <w:tc>
          <w:tcPr>
            <w:tcW w:w="2850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95C8AC5" w14:textId="26A5174E" w:rsidR="00485F05" w:rsidRPr="00300640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1679B5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ASRS-B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E4471E4" w14:textId="3F4538E6" w:rsidR="00485F05" w:rsidRPr="00300640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21.7 (5.1)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D23F3A" w14:textId="5DA4B17C" w:rsidR="00485F05" w:rsidRPr="00300640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17.3 (6.5)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6D0503C" w14:textId="11E42ABB" w:rsidR="00485F05" w:rsidRDefault="00485F05" w:rsidP="00C23462">
            <w:pPr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A30888" w14:textId="6861254E" w:rsidR="00485F05" w:rsidRPr="00300640" w:rsidDel="00CB205F" w:rsidRDefault="00485F05" w:rsidP="00CB3627">
            <w:pP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001</w:t>
            </w:r>
          </w:p>
        </w:tc>
      </w:tr>
      <w:tr w:rsidR="00485F05" w:rsidRPr="00300640" w14:paraId="0AC23A45" w14:textId="77777777" w:rsidTr="00DB0DFE">
        <w:trPr>
          <w:trHeight w:val="53"/>
        </w:trPr>
        <w:tc>
          <w:tcPr>
            <w:tcW w:w="285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F35F422" w14:textId="71E119D1" w:rsidR="00485F05" w:rsidRPr="00300640" w:rsidRDefault="00485F05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Mean frame-wise </w:t>
            </w:r>
            <w:proofErr w:type="spellStart"/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displacement</w:t>
            </w: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  <w:vertAlign w:val="superscript"/>
              </w:rPr>
              <w:t>b</w:t>
            </w:r>
            <w:proofErr w:type="spellEnd"/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 xml:space="preserve"> (mm)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double" w:sz="4" w:space="0" w:color="auto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3E3AF4A" w14:textId="77777777" w:rsidR="00485F05" w:rsidRPr="00300640" w:rsidRDefault="00485F05" w:rsidP="00485F05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0.049 (0.024)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FFFFFF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89C4C" w14:textId="77777777" w:rsidR="00485F05" w:rsidRPr="00300640" w:rsidRDefault="00485F05" w:rsidP="00485F05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0.049 (0.026)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563C74DB" w14:textId="3787D982" w:rsidR="00485F05" w:rsidRPr="00300640" w:rsidRDefault="00485F05" w:rsidP="00485F05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0.049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FFFFFF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20F777" w14:textId="2191176D" w:rsidR="00485F05" w:rsidRPr="00300640" w:rsidRDefault="00485F05" w:rsidP="00CB3627">
            <w:pPr>
              <w:widowControl/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i/>
                <w:kern w:val="0"/>
                <w:sz w:val="22"/>
                <w:szCs w:val="22"/>
              </w:rPr>
              <w:t>p</w:t>
            </w:r>
            <w:r w:rsidRPr="00300640">
              <w:rPr>
                <w:rFonts w:ascii="Times New Roman" w:eastAsia="新細明體" w:hAnsi="Times New Roman" w:cs="Times New Roman"/>
                <w:kern w:val="0"/>
                <w:sz w:val="22"/>
                <w:szCs w:val="22"/>
              </w:rPr>
              <w:t>=0.917</w:t>
            </w:r>
          </w:p>
        </w:tc>
      </w:tr>
    </w:tbl>
    <w:p w14:paraId="2ACC9A43" w14:textId="0646CC98" w:rsidR="00D03923" w:rsidRDefault="00D03923" w:rsidP="003039DC">
      <w:pPr>
        <w:rPr>
          <w:rFonts w:ascii="Times New Roman" w:hAnsi="Times New Roman" w:cs="Times New Roman"/>
          <w:noProof/>
          <w:sz w:val="22"/>
          <w:szCs w:val="22"/>
          <w:vertAlign w:val="superscript"/>
        </w:rPr>
      </w:pPr>
      <w:r w:rsidRPr="00A72C4C">
        <w:rPr>
          <w:rFonts w:ascii="Times New Roman" w:hAnsi="Times New Roman" w:cs="Times New Roman"/>
          <w:noProof/>
          <w:sz w:val="22"/>
          <w:szCs w:val="22"/>
          <w:vertAlign w:val="superscript"/>
        </w:rPr>
        <w:t>a</w:t>
      </w:r>
      <w:r w:rsidRPr="001F4FB9">
        <w:rPr>
          <w:rFonts w:ascii="Times New Roman" w:hAnsi="Times New Roman" w:cs="Times New Roman"/>
          <w:sz w:val="22"/>
          <w:szCs w:val="22"/>
          <w:vertAlign w:val="superscript"/>
        </w:rPr>
        <w:t xml:space="preserve"> </w:t>
      </w:r>
      <w:r w:rsidRPr="001F4FB9">
        <w:rPr>
          <w:rFonts w:ascii="Times New Roman" w:hAnsi="Times New Roman" w:cs="Times New Roman"/>
          <w:sz w:val="22"/>
          <w:szCs w:val="22"/>
        </w:rPr>
        <w:t>Measured by the Swanson, Nolan, and Pelham, version IV (SNAP-IV) scale.</w:t>
      </w:r>
    </w:p>
    <w:p w14:paraId="584218B8" w14:textId="63A86A20" w:rsidR="003039DC" w:rsidRDefault="00DB0DFE" w:rsidP="003039DC">
      <w:pP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noProof/>
          <w:sz w:val="22"/>
          <w:szCs w:val="22"/>
          <w:vertAlign w:val="superscript"/>
        </w:rPr>
        <w:t>b</w:t>
      </w:r>
      <w:r w:rsidR="003039DC" w:rsidRPr="00D75919">
        <w:rPr>
          <w:rFonts w:ascii="Times New Roman" w:hAnsi="Times New Roman" w:cs="Times New Roman"/>
          <w:noProof/>
          <w:sz w:val="22"/>
          <w:szCs w:val="22"/>
          <w:vertAlign w:val="superscript"/>
        </w:rPr>
        <w:t xml:space="preserve"> </w:t>
      </w:r>
      <w:r w:rsidR="003039DC" w:rsidRPr="00D75919">
        <w:rPr>
          <w:rFonts w:ascii="Times New Roman" w:hAnsi="Times New Roman" w:cs="Times New Roman"/>
          <w:noProof/>
          <w:sz w:val="22"/>
          <w:szCs w:val="22"/>
        </w:rPr>
        <w:t>Estimated</w:t>
      </w:r>
      <w:r w:rsidR="003039DC" w:rsidRPr="00300640">
        <w:rPr>
          <w:rFonts w:ascii="Times New Roman" w:hAnsi="Times New Roman" w:cs="Times New Roman"/>
          <w:sz w:val="22"/>
          <w:szCs w:val="22"/>
        </w:rPr>
        <w:t xml:space="preserve"> by </w:t>
      </w:r>
      <w:r w:rsidR="003039DC" w:rsidRPr="00300640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t xml:space="preserve">the Euclidian norm </w:t>
      </w:r>
      <w:r w:rsidR="003039DC" w:rsidRPr="00300640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>(</w:t>
      </w:r>
      <w:r w:rsidR="003039DC" w:rsidRPr="00D75919">
        <w:rPr>
          <w:rFonts w:ascii="Times New Roman" w:eastAsia="Times New Roman" w:hAnsi="Times New Roman" w:cs="Times New Roman"/>
          <w:noProof/>
          <w:sz w:val="22"/>
          <w:szCs w:val="22"/>
          <w:shd w:val="clear" w:color="auto" w:fill="FFFFFF"/>
        </w:rPr>
        <w:t>enorm</w:t>
      </w:r>
      <w:r w:rsidR="003039DC" w:rsidRPr="00300640">
        <w:rPr>
          <w:rFonts w:ascii="Times New Roman" w:eastAsia="Times New Roman" w:hAnsi="Times New Roman" w:cs="Times New Roman"/>
          <w:sz w:val="22"/>
          <w:szCs w:val="22"/>
          <w:shd w:val="clear" w:color="auto" w:fill="FFFFFF"/>
        </w:rPr>
        <w:t xml:space="preserve">: square root of the sum of squares of the differences in motion derivatives), </w:t>
      </w:r>
      <w:r w:rsidR="003039DC" w:rsidRPr="00300640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computed with AFNI's 1d_tool.py</w:t>
      </w:r>
      <w:r w:rsidR="003039DC" w:rsidRPr="00300640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</w:rPr>
        <w:t xml:space="preserve">. </w:t>
      </w:r>
    </w:p>
    <w:p w14:paraId="255D4BC3" w14:textId="6D7B5008" w:rsidR="007C0237" w:rsidRPr="007C0237" w:rsidRDefault="00DB0DFE" w:rsidP="003039DC">
      <w:pPr>
        <w:rPr>
          <w:rFonts w:ascii="Times New Roman" w:eastAsia="Times New Roman" w:hAnsi="Times New Roman" w:cs="Times New Roman"/>
          <w:kern w:val="0"/>
          <w:sz w:val="22"/>
          <w:szCs w:val="22"/>
        </w:rPr>
      </w:pPr>
      <w:r>
        <w:rPr>
          <w:rFonts w:ascii="Times New Roman" w:eastAsia="Times New Roman" w:hAnsi="Times New Roman" w:cs="Times New Roman"/>
          <w:kern w:val="0"/>
          <w:sz w:val="22"/>
          <w:szCs w:val="22"/>
          <w:vertAlign w:val="superscript"/>
        </w:rPr>
        <w:t>c</w:t>
      </w:r>
      <w:r w:rsidR="007C0237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</w:t>
      </w:r>
      <w:proofErr w:type="spellStart"/>
      <w:r w:rsidR="007C0237">
        <w:rPr>
          <w:rFonts w:ascii="Times New Roman" w:eastAsia="Times New Roman" w:hAnsi="Times New Roman" w:cs="Times New Roman"/>
          <w:kern w:val="0"/>
          <w:sz w:val="22"/>
          <w:szCs w:val="22"/>
        </w:rPr>
        <w:t>Statisitcal</w:t>
      </w:r>
      <w:proofErr w:type="spellEnd"/>
      <w:r w:rsidR="007C0237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inference was only made from comparisons between ADHD-C and ADHD-I subgroups.</w:t>
      </w:r>
    </w:p>
    <w:p w14:paraId="7ABB38C3" w14:textId="2AC6EE6B" w:rsidR="003039DC" w:rsidRPr="00300640" w:rsidRDefault="000A46CA" w:rsidP="003039DC">
      <w:pPr>
        <w:rPr>
          <w:rFonts w:ascii="Times New Roman" w:hAnsi="Times New Roman" w:cs="Times New Roman"/>
          <w:sz w:val="22"/>
          <w:szCs w:val="22"/>
        </w:rPr>
      </w:pPr>
      <w:r w:rsidRPr="00300640">
        <w:rPr>
          <w:rFonts w:ascii="Times New Roman" w:hAnsi="Times New Roman" w:cs="Times New Roman"/>
          <w:sz w:val="22"/>
          <w:szCs w:val="22"/>
        </w:rPr>
        <w:t xml:space="preserve">Abbreviation: -C=combined subtype; -I=inattentive subtype; </w:t>
      </w:r>
      <w:r w:rsidR="007C0237">
        <w:rPr>
          <w:rFonts w:ascii="Times New Roman" w:hAnsi="Times New Roman" w:cs="Times New Roman"/>
          <w:sz w:val="22"/>
          <w:szCs w:val="22"/>
        </w:rPr>
        <w:t xml:space="preserve">-H=hyperactive-impulsive subtype; </w:t>
      </w:r>
      <w:r w:rsidR="005F0C38" w:rsidRPr="001F4FB9">
        <w:rPr>
          <w:rFonts w:ascii="Times New Roman" w:hAnsi="Times New Roman" w:cs="Times New Roman"/>
          <w:sz w:val="22"/>
          <w:szCs w:val="22"/>
        </w:rPr>
        <w:t>ASRS=Adult ADHD Self-Report Scale</w:t>
      </w:r>
      <w:r w:rsidR="005F0C38">
        <w:rPr>
          <w:rFonts w:ascii="Times New Roman" w:hAnsi="Times New Roman" w:cs="Times New Roman"/>
          <w:sz w:val="22"/>
          <w:szCs w:val="22"/>
        </w:rPr>
        <w:t>;</w:t>
      </w:r>
      <w:r w:rsidR="005F0C38" w:rsidRPr="00300640">
        <w:rPr>
          <w:rFonts w:ascii="Times New Roman" w:hAnsi="Times New Roman" w:cs="Times New Roman"/>
          <w:sz w:val="22"/>
          <w:szCs w:val="22"/>
        </w:rPr>
        <w:t xml:space="preserve"> </w:t>
      </w:r>
      <w:r w:rsidRPr="00300640">
        <w:rPr>
          <w:rFonts w:ascii="Times New Roman" w:hAnsi="Times New Roman" w:cs="Times New Roman"/>
          <w:sz w:val="22"/>
          <w:szCs w:val="22"/>
        </w:rPr>
        <w:t>FIQ=full</w:t>
      </w:r>
      <w:r w:rsidR="002D5D4E">
        <w:rPr>
          <w:rFonts w:ascii="Times New Roman" w:hAnsi="Times New Roman" w:cs="Times New Roman"/>
          <w:sz w:val="22"/>
          <w:szCs w:val="22"/>
        </w:rPr>
        <w:t>-scale</w:t>
      </w:r>
      <w:r w:rsidRPr="00300640">
        <w:rPr>
          <w:rFonts w:ascii="Times New Roman" w:hAnsi="Times New Roman" w:cs="Times New Roman"/>
          <w:sz w:val="22"/>
          <w:szCs w:val="22"/>
        </w:rPr>
        <w:t xml:space="preserve"> intelligence quotient; PIQ=</w:t>
      </w:r>
      <w:r w:rsidR="003039DC" w:rsidRPr="00300640">
        <w:rPr>
          <w:rFonts w:ascii="Times New Roman" w:hAnsi="Times New Roman" w:cs="Times New Roman"/>
          <w:sz w:val="22"/>
          <w:szCs w:val="22"/>
        </w:rPr>
        <w:t>performan</w:t>
      </w:r>
      <w:r w:rsidRPr="00300640">
        <w:rPr>
          <w:rFonts w:ascii="Times New Roman" w:hAnsi="Times New Roman" w:cs="Times New Roman"/>
          <w:sz w:val="22"/>
          <w:szCs w:val="22"/>
        </w:rPr>
        <w:t>ce intelligence quotient; VIQ=</w:t>
      </w:r>
      <w:r w:rsidR="003039DC" w:rsidRPr="00300640">
        <w:rPr>
          <w:rFonts w:ascii="Times New Roman" w:hAnsi="Times New Roman" w:cs="Times New Roman"/>
          <w:sz w:val="22"/>
          <w:szCs w:val="22"/>
        </w:rPr>
        <w:t>ve</w:t>
      </w:r>
      <w:r w:rsidRPr="00300640">
        <w:rPr>
          <w:rFonts w:ascii="Times New Roman" w:hAnsi="Times New Roman" w:cs="Times New Roman"/>
          <w:sz w:val="22"/>
          <w:szCs w:val="22"/>
        </w:rPr>
        <w:t>rbal intelligence quotient; M=male; F=female; R=right; L=</w:t>
      </w:r>
      <w:r w:rsidR="003039DC" w:rsidRPr="00300640">
        <w:rPr>
          <w:rFonts w:ascii="Times New Roman" w:hAnsi="Times New Roman" w:cs="Times New Roman"/>
          <w:sz w:val="22"/>
          <w:szCs w:val="22"/>
        </w:rPr>
        <w:t>left</w:t>
      </w:r>
      <w:r w:rsidRPr="00300640">
        <w:rPr>
          <w:rFonts w:ascii="Times New Roman" w:hAnsi="Times New Roman" w:cs="Times New Roman"/>
          <w:sz w:val="22"/>
          <w:szCs w:val="22"/>
        </w:rPr>
        <w:t>; SD=</w:t>
      </w:r>
      <w:r w:rsidR="002F1251" w:rsidRPr="00300640">
        <w:rPr>
          <w:rFonts w:ascii="Times New Roman" w:hAnsi="Times New Roman" w:cs="Times New Roman"/>
          <w:sz w:val="22"/>
          <w:szCs w:val="22"/>
        </w:rPr>
        <w:t>standard deviation</w:t>
      </w:r>
      <w:r w:rsidR="00FE6DCD" w:rsidRPr="00300640">
        <w:rPr>
          <w:rFonts w:ascii="Times New Roman" w:hAnsi="Times New Roman" w:cs="Times New Roman"/>
          <w:sz w:val="22"/>
          <w:szCs w:val="22"/>
        </w:rPr>
        <w:t>.</w:t>
      </w:r>
    </w:p>
    <w:p w14:paraId="7B7D7C95" w14:textId="77777777" w:rsidR="00414FE9" w:rsidRPr="00220921" w:rsidRDefault="00414FE9" w:rsidP="00414FE9">
      <w:pPr>
        <w:rPr>
          <w:rFonts w:ascii="Times New Roman" w:hAnsi="Times New Roman" w:cs="Times New Roman"/>
        </w:rPr>
        <w:sectPr w:rsidR="00414FE9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18216820" w14:textId="77777777" w:rsidR="00414FE9" w:rsidRPr="00300640" w:rsidRDefault="00414FE9" w:rsidP="00414FE9">
      <w:pPr>
        <w:rPr>
          <w:rFonts w:ascii="Times New Roman" w:hAnsi="Times New Roman" w:cs="Times New Roman"/>
          <w:sz w:val="22"/>
          <w:szCs w:val="22"/>
        </w:rPr>
      </w:pPr>
      <w:r w:rsidRPr="00300640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2. </w:t>
      </w:r>
      <w:r w:rsidR="00D9123F" w:rsidRPr="00300640">
        <w:rPr>
          <w:rFonts w:ascii="Times New Roman" w:hAnsi="Times New Roman" w:cs="Times New Roman"/>
          <w:sz w:val="22"/>
          <w:szCs w:val="22"/>
        </w:rPr>
        <w:t>Details of the</w:t>
      </w:r>
      <w:r w:rsidR="00D9123F" w:rsidRPr="0030064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D9123F" w:rsidRPr="00300640">
        <w:rPr>
          <w:rFonts w:ascii="Times New Roman" w:hAnsi="Times New Roman" w:cs="Times New Roman"/>
          <w:sz w:val="22"/>
          <w:szCs w:val="22"/>
        </w:rPr>
        <w:t>n</w:t>
      </w:r>
      <w:r w:rsidRPr="00300640">
        <w:rPr>
          <w:rFonts w:ascii="Times New Roman" w:hAnsi="Times New Roman" w:cs="Times New Roman"/>
          <w:sz w:val="22"/>
          <w:szCs w:val="22"/>
        </w:rPr>
        <w:t>odes within the altered network of ADHD (network-based statistics</w:t>
      </w:r>
      <w:r w:rsidR="00D9123F" w:rsidRPr="00300640">
        <w:rPr>
          <w:rFonts w:ascii="Times New Roman" w:hAnsi="Times New Roman" w:cs="Times New Roman"/>
          <w:sz w:val="22"/>
          <w:szCs w:val="22"/>
        </w:rPr>
        <w:t>, NBS</w:t>
      </w:r>
      <w:r w:rsidRPr="00300640">
        <w:rPr>
          <w:rFonts w:ascii="Times New Roman" w:hAnsi="Times New Roman" w:cs="Times New Roman"/>
          <w:sz w:val="22"/>
          <w:szCs w:val="22"/>
        </w:rPr>
        <w:t>)</w:t>
      </w:r>
    </w:p>
    <w:tbl>
      <w:tblPr>
        <w:tblW w:w="45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06"/>
        <w:gridCol w:w="671"/>
        <w:gridCol w:w="670"/>
        <w:gridCol w:w="519"/>
      </w:tblGrid>
      <w:tr w:rsidR="00414FE9" w:rsidRPr="00300640" w14:paraId="096C843E" w14:textId="77777777" w:rsidTr="00CB3627">
        <w:trPr>
          <w:trHeight w:val="30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612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0D51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MNI coordinates</w:t>
            </w:r>
          </w:p>
        </w:tc>
      </w:tr>
      <w:tr w:rsidR="00414FE9" w:rsidRPr="00300640" w14:paraId="3DAA19C7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F5A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Nodes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955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x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D38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y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4F8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z</w:t>
            </w:r>
          </w:p>
        </w:tc>
      </w:tr>
      <w:tr w:rsidR="00414FE9" w:rsidRPr="00300640" w14:paraId="7C8E81D7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CD6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71D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22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20A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39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F29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39 </w:t>
            </w:r>
          </w:p>
        </w:tc>
      </w:tr>
      <w:tr w:rsidR="00414FE9" w:rsidRPr="00300640" w14:paraId="6C4338C4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000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EE2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-41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01D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-75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E58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26 </w:t>
            </w:r>
          </w:p>
        </w:tc>
      </w:tr>
      <w:tr w:rsidR="00414FE9" w:rsidRPr="00300640" w14:paraId="65F632E1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B76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DMN_ParaHippocampal_L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E28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356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7A8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-8 </w:t>
            </w:r>
          </w:p>
        </w:tc>
      </w:tr>
      <w:tr w:rsidR="00414FE9" w:rsidRPr="00300640" w14:paraId="4069CB29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D78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1E3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-23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614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11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612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64 </w:t>
            </w:r>
          </w:p>
        </w:tc>
      </w:tr>
      <w:tr w:rsidR="00414FE9" w:rsidRPr="00300640" w14:paraId="7158B944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C920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FPTC_Parietal_Inf_R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934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44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30D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-53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6F1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47 </w:t>
            </w:r>
          </w:p>
        </w:tc>
      </w:tr>
      <w:tr w:rsidR="00414FE9" w:rsidRPr="00300640" w14:paraId="2A829333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65E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SN_Precentral_R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470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42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B7F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C2E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47 </w:t>
            </w:r>
          </w:p>
        </w:tc>
      </w:tr>
      <w:tr w:rsidR="00414FE9" w:rsidRPr="00300640" w14:paraId="148220FF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D46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760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-35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48E6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758B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 </w:t>
            </w:r>
          </w:p>
        </w:tc>
      </w:tr>
      <w:tr w:rsidR="00414FE9" w:rsidRPr="00300640" w14:paraId="7939A344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8DEF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E59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7F1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22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908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 </w:t>
            </w:r>
          </w:p>
        </w:tc>
      </w:tr>
      <w:tr w:rsidR="00414FE9" w:rsidRPr="00300640" w14:paraId="2C829C65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51F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C6F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F7C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15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8B8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44 </w:t>
            </w:r>
          </w:p>
        </w:tc>
      </w:tr>
      <w:tr w:rsidR="00414FE9" w:rsidRPr="00300640" w14:paraId="79F89541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A1F0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SN_Frontal_Mid_R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467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31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E14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33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346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26 </w:t>
            </w:r>
          </w:p>
        </w:tc>
      </w:tr>
      <w:tr w:rsidR="00414FE9" w:rsidRPr="00300640" w14:paraId="11E53C2E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2DB25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DFE5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6E7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23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5EEC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37 </w:t>
            </w:r>
          </w:p>
        </w:tc>
      </w:tr>
      <w:tr w:rsidR="00414FE9" w:rsidRPr="00300640" w14:paraId="53A66E9D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70E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COTC_Frontal_Sup_L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011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EF7F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F30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71 </w:t>
            </w:r>
          </w:p>
        </w:tc>
      </w:tr>
      <w:tr w:rsidR="00414FE9" w:rsidRPr="00300640" w14:paraId="461148AD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638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COTC_SupraMarginal_R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6B3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54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0A4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E06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34 </w:t>
            </w:r>
          </w:p>
        </w:tc>
      </w:tr>
      <w:tr w:rsidR="00414FE9" w:rsidRPr="00300640" w14:paraId="75F73CDA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E15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COTC_Rolandic_Oper_L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FEA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448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A0F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9 </w:t>
            </w:r>
          </w:p>
        </w:tc>
      </w:tr>
      <w:tr w:rsidR="00414FE9" w:rsidRPr="00300640" w14:paraId="40955A35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685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8FD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13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35A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1B9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70 </w:t>
            </w:r>
          </w:p>
        </w:tc>
      </w:tr>
      <w:tr w:rsidR="00414FE9" w:rsidRPr="00300640" w14:paraId="6A937184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8CF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37F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49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2D8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D80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 </w:t>
            </w:r>
          </w:p>
        </w:tc>
      </w:tr>
      <w:tr w:rsidR="00414FE9" w:rsidRPr="00300640" w14:paraId="0E39D58E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CC7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C03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-51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75F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A4DD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 </w:t>
            </w:r>
          </w:p>
        </w:tc>
      </w:tr>
      <w:tr w:rsidR="00414FE9" w:rsidRPr="00300640" w14:paraId="06D38210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59E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473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A69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720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51 </w:t>
            </w:r>
          </w:p>
        </w:tc>
      </w:tr>
      <w:tr w:rsidR="00414FE9" w:rsidRPr="00300640" w14:paraId="63789ED9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5B8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415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13F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225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</w:tr>
      <w:tr w:rsidR="00414FE9" w:rsidRPr="00300640" w14:paraId="1D9451FE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E7F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COTC_Cingulum_Mid_L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AF3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C66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D027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34 </w:t>
            </w:r>
          </w:p>
        </w:tc>
      </w:tr>
      <w:tr w:rsidR="00414FE9" w:rsidRPr="00300640" w14:paraId="24BECADB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511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SN_Frontal_Mid_R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CF8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31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446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33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86F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26 </w:t>
            </w:r>
          </w:p>
        </w:tc>
      </w:tr>
      <w:tr w:rsidR="00414FE9" w:rsidRPr="00300640" w14:paraId="19032FE1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FE5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0DB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3BE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23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35D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37 </w:t>
            </w:r>
          </w:p>
        </w:tc>
      </w:tr>
      <w:tr w:rsidR="00414FE9" w:rsidRPr="00300640" w14:paraId="6DE326D4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9C1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COTC_Frontal_Sup_L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C20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4B6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AB9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71 </w:t>
            </w:r>
          </w:p>
        </w:tc>
      </w:tr>
      <w:tr w:rsidR="00414FE9" w:rsidRPr="00300640" w14:paraId="5DD99F6C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799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COTC_SupraMarginal_R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895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54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E51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203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34 </w:t>
            </w:r>
          </w:p>
        </w:tc>
      </w:tr>
      <w:tr w:rsidR="00414FE9" w:rsidRPr="00300640" w14:paraId="5529FE70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D53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COTC_Rolandic_Oper_L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76C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7457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542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9 </w:t>
            </w:r>
          </w:p>
        </w:tc>
      </w:tr>
      <w:tr w:rsidR="00414FE9" w:rsidRPr="00300640" w14:paraId="34158B96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027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E7F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13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E80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A46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70 </w:t>
            </w:r>
          </w:p>
        </w:tc>
      </w:tr>
      <w:tr w:rsidR="00414FE9" w:rsidRPr="00300640" w14:paraId="0C2A3A75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CBB0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02B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49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0AC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CF9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 </w:t>
            </w:r>
          </w:p>
        </w:tc>
      </w:tr>
      <w:tr w:rsidR="00414FE9" w:rsidRPr="00300640" w14:paraId="4311446E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5E3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2BC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-51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D83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D5A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 </w:t>
            </w:r>
          </w:p>
        </w:tc>
      </w:tr>
      <w:tr w:rsidR="00414FE9" w:rsidRPr="00300640" w14:paraId="30642394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04D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17A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4B0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E74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51 </w:t>
            </w:r>
          </w:p>
        </w:tc>
      </w:tr>
      <w:tr w:rsidR="00414FE9" w:rsidRPr="00300640" w14:paraId="143E8D4B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BE02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lastRenderedPageBreak/>
              <w:t>COTC_Insula_R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130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547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8B0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</w:tr>
      <w:tr w:rsidR="00414FE9" w:rsidRPr="00300640" w14:paraId="55130A8E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2740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COTC_Cingulum_Mid_L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942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3DB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18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3D8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34 </w:t>
            </w:r>
          </w:p>
        </w:tc>
      </w:tr>
      <w:tr w:rsidR="00414FE9" w:rsidRPr="00300640" w14:paraId="79993051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D15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DAN_Parietal_Inf_L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A63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-33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661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-46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7A7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47 </w:t>
            </w:r>
          </w:p>
        </w:tc>
      </w:tr>
      <w:tr w:rsidR="00414FE9" w:rsidRPr="00300640" w14:paraId="76FD30E5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899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VAN_Frontal_Inf_Tri_L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2A9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-49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C5C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25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547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 </w:t>
            </w:r>
          </w:p>
        </w:tc>
      </w:tr>
      <w:tr w:rsidR="00414FE9" w:rsidRPr="00300640" w14:paraId="0F383097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AEF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9F14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-22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14F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429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-5 </w:t>
            </w:r>
          </w:p>
        </w:tc>
      </w:tr>
      <w:tr w:rsidR="00414FE9" w:rsidRPr="00300640" w14:paraId="4404863B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B80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57C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23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9EB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10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D7D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 </w:t>
            </w:r>
          </w:p>
        </w:tc>
      </w:tr>
      <w:tr w:rsidR="00414FE9" w:rsidRPr="00300640" w14:paraId="60D8C65C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5155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subC_Pallidum_R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2A2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5192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5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824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7 </w:t>
            </w:r>
          </w:p>
        </w:tc>
      </w:tr>
      <w:tr w:rsidR="00414FE9" w:rsidRPr="00300640" w14:paraId="23E6C922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B3F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subC_Thalamus_R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6D2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9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94E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-4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57A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6 </w:t>
            </w:r>
          </w:p>
        </w:tc>
      </w:tr>
      <w:tr w:rsidR="00414FE9" w:rsidRPr="00300640" w14:paraId="4EA2876E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F5E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subC_Thalamus_L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06A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-2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C73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-13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041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12 </w:t>
            </w:r>
          </w:p>
        </w:tc>
      </w:tr>
      <w:tr w:rsidR="00414FE9" w:rsidRPr="00300640" w14:paraId="44648B85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57F5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Vis_Cuneus_R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396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15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17B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-77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4FA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31 </w:t>
            </w:r>
          </w:p>
        </w:tc>
      </w:tr>
      <w:tr w:rsidR="00414FE9" w:rsidRPr="00300640" w14:paraId="2C75D06B" w14:textId="77777777" w:rsidTr="00CB3627">
        <w:trPr>
          <w:trHeight w:val="22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47D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Vis_Cuneus_L</w:t>
            </w:r>
            <w:proofErr w:type="spellEnd"/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7A0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-16 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AC4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-77 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B15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34 </w:t>
            </w:r>
          </w:p>
        </w:tc>
      </w:tr>
    </w:tbl>
    <w:p w14:paraId="3EC962FA" w14:textId="03736C21" w:rsidR="00414FE9" w:rsidRPr="00300640" w:rsidRDefault="00414FE9" w:rsidP="00414FE9">
      <w:pPr>
        <w:rPr>
          <w:rFonts w:ascii="Times New Roman" w:hAnsi="Times New Roman" w:cs="Times New Roman"/>
          <w:sz w:val="22"/>
          <w:szCs w:val="22"/>
        </w:rPr>
      </w:pPr>
      <w:r w:rsidRPr="00300640">
        <w:rPr>
          <w:rFonts w:ascii="Times New Roman" w:hAnsi="Times New Roman" w:cs="Times New Roman"/>
          <w:sz w:val="22"/>
          <w:szCs w:val="22"/>
        </w:rPr>
        <w:t xml:space="preserve">Abbreviations: </w:t>
      </w:r>
      <w:r w:rsidR="00826748" w:rsidRPr="00300640">
        <w:rPr>
          <w:rFonts w:ascii="Times New Roman" w:hAnsi="Times New Roman" w:cs="Times New Roman"/>
          <w:sz w:val="22"/>
          <w:szCs w:val="22"/>
        </w:rPr>
        <w:t>ADHD=</w:t>
      </w:r>
      <w:r w:rsidRPr="00300640">
        <w:rPr>
          <w:rFonts w:ascii="Times New Roman" w:hAnsi="Times New Roman" w:cs="Times New Roman"/>
          <w:sz w:val="22"/>
          <w:szCs w:val="22"/>
        </w:rPr>
        <w:t>attention-defici</w:t>
      </w:r>
      <w:r w:rsidR="00826748" w:rsidRPr="00300640">
        <w:rPr>
          <w:rFonts w:ascii="Times New Roman" w:hAnsi="Times New Roman" w:cs="Times New Roman"/>
          <w:sz w:val="22"/>
          <w:szCs w:val="22"/>
        </w:rPr>
        <w:t>t hyperactivity disorder; MNI=</w:t>
      </w:r>
      <w:r w:rsidRPr="00300640">
        <w:rPr>
          <w:rFonts w:ascii="Times New Roman" w:hAnsi="Times New Roman" w:cs="Times New Roman"/>
          <w:sz w:val="22"/>
          <w:szCs w:val="22"/>
        </w:rPr>
        <w:t>Montrea</w:t>
      </w:r>
      <w:r w:rsidR="00826748" w:rsidRPr="00300640">
        <w:rPr>
          <w:rFonts w:ascii="Times New Roman" w:hAnsi="Times New Roman" w:cs="Times New Roman"/>
          <w:sz w:val="22"/>
          <w:szCs w:val="22"/>
        </w:rPr>
        <w:t>l Neurological Institute; DMN=default mode network; SN=salience network; COTC=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cingulo-opercul</w:t>
      </w:r>
      <w:r w:rsidR="00826748" w:rsidRPr="00300640">
        <w:rPr>
          <w:rFonts w:ascii="Times New Roman" w:hAnsi="Times New Roman" w:cs="Times New Roman"/>
          <w:sz w:val="22"/>
          <w:szCs w:val="22"/>
        </w:rPr>
        <w:t>ar</w:t>
      </w:r>
      <w:proofErr w:type="spellEnd"/>
      <w:r w:rsidR="00826748" w:rsidRPr="00300640">
        <w:rPr>
          <w:rFonts w:ascii="Times New Roman" w:hAnsi="Times New Roman" w:cs="Times New Roman"/>
          <w:sz w:val="22"/>
          <w:szCs w:val="22"/>
        </w:rPr>
        <w:t xml:space="preserve"> network; FPTC=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frontoparie</w:t>
      </w:r>
      <w:r w:rsidR="00826748" w:rsidRPr="00300640">
        <w:rPr>
          <w:rFonts w:ascii="Times New Roman" w:hAnsi="Times New Roman" w:cs="Times New Roman"/>
          <w:sz w:val="22"/>
          <w:szCs w:val="22"/>
        </w:rPr>
        <w:t>tal</w:t>
      </w:r>
      <w:proofErr w:type="spellEnd"/>
      <w:r w:rsidR="00826748" w:rsidRPr="00300640">
        <w:rPr>
          <w:rFonts w:ascii="Times New Roman" w:hAnsi="Times New Roman" w:cs="Times New Roman"/>
          <w:sz w:val="22"/>
          <w:szCs w:val="22"/>
        </w:rPr>
        <w:t xml:space="preserve"> task control network; VAN=</w:t>
      </w:r>
      <w:r w:rsidRPr="00300640">
        <w:rPr>
          <w:rFonts w:ascii="Times New Roman" w:hAnsi="Times New Roman" w:cs="Times New Roman"/>
          <w:sz w:val="22"/>
          <w:szCs w:val="22"/>
        </w:rPr>
        <w:t>ventral attention ne</w:t>
      </w:r>
      <w:r w:rsidR="00826748" w:rsidRPr="00300640">
        <w:rPr>
          <w:rFonts w:ascii="Times New Roman" w:hAnsi="Times New Roman" w:cs="Times New Roman"/>
          <w:sz w:val="22"/>
          <w:szCs w:val="22"/>
        </w:rPr>
        <w:t>twork; DAN=</w:t>
      </w:r>
      <w:r w:rsidR="003509B3" w:rsidRPr="00300640">
        <w:rPr>
          <w:rFonts w:ascii="Times New Roman" w:hAnsi="Times New Roman" w:cs="Times New Roman"/>
          <w:sz w:val="22"/>
          <w:szCs w:val="22"/>
        </w:rPr>
        <w:t>dorsal attention network; SSM=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so</w:t>
      </w:r>
      <w:r w:rsidR="003509B3" w:rsidRPr="00300640">
        <w:rPr>
          <w:rFonts w:ascii="Times New Roman" w:hAnsi="Times New Roman" w:cs="Times New Roman"/>
          <w:sz w:val="22"/>
          <w:szCs w:val="22"/>
        </w:rPr>
        <w:t>matosensorimotor</w:t>
      </w:r>
      <w:proofErr w:type="spellEnd"/>
      <w:r w:rsidR="003509B3" w:rsidRPr="00300640">
        <w:rPr>
          <w:rFonts w:ascii="Times New Roman" w:hAnsi="Times New Roman" w:cs="Times New Roman"/>
          <w:sz w:val="22"/>
          <w:szCs w:val="22"/>
        </w:rPr>
        <w:t xml:space="preserve"> network; </w:t>
      </w:r>
      <w:proofErr w:type="spellStart"/>
      <w:r w:rsidR="003509B3" w:rsidRPr="00300640">
        <w:rPr>
          <w:rFonts w:ascii="Times New Roman" w:hAnsi="Times New Roman" w:cs="Times New Roman"/>
          <w:sz w:val="22"/>
          <w:szCs w:val="22"/>
        </w:rPr>
        <w:t>Aud</w:t>
      </w:r>
      <w:proofErr w:type="spellEnd"/>
      <w:r w:rsidR="003509B3" w:rsidRPr="00300640">
        <w:rPr>
          <w:rFonts w:ascii="Times New Roman" w:hAnsi="Times New Roman" w:cs="Times New Roman"/>
          <w:sz w:val="22"/>
          <w:szCs w:val="22"/>
        </w:rPr>
        <w:t>=auditory network; Vis=</w:t>
      </w:r>
      <w:r w:rsidRPr="00300640">
        <w:rPr>
          <w:rFonts w:ascii="Times New Roman" w:hAnsi="Times New Roman" w:cs="Times New Roman"/>
          <w:sz w:val="22"/>
          <w:szCs w:val="22"/>
        </w:rPr>
        <w:t>visual netw</w:t>
      </w:r>
      <w:r w:rsidR="003509B3" w:rsidRPr="00300640">
        <w:rPr>
          <w:rFonts w:ascii="Times New Roman" w:hAnsi="Times New Roman" w:cs="Times New Roman"/>
          <w:sz w:val="22"/>
          <w:szCs w:val="22"/>
        </w:rPr>
        <w:t xml:space="preserve">ork; </w:t>
      </w:r>
      <w:proofErr w:type="spellStart"/>
      <w:r w:rsidR="003509B3" w:rsidRPr="00300640">
        <w:rPr>
          <w:rFonts w:ascii="Times New Roman" w:hAnsi="Times New Roman" w:cs="Times New Roman"/>
          <w:sz w:val="22"/>
          <w:szCs w:val="22"/>
        </w:rPr>
        <w:t>subC</w:t>
      </w:r>
      <w:proofErr w:type="spellEnd"/>
      <w:r w:rsidR="003509B3" w:rsidRPr="00300640">
        <w:rPr>
          <w:rFonts w:ascii="Times New Roman" w:hAnsi="Times New Roman" w:cs="Times New Roman"/>
          <w:sz w:val="22"/>
          <w:szCs w:val="22"/>
        </w:rPr>
        <w:t xml:space="preserve">=subcortical; </w:t>
      </w:r>
      <w:proofErr w:type="spellStart"/>
      <w:r w:rsidR="003509B3" w:rsidRPr="00300640">
        <w:rPr>
          <w:rFonts w:ascii="Times New Roman" w:hAnsi="Times New Roman" w:cs="Times New Roman"/>
          <w:sz w:val="22"/>
          <w:szCs w:val="22"/>
        </w:rPr>
        <w:t>Supp</w:t>
      </w:r>
      <w:proofErr w:type="spellEnd"/>
      <w:r w:rsidR="003509B3" w:rsidRPr="00300640">
        <w:rPr>
          <w:rFonts w:ascii="Times New Roman" w:hAnsi="Times New Roman" w:cs="Times New Roman"/>
          <w:sz w:val="22"/>
          <w:szCs w:val="22"/>
        </w:rPr>
        <w:t>=</w:t>
      </w:r>
      <w:r w:rsidRPr="00300640">
        <w:rPr>
          <w:rFonts w:ascii="Times New Roman" w:hAnsi="Times New Roman" w:cs="Times New Roman"/>
          <w:sz w:val="22"/>
          <w:szCs w:val="22"/>
        </w:rPr>
        <w:t>suppleme</w:t>
      </w:r>
      <w:r w:rsidR="00F06589" w:rsidRPr="00300640">
        <w:rPr>
          <w:rFonts w:ascii="Times New Roman" w:hAnsi="Times New Roman" w:cs="Times New Roman"/>
          <w:sz w:val="22"/>
          <w:szCs w:val="22"/>
        </w:rPr>
        <w:t>ntary; R=right; L=left; Sup=</w:t>
      </w:r>
      <w:r w:rsidRPr="00300640">
        <w:rPr>
          <w:rFonts w:ascii="Times New Roman" w:hAnsi="Times New Roman" w:cs="Times New Roman"/>
          <w:sz w:val="22"/>
          <w:szCs w:val="22"/>
        </w:rPr>
        <w:t>superio</w:t>
      </w:r>
      <w:r w:rsidR="00F06589" w:rsidRPr="00300640">
        <w:rPr>
          <w:rFonts w:ascii="Times New Roman" w:hAnsi="Times New Roman" w:cs="Times New Roman"/>
          <w:sz w:val="22"/>
          <w:szCs w:val="22"/>
        </w:rPr>
        <w:t xml:space="preserve">r; </w:t>
      </w:r>
      <w:proofErr w:type="spellStart"/>
      <w:r w:rsidR="00F06589" w:rsidRPr="00300640">
        <w:rPr>
          <w:rFonts w:ascii="Times New Roman" w:hAnsi="Times New Roman" w:cs="Times New Roman"/>
          <w:sz w:val="22"/>
          <w:szCs w:val="22"/>
        </w:rPr>
        <w:t>Inf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>=</w:t>
      </w:r>
      <w:r w:rsidR="00F06589" w:rsidRPr="00300640">
        <w:rPr>
          <w:rFonts w:ascii="Times New Roman" w:hAnsi="Times New Roman" w:cs="Times New Roman"/>
          <w:sz w:val="22"/>
          <w:szCs w:val="22"/>
        </w:rPr>
        <w:t xml:space="preserve">inferior; Mid=middle; </w:t>
      </w:r>
      <w:proofErr w:type="spellStart"/>
      <w:r w:rsidR="00F06589" w:rsidRPr="00300640">
        <w:rPr>
          <w:rFonts w:ascii="Times New Roman" w:hAnsi="Times New Roman" w:cs="Times New Roman"/>
          <w:sz w:val="22"/>
          <w:szCs w:val="22"/>
        </w:rPr>
        <w:t>Oper</w:t>
      </w:r>
      <w:proofErr w:type="spellEnd"/>
      <w:r w:rsidR="00F06589" w:rsidRPr="00300640">
        <w:rPr>
          <w:rFonts w:ascii="Times New Roman" w:hAnsi="Times New Roman" w:cs="Times New Roman"/>
          <w:sz w:val="22"/>
          <w:szCs w:val="22"/>
        </w:rPr>
        <w:t>=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opercular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 xml:space="preserve">.  </w:t>
      </w:r>
    </w:p>
    <w:p w14:paraId="4EE6DCF2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09B71EBD" w14:textId="77777777" w:rsidR="00414FE9" w:rsidRPr="00220921" w:rsidRDefault="00414FE9" w:rsidP="00414FE9">
      <w:pPr>
        <w:rPr>
          <w:rFonts w:ascii="Times New Roman" w:hAnsi="Times New Roman" w:cs="Times New Roman"/>
        </w:rPr>
        <w:sectPr w:rsidR="00414FE9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5122DE93" w14:textId="14EA427A" w:rsidR="00414FE9" w:rsidRPr="00300640" w:rsidRDefault="00414FE9" w:rsidP="00414FE9">
      <w:pPr>
        <w:rPr>
          <w:rFonts w:ascii="Times New Roman" w:eastAsia="Times New Roman" w:hAnsi="Times New Roman" w:cs="Times New Roman"/>
          <w:kern w:val="0"/>
          <w:sz w:val="22"/>
          <w:szCs w:val="22"/>
        </w:rPr>
      </w:pPr>
      <w:r w:rsidRPr="00300640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3. </w:t>
      </w:r>
      <w:r w:rsidRPr="00300640">
        <w:rPr>
          <w:rFonts w:ascii="Times New Roman" w:eastAsia="Times New Roman" w:hAnsi="Times New Roman" w:cs="Times New Roman"/>
          <w:kern w:val="0"/>
          <w:sz w:val="22"/>
          <w:szCs w:val="22"/>
        </w:rPr>
        <w:t>Average values of functional connectivity in the pairwise connections of interest (network-based statistic</w:t>
      </w:r>
      <w:r w:rsidR="00DF4778" w:rsidRPr="00300640">
        <w:rPr>
          <w:rFonts w:ascii="Times New Roman" w:eastAsia="Times New Roman" w:hAnsi="Times New Roman" w:cs="Times New Roman"/>
          <w:kern w:val="0"/>
          <w:sz w:val="22"/>
          <w:szCs w:val="22"/>
        </w:rPr>
        <w:t>s</w:t>
      </w:r>
      <w:r w:rsidR="00486891" w:rsidRPr="00300640">
        <w:rPr>
          <w:rFonts w:ascii="Times New Roman" w:eastAsia="Times New Roman" w:hAnsi="Times New Roman" w:cs="Times New Roman"/>
          <w:kern w:val="0"/>
          <w:sz w:val="22"/>
          <w:szCs w:val="22"/>
        </w:rPr>
        <w:t>, NBS</w:t>
      </w:r>
      <w:r w:rsidRPr="00300640">
        <w:rPr>
          <w:rFonts w:ascii="Times New Roman" w:eastAsia="Times New Roman" w:hAnsi="Times New Roman" w:cs="Times New Roman"/>
          <w:kern w:val="0"/>
          <w:sz w:val="22"/>
          <w:szCs w:val="22"/>
        </w:rPr>
        <w:t>)</w:t>
      </w:r>
    </w:p>
    <w:tbl>
      <w:tblPr>
        <w:tblW w:w="942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06"/>
        <w:gridCol w:w="2806"/>
        <w:gridCol w:w="737"/>
        <w:gridCol w:w="682"/>
        <w:gridCol w:w="682"/>
        <w:gridCol w:w="737"/>
        <w:gridCol w:w="682"/>
        <w:gridCol w:w="682"/>
      </w:tblGrid>
      <w:tr w:rsidR="00414FE9" w:rsidRPr="00300640" w14:paraId="1900E67D" w14:textId="77777777" w:rsidTr="00CB3627">
        <w:trPr>
          <w:trHeight w:val="340"/>
        </w:trPr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83C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Pairs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ED2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Control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7B9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ADHD</w:t>
            </w:r>
          </w:p>
        </w:tc>
      </w:tr>
      <w:tr w:rsidR="00414FE9" w:rsidRPr="00300640" w14:paraId="216FEA26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F75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Network_Region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ABB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Network_Region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163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550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STE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D7B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STD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701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Mean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9EF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STE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FCB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STD</w:t>
            </w:r>
          </w:p>
        </w:tc>
      </w:tr>
      <w:tr w:rsidR="00414FE9" w:rsidRPr="00300640" w14:paraId="7AA6B5E4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67C55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C27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07A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88F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FF2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0.241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E35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0.339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89A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ADB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0.263 </w:t>
            </w:r>
          </w:p>
        </w:tc>
      </w:tr>
      <w:tr w:rsidR="00414FE9" w:rsidRPr="00300640" w14:paraId="1A5E2BB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F46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B22B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FAC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0.118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985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C2C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0.266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754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E93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699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0.239 </w:t>
            </w:r>
          </w:p>
        </w:tc>
      </w:tr>
      <w:tr w:rsidR="00414FE9" w:rsidRPr="00300640" w14:paraId="3480D322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AFA1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6F4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F50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A9A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FCE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0.315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214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0.420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AE4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178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0.347 </w:t>
            </w:r>
          </w:p>
        </w:tc>
      </w:tr>
      <w:tr w:rsidR="00414FE9" w:rsidRPr="00300640" w14:paraId="46281944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916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DMN_ParaHippocampal_L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CBE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FCB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0.108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EC7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985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951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0BDF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9D6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0.286 </w:t>
            </w:r>
          </w:p>
        </w:tc>
      </w:tr>
      <w:tr w:rsidR="00414FE9" w:rsidRPr="00300640" w14:paraId="2B2E877C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282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7A4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COTC_Frontal_Sup_L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817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78A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BB9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0.311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4AE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0.420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5EA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6D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0.324 </w:t>
            </w:r>
          </w:p>
        </w:tc>
      </w:tr>
      <w:tr w:rsidR="00414FE9" w:rsidRPr="00300640" w14:paraId="2DEDE6E2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6E6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FEE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COTC_SupraMarginal_R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8DD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060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6E9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0.258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837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0.414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87D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C0B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0.279 </w:t>
            </w:r>
          </w:p>
        </w:tc>
      </w:tr>
      <w:tr w:rsidR="00414FE9" w:rsidRPr="00300640" w14:paraId="67D1E785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25E0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SN_Precentral_R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B79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COTC_Rolandic_Oper_L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5AE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CA8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4D8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0.266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D52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0.398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6AA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2E1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0.280 </w:t>
            </w:r>
          </w:p>
        </w:tc>
      </w:tr>
      <w:tr w:rsidR="00414FE9" w:rsidRPr="00300640" w14:paraId="664A830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B7DF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EF0F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CE7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0.114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980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147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0.294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05F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50B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50D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0.321 </w:t>
            </w:r>
          </w:p>
        </w:tc>
      </w:tr>
      <w:tr w:rsidR="00414FE9" w:rsidRPr="00300640" w14:paraId="00B8201F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26AFB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F02F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FC1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0.057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B17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D0C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0.279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C13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D05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7B8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0.293 </w:t>
            </w:r>
          </w:p>
        </w:tc>
      </w:tr>
      <w:tr w:rsidR="00414FE9" w:rsidRPr="00300640" w14:paraId="296DC092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079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62B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541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0.199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03A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ED3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0.288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138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0.366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CC8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308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0.334 </w:t>
            </w:r>
          </w:p>
        </w:tc>
      </w:tr>
      <w:tr w:rsidR="00414FE9" w:rsidRPr="00300640" w14:paraId="160FDAC4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76A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E2A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FAC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0.170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9E7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BE6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0.276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5AD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0.308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CE8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515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0.275 </w:t>
            </w:r>
          </w:p>
        </w:tc>
      </w:tr>
      <w:tr w:rsidR="00414FE9" w:rsidRPr="00300640" w14:paraId="45CE61F9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4859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DMN_ParaHippocampal_L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728B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343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0.156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6BCC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05B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0.251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70B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BC2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DDE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0.229 </w:t>
            </w:r>
          </w:p>
        </w:tc>
      </w:tr>
      <w:tr w:rsidR="00414FE9" w:rsidRPr="00300640" w14:paraId="5A5E4C82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67E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9F3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12A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0.180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21C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D29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0.253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E78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0.310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301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C596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0.255 </w:t>
            </w:r>
          </w:p>
        </w:tc>
      </w:tr>
      <w:tr w:rsidR="00414FE9" w:rsidRPr="00300640" w14:paraId="4E4BAE07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08B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58F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COTC_Cingulum_Mid_L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8E0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0.472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E155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655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0.317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E1A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0.630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1FA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554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0.268 </w:t>
            </w:r>
          </w:p>
        </w:tc>
      </w:tr>
      <w:tr w:rsidR="00414FE9" w:rsidRPr="00300640" w14:paraId="375D1D3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0F5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83C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DAN_Parietal_Inf_L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36D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D63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868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BA0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0.494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D2F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36D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0.290 </w:t>
            </w:r>
          </w:p>
        </w:tc>
      </w:tr>
      <w:tr w:rsidR="00414FE9" w:rsidRPr="00300640" w14:paraId="35D0E720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7CD0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FPTC_Parietal_Inf_R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EE4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VAN_Frontal_Inf_Tri_L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4AB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0.073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430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1B8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0.273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64C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021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CCC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0.264 </w:t>
            </w:r>
          </w:p>
        </w:tc>
      </w:tr>
      <w:tr w:rsidR="00414FE9" w:rsidRPr="00300640" w14:paraId="294BF5D4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766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A3E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VAN_Frontal_Inf_Tri_L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E35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FF5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5C7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0.303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23C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7DF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18D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0.260 </w:t>
            </w:r>
          </w:p>
        </w:tc>
      </w:tr>
      <w:tr w:rsidR="00414FE9" w:rsidRPr="00300640" w14:paraId="249A762F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7FB5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SN_Frontal_Mid_R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3DB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VAN_Frontal_Inf_Tri_L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4BB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0.062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0BE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043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0.244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A7E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0.193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926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2E5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0.228 </w:t>
            </w:r>
          </w:p>
        </w:tc>
      </w:tr>
      <w:tr w:rsidR="00414FE9" w:rsidRPr="00300640" w14:paraId="654D7749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BF1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C34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VAN_Frontal_Inf_Tri_L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402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0.362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DFD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ADE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0.307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EB6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0.541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E94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CD6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0.288 </w:t>
            </w:r>
          </w:p>
        </w:tc>
      </w:tr>
      <w:tr w:rsidR="00414FE9" w:rsidRPr="00300640" w14:paraId="686B7186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130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BC7B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7D9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11E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0.019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910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0.209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C06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0.384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F547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D2B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0.234 </w:t>
            </w:r>
          </w:p>
        </w:tc>
      </w:tr>
      <w:tr w:rsidR="00414FE9" w:rsidRPr="00300640" w14:paraId="6808F89C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009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6631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85A0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0.172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1AC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B120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0.219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4B1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B1A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264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0.233 </w:t>
            </w:r>
          </w:p>
        </w:tc>
      </w:tr>
      <w:tr w:rsidR="00414FE9" w:rsidRPr="00300640" w14:paraId="701259D1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66E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61A1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8EF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675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350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0.219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A2D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0.419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B10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1A3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0.199 </w:t>
            </w:r>
          </w:p>
        </w:tc>
      </w:tr>
      <w:tr w:rsidR="00414FE9" w:rsidRPr="00300640" w14:paraId="27B3B07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A80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DMN_ParaHippocampal_L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ED2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F95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73B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300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0.224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B89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0.407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0FA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9C1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0.253 </w:t>
            </w:r>
          </w:p>
        </w:tc>
      </w:tr>
      <w:tr w:rsidR="00414FE9" w:rsidRPr="00300640" w14:paraId="54A32253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839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7CC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subC_Pallidum_R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528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F16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55D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0.221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916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0.347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67F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693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0.291 </w:t>
            </w:r>
          </w:p>
        </w:tc>
      </w:tr>
      <w:tr w:rsidR="00414FE9" w:rsidRPr="00300640" w14:paraId="55F449F9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A9F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0E99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subC_Thalamus_R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EC8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EFD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3907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0.242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A18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0.364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C89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E47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0.295 </w:t>
            </w:r>
          </w:p>
        </w:tc>
      </w:tr>
      <w:tr w:rsidR="00414FE9" w:rsidRPr="00300640" w14:paraId="095C6235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BDC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8F52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subC_Thalamus_L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207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0.163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7F3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5DF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0.266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7F4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C47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60C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0.292 </w:t>
            </w:r>
          </w:p>
        </w:tc>
      </w:tr>
      <w:tr w:rsidR="00414FE9" w:rsidRPr="00300640" w14:paraId="7BFBCB64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348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6F32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SSM_Postcentral_L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9B9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0.316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6F1A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582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0.232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D0D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0.437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038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2A4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0.237 </w:t>
            </w:r>
          </w:p>
        </w:tc>
      </w:tr>
      <w:tr w:rsidR="00414FE9" w:rsidRPr="00300640" w14:paraId="7622B790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C739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COTC_Rolandic_Oper_L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8DF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SSM_Postcentral_L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997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0.451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6EC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6AE7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0.299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1D0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0.596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62C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304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0.243 </w:t>
            </w:r>
          </w:p>
        </w:tc>
      </w:tr>
      <w:tr w:rsidR="00414FE9" w:rsidRPr="00300640" w14:paraId="71D255FA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F4F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7A7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SSM_Postcentral_L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A21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0.462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2B4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A2A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0.290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BD2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0.616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8A08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B56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0.305 </w:t>
            </w:r>
          </w:p>
        </w:tc>
      </w:tr>
      <w:tr w:rsidR="00414FE9" w:rsidRPr="00300640" w14:paraId="6AE716CE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4ECF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lastRenderedPageBreak/>
              <w:t>COTC_Supp_Motor_Area_R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1FC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SSM_Postcentral_R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370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1AC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1B4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0.308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94F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0.449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97B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29190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0.279 </w:t>
            </w:r>
          </w:p>
        </w:tc>
      </w:tr>
      <w:tr w:rsidR="00414FE9" w:rsidRPr="00300640" w14:paraId="7D775000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C05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ABD6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SSM_Precentral_R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0F9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5F4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535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0.261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89C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0.472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8645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ED6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0.234 </w:t>
            </w:r>
          </w:p>
        </w:tc>
      </w:tr>
      <w:tr w:rsidR="00414FE9" w:rsidRPr="00300640" w14:paraId="15F68C4F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154C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E3D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SSM_Precentral_R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7AA2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0.364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E44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FA7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0.300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C22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0.537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2AB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3C9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0.260 </w:t>
            </w:r>
          </w:p>
        </w:tc>
      </w:tr>
      <w:tr w:rsidR="00414FE9" w:rsidRPr="00300640" w14:paraId="70EB505A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5FA8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8945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SSM_Postcentral_L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02B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0.397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20D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A35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0.284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DBC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0.566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454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8DA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0.326 </w:t>
            </w:r>
          </w:p>
        </w:tc>
      </w:tr>
      <w:tr w:rsidR="00414FE9" w:rsidRPr="00300640" w14:paraId="05B9C7F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834F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35D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SSM_Insula_R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E95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FC2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0.024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412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0.264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853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0.468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3A1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62A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0.294 </w:t>
            </w:r>
          </w:p>
        </w:tc>
      </w:tr>
      <w:tr w:rsidR="00414FE9" w:rsidRPr="00300640" w14:paraId="074A39BB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D92D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69E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SSM_Insula_R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21C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0.319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845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149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0.272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BEA6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0.478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CA8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AB2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0.290 </w:t>
            </w:r>
          </w:p>
        </w:tc>
      </w:tr>
      <w:tr w:rsidR="00414FE9" w:rsidRPr="00300640" w14:paraId="09D7EEC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7082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0033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SSM_Postcentral_L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574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315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3FC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0.272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9998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0.389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24D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8CD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0.286 </w:t>
            </w:r>
          </w:p>
        </w:tc>
      </w:tr>
      <w:tr w:rsidR="00414FE9" w:rsidRPr="00300640" w14:paraId="43C2AB70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F342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FB1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Aud_Rolandic_Oper_L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E86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0.337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DC2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E152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0.279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F65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0.481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ECB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0.031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9C7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0.280 </w:t>
            </w:r>
          </w:p>
        </w:tc>
      </w:tr>
      <w:tr w:rsidR="00414FE9" w:rsidRPr="00300640" w14:paraId="313F69AD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C25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C84A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Vis_Cuneus_R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B7A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0.212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ED7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E00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02E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0.337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29E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DEBB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0.251 </w:t>
            </w:r>
          </w:p>
        </w:tc>
      </w:tr>
      <w:tr w:rsidR="00414FE9" w:rsidRPr="00300640" w14:paraId="1499B014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DF19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SN_Cingulum_Mid_L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A657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Vis_Cuneus_R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0C6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0.257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B3F9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336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0.255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7EA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0.396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F27D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0.030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E57C3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0.267 </w:t>
            </w:r>
          </w:p>
        </w:tc>
      </w:tr>
      <w:tr w:rsidR="00414FE9" w:rsidRPr="00300640" w14:paraId="7553A241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4B9B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9CFE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Vis_Cuneus_L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967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078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0.023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E41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0.257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6354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0.390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7BF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5C2A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0.249 </w:t>
            </w:r>
          </w:p>
        </w:tc>
      </w:tr>
      <w:tr w:rsidR="00414FE9" w:rsidRPr="00300640" w14:paraId="14995B6B" w14:textId="77777777" w:rsidTr="00CB3627">
        <w:trPr>
          <w:trHeight w:val="280"/>
        </w:trPr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8024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A78B" w14:textId="77777777" w:rsidR="00414FE9" w:rsidRPr="00300640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Vis_Cuneus_L</w:t>
            </w:r>
            <w:proofErr w:type="spellEnd"/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3765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0.268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E47F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0.022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CEEE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0.247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3E6C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0.409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BDC1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0.025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6D27" w14:textId="77777777" w:rsidR="00414FE9" w:rsidRPr="00300640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300640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0.224 </w:t>
            </w:r>
          </w:p>
        </w:tc>
      </w:tr>
    </w:tbl>
    <w:p w14:paraId="5A54E13A" w14:textId="1BCFCA07" w:rsidR="00414FE9" w:rsidRPr="00300640" w:rsidRDefault="009B30B0" w:rsidP="00414FE9">
      <w:pPr>
        <w:rPr>
          <w:rFonts w:ascii="Times New Roman" w:hAnsi="Times New Roman" w:cs="Times New Roman"/>
          <w:sz w:val="22"/>
          <w:szCs w:val="22"/>
        </w:rPr>
      </w:pPr>
      <w:r w:rsidRPr="00300640">
        <w:rPr>
          <w:rFonts w:ascii="Times New Roman" w:hAnsi="Times New Roman" w:cs="Times New Roman"/>
          <w:sz w:val="22"/>
          <w:szCs w:val="22"/>
        </w:rPr>
        <w:t>Abbreviations: ADHD=</w:t>
      </w:r>
      <w:r w:rsidR="00414FE9" w:rsidRPr="00300640">
        <w:rPr>
          <w:rFonts w:ascii="Times New Roman" w:hAnsi="Times New Roman" w:cs="Times New Roman"/>
          <w:sz w:val="22"/>
          <w:szCs w:val="22"/>
        </w:rPr>
        <w:t>attention-deficit hyperactivity disord</w:t>
      </w:r>
      <w:r w:rsidRPr="00300640">
        <w:rPr>
          <w:rFonts w:ascii="Times New Roman" w:hAnsi="Times New Roman" w:cs="Times New Roman"/>
          <w:sz w:val="22"/>
          <w:szCs w:val="22"/>
        </w:rPr>
        <w:t>er; STE=standard error; STD=</w:t>
      </w:r>
      <w:r w:rsidR="00414FE9" w:rsidRPr="00300640">
        <w:rPr>
          <w:rFonts w:ascii="Times New Roman" w:hAnsi="Times New Roman" w:cs="Times New Roman"/>
          <w:sz w:val="22"/>
          <w:szCs w:val="22"/>
        </w:rPr>
        <w:t>st</w:t>
      </w:r>
      <w:r w:rsidRPr="00300640">
        <w:rPr>
          <w:rFonts w:ascii="Times New Roman" w:hAnsi="Times New Roman" w:cs="Times New Roman"/>
          <w:sz w:val="22"/>
          <w:szCs w:val="22"/>
        </w:rPr>
        <w:t xml:space="preserve">andard deviation; DMN=default </w:t>
      </w:r>
      <w:r w:rsidR="00414FE9" w:rsidRPr="00300640">
        <w:rPr>
          <w:rFonts w:ascii="Times New Roman" w:hAnsi="Times New Roman" w:cs="Times New Roman"/>
          <w:sz w:val="22"/>
          <w:szCs w:val="22"/>
        </w:rPr>
        <w:t>mode network</w:t>
      </w:r>
      <w:r w:rsidRPr="00300640">
        <w:rPr>
          <w:rFonts w:ascii="Times New Roman" w:hAnsi="Times New Roman" w:cs="Times New Roman"/>
          <w:sz w:val="22"/>
          <w:szCs w:val="22"/>
        </w:rPr>
        <w:t>; SN=salience network; COTC=</w:t>
      </w:r>
      <w:proofErr w:type="spellStart"/>
      <w:r w:rsidR="00414FE9" w:rsidRPr="00300640">
        <w:rPr>
          <w:rFonts w:ascii="Times New Roman" w:hAnsi="Times New Roman" w:cs="Times New Roman"/>
          <w:sz w:val="22"/>
          <w:szCs w:val="22"/>
        </w:rPr>
        <w:t>cingulo-opercul</w:t>
      </w:r>
      <w:r w:rsidRPr="00300640">
        <w:rPr>
          <w:rFonts w:ascii="Times New Roman" w:hAnsi="Times New Roman" w:cs="Times New Roman"/>
          <w:sz w:val="22"/>
          <w:szCs w:val="22"/>
        </w:rPr>
        <w:t>ar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 xml:space="preserve"> network; FPTC=</w:t>
      </w:r>
      <w:proofErr w:type="spellStart"/>
      <w:r w:rsidR="00414FE9" w:rsidRPr="00300640">
        <w:rPr>
          <w:rFonts w:ascii="Times New Roman" w:hAnsi="Times New Roman" w:cs="Times New Roman"/>
          <w:sz w:val="22"/>
          <w:szCs w:val="22"/>
        </w:rPr>
        <w:t>frontoparie</w:t>
      </w:r>
      <w:r w:rsidRPr="00300640">
        <w:rPr>
          <w:rFonts w:ascii="Times New Roman" w:hAnsi="Times New Roman" w:cs="Times New Roman"/>
          <w:sz w:val="22"/>
          <w:szCs w:val="22"/>
        </w:rPr>
        <w:t>tal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 xml:space="preserve"> task control network; VAN=</w:t>
      </w:r>
      <w:r w:rsidR="00414FE9" w:rsidRPr="00300640">
        <w:rPr>
          <w:rFonts w:ascii="Times New Roman" w:hAnsi="Times New Roman" w:cs="Times New Roman"/>
          <w:sz w:val="22"/>
          <w:szCs w:val="22"/>
        </w:rPr>
        <w:t>v</w:t>
      </w:r>
      <w:r w:rsidRPr="00300640">
        <w:rPr>
          <w:rFonts w:ascii="Times New Roman" w:hAnsi="Times New Roman" w:cs="Times New Roman"/>
          <w:sz w:val="22"/>
          <w:szCs w:val="22"/>
        </w:rPr>
        <w:t>entral attention network; DAN=dorsal attention network; SSM=</w:t>
      </w:r>
      <w:proofErr w:type="spellStart"/>
      <w:r w:rsidR="00414FE9" w:rsidRPr="00300640">
        <w:rPr>
          <w:rFonts w:ascii="Times New Roman" w:hAnsi="Times New Roman" w:cs="Times New Roman"/>
          <w:sz w:val="22"/>
          <w:szCs w:val="22"/>
        </w:rPr>
        <w:t>somatosensorimotor</w:t>
      </w:r>
      <w:proofErr w:type="spellEnd"/>
      <w:r w:rsidR="00414FE9" w:rsidRPr="00300640">
        <w:rPr>
          <w:rFonts w:ascii="Times New Roman" w:hAnsi="Times New Roman" w:cs="Times New Roman"/>
          <w:sz w:val="22"/>
          <w:szCs w:val="22"/>
        </w:rPr>
        <w:t xml:space="preserve"> network</w:t>
      </w:r>
      <w:r w:rsidRPr="00300640">
        <w:rPr>
          <w:rFonts w:ascii="Times New Roman" w:hAnsi="Times New Roman" w:cs="Times New Roman"/>
          <w:sz w:val="22"/>
          <w:szCs w:val="22"/>
        </w:rPr>
        <w:t xml:space="preserve">; 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Aud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>=auditory network; Vis=</w:t>
      </w:r>
      <w:r w:rsidR="00414FE9" w:rsidRPr="00300640">
        <w:rPr>
          <w:rFonts w:ascii="Times New Roman" w:hAnsi="Times New Roman" w:cs="Times New Roman"/>
          <w:sz w:val="22"/>
          <w:szCs w:val="22"/>
        </w:rPr>
        <w:t>visual netw</w:t>
      </w:r>
      <w:r w:rsidRPr="00300640">
        <w:rPr>
          <w:rFonts w:ascii="Times New Roman" w:hAnsi="Times New Roman" w:cs="Times New Roman"/>
          <w:sz w:val="22"/>
          <w:szCs w:val="22"/>
        </w:rPr>
        <w:t xml:space="preserve">ork; 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subC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 xml:space="preserve">=subcortical; 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Supp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>=</w:t>
      </w:r>
      <w:r w:rsidR="00414FE9" w:rsidRPr="00300640">
        <w:rPr>
          <w:rFonts w:ascii="Times New Roman" w:hAnsi="Times New Roman" w:cs="Times New Roman"/>
          <w:sz w:val="22"/>
          <w:szCs w:val="22"/>
        </w:rPr>
        <w:t>suppleme</w:t>
      </w:r>
      <w:r w:rsidRPr="00300640">
        <w:rPr>
          <w:rFonts w:ascii="Times New Roman" w:hAnsi="Times New Roman" w:cs="Times New Roman"/>
          <w:sz w:val="22"/>
          <w:szCs w:val="22"/>
        </w:rPr>
        <w:t>ntary; R=right; L=left; Sup=</w:t>
      </w:r>
      <w:r w:rsidR="00414FE9" w:rsidRPr="00300640">
        <w:rPr>
          <w:rFonts w:ascii="Times New Roman" w:hAnsi="Times New Roman" w:cs="Times New Roman"/>
          <w:sz w:val="22"/>
          <w:szCs w:val="22"/>
        </w:rPr>
        <w:t>superio</w:t>
      </w:r>
      <w:r w:rsidRPr="00300640">
        <w:rPr>
          <w:rFonts w:ascii="Times New Roman" w:hAnsi="Times New Roman" w:cs="Times New Roman"/>
          <w:sz w:val="22"/>
          <w:szCs w:val="22"/>
        </w:rPr>
        <w:t xml:space="preserve">r; 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Inf</w:t>
      </w:r>
      <w:proofErr w:type="spellEnd"/>
      <w:r w:rsidR="00414FE9" w:rsidRPr="00300640">
        <w:rPr>
          <w:rFonts w:ascii="Times New Roman" w:hAnsi="Times New Roman" w:cs="Times New Roman"/>
          <w:sz w:val="22"/>
          <w:szCs w:val="22"/>
        </w:rPr>
        <w:t>=</w:t>
      </w:r>
      <w:r w:rsidRPr="00300640">
        <w:rPr>
          <w:rFonts w:ascii="Times New Roman" w:hAnsi="Times New Roman" w:cs="Times New Roman"/>
          <w:sz w:val="22"/>
          <w:szCs w:val="22"/>
        </w:rPr>
        <w:t xml:space="preserve">inferior; Mid=middle; </w:t>
      </w:r>
      <w:proofErr w:type="spellStart"/>
      <w:r w:rsidRPr="00300640">
        <w:rPr>
          <w:rFonts w:ascii="Times New Roman" w:hAnsi="Times New Roman" w:cs="Times New Roman"/>
          <w:sz w:val="22"/>
          <w:szCs w:val="22"/>
        </w:rPr>
        <w:t>Oper</w:t>
      </w:r>
      <w:proofErr w:type="spellEnd"/>
      <w:r w:rsidRPr="00300640">
        <w:rPr>
          <w:rFonts w:ascii="Times New Roman" w:hAnsi="Times New Roman" w:cs="Times New Roman"/>
          <w:sz w:val="22"/>
          <w:szCs w:val="22"/>
        </w:rPr>
        <w:t>=</w:t>
      </w:r>
      <w:proofErr w:type="spellStart"/>
      <w:r w:rsidR="00414FE9" w:rsidRPr="00300640">
        <w:rPr>
          <w:rFonts w:ascii="Times New Roman" w:hAnsi="Times New Roman" w:cs="Times New Roman"/>
          <w:sz w:val="22"/>
          <w:szCs w:val="22"/>
        </w:rPr>
        <w:t>opercular</w:t>
      </w:r>
      <w:proofErr w:type="spellEnd"/>
      <w:r w:rsidR="00414FE9" w:rsidRPr="00300640">
        <w:rPr>
          <w:rFonts w:ascii="Times New Roman" w:hAnsi="Times New Roman" w:cs="Times New Roman"/>
          <w:sz w:val="22"/>
          <w:szCs w:val="22"/>
        </w:rPr>
        <w:t xml:space="preserve">.  </w:t>
      </w:r>
    </w:p>
    <w:p w14:paraId="0551413F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1940B2D4" w14:textId="77777777" w:rsidR="00414FE9" w:rsidRPr="00220921" w:rsidRDefault="00414FE9" w:rsidP="00414FE9">
      <w:pPr>
        <w:rPr>
          <w:rFonts w:ascii="Times New Roman" w:hAnsi="Times New Roman" w:cs="Times New Roman"/>
        </w:rPr>
        <w:sectPr w:rsidR="00414FE9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6219378B" w14:textId="5D85E61B" w:rsidR="00AD54BF" w:rsidRPr="008D6A8A" w:rsidRDefault="00AD54BF" w:rsidP="00414FE9">
      <w:pPr>
        <w:rPr>
          <w:rFonts w:ascii="Times New Roman" w:eastAsia="Times New Roman" w:hAnsi="Times New Roman" w:cs="Times New Roman"/>
          <w:sz w:val="22"/>
          <w:szCs w:val="22"/>
        </w:rPr>
      </w:pPr>
      <w:r w:rsidRPr="008D6A8A">
        <w:rPr>
          <w:rFonts w:ascii="Times New Roman" w:hAnsi="Times New Roman" w:cs="Times New Roman"/>
          <w:b/>
          <w:sz w:val="22"/>
          <w:szCs w:val="22"/>
        </w:rPr>
        <w:lastRenderedPageBreak/>
        <w:t>Supplementary Table 4</w:t>
      </w:r>
      <w:r w:rsidR="00182854" w:rsidRPr="008D6A8A">
        <w:rPr>
          <w:rFonts w:ascii="Times New Roman" w:hAnsi="Times New Roman" w:cs="Times New Roman"/>
          <w:b/>
          <w:sz w:val="22"/>
          <w:szCs w:val="22"/>
        </w:rPr>
        <w:t>a</w:t>
      </w:r>
      <w:r w:rsidRPr="008D6A8A">
        <w:rPr>
          <w:rFonts w:ascii="Times New Roman" w:hAnsi="Times New Roman" w:cs="Times New Roman"/>
          <w:b/>
          <w:sz w:val="22"/>
          <w:szCs w:val="22"/>
        </w:rPr>
        <w:t>.</w:t>
      </w:r>
      <w:r w:rsidR="00182854" w:rsidRPr="008D6A8A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94E8A" w:rsidRPr="008D6A8A">
        <w:rPr>
          <w:rFonts w:ascii="Times New Roman" w:hAnsi="Times New Roman" w:cs="Times New Roman"/>
          <w:sz w:val="22"/>
          <w:szCs w:val="22"/>
        </w:rPr>
        <w:t xml:space="preserve">The </w:t>
      </w:r>
      <w:r w:rsidR="005E6B13" w:rsidRPr="008D6A8A">
        <w:rPr>
          <w:rFonts w:ascii="Times New Roman" w:hAnsi="Times New Roman" w:cs="Times New Roman"/>
          <w:sz w:val="22"/>
          <w:szCs w:val="22"/>
        </w:rPr>
        <w:t>significant c</w:t>
      </w:r>
      <w:r w:rsidR="00182854" w:rsidRPr="008D6A8A">
        <w:rPr>
          <w:rFonts w:ascii="Times New Roman" w:hAnsi="Times New Roman" w:cs="Times New Roman"/>
          <w:sz w:val="22"/>
          <w:szCs w:val="22"/>
        </w:rPr>
        <w:t>anonical correlation analysis (CCA) mode (</w:t>
      </w:r>
      <w:r w:rsidR="00182854" w:rsidRPr="008D6A8A">
        <w:rPr>
          <w:rFonts w:ascii="Times New Roman" w:hAnsi="Times New Roman" w:cs="Times New Roman"/>
          <w:i/>
          <w:sz w:val="22"/>
          <w:szCs w:val="22"/>
        </w:rPr>
        <w:t>p</w:t>
      </w:r>
      <w:r w:rsidR="00DF4778" w:rsidRPr="008D6A8A">
        <w:rPr>
          <w:rFonts w:ascii="Times New Roman" w:hAnsi="Times New Roman" w:cs="Times New Roman"/>
          <w:sz w:val="22"/>
          <w:szCs w:val="22"/>
        </w:rPr>
        <w:t>&lt;</w:t>
      </w:r>
      <w:r w:rsidR="00182854" w:rsidRPr="008D6A8A">
        <w:rPr>
          <w:rFonts w:ascii="Times New Roman" w:hAnsi="Times New Roman" w:cs="Times New Roman"/>
          <w:sz w:val="22"/>
          <w:szCs w:val="22"/>
        </w:rPr>
        <w:t>0.05, family-wise error corrected)</w:t>
      </w:r>
      <w:r w:rsidR="005E6B13" w:rsidRPr="008D6A8A">
        <w:rPr>
          <w:rFonts w:ascii="Times New Roman" w:hAnsi="Times New Roman" w:cs="Times New Roman"/>
          <w:sz w:val="22"/>
          <w:szCs w:val="22"/>
        </w:rPr>
        <w:t xml:space="preserve"> </w:t>
      </w:r>
      <w:r w:rsidR="00094E8A" w:rsidRPr="008D6A8A">
        <w:rPr>
          <w:rFonts w:ascii="Times New Roman" w:hAnsi="Times New Roman" w:cs="Times New Roman"/>
          <w:sz w:val="22"/>
          <w:szCs w:val="22"/>
        </w:rPr>
        <w:t>of the primary analysis</w:t>
      </w:r>
      <w:r w:rsidR="004A42E3" w:rsidRPr="008D6A8A">
        <w:rPr>
          <w:rFonts w:ascii="Times New Roman" w:eastAsia="Times New Roman" w:hAnsi="Times New Roman" w:cs="Times New Roman"/>
          <w:sz w:val="22"/>
          <w:szCs w:val="22"/>
        </w:rPr>
        <w:t>.</w:t>
      </w:r>
      <w:r w:rsidR="00EE6787" w:rsidRPr="008D6A8A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60"/>
        <w:gridCol w:w="4560"/>
      </w:tblGrid>
      <w:tr w:rsidR="00EE6787" w:rsidRPr="008D6A8A" w14:paraId="583B6130" w14:textId="77777777" w:rsidTr="00EE6787">
        <w:tc>
          <w:tcPr>
            <w:tcW w:w="4560" w:type="dxa"/>
            <w:shd w:val="clear" w:color="auto" w:fill="auto"/>
          </w:tcPr>
          <w:p w14:paraId="7C74C91A" w14:textId="77777777" w:rsidR="00EE6787" w:rsidRPr="008D6A8A" w:rsidRDefault="00EE6787" w:rsidP="00414FE9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CCA mode </w:t>
            </w:r>
          </w:p>
        </w:tc>
        <w:tc>
          <w:tcPr>
            <w:tcW w:w="4560" w:type="dxa"/>
            <w:shd w:val="clear" w:color="auto" w:fill="auto"/>
          </w:tcPr>
          <w:p w14:paraId="2753E315" w14:textId="77777777" w:rsidR="00EE6787" w:rsidRPr="008D6A8A" w:rsidRDefault="00EE6787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One</w:t>
            </w:r>
          </w:p>
        </w:tc>
      </w:tr>
      <w:tr w:rsidR="00EE6787" w:rsidRPr="008D6A8A" w14:paraId="2023526F" w14:textId="77777777" w:rsidTr="00EE6787">
        <w:tc>
          <w:tcPr>
            <w:tcW w:w="4560" w:type="dxa"/>
            <w:shd w:val="clear" w:color="auto" w:fill="auto"/>
          </w:tcPr>
          <w:p w14:paraId="790C4FFE" w14:textId="77777777" w:rsidR="00EE6787" w:rsidRPr="008D6A8A" w:rsidRDefault="00EE6787" w:rsidP="00414FE9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df</w:t>
            </w: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560" w:type="dxa"/>
            <w:shd w:val="clear" w:color="auto" w:fill="auto"/>
          </w:tcPr>
          <w:p w14:paraId="6865B024" w14:textId="77777777" w:rsidR="00EE6787" w:rsidRPr="008D6A8A" w:rsidRDefault="001E0B5E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EE6787" w:rsidRPr="008D6A8A" w14:paraId="3E823E4D" w14:textId="77777777" w:rsidTr="00EE6787">
        <w:tc>
          <w:tcPr>
            <w:tcW w:w="4560" w:type="dxa"/>
            <w:shd w:val="clear" w:color="auto" w:fill="auto"/>
          </w:tcPr>
          <w:p w14:paraId="061E41BF" w14:textId="77777777" w:rsidR="00EE6787" w:rsidRPr="008D6A8A" w:rsidRDefault="00EE6787" w:rsidP="00414FE9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df</w:t>
            </w: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560" w:type="dxa"/>
            <w:shd w:val="clear" w:color="auto" w:fill="auto"/>
          </w:tcPr>
          <w:p w14:paraId="51CCF28F" w14:textId="77777777" w:rsidR="00EE6787" w:rsidRPr="008D6A8A" w:rsidRDefault="001E0B5E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180.25</w:t>
            </w:r>
          </w:p>
        </w:tc>
      </w:tr>
      <w:tr w:rsidR="00EE6787" w:rsidRPr="008D6A8A" w14:paraId="6DE45668" w14:textId="77777777" w:rsidTr="00EE6787">
        <w:tc>
          <w:tcPr>
            <w:tcW w:w="4560" w:type="dxa"/>
            <w:shd w:val="clear" w:color="auto" w:fill="auto"/>
          </w:tcPr>
          <w:p w14:paraId="259CEE76" w14:textId="77777777" w:rsidR="00EE6787" w:rsidRPr="008D6A8A" w:rsidRDefault="00EE6787" w:rsidP="00414FE9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F</w:t>
            </w:r>
          </w:p>
        </w:tc>
        <w:tc>
          <w:tcPr>
            <w:tcW w:w="4560" w:type="dxa"/>
            <w:shd w:val="clear" w:color="auto" w:fill="auto"/>
          </w:tcPr>
          <w:p w14:paraId="1074DA38" w14:textId="4EFC2990" w:rsidR="00EE6787" w:rsidRPr="008D6A8A" w:rsidRDefault="001E0B5E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03</w:t>
            </w:r>
          </w:p>
        </w:tc>
      </w:tr>
      <w:tr w:rsidR="00EE6787" w:rsidRPr="008D6A8A" w14:paraId="2F7F1E96" w14:textId="77777777" w:rsidTr="00EE6787">
        <w:tc>
          <w:tcPr>
            <w:tcW w:w="4560" w:type="dxa"/>
            <w:shd w:val="clear" w:color="auto" w:fill="auto"/>
          </w:tcPr>
          <w:p w14:paraId="6BD3B93B" w14:textId="77777777" w:rsidR="00EE6787" w:rsidRPr="008D6A8A" w:rsidRDefault="00EE6787" w:rsidP="00414FE9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r</w:t>
            </w:r>
          </w:p>
        </w:tc>
        <w:tc>
          <w:tcPr>
            <w:tcW w:w="4560" w:type="dxa"/>
            <w:shd w:val="clear" w:color="auto" w:fill="auto"/>
          </w:tcPr>
          <w:p w14:paraId="34760A8A" w14:textId="3AD34E48" w:rsidR="00EE6787" w:rsidRPr="008D6A8A" w:rsidRDefault="002B4279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0.43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EE6787" w:rsidRPr="008D6A8A" w14:paraId="6B5EF6A4" w14:textId="77777777" w:rsidTr="00EE6787">
        <w:tc>
          <w:tcPr>
            <w:tcW w:w="4560" w:type="dxa"/>
            <w:shd w:val="clear" w:color="auto" w:fill="auto"/>
          </w:tcPr>
          <w:p w14:paraId="3AC51AC9" w14:textId="77777777" w:rsidR="00EE6787" w:rsidRPr="008D6A8A" w:rsidRDefault="00EE6787" w:rsidP="00414FE9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Wilk’s</w:t>
            </w:r>
            <w:proofErr w:type="spellEnd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lambda</w:t>
            </w:r>
          </w:p>
        </w:tc>
        <w:tc>
          <w:tcPr>
            <w:tcW w:w="4560" w:type="dxa"/>
            <w:shd w:val="clear" w:color="auto" w:fill="auto"/>
          </w:tcPr>
          <w:p w14:paraId="36A176FF" w14:textId="576EF93F" w:rsidR="00EE6787" w:rsidRPr="008D6A8A" w:rsidRDefault="002B4279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0.7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740</w:t>
            </w:r>
          </w:p>
        </w:tc>
      </w:tr>
      <w:tr w:rsidR="00EE6787" w:rsidRPr="008D6A8A" w14:paraId="476639F4" w14:textId="77777777" w:rsidTr="00EE6787">
        <w:tc>
          <w:tcPr>
            <w:tcW w:w="4560" w:type="dxa"/>
            <w:shd w:val="clear" w:color="auto" w:fill="auto"/>
          </w:tcPr>
          <w:p w14:paraId="3528E1E6" w14:textId="1A76C53E" w:rsidR="00EE6787" w:rsidRPr="008D6A8A" w:rsidRDefault="006D0B66" w:rsidP="00414FE9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Familywise</w:t>
            </w:r>
            <w:proofErr w:type="spellEnd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error corrected </w:t>
            </w:r>
            <w:r w:rsidR="00EE6787"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p</w:t>
            </w:r>
          </w:p>
        </w:tc>
        <w:tc>
          <w:tcPr>
            <w:tcW w:w="4560" w:type="dxa"/>
            <w:shd w:val="clear" w:color="auto" w:fill="auto"/>
          </w:tcPr>
          <w:p w14:paraId="7C6EF2D1" w14:textId="575CBE9A" w:rsidR="00EE6787" w:rsidRPr="008D6A8A" w:rsidRDefault="002B4279" w:rsidP="00414F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0.03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</w:tr>
    </w:tbl>
    <w:p w14:paraId="37CA3390" w14:textId="77777777" w:rsidR="00EE6787" w:rsidRPr="008D6A8A" w:rsidRDefault="00EE6787" w:rsidP="00414FE9">
      <w:pPr>
        <w:rPr>
          <w:rFonts w:ascii="Times New Roman" w:hAnsi="Times New Roman" w:cs="Times New Roman"/>
          <w:sz w:val="22"/>
          <w:szCs w:val="22"/>
        </w:rPr>
      </w:pPr>
    </w:p>
    <w:p w14:paraId="6328E0B2" w14:textId="77777777" w:rsidR="00181929" w:rsidRPr="008D6A8A" w:rsidRDefault="00181929" w:rsidP="00414FE9">
      <w:pPr>
        <w:rPr>
          <w:rFonts w:ascii="Times New Roman" w:hAnsi="Times New Roman" w:cs="Times New Roman"/>
          <w:b/>
          <w:sz w:val="22"/>
          <w:szCs w:val="22"/>
        </w:rPr>
      </w:pPr>
    </w:p>
    <w:p w14:paraId="3240EE26" w14:textId="77777777" w:rsidR="00181929" w:rsidRPr="008D6A8A" w:rsidRDefault="00181929" w:rsidP="00414FE9">
      <w:pPr>
        <w:rPr>
          <w:rFonts w:ascii="Times New Roman" w:hAnsi="Times New Roman" w:cs="Times New Roman"/>
          <w:b/>
          <w:sz w:val="22"/>
          <w:szCs w:val="22"/>
        </w:rPr>
      </w:pPr>
      <w:r w:rsidRPr="008D6A8A">
        <w:rPr>
          <w:rFonts w:ascii="Times New Roman" w:hAnsi="Times New Roman" w:cs="Times New Roman"/>
          <w:b/>
          <w:sz w:val="22"/>
          <w:szCs w:val="22"/>
        </w:rPr>
        <w:t>==================================================================</w:t>
      </w:r>
    </w:p>
    <w:p w14:paraId="7FFCE757" w14:textId="77777777" w:rsidR="00003196" w:rsidRPr="008D6A8A" w:rsidRDefault="00003196" w:rsidP="00181929">
      <w:pPr>
        <w:rPr>
          <w:rFonts w:ascii="Times New Roman" w:hAnsi="Times New Roman" w:cs="Times New Roman"/>
          <w:b/>
          <w:sz w:val="22"/>
          <w:szCs w:val="22"/>
        </w:rPr>
      </w:pPr>
    </w:p>
    <w:p w14:paraId="2443F602" w14:textId="666202FE" w:rsidR="00181929" w:rsidRPr="008D6A8A" w:rsidRDefault="00181929" w:rsidP="00181929">
      <w:pPr>
        <w:rPr>
          <w:rFonts w:ascii="Times New Roman" w:eastAsia="Times New Roman" w:hAnsi="Times New Roman" w:cs="Times New Roman"/>
          <w:sz w:val="22"/>
          <w:szCs w:val="22"/>
        </w:rPr>
      </w:pPr>
      <w:r w:rsidRPr="008D6A8A">
        <w:rPr>
          <w:rFonts w:ascii="Times New Roman" w:hAnsi="Times New Roman" w:cs="Times New Roman"/>
          <w:b/>
          <w:sz w:val="22"/>
          <w:szCs w:val="22"/>
        </w:rPr>
        <w:t xml:space="preserve">Supplementary Table 4b. </w:t>
      </w:r>
      <w:r w:rsidR="00094E8A" w:rsidRPr="008D6A8A">
        <w:rPr>
          <w:rFonts w:ascii="Times New Roman" w:hAnsi="Times New Roman" w:cs="Times New Roman"/>
          <w:sz w:val="22"/>
          <w:szCs w:val="22"/>
        </w:rPr>
        <w:t xml:space="preserve">The </w:t>
      </w:r>
      <w:r w:rsidRPr="008D6A8A">
        <w:rPr>
          <w:rFonts w:ascii="Times New Roman" w:hAnsi="Times New Roman" w:cs="Times New Roman"/>
          <w:sz w:val="22"/>
          <w:szCs w:val="22"/>
        </w:rPr>
        <w:t xml:space="preserve">significant </w:t>
      </w:r>
      <w:r w:rsidR="00094E8A" w:rsidRPr="008D6A8A">
        <w:rPr>
          <w:rFonts w:ascii="Times New Roman" w:hAnsi="Times New Roman" w:cs="Times New Roman"/>
          <w:sz w:val="22"/>
          <w:szCs w:val="22"/>
        </w:rPr>
        <w:t>CCA</w:t>
      </w:r>
      <w:r w:rsidRPr="008D6A8A">
        <w:rPr>
          <w:rFonts w:ascii="Times New Roman" w:hAnsi="Times New Roman" w:cs="Times New Roman"/>
          <w:sz w:val="22"/>
          <w:szCs w:val="22"/>
        </w:rPr>
        <w:t xml:space="preserve"> mode (</w:t>
      </w:r>
      <w:r w:rsidRPr="008D6A8A">
        <w:rPr>
          <w:rFonts w:ascii="Times New Roman" w:hAnsi="Times New Roman" w:cs="Times New Roman"/>
          <w:i/>
          <w:sz w:val="22"/>
          <w:szCs w:val="22"/>
        </w:rPr>
        <w:t>p</w:t>
      </w:r>
      <w:r w:rsidR="00DF4778" w:rsidRPr="008D6A8A">
        <w:rPr>
          <w:rFonts w:ascii="Times New Roman" w:hAnsi="Times New Roman" w:cs="Times New Roman"/>
          <w:sz w:val="22"/>
          <w:szCs w:val="22"/>
        </w:rPr>
        <w:t>&lt;</w:t>
      </w:r>
      <w:r w:rsidRPr="008D6A8A">
        <w:rPr>
          <w:rFonts w:ascii="Times New Roman" w:hAnsi="Times New Roman" w:cs="Times New Roman"/>
          <w:sz w:val="22"/>
          <w:szCs w:val="22"/>
        </w:rPr>
        <w:t xml:space="preserve">0.05, family-wise error corrected) based on the </w:t>
      </w:r>
      <w:r w:rsidRPr="00D75919">
        <w:rPr>
          <w:rFonts w:ascii="Times New Roman" w:eastAsia="Times New Roman" w:hAnsi="Times New Roman" w:cs="Times New Roman"/>
          <w:noProof/>
          <w:sz w:val="22"/>
          <w:szCs w:val="22"/>
        </w:rPr>
        <w:t>5</w:t>
      </w:r>
      <w:r w:rsidRPr="008D6A8A">
        <w:rPr>
          <w:rFonts w:ascii="Times New Roman" w:eastAsia="Times New Roman" w:hAnsi="Times New Roman" w:cs="Times New Roman"/>
          <w:sz w:val="22"/>
          <w:szCs w:val="22"/>
        </w:rPr>
        <w:t xml:space="preserve"> eigenvectors derived from the connectivity matrix. </w:t>
      </w:r>
    </w:p>
    <w:p w14:paraId="5E4178E0" w14:textId="77777777" w:rsidR="00181929" w:rsidRPr="008D6A8A" w:rsidRDefault="00181929" w:rsidP="00414FE9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60"/>
        <w:gridCol w:w="4560"/>
      </w:tblGrid>
      <w:tr w:rsidR="00181929" w:rsidRPr="008D6A8A" w14:paraId="6A083ACC" w14:textId="77777777" w:rsidTr="003D534B">
        <w:tc>
          <w:tcPr>
            <w:tcW w:w="4560" w:type="dxa"/>
            <w:shd w:val="clear" w:color="auto" w:fill="auto"/>
          </w:tcPr>
          <w:p w14:paraId="10C71487" w14:textId="77777777" w:rsidR="00181929" w:rsidRPr="008D6A8A" w:rsidRDefault="00181929" w:rsidP="003D534B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CCA mode </w:t>
            </w:r>
          </w:p>
        </w:tc>
        <w:tc>
          <w:tcPr>
            <w:tcW w:w="4560" w:type="dxa"/>
            <w:shd w:val="clear" w:color="auto" w:fill="auto"/>
          </w:tcPr>
          <w:p w14:paraId="406B28C7" w14:textId="77777777" w:rsidR="00181929" w:rsidRPr="008D6A8A" w:rsidRDefault="00181929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One</w:t>
            </w:r>
          </w:p>
        </w:tc>
      </w:tr>
      <w:tr w:rsidR="00181929" w:rsidRPr="008D6A8A" w14:paraId="069EB250" w14:textId="77777777" w:rsidTr="003D534B">
        <w:tc>
          <w:tcPr>
            <w:tcW w:w="4560" w:type="dxa"/>
            <w:shd w:val="clear" w:color="auto" w:fill="auto"/>
          </w:tcPr>
          <w:p w14:paraId="58C4A283" w14:textId="77777777" w:rsidR="00181929" w:rsidRPr="008D6A8A" w:rsidRDefault="00181929" w:rsidP="003D534B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df</w:t>
            </w: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4560" w:type="dxa"/>
            <w:shd w:val="clear" w:color="auto" w:fill="auto"/>
          </w:tcPr>
          <w:p w14:paraId="0A9B65D7" w14:textId="77777777" w:rsidR="00181929" w:rsidRPr="008D6A8A" w:rsidRDefault="00181929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181929" w:rsidRPr="008D6A8A" w14:paraId="28DC8D50" w14:textId="77777777" w:rsidTr="003D534B">
        <w:tc>
          <w:tcPr>
            <w:tcW w:w="4560" w:type="dxa"/>
            <w:shd w:val="clear" w:color="auto" w:fill="auto"/>
          </w:tcPr>
          <w:p w14:paraId="112B6C4D" w14:textId="77777777" w:rsidR="00181929" w:rsidRPr="008D6A8A" w:rsidRDefault="00181929" w:rsidP="003D534B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df</w:t>
            </w: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560" w:type="dxa"/>
            <w:shd w:val="clear" w:color="auto" w:fill="auto"/>
          </w:tcPr>
          <w:p w14:paraId="49E67327" w14:textId="77777777" w:rsidR="00181929" w:rsidRPr="008D6A8A" w:rsidRDefault="00181929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199.17</w:t>
            </w:r>
          </w:p>
        </w:tc>
      </w:tr>
      <w:tr w:rsidR="00181929" w:rsidRPr="008D6A8A" w14:paraId="33740F97" w14:textId="77777777" w:rsidTr="003D534B">
        <w:tc>
          <w:tcPr>
            <w:tcW w:w="4560" w:type="dxa"/>
            <w:shd w:val="clear" w:color="auto" w:fill="auto"/>
          </w:tcPr>
          <w:p w14:paraId="3026105A" w14:textId="77777777" w:rsidR="00181929" w:rsidRPr="008D6A8A" w:rsidRDefault="00181929" w:rsidP="003D534B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F</w:t>
            </w:r>
          </w:p>
        </w:tc>
        <w:tc>
          <w:tcPr>
            <w:tcW w:w="4560" w:type="dxa"/>
            <w:shd w:val="clear" w:color="auto" w:fill="auto"/>
          </w:tcPr>
          <w:p w14:paraId="3F4E21D0" w14:textId="1C08F62F" w:rsidR="00181929" w:rsidRPr="008D6A8A" w:rsidRDefault="00181929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</w:tr>
      <w:tr w:rsidR="00181929" w:rsidRPr="008D6A8A" w14:paraId="0CADE34D" w14:textId="77777777" w:rsidTr="003D534B">
        <w:tc>
          <w:tcPr>
            <w:tcW w:w="4560" w:type="dxa"/>
            <w:shd w:val="clear" w:color="auto" w:fill="auto"/>
          </w:tcPr>
          <w:p w14:paraId="0686E455" w14:textId="77777777" w:rsidR="00181929" w:rsidRPr="008D6A8A" w:rsidRDefault="00181929" w:rsidP="003D534B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r</w:t>
            </w:r>
          </w:p>
        </w:tc>
        <w:tc>
          <w:tcPr>
            <w:tcW w:w="4560" w:type="dxa"/>
            <w:shd w:val="clear" w:color="auto" w:fill="auto"/>
          </w:tcPr>
          <w:p w14:paraId="7FF24780" w14:textId="1ED9338E" w:rsidR="00181929" w:rsidRPr="008D6A8A" w:rsidRDefault="00181929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0.4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</w:tr>
      <w:tr w:rsidR="00181929" w:rsidRPr="008D6A8A" w14:paraId="65E20F7D" w14:textId="77777777" w:rsidTr="003D534B">
        <w:tc>
          <w:tcPr>
            <w:tcW w:w="4560" w:type="dxa"/>
            <w:shd w:val="clear" w:color="auto" w:fill="auto"/>
          </w:tcPr>
          <w:p w14:paraId="05F5C6BC" w14:textId="77777777" w:rsidR="00181929" w:rsidRPr="008D6A8A" w:rsidRDefault="00181929" w:rsidP="003D534B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Wilk’s</w:t>
            </w:r>
            <w:proofErr w:type="spellEnd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lambda</w:t>
            </w:r>
          </w:p>
        </w:tc>
        <w:tc>
          <w:tcPr>
            <w:tcW w:w="4560" w:type="dxa"/>
            <w:shd w:val="clear" w:color="auto" w:fill="auto"/>
          </w:tcPr>
          <w:p w14:paraId="40D5D1E5" w14:textId="25040D04" w:rsidR="00181929" w:rsidRPr="008D6A8A" w:rsidRDefault="00181929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0.7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030</w:t>
            </w:r>
          </w:p>
        </w:tc>
      </w:tr>
      <w:tr w:rsidR="006D0B66" w:rsidRPr="008D6A8A" w14:paraId="2CFA3CA4" w14:textId="77777777" w:rsidTr="003D534B">
        <w:tc>
          <w:tcPr>
            <w:tcW w:w="4560" w:type="dxa"/>
            <w:shd w:val="clear" w:color="auto" w:fill="auto"/>
          </w:tcPr>
          <w:p w14:paraId="2C790B53" w14:textId="52E446A3" w:rsidR="006D0B66" w:rsidRPr="008D6A8A" w:rsidRDefault="006D0B66" w:rsidP="006D0B66">
            <w:pPr>
              <w:tabs>
                <w:tab w:val="left" w:pos="1418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Familywise</w:t>
            </w:r>
            <w:proofErr w:type="spellEnd"/>
            <w:r w:rsidRPr="008D6A8A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error corrected p</w:t>
            </w:r>
          </w:p>
        </w:tc>
        <w:tc>
          <w:tcPr>
            <w:tcW w:w="4560" w:type="dxa"/>
            <w:shd w:val="clear" w:color="auto" w:fill="auto"/>
          </w:tcPr>
          <w:p w14:paraId="3AB42B9F" w14:textId="2774209B" w:rsidR="006D0B66" w:rsidRPr="008D6A8A" w:rsidRDefault="006D0B66" w:rsidP="003D5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D6A8A">
              <w:rPr>
                <w:rFonts w:ascii="Times New Roman" w:hAnsi="Times New Roman" w:cs="Times New Roman"/>
                <w:sz w:val="22"/>
                <w:szCs w:val="22"/>
              </w:rPr>
              <w:t>0.049</w:t>
            </w:r>
            <w:r w:rsidR="0040046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14:paraId="16F53D2B" w14:textId="77777777" w:rsidR="00181929" w:rsidRPr="008D6A8A" w:rsidRDefault="00181929" w:rsidP="00414FE9">
      <w:pPr>
        <w:rPr>
          <w:rFonts w:ascii="Times New Roman" w:hAnsi="Times New Roman" w:cs="Times New Roman"/>
          <w:b/>
          <w:sz w:val="22"/>
          <w:szCs w:val="22"/>
        </w:rPr>
        <w:sectPr w:rsidR="00181929" w:rsidRPr="008D6A8A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59384913" w14:textId="1136CA3A" w:rsidR="00414FE9" w:rsidRPr="008D6A8A" w:rsidRDefault="00414FE9" w:rsidP="00414FE9">
      <w:pPr>
        <w:rPr>
          <w:rFonts w:ascii="Times New Roman" w:hAnsi="Times New Roman" w:cs="Times New Roman"/>
          <w:sz w:val="22"/>
          <w:szCs w:val="22"/>
        </w:rPr>
      </w:pPr>
      <w:r w:rsidRPr="008D6A8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6A7CF5" w:rsidRPr="008D6A8A">
        <w:rPr>
          <w:rFonts w:ascii="Times New Roman" w:hAnsi="Times New Roman" w:cs="Times New Roman"/>
          <w:b/>
          <w:sz w:val="22"/>
          <w:szCs w:val="22"/>
        </w:rPr>
        <w:t>5</w:t>
      </w:r>
      <w:r w:rsidRPr="008D6A8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8D6A8A">
        <w:rPr>
          <w:rFonts w:ascii="Times New Roman" w:hAnsi="Times New Roman" w:cs="Times New Roman"/>
          <w:sz w:val="22"/>
          <w:szCs w:val="22"/>
        </w:rPr>
        <w:t xml:space="preserve">Canonical correlation analysis (CCA) mode connectivity weight and associated </w:t>
      </w:r>
      <w:r w:rsidRPr="00D75919">
        <w:rPr>
          <w:rFonts w:ascii="Times New Roman" w:hAnsi="Times New Roman" w:cs="Times New Roman"/>
          <w:noProof/>
          <w:sz w:val="22"/>
          <w:szCs w:val="22"/>
        </w:rPr>
        <w:t>interregional</w:t>
      </w:r>
      <w:r w:rsidRPr="008D6A8A">
        <w:rPr>
          <w:rFonts w:ascii="Times New Roman" w:hAnsi="Times New Roman" w:cs="Times New Roman"/>
          <w:sz w:val="22"/>
          <w:szCs w:val="22"/>
        </w:rPr>
        <w:t xml:space="preserve"> pairs </w:t>
      </w:r>
    </w:p>
    <w:tbl>
      <w:tblPr>
        <w:tblW w:w="913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00"/>
        <w:gridCol w:w="3402"/>
        <w:gridCol w:w="2628"/>
      </w:tblGrid>
      <w:tr w:rsidR="00414FE9" w:rsidRPr="008D6A8A" w14:paraId="3EEC4C81" w14:textId="77777777" w:rsidTr="00900866">
        <w:trPr>
          <w:trHeight w:val="300"/>
        </w:trPr>
        <w:tc>
          <w:tcPr>
            <w:tcW w:w="6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84F6B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Pairs</w:t>
            </w:r>
          </w:p>
        </w:tc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9CD4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CCA edge strength modulation</w:t>
            </w:r>
          </w:p>
        </w:tc>
      </w:tr>
      <w:tr w:rsidR="00414FE9" w:rsidRPr="008D6A8A" w14:paraId="740E0A9B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C264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Network_Region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1B6B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Network_Region</w:t>
            </w:r>
            <w:proofErr w:type="spellEnd"/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55AE56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</w:tr>
      <w:tr w:rsidR="00414FE9" w:rsidRPr="008D6A8A" w14:paraId="02ED5FB6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D5B1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CB08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SN_Insula_R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C2AD" w14:textId="2D139F18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DE6614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549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229BB173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7C11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85CC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COTC_Supp_Motor_Area_R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C9FD" w14:textId="64CB2BD1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0.6</w:t>
            </w:r>
            <w:r w:rsidR="00E13EEC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6 </w:t>
            </w:r>
          </w:p>
        </w:tc>
      </w:tr>
      <w:tr w:rsidR="00414FE9" w:rsidRPr="008D6A8A" w14:paraId="79E2CFB0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47A4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47A1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B84B" w14:textId="615CD16F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E13EEC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757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039143F2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86DB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3308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COTC_Temporal_Pole_Sup_L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B1F1" w14:textId="40DB675E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0.7</w:t>
            </w:r>
            <w:r w:rsidR="00E13EEC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55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732F33FE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42C6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980C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COTC_Insula_R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D069" w14:textId="3C194509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0.6</w:t>
            </w:r>
            <w:r w:rsidR="00E13EEC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23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45615132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8E08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C55C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COTC_Cingulum_Mid_L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4F62" w14:textId="307A337A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E13EEC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568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6EB12729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C8E6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0250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subC_Putamen_L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79F9" w14:textId="5B15948D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DE6614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510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18452F62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4AB4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DMN_Occipital_Mid_L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AA25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FD40" w14:textId="65F0DF21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E13EEC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643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0C729427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7FBF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FPTC_Frontal_Mid_L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7E41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subC_Putamen_R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6278" w14:textId="64ACE322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DE6614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510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151F7C68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47B4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8C52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subC_Pallidum_R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0E04" w14:textId="579269A4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DE6614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502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7222BE55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6A29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9292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subC_Thalamus_R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9F43" w14:textId="26EB8DB3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DE6614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500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  <w:tr w:rsidR="00414FE9" w:rsidRPr="008D6A8A" w14:paraId="5DD7444D" w14:textId="77777777" w:rsidTr="00900866">
        <w:trPr>
          <w:trHeight w:val="30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B06D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DMN_Frontal_Sup_R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0EA7" w14:textId="77777777" w:rsidR="00414FE9" w:rsidRPr="008D6A8A" w:rsidRDefault="00414FE9" w:rsidP="00CB3627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subC_Thalamus_L</w:t>
            </w:r>
            <w:proofErr w:type="spellEnd"/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FA54" w14:textId="35A7CCB1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DE6614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564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</w:tr>
    </w:tbl>
    <w:p w14:paraId="26642B5F" w14:textId="619B7A29" w:rsidR="00414FE9" w:rsidRPr="008D6A8A" w:rsidRDefault="00003E1C" w:rsidP="00414FE9">
      <w:pPr>
        <w:rPr>
          <w:rFonts w:ascii="Times New Roman" w:hAnsi="Times New Roman" w:cs="Times New Roman"/>
          <w:b/>
          <w:sz w:val="22"/>
          <w:szCs w:val="22"/>
        </w:rPr>
      </w:pPr>
      <w:r w:rsidRPr="008D6A8A">
        <w:rPr>
          <w:rFonts w:ascii="Times New Roman" w:hAnsi="Times New Roman" w:cs="Times New Roman"/>
          <w:sz w:val="22"/>
          <w:szCs w:val="22"/>
        </w:rPr>
        <w:t>Abbreviations: DMN=default mode network; SN=salience network; COTC=</w:t>
      </w:r>
      <w:proofErr w:type="spellStart"/>
      <w:r w:rsidRPr="008D6A8A">
        <w:rPr>
          <w:rFonts w:ascii="Times New Roman" w:hAnsi="Times New Roman" w:cs="Times New Roman"/>
          <w:sz w:val="22"/>
          <w:szCs w:val="22"/>
        </w:rPr>
        <w:t>cingulo-opercular</w:t>
      </w:r>
      <w:proofErr w:type="spellEnd"/>
      <w:r w:rsidRPr="008D6A8A">
        <w:rPr>
          <w:rFonts w:ascii="Times New Roman" w:hAnsi="Times New Roman" w:cs="Times New Roman"/>
          <w:sz w:val="22"/>
          <w:szCs w:val="22"/>
        </w:rPr>
        <w:t xml:space="preserve"> network; FPTC=</w:t>
      </w:r>
      <w:proofErr w:type="spellStart"/>
      <w:r w:rsidR="00414FE9" w:rsidRPr="008D6A8A">
        <w:rPr>
          <w:rFonts w:ascii="Times New Roman" w:hAnsi="Times New Roman" w:cs="Times New Roman"/>
          <w:sz w:val="22"/>
          <w:szCs w:val="22"/>
        </w:rPr>
        <w:t>frontoparietal</w:t>
      </w:r>
      <w:proofErr w:type="spellEnd"/>
      <w:r w:rsidR="00414FE9" w:rsidRPr="008D6A8A">
        <w:rPr>
          <w:rFonts w:ascii="Times New Roman" w:hAnsi="Times New Roman" w:cs="Times New Roman"/>
          <w:sz w:val="22"/>
          <w:szCs w:val="22"/>
        </w:rPr>
        <w:t xml:space="preserve"> task control </w:t>
      </w:r>
      <w:r w:rsidRPr="008D6A8A">
        <w:rPr>
          <w:rFonts w:ascii="Times New Roman" w:hAnsi="Times New Roman" w:cs="Times New Roman"/>
          <w:sz w:val="22"/>
          <w:szCs w:val="22"/>
        </w:rPr>
        <w:t xml:space="preserve">network; </w:t>
      </w:r>
      <w:proofErr w:type="spellStart"/>
      <w:r w:rsidRPr="008D6A8A">
        <w:rPr>
          <w:rFonts w:ascii="Times New Roman" w:hAnsi="Times New Roman" w:cs="Times New Roman"/>
          <w:sz w:val="22"/>
          <w:szCs w:val="22"/>
        </w:rPr>
        <w:t>subC</w:t>
      </w:r>
      <w:proofErr w:type="spellEnd"/>
      <w:r w:rsidRPr="008D6A8A">
        <w:rPr>
          <w:rFonts w:ascii="Times New Roman" w:hAnsi="Times New Roman" w:cs="Times New Roman"/>
          <w:sz w:val="22"/>
          <w:szCs w:val="22"/>
        </w:rPr>
        <w:t xml:space="preserve">=subcortical; R=right; L=left; Sup=superior; Mid=middle; </w:t>
      </w:r>
      <w:proofErr w:type="spellStart"/>
      <w:r w:rsidRPr="008D6A8A">
        <w:rPr>
          <w:rFonts w:ascii="Times New Roman" w:hAnsi="Times New Roman" w:cs="Times New Roman"/>
          <w:sz w:val="22"/>
          <w:szCs w:val="22"/>
        </w:rPr>
        <w:t>Supp</w:t>
      </w:r>
      <w:proofErr w:type="spellEnd"/>
      <w:r w:rsidRPr="008D6A8A">
        <w:rPr>
          <w:rFonts w:ascii="Times New Roman" w:hAnsi="Times New Roman" w:cs="Times New Roman"/>
          <w:sz w:val="22"/>
          <w:szCs w:val="22"/>
        </w:rPr>
        <w:t>=</w:t>
      </w:r>
      <w:r w:rsidR="00414FE9" w:rsidRPr="008D6A8A">
        <w:rPr>
          <w:rFonts w:ascii="Times New Roman" w:hAnsi="Times New Roman" w:cs="Times New Roman"/>
          <w:sz w:val="22"/>
          <w:szCs w:val="22"/>
        </w:rPr>
        <w:t xml:space="preserve">supplementary.  </w:t>
      </w:r>
    </w:p>
    <w:p w14:paraId="6BE0967A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</w:pPr>
    </w:p>
    <w:p w14:paraId="21F9C4A7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</w:pPr>
    </w:p>
    <w:p w14:paraId="05F9F7BD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</w:pPr>
    </w:p>
    <w:p w14:paraId="61A1C28F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  <w:sectPr w:rsidR="00414FE9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15B1CAEF" w14:textId="6BBBF01F" w:rsidR="00414FE9" w:rsidRPr="008D6A8A" w:rsidRDefault="002343B3" w:rsidP="00414FE9">
      <w:pPr>
        <w:ind w:leftChars="-118" w:left="-283"/>
        <w:rPr>
          <w:rFonts w:ascii="Times New Roman" w:hAnsi="Times New Roman" w:cs="Times New Roman"/>
          <w:sz w:val="22"/>
          <w:szCs w:val="22"/>
        </w:rPr>
      </w:pPr>
      <w:r w:rsidRPr="008D6A8A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</w:t>
      </w:r>
      <w:r w:rsidR="00AD54BF" w:rsidRPr="008D6A8A">
        <w:rPr>
          <w:rFonts w:ascii="Times New Roman" w:hAnsi="Times New Roman" w:cs="Times New Roman"/>
          <w:b/>
          <w:sz w:val="22"/>
          <w:szCs w:val="22"/>
        </w:rPr>
        <w:t>6</w:t>
      </w:r>
      <w:r w:rsidR="00414FE9" w:rsidRPr="008D6A8A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414FE9" w:rsidRPr="008D6A8A">
        <w:rPr>
          <w:rFonts w:ascii="Times New Roman" w:hAnsi="Times New Roman" w:cs="Times New Roman"/>
          <w:sz w:val="22"/>
          <w:szCs w:val="22"/>
        </w:rPr>
        <w:t xml:space="preserve">Validity </w:t>
      </w:r>
      <w:r w:rsidR="00900866" w:rsidRPr="008D6A8A">
        <w:rPr>
          <w:rFonts w:ascii="Times New Roman" w:hAnsi="Times New Roman" w:cs="Times New Roman"/>
          <w:noProof/>
          <w:sz w:val="22"/>
          <w:szCs w:val="22"/>
        </w:rPr>
        <w:t>i</w:t>
      </w:r>
      <w:r w:rsidR="00414FE9" w:rsidRPr="008D6A8A">
        <w:rPr>
          <w:rFonts w:ascii="Times New Roman" w:hAnsi="Times New Roman" w:cs="Times New Roman"/>
          <w:noProof/>
          <w:sz w:val="22"/>
          <w:szCs w:val="22"/>
        </w:rPr>
        <w:t>ndices</w:t>
      </w:r>
      <w:r w:rsidR="00414FE9" w:rsidRPr="008D6A8A">
        <w:rPr>
          <w:rFonts w:ascii="Times New Roman" w:hAnsi="Times New Roman" w:cs="Times New Roman"/>
          <w:sz w:val="22"/>
          <w:szCs w:val="22"/>
        </w:rPr>
        <w:t xml:space="preserve"> of </w:t>
      </w:r>
      <w:r w:rsidR="00414FE9" w:rsidRPr="008D6A8A">
        <w:rPr>
          <w:rFonts w:ascii="Times New Roman" w:hAnsi="Times New Roman" w:cs="Times New Roman"/>
          <w:i/>
          <w:sz w:val="22"/>
          <w:szCs w:val="22"/>
        </w:rPr>
        <w:t>k</w:t>
      </w:r>
      <w:r w:rsidR="00414FE9" w:rsidRPr="008D6A8A">
        <w:rPr>
          <w:rFonts w:ascii="Times New Roman" w:hAnsi="Times New Roman" w:cs="Times New Roman"/>
          <w:sz w:val="22"/>
          <w:szCs w:val="22"/>
        </w:rPr>
        <w:t>-means clustering method (</w:t>
      </w:r>
      <w:r w:rsidR="00414FE9" w:rsidRPr="008D6A8A">
        <w:rPr>
          <w:rFonts w:ascii="Times New Roman" w:hAnsi="Times New Roman" w:cs="Times New Roman"/>
          <w:kern w:val="0"/>
          <w:sz w:val="22"/>
          <w:szCs w:val="22"/>
        </w:rPr>
        <w:t xml:space="preserve">based on the feature vectors of individual participant’s weight derived from the connectivity and symptoms matrices of </w:t>
      </w:r>
      <w:r w:rsidR="00AD54BF" w:rsidRPr="008D6A8A">
        <w:rPr>
          <w:rFonts w:ascii="Times New Roman" w:hAnsi="Times New Roman" w:cs="Times New Roman"/>
          <w:kern w:val="0"/>
          <w:sz w:val="22"/>
          <w:szCs w:val="22"/>
        </w:rPr>
        <w:t>canonical correlation analysis</w:t>
      </w:r>
      <w:r w:rsidR="00414FE9" w:rsidRPr="008D6A8A">
        <w:rPr>
          <w:rFonts w:ascii="Times New Roman" w:hAnsi="Times New Roman" w:cs="Times New Roman"/>
          <w:sz w:val="22"/>
          <w:szCs w:val="22"/>
        </w:rPr>
        <w:t>)</w:t>
      </w:r>
    </w:p>
    <w:tbl>
      <w:tblPr>
        <w:tblW w:w="5490" w:type="dxa"/>
        <w:tblInd w:w="151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741"/>
        <w:gridCol w:w="874"/>
        <w:gridCol w:w="875"/>
      </w:tblGrid>
      <w:tr w:rsidR="00414FE9" w:rsidRPr="008D6A8A" w14:paraId="2FBC4D23" w14:textId="77777777" w:rsidTr="003039DC">
        <w:trPr>
          <w:trHeight w:val="300"/>
        </w:trPr>
        <w:tc>
          <w:tcPr>
            <w:tcW w:w="5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E446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b/>
                <w:i/>
                <w:color w:val="000000"/>
                <w:kern w:val="0"/>
                <w:sz w:val="22"/>
                <w:szCs w:val="22"/>
              </w:rPr>
              <w:t>k</w:t>
            </w:r>
            <w:r w:rsidRPr="008D6A8A">
              <w:rPr>
                <w:rFonts w:ascii="Times New Roman" w:eastAsia="新細明體" w:hAnsi="Times New Roman" w:cs="Times New Roman"/>
                <w:b/>
                <w:color w:val="000000"/>
                <w:kern w:val="0"/>
                <w:sz w:val="22"/>
                <w:szCs w:val="22"/>
              </w:rPr>
              <w:t>-means clustering</w:t>
            </w:r>
          </w:p>
        </w:tc>
      </w:tr>
      <w:tr w:rsidR="00414FE9" w:rsidRPr="008D6A8A" w14:paraId="0578A7D2" w14:textId="77777777" w:rsidTr="003039DC">
        <w:trPr>
          <w:trHeight w:val="300"/>
        </w:trPr>
        <w:tc>
          <w:tcPr>
            <w:tcW w:w="3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0D48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26DA2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2 clusters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9798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3 clusters</w:t>
            </w:r>
          </w:p>
        </w:tc>
      </w:tr>
      <w:tr w:rsidR="00414FE9" w:rsidRPr="008D6A8A" w14:paraId="25334B42" w14:textId="77777777" w:rsidTr="003039DC">
        <w:trPr>
          <w:trHeight w:val="300"/>
        </w:trPr>
        <w:tc>
          <w:tcPr>
            <w:tcW w:w="3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D1AD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Jaccard</w:t>
            </w:r>
            <w:proofErr w:type="spellEnd"/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 xml:space="preserve"> similarity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77AA" w14:textId="016472C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0.3</w:t>
            </w:r>
            <w:r w:rsidR="007C0237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385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C032" w14:textId="17DAE4CF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CB668B"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="007C0237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73</w:t>
            </w: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7</w:t>
            </w:r>
          </w:p>
        </w:tc>
      </w:tr>
      <w:tr w:rsidR="00414FE9" w:rsidRPr="008D6A8A" w14:paraId="5F5F0F1C" w14:textId="77777777" w:rsidTr="003039DC">
        <w:trPr>
          <w:trHeight w:val="300"/>
        </w:trPr>
        <w:tc>
          <w:tcPr>
            <w:tcW w:w="3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D7A7" w14:textId="77777777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Average silhouette width values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EFBE" w14:textId="4388AA74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0.46</w:t>
            </w:r>
            <w:r w:rsidR="007C0237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3035" w14:textId="356AECA3" w:rsidR="00414FE9" w:rsidRPr="008D6A8A" w:rsidRDefault="00414FE9" w:rsidP="00CB3627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</w:pPr>
            <w:r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0.</w:t>
            </w:r>
            <w:r w:rsidR="00CB668B" w:rsidRPr="008D6A8A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4</w:t>
            </w:r>
            <w:r w:rsidR="007C0237">
              <w:rPr>
                <w:rFonts w:ascii="Times New Roman" w:eastAsia="新細明體" w:hAnsi="Times New Roman" w:cs="Times New Roman"/>
                <w:color w:val="000000"/>
                <w:kern w:val="0"/>
                <w:sz w:val="22"/>
                <w:szCs w:val="22"/>
              </w:rPr>
              <w:t>861</w:t>
            </w:r>
          </w:p>
        </w:tc>
      </w:tr>
    </w:tbl>
    <w:p w14:paraId="5CD3854E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39ADDCE6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</w:pPr>
    </w:p>
    <w:p w14:paraId="5E003C0B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</w:pPr>
    </w:p>
    <w:p w14:paraId="4A0C5FB1" w14:textId="77777777" w:rsidR="00414FE9" w:rsidRPr="00220921" w:rsidRDefault="00414FE9" w:rsidP="00414FE9">
      <w:pPr>
        <w:ind w:leftChars="-118" w:left="-283"/>
        <w:rPr>
          <w:rFonts w:ascii="Times New Roman" w:hAnsi="Times New Roman" w:cs="Times New Roman"/>
        </w:rPr>
      </w:pPr>
    </w:p>
    <w:p w14:paraId="57BFE024" w14:textId="77777777" w:rsidR="00414FE9" w:rsidRPr="00220921" w:rsidRDefault="00414FE9" w:rsidP="00414FE9">
      <w:pPr>
        <w:rPr>
          <w:rFonts w:ascii="Times New Roman" w:hAnsi="Times New Roman" w:cs="Times New Roman"/>
        </w:rPr>
        <w:sectPr w:rsidR="00414FE9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7706B2EC" w14:textId="7DF8D827" w:rsidR="00483451" w:rsidRPr="00220921" w:rsidRDefault="00842B53" w:rsidP="00483451">
      <w:pPr>
        <w:rPr>
          <w:rFonts w:ascii="Times New Roman" w:hAnsi="Times New Roman" w:cs="Times New Roman"/>
          <w:b/>
          <w:u w:val="single"/>
        </w:rPr>
      </w:pPr>
      <w:r w:rsidRPr="00220921">
        <w:rPr>
          <w:rFonts w:ascii="Times New Roman" w:hAnsi="Times New Roman" w:cs="Times New Roman"/>
          <w:b/>
        </w:rPr>
        <w:lastRenderedPageBreak/>
        <w:t xml:space="preserve">3. </w:t>
      </w:r>
      <w:r w:rsidR="00483451" w:rsidRPr="00220921">
        <w:rPr>
          <w:rFonts w:ascii="Times New Roman" w:hAnsi="Times New Roman" w:cs="Times New Roman"/>
          <w:b/>
        </w:rPr>
        <w:t>Supplementary Figures</w:t>
      </w:r>
    </w:p>
    <w:p w14:paraId="570AEC83" w14:textId="77777777" w:rsidR="00414FE9" w:rsidRPr="00220921" w:rsidRDefault="00414FE9" w:rsidP="00414FE9">
      <w:pPr>
        <w:rPr>
          <w:rFonts w:ascii="Times New Roman" w:hAnsi="Times New Roman" w:cs="Times New Roman"/>
        </w:rPr>
      </w:pPr>
      <w:r w:rsidRPr="00220921">
        <w:rPr>
          <w:rFonts w:ascii="Times New Roman" w:hAnsi="Times New Roman" w:cs="Times New Roman"/>
          <w:noProof/>
        </w:rPr>
        <w:drawing>
          <wp:inline distT="0" distB="0" distL="0" distR="0" wp14:anchorId="5A3D0296" wp14:editId="719915AC">
            <wp:extent cx="5822462" cy="53619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_NBS_new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642" cy="53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4344" w14:textId="45E7A1DF" w:rsidR="00610DAE" w:rsidRPr="00220921" w:rsidRDefault="00610DAE" w:rsidP="00610DAE">
      <w:pPr>
        <w:jc w:val="both"/>
        <w:rPr>
          <w:rFonts w:ascii="Times New Roman" w:eastAsia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b/>
          <w:noProof/>
          <w:sz w:val="22"/>
          <w:szCs w:val="22"/>
        </w:rPr>
        <w:t>Supplementary</w:t>
      </w:r>
      <w:r w:rsidRPr="00220921">
        <w:rPr>
          <w:rFonts w:ascii="Times New Roman" w:hAnsi="Times New Roman" w:cs="Times New Roman"/>
          <w:b/>
          <w:sz w:val="22"/>
          <w:szCs w:val="22"/>
        </w:rPr>
        <w:t xml:space="preserve"> Figure 1. </w:t>
      </w:r>
      <w:r w:rsidR="00BC0C89" w:rsidRPr="00220921">
        <w:rPr>
          <w:rFonts w:ascii="Times New Roman" w:hAnsi="Times New Roman" w:cs="Times New Roman"/>
          <w:i/>
          <w:sz w:val="22"/>
          <w:szCs w:val="22"/>
        </w:rPr>
        <w:t>Changes in functional connectivity between</w:t>
      </w:r>
      <w:r w:rsidRPr="00220921">
        <w:rPr>
          <w:rFonts w:ascii="Times New Roman" w:hAnsi="Times New Roman" w:cs="Times New Roman"/>
          <w:i/>
          <w:sz w:val="22"/>
          <w:szCs w:val="22"/>
        </w:rPr>
        <w:t xml:space="preserve"> adult ADHD</w:t>
      </w:r>
      <w:r w:rsidR="00BC0C89" w:rsidRPr="00220921">
        <w:rPr>
          <w:rFonts w:ascii="Times New Roman" w:hAnsi="Times New Roman" w:cs="Times New Roman"/>
          <w:i/>
          <w:sz w:val="22"/>
          <w:szCs w:val="22"/>
        </w:rPr>
        <w:t xml:space="preserve"> and matched healthy controls across </w:t>
      </w:r>
      <w:r w:rsidRPr="00220921">
        <w:rPr>
          <w:rFonts w:ascii="Times New Roman" w:hAnsi="Times New Roman" w:cs="Times New Roman"/>
          <w:i/>
          <w:sz w:val="22"/>
          <w:szCs w:val="22"/>
        </w:rPr>
        <w:t xml:space="preserve">different </w:t>
      </w:r>
      <w:r w:rsidR="00BC0C89" w:rsidRPr="00220921">
        <w:rPr>
          <w:rFonts w:ascii="Times New Roman" w:hAnsi="Times New Roman" w:cs="Times New Roman"/>
          <w:i/>
          <w:sz w:val="22"/>
          <w:szCs w:val="22"/>
        </w:rPr>
        <w:t xml:space="preserve">brain </w:t>
      </w:r>
      <w:proofErr w:type="spellStart"/>
      <w:r w:rsidR="00BC0C89" w:rsidRPr="00220921">
        <w:rPr>
          <w:rFonts w:ascii="Times New Roman" w:hAnsi="Times New Roman" w:cs="Times New Roman"/>
          <w:i/>
          <w:sz w:val="22"/>
          <w:szCs w:val="22"/>
        </w:rPr>
        <w:t>parcellations</w:t>
      </w:r>
      <w:proofErr w:type="spellEnd"/>
      <w:r w:rsidRPr="00220921">
        <w:rPr>
          <w:rFonts w:ascii="Times New Roman" w:hAnsi="Times New Roman" w:cs="Times New Roman"/>
          <w:i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r w:rsidR="00BC0C89" w:rsidRPr="00220921">
        <w:rPr>
          <w:rFonts w:ascii="Times New Roman" w:hAnsi="Times New Roman" w:cs="Times New Roman"/>
          <w:sz w:val="22"/>
          <w:szCs w:val="22"/>
        </w:rPr>
        <w:t xml:space="preserve">The </w:t>
      </w:r>
      <w:r w:rsidR="002D5D4E">
        <w:rPr>
          <w:rFonts w:ascii="Times New Roman" w:hAnsi="Times New Roman" w:cs="Times New Roman"/>
          <w:sz w:val="22"/>
          <w:szCs w:val="22"/>
        </w:rPr>
        <w:t>n</w:t>
      </w:r>
      <w:r w:rsidR="00BC0C89" w:rsidRPr="00220921">
        <w:rPr>
          <w:rFonts w:ascii="Times New Roman" w:hAnsi="Times New Roman" w:cs="Times New Roman"/>
          <w:sz w:val="22"/>
          <w:szCs w:val="22"/>
        </w:rPr>
        <w:t>etwork</w:t>
      </w:r>
      <w:r w:rsidR="002D5D4E">
        <w:rPr>
          <w:rFonts w:ascii="Times New Roman" w:hAnsi="Times New Roman" w:cs="Times New Roman"/>
          <w:sz w:val="22"/>
          <w:szCs w:val="22"/>
        </w:rPr>
        <w:t>-b</w:t>
      </w:r>
      <w:r w:rsidR="00BC0C89" w:rsidRPr="00220921">
        <w:rPr>
          <w:rFonts w:ascii="Times New Roman" w:hAnsi="Times New Roman" w:cs="Times New Roman"/>
          <w:sz w:val="22"/>
          <w:szCs w:val="22"/>
        </w:rPr>
        <w:t xml:space="preserve">ased </w:t>
      </w:r>
      <w:r w:rsidR="002D5D4E">
        <w:rPr>
          <w:rFonts w:ascii="Times New Roman" w:hAnsi="Times New Roman" w:cs="Times New Roman"/>
          <w:sz w:val="22"/>
          <w:szCs w:val="22"/>
        </w:rPr>
        <w:t>s</w:t>
      </w:r>
      <w:r w:rsidR="00BC0C89" w:rsidRPr="00220921">
        <w:rPr>
          <w:rFonts w:ascii="Times New Roman" w:hAnsi="Times New Roman" w:cs="Times New Roman"/>
          <w:sz w:val="22"/>
          <w:szCs w:val="22"/>
        </w:rPr>
        <w:t>tatistic (NBS)</w:t>
      </w:r>
      <w:r w:rsidRPr="00220921">
        <w:rPr>
          <w:rFonts w:ascii="Times New Roman" w:hAnsi="Times New Roman" w:cs="Times New Roman"/>
          <w:sz w:val="22"/>
          <w:szCs w:val="22"/>
        </w:rPr>
        <w:t xml:space="preserve"> showed stronger</w:t>
      </w:r>
      <w:r w:rsidR="00BC0C89" w:rsidRPr="00220921">
        <w:rPr>
          <w:rFonts w:ascii="Times New Roman" w:hAnsi="Times New Roman" w:cs="Times New Roman"/>
          <w:sz w:val="22"/>
          <w:szCs w:val="22"/>
        </w:rPr>
        <w:t xml:space="preserve"> (generally </w:t>
      </w:r>
      <w:r w:rsidR="00BC0C89" w:rsidRPr="00220921">
        <w:rPr>
          <w:rFonts w:ascii="Times New Roman" w:hAnsi="Times New Roman" w:cs="Times New Roman"/>
          <w:noProof/>
          <w:sz w:val="22"/>
          <w:szCs w:val="22"/>
        </w:rPr>
        <w:t>stronger</w:t>
      </w:r>
      <w:r w:rsidR="00BC0C89" w:rsidRPr="00220921">
        <w:rPr>
          <w:rFonts w:ascii="Times New Roman" w:hAnsi="Times New Roman" w:cs="Times New Roman"/>
          <w:sz w:val="22"/>
          <w:szCs w:val="22"/>
        </w:rPr>
        <w:t xml:space="preserve"> positive correlations, see Supplementary Table 3)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r w:rsidR="00BC0C89" w:rsidRPr="00220921">
        <w:rPr>
          <w:rFonts w:ascii="Times New Roman" w:hAnsi="Times New Roman" w:cs="Times New Roman"/>
          <w:sz w:val="22"/>
          <w:szCs w:val="22"/>
        </w:rPr>
        <w:t xml:space="preserve">functional </w:t>
      </w:r>
      <w:r w:rsidRPr="00220921">
        <w:rPr>
          <w:rFonts w:ascii="Times New Roman" w:hAnsi="Times New Roman" w:cs="Times New Roman"/>
          <w:sz w:val="22"/>
          <w:szCs w:val="22"/>
        </w:rPr>
        <w:t xml:space="preserve">connectivity </w:t>
      </w:r>
      <w:r w:rsidR="00BC0C89" w:rsidRPr="00220921">
        <w:rPr>
          <w:rFonts w:ascii="Times New Roman" w:hAnsi="Times New Roman" w:cs="Times New Roman"/>
          <w:sz w:val="22"/>
          <w:szCs w:val="22"/>
        </w:rPr>
        <w:t>in a single whole-brain</w:t>
      </w:r>
      <w:r w:rsidRPr="00220921">
        <w:rPr>
          <w:rFonts w:ascii="Times New Roman" w:hAnsi="Times New Roman" w:cs="Times New Roman"/>
          <w:sz w:val="22"/>
          <w:szCs w:val="22"/>
        </w:rPr>
        <w:t xml:space="preserve"> network </w:t>
      </w:r>
      <w:r w:rsidR="00BC0C89" w:rsidRPr="00220921">
        <w:rPr>
          <w:rFonts w:ascii="Times New Roman" w:hAnsi="Times New Roman" w:cs="Times New Roman"/>
          <w:sz w:val="22"/>
          <w:szCs w:val="22"/>
        </w:rPr>
        <w:t xml:space="preserve">in ADHD </w:t>
      </w:r>
      <w:r w:rsidRPr="00220921">
        <w:rPr>
          <w:rFonts w:ascii="Times New Roman" w:hAnsi="Times New Roman" w:cs="Times New Roman"/>
          <w:sz w:val="22"/>
          <w:szCs w:val="22"/>
        </w:rPr>
        <w:t>compared to healthy controls. (A) 255 regions of interest</w:t>
      </w:r>
      <w:r w:rsidR="002538A2" w:rsidRPr="0022092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2538A2" w:rsidRPr="00220921">
        <w:rPr>
          <w:rFonts w:ascii="Times New Roman" w:hAnsi="Times New Roman" w:cs="Times New Roman"/>
          <w:sz w:val="22"/>
          <w:szCs w:val="22"/>
        </w:rPr>
        <w:t>parcellation</w:t>
      </w:r>
      <w:proofErr w:type="spellEnd"/>
      <w:r w:rsidR="00841589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/>
      </w:r>
      <w:r w:rsidR="00937396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&lt;EndNote&gt;&lt;Cite&gt;&lt;Author&gt;Power&lt;/Author&gt;&lt;Year&gt;2011&lt;/Year&gt;&lt;RecNum&gt;47&lt;/RecNum&gt;&lt;DisplayText&gt;(Power&lt;style face="italic"&gt; et al.&lt;/style&gt;, 2011)&lt;/DisplayText&gt;&lt;record&gt;&lt;rec-number&gt;47&lt;/rec-number&gt;&lt;foreign-keys&gt;&lt;key app="EN" db-id="fa0xreasudwfwse5tpxped0cteszt299z0xs" timestamp="1491544719"&gt;47&lt;/key&gt;&lt;/foreign-keys&gt;&lt;ref-type name="Journal Article"&gt;17&lt;/ref-type&gt;&lt;contributors&gt;&lt;authors&gt;&lt;author&gt;Power, J. D.&lt;/author&gt;&lt;author&gt;Cohen, A. L.&lt;/author&gt;&lt;author&gt;Nelson, S. M.&lt;/author&gt;&lt;author&gt;Wig, G. S.&lt;/author&gt;&lt;author&gt;Barnes, K. A.&lt;/author&gt;&lt;author&gt;Church, J. A.&lt;/author&gt;&lt;author&gt;Vogel, A. C.&lt;/author&gt;&lt;author&gt;Laumann, T. O.&lt;/author&gt;&lt;author&gt;Miezin, F. M.&lt;/author&gt;&lt;author&gt;Schlaggar, B. L.&lt;/author&gt;&lt;author&gt;Petersen, S. E.&lt;/author&gt;&lt;/authors&gt;&lt;/contributors&gt;&lt;auth-address&gt;Department of Neurology, Washington University in Saint Louis, St. Louis, MO 63130, USA. powerj@wusm.wustl.edu&lt;/auth-address&gt;&lt;titles&gt;&lt;title&gt;Functional network organization of the human brain&lt;/title&gt;&lt;secondary-title&gt;Neuron&lt;/secondary-title&gt;&lt;/titles&gt;&lt;periodical&gt;&lt;full-title&gt;Neuron&lt;/full-title&gt;&lt;/periodical&gt;&lt;pages&gt;665-78&lt;/pages&gt;&lt;volume&gt;72&lt;/volume&gt;&lt;number&gt;4&lt;/number&gt;&lt;keywords&gt;&lt;keyword&gt;Adult&lt;/keyword&gt;&lt;keyword&gt;Brain/*cytology/*physiology&lt;/keyword&gt;&lt;keyword&gt;Brain Mapping/methods&lt;/keyword&gt;&lt;keyword&gt;Cohort Studies&lt;/keyword&gt;&lt;keyword&gt;Female&lt;/keyword&gt;&lt;keyword&gt;Humans&lt;/keyword&gt;&lt;keyword&gt;Magnetic Resonance Imaging/*methods&lt;/keyword&gt;&lt;keyword&gt;Male&lt;/keyword&gt;&lt;keyword&gt;Nerve Net/*cytology/*physiology&lt;/keyword&gt;&lt;keyword&gt;Psychomotor Performance/*physiology&lt;/keyword&gt;&lt;keyword&gt;Young Adult&lt;/keyword&gt;&lt;/keywords&gt;&lt;dates&gt;&lt;year&gt;2011&lt;/year&gt;&lt;pub-dates&gt;&lt;date&gt;Nov 17&lt;/date&gt;&lt;/pub-dates&gt;&lt;/dates&gt;&lt;isbn&gt;1097-4199 (Electronic)&amp;#xD;0896-6273 (Linking)&lt;/isbn&gt;&lt;accession-num&gt;22099467&lt;/accession-num&gt;&lt;urls&gt;&lt;related-urls&gt;&lt;url&gt;http://www.ncbi.nlm.nih.gov/pubmed/22099467&lt;/url&gt;&lt;/related-urls&gt;&lt;/urls&gt;&lt;custom2&gt;PMC3222858&lt;/custom2&gt;&lt;electronic-resource-num&gt;10.1016/j.neuron.2011.09.006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(Power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2011)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841589">
        <w:rPr>
          <w:rFonts w:ascii="Times New Roman" w:hAnsi="Times New Roman" w:cs="Times New Roman"/>
          <w:sz w:val="22"/>
          <w:szCs w:val="22"/>
        </w:rPr>
        <w:t>.</w:t>
      </w:r>
      <w:r w:rsidR="002538A2" w:rsidRPr="00220921">
        <w:rPr>
          <w:rFonts w:ascii="Times New Roman" w:hAnsi="Times New Roman" w:cs="Times New Roman"/>
          <w:sz w:val="22"/>
          <w:szCs w:val="22"/>
        </w:rPr>
        <w:t xml:space="preserve"> (B) 160 regions of interest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parcellation</w:t>
      </w:r>
      <w:proofErr w:type="spellEnd"/>
      <w:r w:rsidR="00841589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PEVuZE5vdGU+PENpdGU+PEF1dGhvcj5Eb3NlbmJhY2g8L0F1dGhvcj48WWVhcj4yMDEwPC9ZZWFy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</w:fldData>
        </w:fldChar>
      </w:r>
      <w:r w:rsidR="00937396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937396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PEVuZE5vdGU+PENpdGU+PEF1dGhvcj5Eb3NlbmJhY2g8L0F1dGhvcj48WWVhcj4yMDEwPC9ZZWFy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</w:fldData>
        </w:fldChar>
      </w:r>
      <w:r w:rsidR="00937396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937396">
        <w:rPr>
          <w:rFonts w:ascii="Times New Roman" w:hAnsi="Times New Roman" w:cs="Times New Roman"/>
          <w:sz w:val="22"/>
          <w:szCs w:val="22"/>
        </w:rPr>
      </w:r>
      <w:r w:rsidR="00937396">
        <w:rPr>
          <w:rFonts w:ascii="Times New Roman" w:hAnsi="Times New Roman" w:cs="Times New Roman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sz w:val="22"/>
          <w:szCs w:val="22"/>
        </w:rPr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(Dosenbach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2010)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841589">
        <w:rPr>
          <w:rFonts w:ascii="Times New Roman" w:hAnsi="Times New Roman" w:cs="Times New Roman"/>
          <w:sz w:val="22"/>
          <w:szCs w:val="22"/>
        </w:rPr>
        <w:t>.</w:t>
      </w:r>
      <w:r w:rsidR="002538A2" w:rsidRPr="00220921">
        <w:rPr>
          <w:rFonts w:ascii="Times New Roman" w:hAnsi="Times New Roman" w:cs="Times New Roman"/>
          <w:sz w:val="22"/>
          <w:szCs w:val="22"/>
        </w:rPr>
        <w:t xml:space="preserve"> (C) 200 regions of interest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parcellation</w:t>
      </w:r>
      <w:proofErr w:type="spellEnd"/>
      <w:r w:rsidR="00841589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&lt;EndNote&gt;&lt;Cite&gt;&lt;Author&gt;Craddock&lt;/Author&gt;&lt;Year&gt;2012&lt;/Year&gt;&lt;RecNum&gt;52&lt;/RecNum&gt;&lt;DisplayText&gt;(Craddock&lt;style face="italic"&gt; et al.&lt;/style&gt;, 2012)&lt;/DisplayText&gt;&lt;record&gt;&lt;rec-number&gt;52&lt;/rec-number&gt;&lt;foreign-keys&gt;&lt;key app="EN" db-id="fa0xreasudwfwse5tpxped0cteszt299z0xs" timestamp="1491552466"&gt;52&lt;/key&gt;&lt;/foreign-keys&gt;&lt;ref-type name="Journal Article"&gt;17&lt;/ref-type&gt;&lt;contributors&gt;&lt;authors&gt;&lt;author&gt;Craddock, R. C.&lt;/author&gt;&lt;author&gt;James, G. A.&lt;/author&gt;&lt;author&gt;Holtzheimer, P. E., 3rd&lt;/author&gt;&lt;author&gt;Hu, X. P.&lt;/author&gt;&lt;author&gt;Mayberg, H. S.&lt;/author&gt;&lt;/authors&gt;&lt;/contributors&gt;&lt;auth-address&gt;Department of Neuroscience, Baylor College of Medicine, Houston, Texas, USA. cameron.craddock@vt.edu&lt;/auth-address&gt;&lt;titles&gt;&lt;title&gt;A whole brain fMRI atlas generated via spatially constrained spectral clustering&lt;/title&gt;&lt;secondary-title&gt;Human Brain Mapping&lt;/secondary-title&gt;&lt;alt-title&gt;Hum Brain Mapp&lt;/alt-title&gt;&lt;/titles&gt;&lt;alt-periodical&gt;&lt;full-title&gt;Hum Brain Mapp&lt;/full-title&gt;&lt;/alt-periodical&gt;&lt;pages&gt;1914-28&lt;/pages&gt;&lt;volume&gt;33&lt;/volume&gt;&lt;number&gt;8&lt;/number&gt;&lt;keywords&gt;&lt;keyword&gt;Adolescent&lt;/keyword&gt;&lt;keyword&gt;Adult&lt;/keyword&gt;&lt;keyword&gt;*Anatomy, Artistic&lt;/keyword&gt;&lt;keyword&gt;*Atlases as Topic&lt;/keyword&gt;&lt;keyword&gt;Brain/*anatomy &amp;amp; histology/metabolism&lt;/keyword&gt;&lt;keyword&gt;Brain Mapping/*methods&lt;/keyword&gt;&lt;keyword&gt;Cluster Analysis&lt;/keyword&gt;&lt;keyword&gt;Humans&lt;/keyword&gt;&lt;keyword&gt;Image Interpretation, Computer-Assisted/*methods&lt;/keyword&gt;&lt;keyword&gt;Magnetic Resonance Imaging&lt;/keyword&gt;&lt;keyword&gt;Middle Aged&lt;/keyword&gt;&lt;keyword&gt;Software&lt;/keyword&gt;&lt;keyword&gt;Young Adult&lt;/keyword&gt;&lt;/keywords&gt;&lt;dates&gt;&lt;year&gt;2012&lt;/year&gt;&lt;pub-dates&gt;&lt;date&gt;Aug&lt;/date&gt;&lt;/pub-dates&gt;&lt;/dates&gt;&lt;isbn&gt;1097-0193 (Electronic)&amp;#xD;1065-9471 (Linking)&lt;/isbn&gt;&lt;accession-num&gt;21769991&lt;/accession-num&gt;&lt;urls&gt;&lt;related-urls&gt;&lt;url&gt;http://www.ncbi.nlm.nih.gov/pubmed/21769991&lt;/url&gt;&lt;/related-urls&gt;&lt;/urls&gt;&lt;custom2&gt;PMC3838923&lt;/custom2&gt;&lt;electronic-resource-num&gt;10.1002/hbm.21333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(Craddock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2012)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841589">
        <w:rPr>
          <w:rFonts w:ascii="Times New Roman" w:hAnsi="Times New Roman" w:cs="Times New Roman"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(D) </w:t>
      </w:r>
      <w:r w:rsidR="00E447A4" w:rsidRPr="00D75919">
        <w:rPr>
          <w:rFonts w:ascii="Times New Roman" w:hAnsi="Times New Roman" w:cs="Times New Roman"/>
          <w:noProof/>
          <w:sz w:val="22"/>
          <w:szCs w:val="22"/>
        </w:rPr>
        <w:t>t</w:t>
      </w:r>
      <w:r w:rsidR="00DF4778" w:rsidRPr="00D75919">
        <w:rPr>
          <w:rFonts w:ascii="Times New Roman" w:hAnsi="Times New Roman" w:cs="Times New Roman"/>
          <w:noProof/>
          <w:sz w:val="22"/>
          <w:szCs w:val="22"/>
        </w:rPr>
        <w:t>he</w:t>
      </w:r>
      <w:r w:rsidR="00DF4778" w:rsidRPr="00220921">
        <w:rPr>
          <w:rFonts w:ascii="Times New Roman" w:hAnsi="Times New Roman" w:cs="Times New Roman"/>
          <w:sz w:val="22"/>
          <w:szCs w:val="22"/>
        </w:rPr>
        <w:t xml:space="preserve"> a</w:t>
      </w:r>
      <w:r w:rsidRPr="00220921">
        <w:rPr>
          <w:rFonts w:ascii="Times New Roman" w:hAnsi="Times New Roman" w:cs="Times New Roman"/>
          <w:sz w:val="22"/>
          <w:szCs w:val="22"/>
        </w:rPr>
        <w:t xml:space="preserve">natomical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parcellation</w:t>
      </w:r>
      <w:proofErr w:type="spellEnd"/>
      <w:r w:rsidRPr="00220921">
        <w:rPr>
          <w:rFonts w:ascii="Times New Roman" w:hAnsi="Times New Roman" w:cs="Times New Roman"/>
          <w:sz w:val="22"/>
          <w:szCs w:val="22"/>
        </w:rPr>
        <w:t xml:space="preserve"> based on </w:t>
      </w:r>
      <w:r w:rsidR="002D5D4E">
        <w:rPr>
          <w:rFonts w:ascii="Times New Roman" w:hAnsi="Times New Roman" w:cs="Times New Roman"/>
          <w:sz w:val="22"/>
          <w:szCs w:val="22"/>
        </w:rPr>
        <w:t>T</w:t>
      </w:r>
      <w:r w:rsidRPr="00220921">
        <w:rPr>
          <w:rFonts w:ascii="Times New Roman" w:hAnsi="Times New Roman" w:cs="Times New Roman"/>
          <w:sz w:val="22"/>
          <w:szCs w:val="22"/>
        </w:rPr>
        <w:t>he Harvard-Oxford probabilistic cortical and subcortical atlases (</w:t>
      </w:r>
      <w:r w:rsidR="002538A2" w:rsidRPr="00220921">
        <w:rPr>
          <w:rFonts w:ascii="Times New Roman" w:eastAsia="Times New Roman" w:hAnsi="Times New Roman" w:cs="Times New Roman"/>
          <w:kern w:val="0"/>
          <w:sz w:val="22"/>
          <w:szCs w:val="22"/>
          <w:bdr w:val="none" w:sz="0" w:space="0" w:color="auto" w:frame="1"/>
          <w:shd w:val="clear" w:color="auto" w:fill="FFFFFF"/>
        </w:rPr>
        <w:t>www.fmrib.ox.ac.uk/</w:t>
      </w:r>
      <w:r w:rsidR="002538A2" w:rsidRPr="00D75919">
        <w:rPr>
          <w:rFonts w:ascii="Times New Roman" w:eastAsia="Times New Roman" w:hAnsi="Times New Roman" w:cs="Times New Roman"/>
          <w:noProof/>
          <w:kern w:val="0"/>
          <w:sz w:val="22"/>
          <w:szCs w:val="22"/>
          <w:bdr w:val="none" w:sz="0" w:space="0" w:color="auto" w:frame="1"/>
          <w:shd w:val="clear" w:color="auto" w:fill="FFFFFF"/>
        </w:rPr>
        <w:t>fsl</w:t>
      </w:r>
      <w:r w:rsidR="00E447A4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).</w:t>
      </w:r>
      <w:r w:rsidR="002538A2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</w:t>
      </w:r>
      <w:r w:rsidR="00E447A4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Overall, </w:t>
      </w:r>
      <w:r w:rsidR="002538A2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the results obtained from different brain </w:t>
      </w:r>
      <w:proofErr w:type="spellStart"/>
      <w:r w:rsidR="002538A2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parcellation</w:t>
      </w:r>
      <w:r w:rsidR="00DF4778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>s</w:t>
      </w:r>
      <w:proofErr w:type="spellEnd"/>
      <w:r w:rsidR="002538A2" w:rsidRPr="00220921"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were similar.</w:t>
      </w:r>
    </w:p>
    <w:p w14:paraId="45C17433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2993A2F8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1FDFC0CA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65F3BDCD" w14:textId="77777777" w:rsidR="00414FE9" w:rsidRPr="00220921" w:rsidRDefault="00414FE9" w:rsidP="00414FE9">
      <w:pPr>
        <w:rPr>
          <w:rFonts w:ascii="Times New Roman" w:hAnsi="Times New Roman" w:cs="Times New Roman"/>
        </w:rPr>
        <w:sectPr w:rsidR="00414FE9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435C6548" w14:textId="330D07F9" w:rsidR="005D4BD1" w:rsidRDefault="00AD16FA" w:rsidP="007D261F">
      <w:pPr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noProof/>
          <w:sz w:val="22"/>
          <w:szCs w:val="22"/>
        </w:rPr>
        <w:lastRenderedPageBreak/>
        <w:t xml:space="preserve">        </w:t>
      </w:r>
      <w:r w:rsidR="00026CE4" w:rsidRPr="00896EC1">
        <w:rPr>
          <w:rFonts w:ascii="Times New Roman" w:hAnsi="Times New Roman" w:cs="Times New Roman"/>
          <w:i/>
          <w:noProof/>
          <w:sz w:val="22"/>
          <w:szCs w:val="22"/>
        </w:rPr>
        <w:drawing>
          <wp:inline distT="0" distB="0" distL="0" distR="0" wp14:anchorId="62205991" wp14:editId="53A90BCF">
            <wp:extent cx="4608830" cy="5736108"/>
            <wp:effectExtent l="0" t="0" r="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NBS_Co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979" cy="573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DB63" w14:textId="5CE98681" w:rsidR="0012246C" w:rsidRDefault="004358E2" w:rsidP="007D261F">
      <w:pPr>
        <w:jc w:val="both"/>
        <w:rPr>
          <w:rFonts w:ascii="Times New Roman" w:hAnsi="Times New Roman" w:cs="Times New Roman"/>
          <w:sz w:val="22"/>
          <w:szCs w:val="22"/>
        </w:rPr>
        <w:sectPr w:rsidR="0012246C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  <w:r w:rsidRPr="00EF12C2">
        <w:rPr>
          <w:rFonts w:ascii="Times New Roman" w:hAnsi="Times New Roman" w:cs="Times New Roman"/>
          <w:b/>
          <w:noProof/>
          <w:sz w:val="22"/>
          <w:szCs w:val="22"/>
        </w:rPr>
        <w:t>Supplementary</w:t>
      </w:r>
      <w:r w:rsidRPr="00EF12C2">
        <w:rPr>
          <w:rFonts w:ascii="Times New Roman" w:hAnsi="Times New Roman" w:cs="Times New Roman"/>
          <w:b/>
          <w:sz w:val="22"/>
          <w:szCs w:val="22"/>
        </w:rPr>
        <w:t xml:space="preserve"> Figure 2. </w:t>
      </w:r>
      <w:r w:rsidR="00AD16FA" w:rsidRPr="00EF12C2">
        <w:rPr>
          <w:rFonts w:ascii="Times New Roman" w:hAnsi="Times New Roman" w:cs="Times New Roman"/>
          <w:i/>
          <w:sz w:val="22"/>
          <w:szCs w:val="22"/>
        </w:rPr>
        <w:t xml:space="preserve">With additional </w:t>
      </w:r>
      <w:r w:rsidR="004022BC" w:rsidRPr="00EF12C2">
        <w:rPr>
          <w:rFonts w:ascii="Times New Roman" w:hAnsi="Times New Roman" w:cs="Times New Roman"/>
          <w:i/>
          <w:sz w:val="22"/>
          <w:szCs w:val="22"/>
        </w:rPr>
        <w:t>adjusting for demographic features, g</w:t>
      </w:r>
      <w:r w:rsidR="00AD16FA" w:rsidRPr="00EF12C2">
        <w:rPr>
          <w:rFonts w:ascii="Times New Roman" w:hAnsi="Times New Roman" w:cs="Times New Roman"/>
          <w:i/>
          <w:sz w:val="22"/>
          <w:szCs w:val="22"/>
        </w:rPr>
        <w:t>roup differences in inter-regional functional connectivity</w:t>
      </w:r>
      <w:r w:rsidR="00AD16FA" w:rsidRPr="00EF12C2">
        <w:rPr>
          <w:rFonts w:ascii="Times New Roman" w:hAnsi="Times New Roman" w:cs="Times New Roman"/>
          <w:sz w:val="22"/>
          <w:szCs w:val="22"/>
        </w:rPr>
        <w:t xml:space="preserve">. The </w:t>
      </w:r>
      <w:r w:rsidR="00AD16FA" w:rsidRPr="00EF12C2">
        <w:rPr>
          <w:rFonts w:ascii="Times New Roman" w:hAnsi="Times New Roman" w:cs="Times New Roman"/>
          <w:noProof/>
          <w:sz w:val="22"/>
          <w:szCs w:val="22"/>
        </w:rPr>
        <w:t>network-based</w:t>
      </w:r>
      <w:r w:rsidR="00AD16FA" w:rsidRPr="00EF12C2">
        <w:rPr>
          <w:rFonts w:ascii="Times New Roman" w:hAnsi="Times New Roman" w:cs="Times New Roman"/>
          <w:sz w:val="22"/>
          <w:szCs w:val="22"/>
        </w:rPr>
        <w:t xml:space="preserve"> statistic (NBS) </w:t>
      </w:r>
      <w:r w:rsidR="004022BC" w:rsidRPr="00EF12C2">
        <w:rPr>
          <w:rFonts w:ascii="Times New Roman" w:hAnsi="Times New Roman" w:cs="Times New Roman"/>
          <w:sz w:val="22"/>
          <w:szCs w:val="22"/>
        </w:rPr>
        <w:t xml:space="preserve">adjusting for gender/sex, levels of in-scanner head motion, and age </w:t>
      </w:r>
      <w:r w:rsidR="00AD16FA" w:rsidRPr="00EF12C2">
        <w:rPr>
          <w:rFonts w:ascii="Times New Roman" w:hAnsi="Times New Roman" w:cs="Times New Roman"/>
          <w:sz w:val="22"/>
          <w:szCs w:val="22"/>
        </w:rPr>
        <w:t>iden</w:t>
      </w:r>
      <w:r w:rsidR="00AD16FA" w:rsidRPr="00AA4091">
        <w:rPr>
          <w:rFonts w:ascii="Times New Roman" w:hAnsi="Times New Roman" w:cs="Times New Roman"/>
          <w:sz w:val="22"/>
          <w:szCs w:val="22"/>
        </w:rPr>
        <w:t>tified a single network differentiating adult ADHD from healthy controls.</w:t>
      </w:r>
      <w:r w:rsidR="004022BC">
        <w:rPr>
          <w:rFonts w:ascii="Times New Roman" w:hAnsi="Times New Roman" w:cs="Times New Roman"/>
          <w:sz w:val="22"/>
          <w:szCs w:val="22"/>
        </w:rPr>
        <w:t xml:space="preserve"> This network was of</w:t>
      </w:r>
      <w:r w:rsidR="00542824">
        <w:rPr>
          <w:rFonts w:ascii="Times New Roman" w:hAnsi="Times New Roman" w:cs="Times New Roman"/>
          <w:sz w:val="22"/>
          <w:szCs w:val="22"/>
        </w:rPr>
        <w:t xml:space="preserve"> largely the same</w:t>
      </w:r>
      <w:r w:rsidR="004022BC">
        <w:rPr>
          <w:rFonts w:ascii="Times New Roman" w:hAnsi="Times New Roman" w:cs="Times New Roman"/>
          <w:sz w:val="22"/>
          <w:szCs w:val="22"/>
        </w:rPr>
        <w:t xml:space="preserve"> </w:t>
      </w:r>
      <w:r w:rsidR="00F81355">
        <w:rPr>
          <w:rFonts w:ascii="Times New Roman" w:hAnsi="Times New Roman" w:cs="Times New Roman"/>
          <w:sz w:val="22"/>
          <w:szCs w:val="22"/>
        </w:rPr>
        <w:t xml:space="preserve">pattern with the main analysis as shown in Figure 2: </w:t>
      </w:r>
      <w:r w:rsidR="00A230F6" w:rsidRPr="00CF60D5">
        <w:rPr>
          <w:rFonts w:ascii="Times New Roman" w:hAnsi="Times New Roman" w:cs="Times New Roman"/>
          <w:sz w:val="22"/>
          <w:szCs w:val="22"/>
        </w:rPr>
        <w:t>Adults with ADHD</w:t>
      </w:r>
      <w:r w:rsidR="00A230F6" w:rsidRPr="00A72C4C">
        <w:rPr>
          <w:rFonts w:ascii="Times New Roman" w:eastAsia="Times New Roman" w:hAnsi="Times New Roman" w:cs="Times New Roman"/>
          <w:noProof/>
          <w:sz w:val="22"/>
          <w:szCs w:val="22"/>
        </w:rPr>
        <w:t xml:space="preserve"> </w:t>
      </w:r>
      <w:r w:rsidR="00A230F6">
        <w:rPr>
          <w:rFonts w:ascii="Times New Roman" w:eastAsia="Times New Roman" w:hAnsi="Times New Roman" w:cs="Times New Roman"/>
          <w:noProof/>
          <w:sz w:val="22"/>
          <w:szCs w:val="22"/>
        </w:rPr>
        <w:t xml:space="preserve">showed </w:t>
      </w:r>
      <w:r w:rsidR="00A230F6" w:rsidRPr="00A72C4C">
        <w:rPr>
          <w:rFonts w:ascii="Times New Roman" w:eastAsia="Times New Roman" w:hAnsi="Times New Roman" w:cs="Times New Roman"/>
          <w:noProof/>
          <w:sz w:val="22"/>
          <w:szCs w:val="22"/>
        </w:rPr>
        <w:t xml:space="preserve">increased correlations between the DMN and </w:t>
      </w:r>
      <w:r w:rsidR="00A230F6">
        <w:rPr>
          <w:rFonts w:ascii="Times New Roman" w:eastAsia="Times New Roman" w:hAnsi="Times New Roman" w:cs="Times New Roman"/>
          <w:noProof/>
          <w:sz w:val="22"/>
          <w:szCs w:val="22"/>
        </w:rPr>
        <w:t xml:space="preserve">frontoparietal network, the DMN and attention networks (including both </w:t>
      </w:r>
      <w:r w:rsidR="00A230F6" w:rsidRPr="00A72C4C">
        <w:rPr>
          <w:rFonts w:ascii="Times New Roman" w:hAnsi="Times New Roman" w:cs="Times New Roman"/>
          <w:noProof/>
          <w:sz w:val="22"/>
          <w:szCs w:val="22"/>
        </w:rPr>
        <w:t>salience/cingulo-opercular</w:t>
      </w:r>
      <w:r w:rsidR="002D5D4E">
        <w:rPr>
          <w:rFonts w:ascii="Times New Roman" w:hAnsi="Times New Roman" w:cs="Times New Roman"/>
          <w:noProof/>
          <w:sz w:val="22"/>
          <w:szCs w:val="22"/>
        </w:rPr>
        <w:t xml:space="preserve"> and dorsal attention component</w:t>
      </w:r>
      <w:r w:rsidR="00A230F6">
        <w:rPr>
          <w:rFonts w:ascii="Times New Roman" w:hAnsi="Times New Roman" w:cs="Times New Roman"/>
          <w:noProof/>
          <w:sz w:val="22"/>
          <w:szCs w:val="22"/>
        </w:rPr>
        <w:t xml:space="preserve">s), </w:t>
      </w:r>
      <w:r w:rsidR="00A230F6" w:rsidRPr="00A72C4C">
        <w:rPr>
          <w:rFonts w:ascii="Times New Roman" w:hAnsi="Times New Roman" w:cs="Times New Roman"/>
          <w:noProof/>
          <w:sz w:val="22"/>
          <w:szCs w:val="22"/>
        </w:rPr>
        <w:t xml:space="preserve">the DMN and subcortical regions, the salience/cingulo-opercular network and sensory-motor and visual network, as well as the salience/cingulo-opercular network and dorsal attention </w:t>
      </w:r>
      <w:r w:rsidR="00A230F6">
        <w:rPr>
          <w:rFonts w:ascii="Times New Roman" w:hAnsi="Times New Roman" w:cs="Times New Roman"/>
          <w:noProof/>
          <w:sz w:val="22"/>
          <w:szCs w:val="22"/>
        </w:rPr>
        <w:t>alongside frontoparietal networks</w:t>
      </w:r>
      <w:r w:rsidR="00A230F6">
        <w:rPr>
          <w:rFonts w:ascii="Times New Roman" w:hAnsi="Times New Roman" w:cs="Times New Roman"/>
          <w:sz w:val="22"/>
          <w:szCs w:val="22"/>
        </w:rPr>
        <w:t>.</w:t>
      </w:r>
      <w:r w:rsidR="004022B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826C969" w14:textId="77777777" w:rsidR="0012246C" w:rsidRDefault="0012246C" w:rsidP="0012246C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F476F7">
        <w:rPr>
          <w:rFonts w:ascii="Times New Roman" w:hAnsi="Times New Roman" w:cs="Times New Roman"/>
          <w:i/>
          <w:noProof/>
          <w:sz w:val="22"/>
          <w:szCs w:val="22"/>
        </w:rPr>
        <w:lastRenderedPageBreak/>
        <w:drawing>
          <wp:inline distT="0" distB="0" distL="0" distR="0" wp14:anchorId="2E44587E" wp14:editId="0F03B065">
            <wp:extent cx="8124325" cy="4488815"/>
            <wp:effectExtent l="0" t="0" r="381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_NBS_T_height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145" cy="44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6B9C" w14:textId="30E3E1A8" w:rsidR="004358E2" w:rsidRDefault="0012246C" w:rsidP="0012246C">
      <w:pPr>
        <w:jc w:val="both"/>
        <w:rPr>
          <w:rFonts w:ascii="Times New Roman" w:hAnsi="Times New Roman" w:cs="Times New Roman"/>
          <w:b/>
          <w:sz w:val="22"/>
          <w:szCs w:val="22"/>
        </w:rPr>
        <w:sectPr w:rsidR="004358E2" w:rsidSect="006F6C01">
          <w:pgSz w:w="16840" w:h="11900" w:orient="landscape"/>
          <w:pgMar w:top="1134" w:right="1134" w:bottom="1134" w:left="1134" w:header="851" w:footer="992" w:gutter="0"/>
          <w:cols w:space="425"/>
          <w:docGrid w:type="lines" w:linePitch="423"/>
        </w:sectPr>
      </w:pPr>
      <w:r w:rsidRPr="00220921">
        <w:rPr>
          <w:rFonts w:ascii="Times New Roman" w:hAnsi="Times New Roman" w:cs="Times New Roman"/>
          <w:b/>
          <w:noProof/>
          <w:sz w:val="22"/>
          <w:szCs w:val="22"/>
        </w:rPr>
        <w:t>Supplementary</w:t>
      </w:r>
      <w:r>
        <w:rPr>
          <w:rFonts w:ascii="Times New Roman" w:hAnsi="Times New Roman" w:cs="Times New Roman"/>
          <w:b/>
          <w:sz w:val="22"/>
          <w:szCs w:val="22"/>
        </w:rPr>
        <w:t xml:space="preserve"> Figure 3</w:t>
      </w:r>
      <w:r w:rsidRPr="00220921">
        <w:rPr>
          <w:rFonts w:ascii="Times New Roman" w:hAnsi="Times New Roman" w:cs="Times New Roman"/>
          <w:b/>
          <w:sz w:val="22"/>
          <w:szCs w:val="22"/>
        </w:rPr>
        <w:t>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sz w:val="22"/>
          <w:szCs w:val="22"/>
        </w:rPr>
        <w:t xml:space="preserve">Group differences in functional connectivity based on </w:t>
      </w:r>
      <w:r w:rsidRPr="00DB61D9">
        <w:rPr>
          <w:rFonts w:ascii="Times New Roman" w:hAnsi="Times New Roman" w:cs="Times New Roman"/>
          <w:i/>
          <w:sz w:val="22"/>
          <w:szCs w:val="22"/>
        </w:rPr>
        <w:t xml:space="preserve">different </w:t>
      </w:r>
      <w:r>
        <w:rPr>
          <w:rFonts w:ascii="Times New Roman" w:hAnsi="Times New Roman" w:cs="Times New Roman"/>
          <w:i/>
          <w:sz w:val="22"/>
          <w:szCs w:val="22"/>
        </w:rPr>
        <w:t xml:space="preserve">height </w:t>
      </w:r>
      <w:r w:rsidRPr="00DB61D9">
        <w:rPr>
          <w:rFonts w:ascii="Times New Roman" w:hAnsi="Times New Roman" w:cs="Times New Roman"/>
          <w:i/>
          <w:sz w:val="22"/>
          <w:szCs w:val="22"/>
        </w:rPr>
        <w:t>threshold</w:t>
      </w:r>
      <w:r>
        <w:rPr>
          <w:rFonts w:ascii="Times New Roman" w:hAnsi="Times New Roman" w:cs="Times New Roman"/>
          <w:i/>
          <w:sz w:val="22"/>
          <w:szCs w:val="22"/>
        </w:rPr>
        <w:t xml:space="preserve">s in </w:t>
      </w:r>
      <w:r w:rsidRPr="00EB70EA">
        <w:rPr>
          <w:rFonts w:ascii="Times New Roman" w:hAnsi="Times New Roman" w:cs="Times New Roman"/>
          <w:i/>
          <w:sz w:val="22"/>
          <w:szCs w:val="22"/>
        </w:rPr>
        <w:t>the</w:t>
      </w:r>
      <w:r w:rsidRPr="00DB61D9">
        <w:rPr>
          <w:rFonts w:ascii="Times New Roman" w:hAnsi="Times New Roman" w:cs="Times New Roman"/>
          <w:i/>
          <w:noProof/>
          <w:sz w:val="22"/>
          <w:szCs w:val="22"/>
        </w:rPr>
        <w:t xml:space="preserve"> network-based</w:t>
      </w:r>
      <w:r w:rsidRPr="00DB61D9">
        <w:rPr>
          <w:rFonts w:ascii="Times New Roman" w:hAnsi="Times New Roman" w:cs="Times New Roman"/>
          <w:i/>
          <w:sz w:val="22"/>
          <w:szCs w:val="22"/>
        </w:rPr>
        <w:t xml:space="preserve"> statistic (NBS)</w:t>
      </w:r>
      <w:r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Across different t-statistics height thresholds (namely t=3 corresponding to </w:t>
      </w:r>
      <w:r w:rsidR="00F67F55">
        <w:rPr>
          <w:rFonts w:ascii="Times New Roman" w:eastAsia="Times New Roman" w:hAnsi="Times New Roman" w:cs="Times New Roman"/>
          <w:sz w:val="22"/>
          <w:szCs w:val="22"/>
        </w:rPr>
        <w:t xml:space="preserve">uncorrected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p=0.003; t=3.3 corresponding to </w:t>
      </w:r>
      <w:r w:rsidR="00341C65">
        <w:rPr>
          <w:rFonts w:ascii="Times New Roman" w:eastAsia="Times New Roman" w:hAnsi="Times New Roman" w:cs="Times New Roman"/>
          <w:sz w:val="22"/>
          <w:szCs w:val="22"/>
        </w:rPr>
        <w:t xml:space="preserve">uncorrected </w:t>
      </w:r>
      <w:r>
        <w:rPr>
          <w:rFonts w:ascii="Times New Roman" w:eastAsia="Times New Roman" w:hAnsi="Times New Roman" w:cs="Times New Roman"/>
          <w:sz w:val="22"/>
          <w:szCs w:val="22"/>
        </w:rPr>
        <w:t>p=0.001; t=3.9 corresponding to</w:t>
      </w:r>
      <w:r w:rsidR="00A65784">
        <w:rPr>
          <w:rFonts w:ascii="Times New Roman" w:eastAsia="Times New Roman" w:hAnsi="Times New Roman" w:cs="Times New Roman"/>
          <w:sz w:val="22"/>
          <w:szCs w:val="22"/>
        </w:rPr>
        <w:t xml:space="preserve"> uncorrected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p=0.0001), the NBS consistently identified the similar patterns of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hyperconnectivity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between the DMN and attention and cognitive control networks, the DMN and subcortical regions, and </w:t>
      </w:r>
      <w:r w:rsidRPr="00A72C4C">
        <w:rPr>
          <w:rFonts w:ascii="Times New Roman" w:hAnsi="Times New Roman" w:cs="Times New Roman"/>
          <w:noProof/>
          <w:sz w:val="22"/>
          <w:szCs w:val="22"/>
        </w:rPr>
        <w:t>the salience/cingulo-opercular network and sensory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processing</w:t>
      </w:r>
      <w:r w:rsidRPr="00A72C4C">
        <w:rPr>
          <w:rFonts w:ascii="Times New Roman" w:hAnsi="Times New Roman" w:cs="Times New Roman"/>
          <w:noProof/>
          <w:sz w:val="22"/>
          <w:szCs w:val="22"/>
        </w:rPr>
        <w:t xml:space="preserve"> network</w:t>
      </w:r>
      <w:r>
        <w:rPr>
          <w:rFonts w:ascii="Times New Roman" w:hAnsi="Times New Roman" w:cs="Times New Roman"/>
          <w:noProof/>
          <w:sz w:val="22"/>
          <w:szCs w:val="22"/>
        </w:rPr>
        <w:t>s.</w:t>
      </w:r>
      <w:r>
        <w:rPr>
          <w:rFonts w:ascii="Times New Roman" w:hAnsi="Times New Roman" w:cs="Times New Roman" w:hint="eastAsia"/>
          <w:noProof/>
          <w:sz w:val="22"/>
          <w:szCs w:val="22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</w:rPr>
        <w:t xml:space="preserve">These results were in line with the main discovered connectivity differences based on </w:t>
      </w:r>
      <w:r w:rsidRPr="00EB508E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t=3.5 corresponding to uncorrected p=0.0005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. </w:t>
      </w:r>
      <w:r>
        <w:rPr>
          <w:rFonts w:ascii="Times New Roman" w:hAnsi="Times New Roman" w:cs="Times New Roman"/>
          <w:noProof/>
          <w:sz w:val="22"/>
          <w:szCs w:val="22"/>
        </w:rPr>
        <w:t xml:space="preserve"> </w:t>
      </w:r>
    </w:p>
    <w:p w14:paraId="4AA644CF" w14:textId="77777777" w:rsidR="00414FE9" w:rsidRPr="00220921" w:rsidRDefault="00414FE9" w:rsidP="00414FE9">
      <w:pPr>
        <w:rPr>
          <w:rFonts w:ascii="Times New Roman" w:hAnsi="Times New Roman" w:cs="Times New Roman"/>
        </w:rPr>
      </w:pPr>
      <w:r w:rsidRPr="0022092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0A29F22" wp14:editId="218630EB">
            <wp:extent cx="5755640" cy="3870325"/>
            <wp:effectExtent l="0" t="0" r="1016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_ICA_new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A83E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190533B5" w14:textId="45385C3D" w:rsidR="00DD687E" w:rsidRPr="00220921" w:rsidRDefault="005D4BD1" w:rsidP="003442AC">
      <w:pPr>
        <w:jc w:val="both"/>
        <w:rPr>
          <w:rFonts w:ascii="Times New Roman" w:hAnsi="Times New Roman" w:cs="Times New Roman"/>
          <w:sz w:val="22"/>
          <w:szCs w:val="22"/>
        </w:rPr>
        <w:sectPr w:rsidR="00DD687E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  <w:r w:rsidRPr="00220921">
        <w:rPr>
          <w:rFonts w:ascii="Times New Roman" w:hAnsi="Times New Roman" w:cs="Times New Roman"/>
          <w:b/>
          <w:sz w:val="22"/>
          <w:szCs w:val="22"/>
        </w:rPr>
        <w:t xml:space="preserve">Supplementary Figure </w:t>
      </w:r>
      <w:r w:rsidR="0012246C">
        <w:rPr>
          <w:rFonts w:ascii="Times New Roman" w:hAnsi="Times New Roman" w:cs="Times New Roman"/>
          <w:b/>
          <w:sz w:val="22"/>
          <w:szCs w:val="22"/>
        </w:rPr>
        <w:t>4</w:t>
      </w:r>
      <w:r w:rsidRPr="0022092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B26FC0" w:rsidRPr="00220921">
        <w:rPr>
          <w:rFonts w:ascii="Times New Roman" w:hAnsi="Times New Roman" w:cs="Times New Roman"/>
          <w:i/>
          <w:sz w:val="22"/>
          <w:szCs w:val="22"/>
        </w:rPr>
        <w:t>I</w:t>
      </w:r>
      <w:r w:rsidRPr="00220921">
        <w:rPr>
          <w:rFonts w:ascii="Times New Roman" w:hAnsi="Times New Roman" w:cs="Times New Roman"/>
          <w:i/>
          <w:sz w:val="22"/>
          <w:szCs w:val="22"/>
        </w:rPr>
        <w:t xml:space="preserve">ndependent component analysis (ICA) </w:t>
      </w:r>
      <w:r w:rsidR="00B26FC0" w:rsidRPr="00220921">
        <w:rPr>
          <w:rFonts w:ascii="Times New Roman" w:hAnsi="Times New Roman" w:cs="Times New Roman"/>
          <w:i/>
          <w:sz w:val="22"/>
          <w:szCs w:val="22"/>
        </w:rPr>
        <w:t>on neuroimaging data</w:t>
      </w:r>
      <w:r w:rsidRPr="00220921">
        <w:rPr>
          <w:rFonts w:ascii="Times New Roman" w:hAnsi="Times New Roman" w:cs="Times New Roman"/>
          <w:i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(A) Based on the group ICA, we identified 20 spatial components. </w:t>
      </w:r>
      <w:r w:rsidR="00B26FC0" w:rsidRPr="00220921">
        <w:rPr>
          <w:rFonts w:ascii="Times New Roman" w:hAnsi="Times New Roman" w:cs="Times New Roman"/>
          <w:sz w:val="22"/>
          <w:szCs w:val="22"/>
        </w:rPr>
        <w:t xml:space="preserve">The topology of </w:t>
      </w:r>
      <w:r w:rsidRPr="00220921">
        <w:rPr>
          <w:rFonts w:ascii="Times New Roman" w:hAnsi="Times New Roman" w:cs="Times New Roman"/>
          <w:sz w:val="22"/>
          <w:szCs w:val="22"/>
        </w:rPr>
        <w:t xml:space="preserve">14 </w:t>
      </w:r>
      <w:r w:rsidR="00B26FC0" w:rsidRPr="00220921">
        <w:rPr>
          <w:rFonts w:ascii="Times New Roman" w:hAnsi="Times New Roman" w:cs="Times New Roman"/>
          <w:sz w:val="22"/>
          <w:szCs w:val="22"/>
        </w:rPr>
        <w:t>components related to recogni</w:t>
      </w:r>
      <w:r w:rsidR="003442AC" w:rsidRPr="00220921">
        <w:rPr>
          <w:rFonts w:ascii="Times New Roman" w:hAnsi="Times New Roman" w:cs="Times New Roman"/>
          <w:sz w:val="22"/>
          <w:szCs w:val="22"/>
        </w:rPr>
        <w:t>z</w:t>
      </w:r>
      <w:r w:rsidR="00B26FC0" w:rsidRPr="00220921">
        <w:rPr>
          <w:rFonts w:ascii="Times New Roman" w:hAnsi="Times New Roman" w:cs="Times New Roman"/>
          <w:sz w:val="22"/>
          <w:szCs w:val="22"/>
        </w:rPr>
        <w:t>ed functional brain networks</w:t>
      </w:r>
      <w:r w:rsidR="00841589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PEVuZE5vdGU+PENpdGU+PEF1dGhvcj5ZZW88L0F1dGhvcj48WWVhcj4yMDExPC9ZZWFyPjxSZWNO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</w:fldData>
        </w:fldChar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</w:instrText>
      </w:r>
      <w:r w:rsidR="00B8298D">
        <w:rPr>
          <w:rFonts w:ascii="Times New Roman" w:hAnsi="Times New Roman" w:cs="Times New Roman"/>
          <w:sz w:val="22"/>
          <w:szCs w:val="22"/>
        </w:rPr>
        <w:fldChar w:fldCharType="begin">
          <w:fldData xml:space="preserve">PEVuZE5vdGU+PENpdGU+PEF1dGhvcj5ZZW88L0F1dGhvcj48WWVhcj4yMDExPC9ZZWFyPjxSZWNO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</w:fldData>
        </w:fldChar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EN.CITE.DATA </w:instrText>
      </w:r>
      <w:r w:rsidR="00B8298D">
        <w:rPr>
          <w:rFonts w:ascii="Times New Roman" w:hAnsi="Times New Roman" w:cs="Times New Roman"/>
          <w:sz w:val="22"/>
          <w:szCs w:val="22"/>
        </w:rPr>
      </w:r>
      <w:r w:rsidR="00B8298D">
        <w:rPr>
          <w:rFonts w:ascii="Times New Roman" w:hAnsi="Times New Roman" w:cs="Times New Roman"/>
          <w:sz w:val="22"/>
          <w:szCs w:val="22"/>
        </w:rPr>
        <w:fldChar w:fldCharType="end"/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E105FC">
        <w:rPr>
          <w:rFonts w:ascii="Times New Roman" w:hAnsi="Times New Roman" w:cs="Times New Roman"/>
          <w:noProof/>
          <w:sz w:val="22"/>
          <w:szCs w:val="22"/>
        </w:rPr>
        <w:t>(Yeo</w:t>
      </w:r>
      <w:r w:rsidR="00E105FC" w:rsidRPr="00E105FC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sz w:val="22"/>
          <w:szCs w:val="22"/>
        </w:rPr>
        <w:t>, 2011; Cocchi</w:t>
      </w:r>
      <w:r w:rsidR="00E105FC" w:rsidRPr="00E105FC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E105FC">
        <w:rPr>
          <w:rFonts w:ascii="Times New Roman" w:hAnsi="Times New Roman" w:cs="Times New Roman"/>
          <w:noProof/>
          <w:sz w:val="22"/>
          <w:szCs w:val="22"/>
        </w:rPr>
        <w:t>, 2012)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841589">
        <w:rPr>
          <w:rFonts w:ascii="Times New Roman" w:hAnsi="Times New Roman" w:cs="Times New Roman"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These 14 </w:t>
      </w:r>
      <w:r w:rsidRPr="00220921">
        <w:rPr>
          <w:rFonts w:ascii="Times New Roman" w:hAnsi="Times New Roman" w:cs="Times New Roman"/>
          <w:noProof/>
          <w:sz w:val="22"/>
          <w:szCs w:val="22"/>
        </w:rPr>
        <w:t>components</w:t>
      </w:r>
      <w:r w:rsidRPr="00220921">
        <w:rPr>
          <w:rFonts w:ascii="Times New Roman" w:hAnsi="Times New Roman" w:cs="Times New Roman"/>
          <w:sz w:val="22"/>
          <w:szCs w:val="22"/>
        </w:rPr>
        <w:t xml:space="preserve"> </w:t>
      </w:r>
      <w:r w:rsidRPr="00D75919">
        <w:rPr>
          <w:rFonts w:ascii="Times New Roman" w:hAnsi="Times New Roman" w:cs="Times New Roman"/>
          <w:noProof/>
          <w:sz w:val="22"/>
          <w:szCs w:val="22"/>
        </w:rPr>
        <w:t>were used</w:t>
      </w:r>
      <w:r w:rsidRPr="00220921">
        <w:rPr>
          <w:rFonts w:ascii="Times New Roman" w:hAnsi="Times New Roman" w:cs="Times New Roman"/>
          <w:sz w:val="22"/>
          <w:szCs w:val="22"/>
        </w:rPr>
        <w:t xml:space="preserve"> for </w:t>
      </w:r>
      <w:r w:rsidR="00932349" w:rsidRPr="00220921">
        <w:rPr>
          <w:rFonts w:ascii="Times New Roman" w:hAnsi="Times New Roman" w:cs="Times New Roman"/>
          <w:sz w:val="22"/>
          <w:szCs w:val="22"/>
        </w:rPr>
        <w:t xml:space="preserve">the confirmatory </w:t>
      </w:r>
      <w:r w:rsidRPr="00220921">
        <w:rPr>
          <w:rFonts w:ascii="Times New Roman" w:hAnsi="Times New Roman" w:cs="Times New Roman"/>
          <w:sz w:val="22"/>
          <w:szCs w:val="22"/>
        </w:rPr>
        <w:t>functional network connectivity analysis</w:t>
      </w:r>
      <w:r w:rsidR="00932349" w:rsidRPr="00220921">
        <w:rPr>
          <w:rFonts w:ascii="Times New Roman" w:hAnsi="Times New Roman" w:cs="Times New Roman"/>
          <w:sz w:val="22"/>
          <w:szCs w:val="22"/>
        </w:rPr>
        <w:t xml:space="preserve"> (see text)</w:t>
      </w:r>
      <w:r w:rsidR="00841589">
        <w:rPr>
          <w:rFonts w:ascii="Times New Roman" w:hAnsi="Times New Roman" w:cs="Times New Roman"/>
          <w:sz w:val="22"/>
          <w:szCs w:val="22"/>
        </w:rPr>
        <w:t xml:space="preserve"> 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begin"/>
      </w:r>
      <w:r w:rsidR="00B8298D">
        <w:rPr>
          <w:rFonts w:ascii="Times New Roman" w:hAnsi="Times New Roman" w:cs="Times New Roman"/>
          <w:sz w:val="22"/>
          <w:szCs w:val="22"/>
        </w:rPr>
        <w:instrText xml:space="preserve"> ADDIN EN.CITE &lt;EndNote&gt;&lt;Cite&gt;&lt;Author&gt;Jafri&lt;/Author&gt;&lt;Year&gt;2008&lt;/Year&gt;&lt;RecNum&gt;68&lt;/RecNum&gt;&lt;DisplayText&gt;(Jafri&lt;style face="italic"&gt; et al.&lt;/style&gt;, 2008)&lt;/DisplayText&gt;&lt;record&gt;&lt;rec-number&gt;68&lt;/rec-number&gt;&lt;foreign-keys&gt;&lt;key app="EN" db-id="fa0xreasudwfwse5tpxped0cteszt299z0xs" timestamp="1491799413"&gt;68&lt;/key&gt;&lt;/foreign-keys&gt;&lt;ref-type name="Journal Article"&gt;17&lt;/ref-type&gt;&lt;contributors&gt;&lt;authors&gt;&lt;author&gt;Jafri, M. J.&lt;/author&gt;&lt;author&gt;Pearlson, G. D.&lt;/author&gt;&lt;author&gt;Stevens, M.&lt;/author&gt;&lt;author&gt;Calhoun, V. D.&lt;/author&gt;&lt;/authors&gt;&lt;/contributors&gt;&lt;auth-address&gt;Olin Neuropsychiatry Research Center, Institute of Living, Hartford, CT 06106, USA.&lt;/auth-address&gt;&lt;titles&gt;&lt;title&gt;A method for functional network connectivity among spatially independent resting-state components in schizophrenia&lt;/title&gt;&lt;secondary-title&gt; NeuroImage&lt;/secondary-title&gt;&lt;alt-title&gt;Neuroimage&lt;/alt-title&gt;&lt;/titles&gt;&lt;alt-periodical&gt;&lt;full-title&gt;Neuroimage&lt;/full-title&gt;&lt;/alt-periodical&gt;&lt;pages&gt;1666-81&lt;/pages&gt;&lt;volume&gt;39&lt;/volume&gt;&lt;number&gt;4&lt;/number&gt;&lt;keywords&gt;&lt;keyword&gt;Adult&lt;/keyword&gt;&lt;keyword&gt;Algorithms&lt;/keyword&gt;&lt;keyword&gt;Cerebrovascular Circulation/physiology&lt;/keyword&gt;&lt;keyword&gt;Female&lt;/keyword&gt;&lt;keyword&gt;Humans&lt;/keyword&gt;&lt;keyword&gt;Image Processing, Computer-Assisted&lt;/keyword&gt;&lt;keyword&gt;Magnetic Resonance Imaging&lt;/keyword&gt;&lt;keyword&gt;Male&lt;/keyword&gt;&lt;keyword&gt;Middle Aged&lt;/keyword&gt;&lt;keyword&gt;Nerve Net/*physiopathology&lt;/keyword&gt;&lt;keyword&gt;Neural Pathways/*physiopathology&lt;/keyword&gt;&lt;keyword&gt;Principal Component Analysis&lt;/keyword&gt;&lt;keyword&gt;Reproducibility of Results&lt;/keyword&gt;&lt;keyword&gt;Schizophrenia/*physiopathology&lt;/keyword&gt;&lt;/keywords&gt;&lt;dates&gt;&lt;year&gt;2008&lt;/year&gt;&lt;pub-dates&gt;&lt;date&gt;Feb 15&lt;/date&gt;&lt;/pub-dates&gt;&lt;/dates&gt;&lt;isbn&gt;1053-8119 (Print)&amp;#xD;1053-8119 (Linking)&lt;/isbn&gt;&lt;accession-num&gt;18082428&lt;/accession-num&gt;&lt;urls&gt;&lt;related-urls&gt;&lt;url&gt;http://www.ncbi.nlm.nih.gov/pubmed/18082428&lt;/url&gt;&lt;/related-urls&gt;&lt;/urls&gt;&lt;custom2&gt;PMC3164840&lt;/custom2&gt;&lt;electronic-resource-num&gt;10.1016/j.neuroimage.2007.11.001&lt;/electronic-resource-num&gt;&lt;/record&gt;&lt;/Cite&gt;&lt;/EndNote&gt;</w:instrTex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separate"/>
      </w:r>
      <w:r w:rsidR="00937396">
        <w:rPr>
          <w:rFonts w:ascii="Times New Roman" w:hAnsi="Times New Roman" w:cs="Times New Roman"/>
          <w:noProof/>
          <w:sz w:val="22"/>
          <w:szCs w:val="22"/>
        </w:rPr>
        <w:t>(Jafri</w:t>
      </w:r>
      <w:r w:rsidR="00937396" w:rsidRPr="00937396">
        <w:rPr>
          <w:rFonts w:ascii="Times New Roman" w:hAnsi="Times New Roman" w:cs="Times New Roman"/>
          <w:i/>
          <w:noProof/>
          <w:sz w:val="22"/>
          <w:szCs w:val="22"/>
        </w:rPr>
        <w:t xml:space="preserve"> et al.</w:t>
      </w:r>
      <w:r w:rsidR="00937396">
        <w:rPr>
          <w:rFonts w:ascii="Times New Roman" w:hAnsi="Times New Roman" w:cs="Times New Roman"/>
          <w:noProof/>
          <w:sz w:val="22"/>
          <w:szCs w:val="22"/>
        </w:rPr>
        <w:t>, 2008)</w:t>
      </w:r>
      <w:r w:rsidR="00F01FBB" w:rsidRPr="00220921">
        <w:rPr>
          <w:rFonts w:ascii="Times New Roman" w:hAnsi="Times New Roman" w:cs="Times New Roman"/>
          <w:sz w:val="22"/>
          <w:szCs w:val="22"/>
        </w:rPr>
        <w:fldChar w:fldCharType="end"/>
      </w:r>
      <w:r w:rsidR="00841589">
        <w:rPr>
          <w:rFonts w:ascii="Times New Roman" w:hAnsi="Times New Roman" w:cs="Times New Roman"/>
          <w:sz w:val="22"/>
          <w:szCs w:val="22"/>
        </w:rPr>
        <w:t>.</w:t>
      </w:r>
      <w:r w:rsidRPr="00220921">
        <w:rPr>
          <w:rFonts w:ascii="Times New Roman" w:hAnsi="Times New Roman" w:cs="Times New Roman"/>
          <w:sz w:val="22"/>
          <w:szCs w:val="22"/>
        </w:rPr>
        <w:t xml:space="preserve"> (B) </w:t>
      </w:r>
      <w:r w:rsidR="00932349" w:rsidRPr="00D75919">
        <w:rPr>
          <w:rFonts w:ascii="Times New Roman" w:hAnsi="Times New Roman" w:cs="Times New Roman"/>
          <w:noProof/>
          <w:sz w:val="22"/>
          <w:szCs w:val="22"/>
        </w:rPr>
        <w:t>Results</w:t>
      </w:r>
      <w:r w:rsidR="00932349" w:rsidRPr="00220921">
        <w:rPr>
          <w:rFonts w:ascii="Times New Roman" w:hAnsi="Times New Roman" w:cs="Times New Roman"/>
          <w:sz w:val="22"/>
          <w:szCs w:val="22"/>
        </w:rPr>
        <w:t xml:space="preserve"> from the functional network connectivity analysis</w:t>
      </w:r>
      <w:r w:rsidR="002D5D4E">
        <w:rPr>
          <w:rFonts w:ascii="Times New Roman" w:hAnsi="Times New Roman" w:cs="Times New Roman"/>
          <w:sz w:val="22"/>
          <w:szCs w:val="22"/>
        </w:rPr>
        <w:t xml:space="preserve"> are presented</w:t>
      </w:r>
      <w:r w:rsidR="00932349" w:rsidRPr="00220921">
        <w:rPr>
          <w:rFonts w:ascii="Times New Roman" w:hAnsi="Times New Roman" w:cs="Times New Roman"/>
          <w:sz w:val="22"/>
          <w:szCs w:val="22"/>
        </w:rPr>
        <w:t xml:space="preserve">. </w:t>
      </w:r>
      <w:r w:rsidRPr="00220921">
        <w:rPr>
          <w:rFonts w:ascii="Times New Roman" w:hAnsi="Times New Roman" w:cs="Times New Roman"/>
          <w:sz w:val="22"/>
          <w:szCs w:val="22"/>
        </w:rPr>
        <w:t xml:space="preserve">Relative to the controls, adults with ADHD exhibited a significantly increased positive interaction between the default-mode and </w:t>
      </w:r>
      <w:proofErr w:type="spellStart"/>
      <w:r w:rsidRPr="00220921">
        <w:rPr>
          <w:rFonts w:ascii="Times New Roman" w:hAnsi="Times New Roman" w:cs="Times New Roman"/>
          <w:sz w:val="22"/>
          <w:szCs w:val="22"/>
        </w:rPr>
        <w:t>cingulo-opercular</w:t>
      </w:r>
      <w:proofErr w:type="spellEnd"/>
      <w:r w:rsidRPr="00220921">
        <w:rPr>
          <w:rFonts w:ascii="Times New Roman" w:hAnsi="Times New Roman" w:cs="Times New Roman"/>
          <w:sz w:val="22"/>
          <w:szCs w:val="22"/>
        </w:rPr>
        <w:t>/salience networks (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 xml:space="preserve">false discovery rate corrected </w:t>
      </w:r>
      <w:r w:rsidRPr="00220921">
        <w:rPr>
          <w:rFonts w:ascii="Times New Roman" w:eastAsia="Times New Roman" w:hAnsi="Times New Roman" w:cs="Times New Roman"/>
          <w:i/>
          <w:sz w:val="22"/>
          <w:szCs w:val="22"/>
        </w:rPr>
        <w:t>q</w:t>
      </w:r>
      <w:r w:rsidR="007C57A1" w:rsidRPr="00220921">
        <w:rPr>
          <w:rFonts w:ascii="Times New Roman" w:eastAsia="Times New Roman" w:hAnsi="Times New Roman" w:cs="Times New Roman"/>
          <w:sz w:val="22"/>
          <w:szCs w:val="22"/>
        </w:rPr>
        <w:t>=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>0.044</w:t>
      </w:r>
      <w:r w:rsidRPr="00220921">
        <w:rPr>
          <w:rFonts w:ascii="Times New Roman" w:hAnsi="Times New Roman" w:cs="Times New Roman"/>
          <w:sz w:val="22"/>
          <w:szCs w:val="22"/>
        </w:rPr>
        <w:t xml:space="preserve">). </w:t>
      </w:r>
    </w:p>
    <w:p w14:paraId="1791EF5F" w14:textId="77777777" w:rsidR="004358E2" w:rsidRPr="00220921" w:rsidRDefault="004358E2" w:rsidP="004358E2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896EC1">
        <w:rPr>
          <w:rFonts w:ascii="Times New Roman" w:hAnsi="Times New Roman" w:cs="Times New Roman"/>
          <w:noProof/>
          <w:kern w:val="0"/>
          <w:sz w:val="22"/>
          <w:szCs w:val="22"/>
        </w:rPr>
        <w:lastRenderedPageBreak/>
        <w:drawing>
          <wp:inline distT="0" distB="0" distL="0" distR="0" wp14:anchorId="041B4E79" wp14:editId="269E2E82">
            <wp:extent cx="5755204" cy="1977390"/>
            <wp:effectExtent l="0" t="0" r="10795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A_connectivity_varianc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5" t="5832" r="9312" b="53664"/>
                    <a:stretch/>
                  </pic:blipFill>
                  <pic:spPr bwMode="auto">
                    <a:xfrm>
                      <a:off x="0" y="0"/>
                      <a:ext cx="5755714" cy="197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 </w:t>
      </w:r>
      <w:r w:rsidRPr="00220921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5498C71C" w14:textId="5A6A2BC9" w:rsidR="004358E2" w:rsidRPr="00220921" w:rsidRDefault="004358E2" w:rsidP="004358E2">
      <w:pPr>
        <w:jc w:val="both"/>
        <w:rPr>
          <w:rFonts w:ascii="Times New Roman" w:hAnsi="Times New Roman" w:cs="Times New Roman"/>
          <w:kern w:val="0"/>
          <w:sz w:val="22"/>
          <w:szCs w:val="22"/>
        </w:rPr>
      </w:pPr>
      <w:r w:rsidRPr="00220921">
        <w:rPr>
          <w:rFonts w:ascii="Times New Roman" w:hAnsi="Times New Roman" w:cs="Times New Roman"/>
          <w:b/>
          <w:sz w:val="22"/>
          <w:szCs w:val="22"/>
        </w:rPr>
        <w:t xml:space="preserve">Supplementary Figure </w:t>
      </w:r>
      <w:r w:rsidR="00104D80">
        <w:rPr>
          <w:rFonts w:ascii="Times New Roman" w:hAnsi="Times New Roman" w:cs="Times New Roman"/>
          <w:b/>
          <w:sz w:val="22"/>
          <w:szCs w:val="22"/>
        </w:rPr>
        <w:t>5</w:t>
      </w:r>
      <w:r w:rsidRPr="0022092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220921">
        <w:rPr>
          <w:rFonts w:ascii="Times New Roman" w:hAnsi="Times New Roman" w:cs="Times New Roman"/>
          <w:i/>
          <w:noProof/>
          <w:sz w:val="22"/>
          <w:szCs w:val="22"/>
        </w:rPr>
        <w:t>The proportion</w:t>
      </w:r>
      <w:r w:rsidRPr="00220921">
        <w:rPr>
          <w:rFonts w:ascii="Times New Roman" w:hAnsi="Times New Roman" w:cs="Times New Roman"/>
          <w:i/>
          <w:sz w:val="22"/>
          <w:szCs w:val="22"/>
        </w:rPr>
        <w:t xml:space="preserve"> of variance explained by the eigenvectors defined by a principal component analysis on functional connectivity differences between ADHD and controls (derived from the network-based statistics). </w:t>
      </w:r>
      <w:r w:rsidRPr="00220921">
        <w:rPr>
          <w:rFonts w:ascii="Times New Roman" w:hAnsi="Times New Roman" w:cs="Times New Roman"/>
          <w:sz w:val="22"/>
          <w:szCs w:val="22"/>
        </w:rPr>
        <w:t xml:space="preserve">The three eigenvectors (red) used in the canonical correlation analysis (CCA, see text) explained 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31.83% of the total variance in between-groups connectivity. Including two </w:t>
      </w:r>
      <w:r w:rsidRPr="00220921">
        <w:rPr>
          <w:rFonts w:ascii="Times New Roman" w:hAnsi="Times New Roman" w:cs="Times New Roman"/>
          <w:noProof/>
          <w:kern w:val="0"/>
          <w:sz w:val="22"/>
          <w:szCs w:val="22"/>
        </w:rPr>
        <w:t>extra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eigenvectors allows </w:t>
      </w:r>
      <w:r w:rsidRPr="00D75919">
        <w:rPr>
          <w:rFonts w:ascii="Times New Roman" w:hAnsi="Times New Roman" w:cs="Times New Roman"/>
          <w:noProof/>
          <w:kern w:val="0"/>
          <w:sz w:val="22"/>
          <w:szCs w:val="22"/>
        </w:rPr>
        <w:t>to explain</w:t>
      </w:r>
      <w:r w:rsidRPr="00220921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Pr="00220921">
        <w:rPr>
          <w:rFonts w:ascii="Times New Roman" w:eastAsia="Times New Roman" w:hAnsi="Times New Roman" w:cs="Times New Roman"/>
          <w:sz w:val="22"/>
          <w:szCs w:val="22"/>
        </w:rPr>
        <w:t>43.90% of the variance. CCA based on both three and five eigenvectors yielded a similarly significant CCA mode.</w:t>
      </w:r>
    </w:p>
    <w:p w14:paraId="3A1D7BA0" w14:textId="77777777" w:rsidR="004358E2" w:rsidRDefault="004358E2" w:rsidP="00414FE9">
      <w:pPr>
        <w:rPr>
          <w:rFonts w:ascii="Times New Roman" w:hAnsi="Times New Roman" w:cs="Times New Roman"/>
        </w:rPr>
        <w:sectPr w:rsidR="004358E2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181C69CA" w14:textId="28E0A94E" w:rsidR="004358E2" w:rsidRPr="00220921" w:rsidRDefault="00026CE4" w:rsidP="004358E2">
      <w:pPr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</w:rPr>
        <w:lastRenderedPageBreak/>
        <w:t xml:space="preserve">                  </w:t>
      </w:r>
      <w:r w:rsidRPr="00896EC1">
        <w:rPr>
          <w:rFonts w:ascii="Times New Roman" w:hAnsi="Times New Roman" w:cs="Times New Roman"/>
          <w:noProof/>
          <w:kern w:val="0"/>
          <w:sz w:val="22"/>
          <w:szCs w:val="22"/>
        </w:rPr>
        <w:drawing>
          <wp:inline distT="0" distB="0" distL="0" distR="0" wp14:anchorId="1E6E874F" wp14:editId="4FB30818">
            <wp:extent cx="3240024" cy="6480048"/>
            <wp:effectExtent l="0" t="0" r="1143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CCA_NBS_Co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648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8E2" w:rsidRPr="00220921">
        <w:rPr>
          <w:rFonts w:ascii="Times New Roman" w:hAnsi="Times New Roman" w:cs="Times New Roman"/>
          <w:kern w:val="0"/>
          <w:sz w:val="22"/>
          <w:szCs w:val="22"/>
        </w:rPr>
        <w:t xml:space="preserve">  </w:t>
      </w:r>
      <w:r w:rsidR="004358E2" w:rsidRPr="00220921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14:paraId="595C315E" w14:textId="4E41B25E" w:rsidR="004358E2" w:rsidRPr="006F6C01" w:rsidRDefault="004358E2" w:rsidP="004358E2">
      <w:pPr>
        <w:jc w:val="both"/>
        <w:rPr>
          <w:rFonts w:ascii="Times New Roman" w:hAnsi="Times New Roman" w:cs="Times New Roman"/>
          <w:b/>
          <w:sz w:val="22"/>
          <w:szCs w:val="22"/>
        </w:rPr>
        <w:sectPr w:rsidR="004358E2" w:rsidRPr="006F6C0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  <w:r w:rsidRPr="00220921">
        <w:rPr>
          <w:rFonts w:ascii="Times New Roman" w:hAnsi="Times New Roman" w:cs="Times New Roman"/>
          <w:b/>
          <w:sz w:val="22"/>
          <w:szCs w:val="22"/>
        </w:rPr>
        <w:t>S</w:t>
      </w:r>
      <w:r w:rsidR="00A66AFD">
        <w:rPr>
          <w:rFonts w:ascii="Times New Roman" w:hAnsi="Times New Roman" w:cs="Times New Roman"/>
          <w:b/>
          <w:sz w:val="22"/>
          <w:szCs w:val="22"/>
        </w:rPr>
        <w:t>upplementary Figure 6</w:t>
      </w:r>
      <w:r w:rsidRPr="00EF12C2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8C4F37" w:rsidRPr="00896EC1">
        <w:rPr>
          <w:rFonts w:ascii="Times New Roman" w:hAnsi="Times New Roman" w:cs="Times New Roman"/>
          <w:i/>
          <w:sz w:val="22"/>
          <w:szCs w:val="22"/>
        </w:rPr>
        <w:t>Supplementary</w:t>
      </w:r>
      <w:r w:rsidR="008C4F37" w:rsidRPr="00EF12C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C4F37" w:rsidRPr="00896EC1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 xml:space="preserve">canonical correlation analysis (CCA) based on </w:t>
      </w:r>
      <w:r w:rsidR="004E3547" w:rsidRPr="00896EC1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 xml:space="preserve">the altered functional connectivity </w:t>
      </w:r>
      <w:r w:rsidR="00EF12C2" w:rsidRPr="00896EC1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 xml:space="preserve">identified by the supplementary </w:t>
      </w:r>
      <w:r w:rsidR="00EF12C2" w:rsidRPr="00896EC1">
        <w:rPr>
          <w:rFonts w:ascii="Times New Roman" w:hAnsi="Times New Roman" w:cs="Times New Roman"/>
          <w:i/>
          <w:noProof/>
          <w:sz w:val="22"/>
          <w:szCs w:val="22"/>
        </w:rPr>
        <w:t>network-based</w:t>
      </w:r>
      <w:r w:rsidR="00EF12C2" w:rsidRPr="00896EC1">
        <w:rPr>
          <w:rFonts w:ascii="Times New Roman" w:hAnsi="Times New Roman" w:cs="Times New Roman"/>
          <w:i/>
          <w:sz w:val="22"/>
          <w:szCs w:val="22"/>
        </w:rPr>
        <w:t xml:space="preserve"> statistic (NBS) adjusting for gender/sex, levels of in-scanner head motion, and age</w:t>
      </w:r>
      <w:r w:rsidR="00EF12C2" w:rsidRPr="00EF12C2">
        <w:rPr>
          <w:rFonts w:ascii="Times New Roman" w:hAnsi="Times New Roman" w:cs="Times New Roman"/>
          <w:i/>
          <w:sz w:val="22"/>
          <w:szCs w:val="22"/>
        </w:rPr>
        <w:t>.</w:t>
      </w:r>
      <w:r w:rsidR="00EF12C2" w:rsidRPr="00896EC1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 xml:space="preserve"> </w:t>
      </w:r>
      <w:r w:rsidR="000C3878">
        <w:rPr>
          <w:rFonts w:ascii="Times New Roman" w:eastAsia="Times New Roman" w:hAnsi="Times New Roman" w:cs="Times New Roman"/>
          <w:sz w:val="22"/>
          <w:szCs w:val="22"/>
        </w:rPr>
        <w:t>This supplementary CCA</w:t>
      </w:r>
      <w:r w:rsidR="007B647B">
        <w:rPr>
          <w:rFonts w:ascii="Times New Roman" w:eastAsia="Times New Roman" w:hAnsi="Times New Roman" w:cs="Times New Roman"/>
          <w:sz w:val="22"/>
          <w:szCs w:val="22"/>
        </w:rPr>
        <w:t xml:space="preserve"> yielded one significa</w:t>
      </w:r>
      <w:r w:rsidR="000C3878">
        <w:rPr>
          <w:rFonts w:ascii="Times New Roman" w:eastAsia="Times New Roman" w:hAnsi="Times New Roman" w:cs="Times New Roman"/>
          <w:sz w:val="22"/>
          <w:szCs w:val="22"/>
        </w:rPr>
        <w:t>nt mode, similar to the main result (</w:t>
      </w:r>
      <w:r w:rsidR="00726B04">
        <w:rPr>
          <w:rFonts w:ascii="Times New Roman" w:eastAsia="Times New Roman" w:hAnsi="Times New Roman" w:cs="Times New Roman"/>
          <w:sz w:val="22"/>
          <w:szCs w:val="22"/>
        </w:rPr>
        <w:t>Figure</w:t>
      </w:r>
      <w:r w:rsidR="000C3878">
        <w:rPr>
          <w:rFonts w:ascii="Times New Roman" w:eastAsia="Times New Roman" w:hAnsi="Times New Roman" w:cs="Times New Roman"/>
          <w:sz w:val="22"/>
          <w:szCs w:val="22"/>
        </w:rPr>
        <w:t xml:space="preserve"> 3)</w:t>
      </w:r>
      <w:r w:rsidR="007B647B">
        <w:rPr>
          <w:rFonts w:ascii="Times New Roman" w:eastAsia="Times New Roman" w:hAnsi="Times New Roman" w:cs="Times New Roman"/>
          <w:sz w:val="22"/>
          <w:szCs w:val="22"/>
        </w:rPr>
        <w:t xml:space="preserve">, which linked the brain connectivity and clinical symptoms-intelligence. </w:t>
      </w:r>
      <w:r w:rsidR="007B647B" w:rsidRPr="00CF60D5">
        <w:rPr>
          <w:rFonts w:ascii="Times New Roman" w:hAnsi="Times New Roman" w:cs="Times New Roman"/>
          <w:kern w:val="0"/>
          <w:sz w:val="22"/>
          <w:szCs w:val="22"/>
        </w:rPr>
        <w:t>The functional connections expressing the strongest positive associations in this</w:t>
      </w:r>
      <w:r w:rsidR="007B647B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7B647B" w:rsidRPr="00CF60D5">
        <w:rPr>
          <w:rFonts w:ascii="Times New Roman" w:hAnsi="Times New Roman" w:cs="Times New Roman"/>
          <w:kern w:val="0"/>
          <w:sz w:val="22"/>
          <w:szCs w:val="22"/>
        </w:rPr>
        <w:t>mode</w:t>
      </w:r>
      <w:r w:rsidR="007B647B">
        <w:rPr>
          <w:rFonts w:ascii="Times New Roman" w:hAnsi="Times New Roman" w:cs="Times New Roman"/>
          <w:kern w:val="0"/>
          <w:sz w:val="22"/>
          <w:szCs w:val="22"/>
        </w:rPr>
        <w:t xml:space="preserve"> from the supplementary analysis also implicated connectivity between the DMN and </w:t>
      </w:r>
      <w:r w:rsidR="007B647B" w:rsidRPr="00A72C4C">
        <w:rPr>
          <w:rFonts w:ascii="Times New Roman" w:eastAsia="Times New Roman" w:hAnsi="Times New Roman" w:cs="Times New Roman"/>
          <w:noProof/>
          <w:sz w:val="22"/>
          <w:szCs w:val="22"/>
        </w:rPr>
        <w:t>cingulo</w:t>
      </w:r>
      <w:r w:rsidR="007B647B" w:rsidRPr="005A6F8E">
        <w:rPr>
          <w:rFonts w:ascii="Times New Roman" w:eastAsia="Times New Roman" w:hAnsi="Times New Roman" w:cs="Times New Roman"/>
          <w:noProof/>
          <w:sz w:val="22"/>
          <w:szCs w:val="22"/>
        </w:rPr>
        <w:t>-opercular</w:t>
      </w:r>
      <w:r w:rsidR="007B647B">
        <w:rPr>
          <w:rFonts w:ascii="Times New Roman" w:eastAsia="Times New Roman" w:hAnsi="Times New Roman" w:cs="Times New Roman"/>
          <w:noProof/>
          <w:sz w:val="22"/>
          <w:szCs w:val="22"/>
        </w:rPr>
        <w:t>,</w:t>
      </w:r>
      <w:r w:rsidR="007B647B">
        <w:rPr>
          <w:rFonts w:ascii="Times New Roman" w:hAnsi="Times New Roman" w:cs="Times New Roman"/>
          <w:kern w:val="0"/>
          <w:sz w:val="22"/>
          <w:szCs w:val="22"/>
        </w:rPr>
        <w:t xml:space="preserve"> as well as the DMN and subcortical regions.</w:t>
      </w:r>
    </w:p>
    <w:p w14:paraId="3011B38C" w14:textId="29B99559" w:rsidR="00D26138" w:rsidRDefault="00D26138" w:rsidP="004358E2">
      <w:pPr>
        <w:jc w:val="both"/>
        <w:rPr>
          <w:rFonts w:ascii="Times New Roman" w:hAnsi="Times New Roman" w:cs="Times New Roman"/>
          <w:kern w:val="0"/>
          <w:sz w:val="22"/>
          <w:szCs w:val="22"/>
        </w:rPr>
      </w:pPr>
      <w:r w:rsidRPr="006F6C01">
        <w:rPr>
          <w:rFonts w:ascii="Times New Roman" w:hAnsi="Times New Roman" w:cs="Times New Roman"/>
          <w:noProof/>
          <w:kern w:val="0"/>
          <w:sz w:val="22"/>
          <w:szCs w:val="22"/>
        </w:rPr>
        <w:lastRenderedPageBreak/>
        <w:drawing>
          <wp:inline distT="0" distB="0" distL="0" distR="0" wp14:anchorId="64795BF6" wp14:editId="1C9F6385">
            <wp:extent cx="5755640" cy="4452620"/>
            <wp:effectExtent l="0" t="0" r="1016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Fig_GapStatistic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3B5E" w14:textId="44295C4A" w:rsidR="00D26138" w:rsidRDefault="00D26138" w:rsidP="00D26138">
      <w:pPr>
        <w:rPr>
          <w:rFonts w:ascii="Times New Roman" w:hAnsi="Times New Roman" w:cs="Times New Roman"/>
          <w:sz w:val="22"/>
          <w:szCs w:val="22"/>
        </w:rPr>
      </w:pPr>
    </w:p>
    <w:p w14:paraId="18AAED32" w14:textId="7D619E3C" w:rsidR="00FE7680" w:rsidRPr="00FE7680" w:rsidRDefault="00D26138" w:rsidP="00FE7680">
      <w:pPr>
        <w:ind w:leftChars="-118" w:left="-283"/>
        <w:rPr>
          <w:rFonts w:ascii="Times New Roman" w:hAnsi="Times New Roman" w:cs="Times New Roman"/>
          <w:sz w:val="22"/>
          <w:szCs w:val="22"/>
        </w:rPr>
      </w:pPr>
      <w:r w:rsidRPr="00220921">
        <w:rPr>
          <w:rFonts w:ascii="Times New Roman" w:hAnsi="Times New Roman" w:cs="Times New Roman"/>
          <w:b/>
          <w:sz w:val="22"/>
          <w:szCs w:val="22"/>
        </w:rPr>
        <w:t>S</w:t>
      </w:r>
      <w:r>
        <w:rPr>
          <w:rFonts w:ascii="Times New Roman" w:hAnsi="Times New Roman" w:cs="Times New Roman"/>
          <w:b/>
          <w:sz w:val="22"/>
          <w:szCs w:val="22"/>
        </w:rPr>
        <w:t>upplementary Figure 7</w:t>
      </w:r>
      <w:r w:rsidRPr="00EF12C2">
        <w:rPr>
          <w:rFonts w:ascii="Times New Roman" w:hAnsi="Times New Roman" w:cs="Times New Roman"/>
          <w:b/>
          <w:sz w:val="22"/>
          <w:szCs w:val="22"/>
        </w:rPr>
        <w:t>.</w:t>
      </w:r>
      <w:r w:rsidR="00FE7680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8563F">
        <w:rPr>
          <w:rFonts w:ascii="Times New Roman" w:hAnsi="Times New Roman" w:cs="Times New Roman"/>
          <w:i/>
          <w:sz w:val="22"/>
          <w:szCs w:val="22"/>
        </w:rPr>
        <w:t>The g</w:t>
      </w:r>
      <w:r w:rsidR="00FE7680" w:rsidRPr="00FE7680">
        <w:rPr>
          <w:rFonts w:ascii="Times New Roman" w:hAnsi="Times New Roman" w:cs="Times New Roman"/>
          <w:i/>
          <w:sz w:val="22"/>
          <w:szCs w:val="22"/>
        </w:rPr>
        <w:t>ap statistic for the</w:t>
      </w:r>
      <w:r w:rsidR="00FE7680" w:rsidRPr="00147664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 w:rsidR="00FE7680" w:rsidRPr="00FE7680">
        <w:rPr>
          <w:rFonts w:ascii="Times New Roman" w:hAnsi="Times New Roman" w:cs="Times New Roman"/>
          <w:i/>
          <w:sz w:val="22"/>
          <w:szCs w:val="22"/>
        </w:rPr>
        <w:t>k</w:t>
      </w:r>
      <w:r w:rsidR="00FE7680" w:rsidRPr="00147664">
        <w:rPr>
          <w:rFonts w:ascii="Times New Roman" w:hAnsi="Times New Roman" w:cs="Times New Roman"/>
          <w:i/>
          <w:sz w:val="22"/>
          <w:szCs w:val="22"/>
        </w:rPr>
        <w:t>-means clustering method (</w:t>
      </w:r>
      <w:r w:rsidR="00FE7680" w:rsidRPr="00147664">
        <w:rPr>
          <w:rFonts w:ascii="Times New Roman" w:hAnsi="Times New Roman" w:cs="Times New Roman"/>
          <w:i/>
          <w:kern w:val="0"/>
          <w:sz w:val="22"/>
          <w:szCs w:val="22"/>
        </w:rPr>
        <w:t>based on the feature vectors of individual participant’s weight derived from the connectivity and symptoms matrices of canonical correlation analysis</w:t>
      </w:r>
      <w:r w:rsidR="00FE7680" w:rsidRPr="00147664">
        <w:rPr>
          <w:rFonts w:ascii="Times New Roman" w:hAnsi="Times New Roman" w:cs="Times New Roman"/>
          <w:i/>
          <w:sz w:val="22"/>
          <w:szCs w:val="22"/>
        </w:rPr>
        <w:t>)</w:t>
      </w:r>
      <w:r w:rsidR="00FE7680">
        <w:rPr>
          <w:rFonts w:ascii="Times New Roman" w:hAnsi="Times New Roman" w:cs="Times New Roman"/>
          <w:i/>
          <w:sz w:val="22"/>
          <w:szCs w:val="22"/>
        </w:rPr>
        <w:t>.</w:t>
      </w:r>
      <w:r w:rsidR="00B8563F">
        <w:rPr>
          <w:rFonts w:ascii="Times New Roman" w:hAnsi="Times New Roman" w:cs="Times New Roman"/>
          <w:sz w:val="22"/>
          <w:szCs w:val="22"/>
        </w:rPr>
        <w:t xml:space="preserve"> The g</w:t>
      </w:r>
      <w:r w:rsidR="00FE7680">
        <w:rPr>
          <w:rFonts w:ascii="Times New Roman" w:hAnsi="Times New Roman" w:cs="Times New Roman"/>
          <w:sz w:val="22"/>
          <w:szCs w:val="22"/>
        </w:rPr>
        <w:t xml:space="preserve">ap statistic </w:t>
      </w:r>
      <w:r w:rsidR="00032566">
        <w:rPr>
          <w:rFonts w:ascii="Times New Roman" w:hAnsi="Times New Roman" w:cs="Times New Roman"/>
          <w:sz w:val="22"/>
          <w:szCs w:val="22"/>
        </w:rPr>
        <w:t xml:space="preserve">estimates the optimal number of clusters by searching the local maximum of the graph, then </w:t>
      </w:r>
      <w:r w:rsidR="005F00F6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selecting</w:t>
      </w:r>
      <w:r w:rsidR="00032566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the smallest </w:t>
      </w:r>
      <w:r w:rsidR="00032566" w:rsidRPr="006F6C01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k</w:t>
      </w:r>
      <w:r w:rsidR="00032566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within one standard error</w:t>
      </w:r>
      <w:r w:rsidR="00032566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(as indicated by the bars in the figure)</w:t>
      </w:r>
      <w:r w:rsidR="00032566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 of the local max</w:t>
      </w:r>
      <w:r w:rsidR="005F00F6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 </w:t>
      </w:r>
      <w:r w:rsidR="00EB0364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[Gap(</w:t>
      </w:r>
      <w:r w:rsidR="00EB0364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k</w:t>
      </w:r>
      <w:r w:rsidR="00EB0364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) ≥ Gap(</w:t>
      </w:r>
      <w:r w:rsidR="00EB0364" w:rsidRPr="00147664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k+1</w:t>
      </w:r>
      <w:r w:rsidR="00EB0364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 xml:space="preserve">) – </w:t>
      </w:r>
      <w:r w:rsidR="00EB0364" w:rsidRPr="00147664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</w:rPr>
        <w:t>SE</w:t>
      </w:r>
      <w:r w:rsidR="00EB0364" w:rsidRPr="00147664">
        <w:rPr>
          <w:rFonts w:ascii="Times New Roman" w:eastAsia="Times New Roman" w:hAnsi="Times New Roman" w:cs="Times New Roman"/>
          <w:i/>
          <w:kern w:val="0"/>
          <w:sz w:val="22"/>
          <w:szCs w:val="22"/>
          <w:shd w:val="clear" w:color="auto" w:fill="FFFFFF"/>
          <w:vertAlign w:val="subscript"/>
        </w:rPr>
        <w:t>k+1</w:t>
      </w:r>
      <w:r w:rsidR="00EB0364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]</w:t>
      </w:r>
      <w:r w:rsidR="00032566" w:rsidRPr="00BC1A6D">
        <w:rPr>
          <w:rFonts w:ascii="Times New Roman" w:eastAsia="Times New Roman" w:hAnsi="Times New Roman" w:cs="Times New Roman"/>
          <w:kern w:val="0"/>
          <w:sz w:val="22"/>
          <w:szCs w:val="22"/>
          <w:shd w:val="clear" w:color="auto" w:fill="FFFFFF"/>
        </w:rPr>
        <w:t>.</w:t>
      </w:r>
      <w:r w:rsidR="00FE7680">
        <w:rPr>
          <w:rFonts w:ascii="Times New Roman" w:hAnsi="Times New Roman" w:cs="Times New Roman"/>
          <w:sz w:val="22"/>
          <w:szCs w:val="22"/>
        </w:rPr>
        <w:t xml:space="preserve"> </w:t>
      </w:r>
      <w:r w:rsidR="00334987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Based on the gap statistic, t</w:t>
      </w:r>
      <w:r w:rsidR="00147664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he suggested optimal number of</w:t>
      </w:r>
      <w:r w:rsidR="000C1F5C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clusters was one</w:t>
      </w:r>
      <w:r w:rsidR="00147664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.</w:t>
      </w:r>
    </w:p>
    <w:p w14:paraId="01C6663E" w14:textId="550E1791" w:rsidR="00D26138" w:rsidRPr="00FE7680" w:rsidRDefault="00D26138" w:rsidP="00147664">
      <w:pPr>
        <w:tabs>
          <w:tab w:val="left" w:pos="2740"/>
        </w:tabs>
        <w:rPr>
          <w:rFonts w:ascii="Times New Roman" w:hAnsi="Times New Roman" w:cs="Times New Roman"/>
          <w:sz w:val="22"/>
          <w:szCs w:val="22"/>
        </w:rPr>
      </w:pPr>
    </w:p>
    <w:p w14:paraId="2CFD773F" w14:textId="12D473F9" w:rsidR="00D26138" w:rsidRDefault="00D26138" w:rsidP="00D26138">
      <w:pPr>
        <w:rPr>
          <w:rFonts w:ascii="Times New Roman" w:hAnsi="Times New Roman" w:cs="Times New Roman"/>
          <w:sz w:val="22"/>
          <w:szCs w:val="22"/>
        </w:rPr>
      </w:pPr>
    </w:p>
    <w:p w14:paraId="7B71C0E4" w14:textId="77777777" w:rsidR="00182D42" w:rsidRPr="006F6C01" w:rsidRDefault="00182D42" w:rsidP="006F6C01">
      <w:pPr>
        <w:rPr>
          <w:rFonts w:ascii="Times New Roman" w:hAnsi="Times New Roman" w:cs="Times New Roman"/>
          <w:sz w:val="22"/>
          <w:szCs w:val="22"/>
        </w:rPr>
        <w:sectPr w:rsidR="00182D42" w:rsidRPr="006F6C0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</w:p>
    <w:p w14:paraId="15133ADC" w14:textId="7DB551D7" w:rsidR="004358E2" w:rsidRPr="00220921" w:rsidRDefault="004358E2" w:rsidP="004358E2">
      <w:pPr>
        <w:jc w:val="both"/>
        <w:rPr>
          <w:rFonts w:ascii="Times New Roman" w:hAnsi="Times New Roman" w:cs="Times New Roman"/>
          <w:kern w:val="0"/>
          <w:sz w:val="22"/>
          <w:szCs w:val="22"/>
        </w:rPr>
      </w:pPr>
    </w:p>
    <w:p w14:paraId="779D70C8" w14:textId="52053331" w:rsidR="00414FE9" w:rsidRPr="00220921" w:rsidRDefault="00026CE4" w:rsidP="00414F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896EC1">
        <w:rPr>
          <w:rFonts w:ascii="Times New Roman" w:hAnsi="Times New Roman" w:cs="Times New Roman"/>
          <w:noProof/>
        </w:rPr>
        <w:drawing>
          <wp:inline distT="0" distB="0" distL="0" distR="0" wp14:anchorId="5B1F0F06" wp14:editId="614C1F94">
            <wp:extent cx="3656330" cy="5539610"/>
            <wp:effectExtent l="0" t="0" r="127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Categorical_Revisio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367" cy="554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942D" w14:textId="77777777" w:rsidR="00414FE9" w:rsidRPr="00220921" w:rsidRDefault="00414FE9" w:rsidP="00414FE9">
      <w:pPr>
        <w:rPr>
          <w:rFonts w:ascii="Times New Roman" w:hAnsi="Times New Roman" w:cs="Times New Roman"/>
        </w:rPr>
      </w:pPr>
    </w:p>
    <w:p w14:paraId="0E34A050" w14:textId="635B17E8" w:rsidR="00502514" w:rsidRDefault="0000665C" w:rsidP="0007595D">
      <w:pPr>
        <w:jc w:val="both"/>
        <w:rPr>
          <w:rFonts w:ascii="Times New Roman" w:hAnsi="Times New Roman" w:cs="Times New Roman"/>
          <w:sz w:val="22"/>
          <w:szCs w:val="22"/>
        </w:rPr>
        <w:sectPr w:rsidR="00502514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  <w:r w:rsidRPr="00220921">
        <w:rPr>
          <w:rFonts w:ascii="Times New Roman" w:hAnsi="Times New Roman" w:cs="Times New Roman"/>
          <w:b/>
          <w:color w:val="333333"/>
          <w:kern w:val="0"/>
          <w:sz w:val="22"/>
          <w:szCs w:val="22"/>
        </w:rPr>
        <w:t xml:space="preserve">Supplementary Figure </w:t>
      </w:r>
      <w:r w:rsidR="00D26138">
        <w:rPr>
          <w:rFonts w:ascii="Times New Roman" w:hAnsi="Times New Roman" w:cs="Times New Roman"/>
          <w:b/>
          <w:color w:val="333333"/>
          <w:kern w:val="0"/>
          <w:sz w:val="22"/>
          <w:szCs w:val="22"/>
        </w:rPr>
        <w:t>8</w:t>
      </w:r>
      <w:r w:rsidRPr="00220921">
        <w:rPr>
          <w:rFonts w:ascii="Times New Roman" w:hAnsi="Times New Roman" w:cs="Times New Roman"/>
          <w:b/>
          <w:color w:val="333333"/>
          <w:kern w:val="0"/>
          <w:sz w:val="22"/>
          <w:szCs w:val="22"/>
        </w:rPr>
        <w:t xml:space="preserve">. </w:t>
      </w:r>
      <w:r w:rsidR="00DD2163" w:rsidRPr="00220921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>Test for</w:t>
      </w:r>
      <w:r w:rsidR="00DD2163" w:rsidRPr="00220921">
        <w:rPr>
          <w:rFonts w:ascii="Times New Roman" w:hAnsi="Times New Roman" w:cs="Times New Roman"/>
          <w:b/>
          <w:color w:val="333333"/>
          <w:kern w:val="0"/>
          <w:sz w:val="22"/>
          <w:szCs w:val="22"/>
        </w:rPr>
        <w:t xml:space="preserve"> </w:t>
      </w:r>
      <w:r w:rsidRPr="00220921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>ADHD categorical biotypes</w:t>
      </w:r>
      <w:r w:rsidRPr="00220921">
        <w:rPr>
          <w:rFonts w:ascii="Times New Roman" w:hAnsi="Times New Roman" w:cs="Times New Roman"/>
          <w:color w:val="333333"/>
          <w:kern w:val="0"/>
          <w:sz w:val="22"/>
          <w:szCs w:val="22"/>
        </w:rPr>
        <w:t xml:space="preserve">. (A) </w:t>
      </w:r>
      <w:r w:rsidR="00DD2163" w:rsidRPr="002C7FA2">
        <w:rPr>
          <w:rFonts w:ascii="Times New Roman" w:hAnsi="Times New Roman" w:cs="Times New Roman"/>
          <w:i/>
          <w:color w:val="333333"/>
          <w:kern w:val="0"/>
          <w:sz w:val="22"/>
          <w:szCs w:val="22"/>
        </w:rPr>
        <w:t>K</w:t>
      </w:r>
      <w:r w:rsidR="00DD2163" w:rsidRPr="00220921">
        <w:rPr>
          <w:rFonts w:ascii="Times New Roman" w:hAnsi="Times New Roman" w:cs="Times New Roman"/>
          <w:color w:val="333333"/>
          <w:kern w:val="0"/>
          <w:sz w:val="22"/>
          <w:szCs w:val="22"/>
        </w:rPr>
        <w:t xml:space="preserve">-means analysis failed to reveal </w:t>
      </w:r>
      <w:r w:rsidR="007E64F4" w:rsidRPr="00220921">
        <w:rPr>
          <w:rFonts w:ascii="Times New Roman" w:hAnsi="Times New Roman" w:cs="Times New Roman"/>
          <w:color w:val="333333"/>
          <w:kern w:val="0"/>
          <w:sz w:val="22"/>
          <w:szCs w:val="22"/>
        </w:rPr>
        <w:t>valid</w:t>
      </w:r>
      <w:r w:rsidR="00DD2163" w:rsidRPr="00220921">
        <w:rPr>
          <w:rFonts w:ascii="Times New Roman" w:hAnsi="Times New Roman" w:cs="Times New Roman"/>
          <w:color w:val="333333"/>
          <w:kern w:val="0"/>
          <w:sz w:val="22"/>
          <w:szCs w:val="22"/>
        </w:rPr>
        <w:t xml:space="preserve"> clusters </w:t>
      </w:r>
      <w:r w:rsidRPr="00220921">
        <w:rPr>
          <w:rFonts w:ascii="Times New Roman" w:hAnsi="Times New Roman" w:cs="Times New Roman"/>
          <w:color w:val="333333"/>
          <w:kern w:val="0"/>
          <w:sz w:val="22"/>
          <w:szCs w:val="22"/>
        </w:rPr>
        <w:t xml:space="preserve">based on </w:t>
      </w:r>
      <w:r w:rsidR="00DD2163" w:rsidRPr="00220921">
        <w:rPr>
          <w:rFonts w:ascii="Times New Roman" w:hAnsi="Times New Roman" w:cs="Times New Roman"/>
          <w:color w:val="333333"/>
          <w:kern w:val="0"/>
          <w:sz w:val="22"/>
          <w:szCs w:val="22"/>
        </w:rPr>
        <w:t xml:space="preserve">the </w:t>
      </w:r>
      <w:r w:rsidRPr="00220921">
        <w:rPr>
          <w:rFonts w:ascii="Times New Roman" w:hAnsi="Times New Roman" w:cs="Times New Roman"/>
          <w:sz w:val="22"/>
          <w:szCs w:val="22"/>
        </w:rPr>
        <w:t xml:space="preserve">individual associations between </w:t>
      </w:r>
      <w:r w:rsidR="00DD2163" w:rsidRPr="00220921">
        <w:rPr>
          <w:rFonts w:ascii="Times New Roman" w:hAnsi="Times New Roman" w:cs="Times New Roman"/>
          <w:sz w:val="22"/>
          <w:szCs w:val="22"/>
        </w:rPr>
        <w:t xml:space="preserve">functional </w:t>
      </w:r>
      <w:r w:rsidRPr="00220921">
        <w:rPr>
          <w:rFonts w:ascii="Times New Roman" w:hAnsi="Times New Roman" w:cs="Times New Roman"/>
          <w:sz w:val="22"/>
          <w:szCs w:val="22"/>
        </w:rPr>
        <w:t xml:space="preserve">connectivity and </w:t>
      </w:r>
      <w:r w:rsidRPr="00220921">
        <w:rPr>
          <w:rFonts w:ascii="Times New Roman" w:hAnsi="Times New Roman" w:cs="Times New Roman"/>
          <w:noProof/>
          <w:sz w:val="22"/>
          <w:szCs w:val="22"/>
        </w:rPr>
        <w:t>behavior</w:t>
      </w:r>
      <w:r w:rsidRPr="00220921">
        <w:rPr>
          <w:rFonts w:ascii="Times New Roman" w:hAnsi="Times New Roman" w:cs="Times New Roman"/>
          <w:sz w:val="22"/>
          <w:szCs w:val="22"/>
        </w:rPr>
        <w:t>.</w:t>
      </w:r>
      <w:r w:rsidR="00DD2163" w:rsidRPr="00220921">
        <w:rPr>
          <w:rFonts w:ascii="Times New Roman" w:hAnsi="Times New Roman" w:cs="Times New Roman"/>
          <w:sz w:val="22"/>
          <w:szCs w:val="22"/>
        </w:rPr>
        <w:t xml:space="preserve"> The absence of </w:t>
      </w:r>
      <w:r w:rsidR="00DD2163" w:rsidRPr="00220921">
        <w:rPr>
          <w:rFonts w:ascii="Times New Roman" w:hAnsi="Times New Roman" w:cs="Times New Roman"/>
          <w:noProof/>
          <w:sz w:val="22"/>
          <w:szCs w:val="22"/>
        </w:rPr>
        <w:t>clear</w:t>
      </w:r>
      <w:r w:rsidR="00DD2163" w:rsidRPr="00220921">
        <w:rPr>
          <w:rFonts w:ascii="Times New Roman" w:hAnsi="Times New Roman" w:cs="Times New Roman"/>
          <w:sz w:val="22"/>
          <w:szCs w:val="22"/>
        </w:rPr>
        <w:t xml:space="preserve"> clusters in the data is evident from visual inspection of the figure.</w:t>
      </w:r>
      <w:r w:rsidRPr="00220921">
        <w:rPr>
          <w:rFonts w:ascii="Times New Roman" w:hAnsi="Times New Roman" w:cs="Times New Roman"/>
          <w:sz w:val="22"/>
          <w:szCs w:val="22"/>
        </w:rPr>
        <w:t xml:space="preserve"> (B</w:t>
      </w:r>
      <w:r w:rsidR="00DD2163" w:rsidRPr="00220921">
        <w:rPr>
          <w:rFonts w:ascii="Times New Roman" w:hAnsi="Times New Roman" w:cs="Times New Roman"/>
          <w:sz w:val="22"/>
          <w:szCs w:val="22"/>
        </w:rPr>
        <w:t xml:space="preserve">) The number (No.) of clusters detected by the </w:t>
      </w:r>
      <w:r w:rsidR="0011011C" w:rsidRPr="00220921">
        <w:rPr>
          <w:rFonts w:ascii="Times New Roman" w:hAnsi="Times New Roman" w:cs="Times New Roman"/>
          <w:sz w:val="22"/>
          <w:szCs w:val="22"/>
        </w:rPr>
        <w:t xml:space="preserve">multi-view </w:t>
      </w:r>
      <w:r w:rsidR="00DD2163" w:rsidRPr="00220921">
        <w:rPr>
          <w:rFonts w:ascii="Times New Roman" w:hAnsi="Times New Roman" w:cs="Times New Roman"/>
          <w:sz w:val="22"/>
          <w:szCs w:val="22"/>
        </w:rPr>
        <w:t xml:space="preserve">spectral clustering algorithm changed as a function of the </w:t>
      </w:r>
      <w:r w:rsidR="00970EC2" w:rsidRPr="00220921">
        <w:rPr>
          <w:rFonts w:ascii="Times New Roman" w:hAnsi="Times New Roman" w:cs="Times New Roman"/>
          <w:sz w:val="22"/>
          <w:szCs w:val="22"/>
        </w:rPr>
        <w:t xml:space="preserve">preset </w:t>
      </w:r>
      <w:r w:rsidR="00DD2163" w:rsidRPr="00220921">
        <w:rPr>
          <w:rFonts w:ascii="Times New Roman" w:hAnsi="Times New Roman" w:cs="Times New Roman"/>
          <w:sz w:val="22"/>
          <w:szCs w:val="22"/>
        </w:rPr>
        <w:t xml:space="preserve">cut threshold, indicating that no stable decomposition was achievable. Overall, results from these analyses provide compelling evidence for the absence of non-overlapping clusters in the data. </w:t>
      </w:r>
      <w:r w:rsidR="00CB5555" w:rsidRPr="00220921">
        <w:rPr>
          <w:rFonts w:ascii="Times New Roman" w:hAnsi="Times New Roman" w:cs="Times New Roman"/>
          <w:sz w:val="22"/>
          <w:szCs w:val="22"/>
        </w:rPr>
        <w:t>FIQ=full-scale IQ; HI=</w:t>
      </w:r>
      <w:r w:rsidRPr="00220921">
        <w:rPr>
          <w:rFonts w:ascii="Times New Roman" w:hAnsi="Times New Roman" w:cs="Times New Roman"/>
          <w:sz w:val="22"/>
          <w:szCs w:val="22"/>
        </w:rPr>
        <w:t>hyperactivity-impulsivity.</w:t>
      </w:r>
    </w:p>
    <w:p w14:paraId="224A70AA" w14:textId="516FAD95" w:rsidR="00026CE4" w:rsidRDefault="00026CE4" w:rsidP="0007595D">
      <w:pPr>
        <w:jc w:val="both"/>
        <w:rPr>
          <w:rFonts w:ascii="Times New Roman" w:hAnsi="Times New Roman" w:cs="Times New Roman"/>
          <w:b/>
          <w:noProof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t xml:space="preserve">              </w:t>
      </w:r>
      <w:r w:rsidRPr="00683592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3D2E2436" wp14:editId="51158A9F">
            <wp:extent cx="3656330" cy="7312660"/>
            <wp:effectExtent l="0" t="0" r="127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_NBS_Se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755E" w14:textId="03205646" w:rsidR="00DD687E" w:rsidRPr="00220921" w:rsidRDefault="00502514" w:rsidP="0007595D">
      <w:pPr>
        <w:jc w:val="both"/>
        <w:rPr>
          <w:rFonts w:ascii="Times New Roman" w:hAnsi="Times New Roman" w:cs="Times New Roman"/>
          <w:sz w:val="22"/>
          <w:szCs w:val="22"/>
        </w:rPr>
        <w:sectPr w:rsidR="00DD687E" w:rsidRPr="00220921" w:rsidSect="00CB3627">
          <w:pgSz w:w="11900" w:h="16840"/>
          <w:pgMar w:top="1134" w:right="1418" w:bottom="1134" w:left="1418" w:header="851" w:footer="992" w:gutter="0"/>
          <w:cols w:space="425"/>
          <w:docGrid w:type="lines" w:linePitch="423"/>
        </w:sectPr>
      </w:pPr>
      <w:r w:rsidRPr="00220921">
        <w:rPr>
          <w:rFonts w:ascii="Times New Roman" w:hAnsi="Times New Roman" w:cs="Times New Roman"/>
          <w:b/>
          <w:noProof/>
          <w:sz w:val="22"/>
          <w:szCs w:val="22"/>
        </w:rPr>
        <w:t>Supplementary</w:t>
      </w:r>
      <w:r w:rsidR="00D26138">
        <w:rPr>
          <w:rFonts w:ascii="Times New Roman" w:hAnsi="Times New Roman" w:cs="Times New Roman"/>
          <w:b/>
          <w:sz w:val="22"/>
          <w:szCs w:val="22"/>
        </w:rPr>
        <w:t xml:space="preserve"> Figure 9</w:t>
      </w:r>
      <w:r w:rsidRPr="00220921">
        <w:rPr>
          <w:rFonts w:ascii="Times New Roman" w:hAnsi="Times New Roman" w:cs="Times New Roman"/>
          <w:b/>
          <w:sz w:val="22"/>
          <w:szCs w:val="22"/>
        </w:rPr>
        <w:t>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680C50" w:rsidRPr="00680C50">
        <w:rPr>
          <w:rFonts w:ascii="Times New Roman" w:hAnsi="Times New Roman" w:cs="Times New Roman"/>
          <w:i/>
          <w:sz w:val="22"/>
          <w:szCs w:val="22"/>
        </w:rPr>
        <w:t>(A)</w:t>
      </w:r>
      <w:r w:rsidR="00680C50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4E6AAC">
        <w:rPr>
          <w:rFonts w:ascii="Times New Roman" w:eastAsia="Times New Roman" w:hAnsi="Times New Roman" w:cs="Times New Roman"/>
          <w:i/>
          <w:sz w:val="22"/>
          <w:szCs w:val="22"/>
        </w:rPr>
        <w:t>Males and females with ADHD</w:t>
      </w:r>
      <w:r w:rsidR="00680C50">
        <w:rPr>
          <w:rFonts w:ascii="Times New Roman" w:eastAsia="Times New Roman" w:hAnsi="Times New Roman" w:cs="Times New Roman"/>
          <w:i/>
          <w:sz w:val="22"/>
          <w:szCs w:val="22"/>
        </w:rPr>
        <w:t>, (B) regardless of the clinical subtypes,</w:t>
      </w:r>
      <w:r w:rsidR="004E6AAC">
        <w:rPr>
          <w:rFonts w:ascii="Times New Roman" w:eastAsia="Times New Roman" w:hAnsi="Times New Roman" w:cs="Times New Roman"/>
          <w:i/>
          <w:sz w:val="22"/>
          <w:szCs w:val="22"/>
        </w:rPr>
        <w:t xml:space="preserve"> </w:t>
      </w:r>
      <w:r w:rsidR="004E6AAC" w:rsidRPr="00680C50">
        <w:rPr>
          <w:rFonts w:ascii="Times New Roman" w:eastAsia="Times New Roman" w:hAnsi="Times New Roman" w:cs="Times New Roman"/>
          <w:i/>
          <w:sz w:val="22"/>
          <w:szCs w:val="22"/>
        </w:rPr>
        <w:t xml:space="preserve">were distributed evenly along the one-dimensional axis identified by the </w:t>
      </w:r>
      <w:r w:rsidR="004E6AAC">
        <w:rPr>
          <w:rFonts w:ascii="Times New Roman" w:eastAsia="Times New Roman" w:hAnsi="Times New Roman" w:cs="Times New Roman"/>
          <w:i/>
          <w:sz w:val="22"/>
          <w:szCs w:val="22"/>
        </w:rPr>
        <w:t xml:space="preserve">main </w:t>
      </w:r>
      <w:r w:rsidR="004E6AAC" w:rsidRPr="00680C50">
        <w:rPr>
          <w:rFonts w:ascii="Times New Roman" w:eastAsia="Times New Roman" w:hAnsi="Times New Roman" w:cs="Times New Roman"/>
          <w:i/>
          <w:sz w:val="22"/>
          <w:szCs w:val="22"/>
        </w:rPr>
        <w:t>CCA</w:t>
      </w:r>
      <w:r w:rsidR="004E6AAC">
        <w:rPr>
          <w:rFonts w:ascii="Times New Roman" w:eastAsia="Times New Roman" w:hAnsi="Times New Roman" w:cs="Times New Roman"/>
          <w:i/>
          <w:sz w:val="22"/>
          <w:szCs w:val="22"/>
        </w:rPr>
        <w:t>.</w:t>
      </w:r>
      <w:r w:rsidR="004E6AAC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</w:p>
    <w:p w14:paraId="1E1C43BC" w14:textId="41E4BA6E" w:rsidR="00556902" w:rsidRPr="00220921" w:rsidRDefault="00011E3A">
      <w:pPr>
        <w:rPr>
          <w:rFonts w:ascii="Times New Roman" w:hAnsi="Times New Roman" w:cs="Times New Roman"/>
          <w:b/>
        </w:rPr>
      </w:pPr>
      <w:r w:rsidRPr="00220921">
        <w:rPr>
          <w:rFonts w:ascii="Times New Roman" w:hAnsi="Times New Roman" w:cs="Times New Roman"/>
          <w:b/>
        </w:rPr>
        <w:lastRenderedPageBreak/>
        <w:t xml:space="preserve">4. </w:t>
      </w:r>
      <w:r w:rsidR="00414FE9" w:rsidRPr="00220921">
        <w:rPr>
          <w:rFonts w:ascii="Times New Roman" w:hAnsi="Times New Roman" w:cs="Times New Roman"/>
          <w:b/>
        </w:rPr>
        <w:t>Reference</w:t>
      </w:r>
      <w:r w:rsidR="00CF5A97" w:rsidRPr="00220921">
        <w:rPr>
          <w:rFonts w:ascii="Times New Roman" w:hAnsi="Times New Roman" w:cs="Times New Roman"/>
          <w:b/>
        </w:rPr>
        <w:t xml:space="preserve">s for Supplementary Materials </w:t>
      </w:r>
    </w:p>
    <w:bookmarkStart w:id="0" w:name="_GoBack"/>
    <w:bookmarkEnd w:id="0"/>
    <w:p w14:paraId="01C2D0C5" w14:textId="77777777" w:rsidR="00207D87" w:rsidRPr="00207D87" w:rsidRDefault="00F01FBB" w:rsidP="00207D87">
      <w:pPr>
        <w:pStyle w:val="EndNoteBibliography"/>
        <w:ind w:left="720" w:hanging="720"/>
        <w:rPr>
          <w:noProof/>
        </w:rPr>
      </w:pPr>
      <w:r w:rsidRPr="00220921">
        <w:rPr>
          <w:szCs w:val="22"/>
        </w:rPr>
        <w:fldChar w:fldCharType="begin"/>
      </w:r>
      <w:r w:rsidR="00556902" w:rsidRPr="00220921">
        <w:rPr>
          <w:szCs w:val="22"/>
        </w:rPr>
        <w:instrText xml:space="preserve"> ADDIN EN.REFLIST </w:instrText>
      </w:r>
      <w:r w:rsidRPr="00220921">
        <w:rPr>
          <w:szCs w:val="22"/>
        </w:rPr>
        <w:fldChar w:fldCharType="separate"/>
      </w:r>
      <w:r w:rsidR="00207D87" w:rsidRPr="00207D87">
        <w:rPr>
          <w:b/>
          <w:noProof/>
        </w:rPr>
        <w:t>Abdi, H. and Williams, L. J.</w:t>
      </w:r>
      <w:r w:rsidR="00207D87" w:rsidRPr="00207D87">
        <w:rPr>
          <w:noProof/>
        </w:rPr>
        <w:t xml:space="preserve"> (2010). Principal component analysis.</w:t>
      </w:r>
      <w:r w:rsidR="00207D87" w:rsidRPr="00207D87">
        <w:rPr>
          <w:i/>
          <w:noProof/>
        </w:rPr>
        <w:t xml:space="preserve"> Wiley Interdisciplinary Reviews: Computational Statistics</w:t>
      </w:r>
      <w:r w:rsidR="00207D87" w:rsidRPr="00207D87">
        <w:rPr>
          <w:noProof/>
        </w:rPr>
        <w:t xml:space="preserve"> </w:t>
      </w:r>
      <w:r w:rsidR="00207D87" w:rsidRPr="00207D87">
        <w:rPr>
          <w:b/>
          <w:noProof/>
        </w:rPr>
        <w:t>2</w:t>
      </w:r>
      <w:r w:rsidR="00207D87" w:rsidRPr="00207D87">
        <w:rPr>
          <w:noProof/>
        </w:rPr>
        <w:t>, 433-459.</w:t>
      </w:r>
    </w:p>
    <w:p w14:paraId="7B3ED218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Asherson, P., Buitelaar, J., Faraone, S. V. and Rohde, L. A.</w:t>
      </w:r>
      <w:r w:rsidRPr="00207D87">
        <w:rPr>
          <w:noProof/>
        </w:rPr>
        <w:t xml:space="preserve"> (2016). Adult attention-deficit hyperactivity disorder: key conceptual issues. </w:t>
      </w:r>
      <w:r w:rsidRPr="00207D87">
        <w:rPr>
          <w:i/>
          <w:noProof/>
        </w:rPr>
        <w:t>Lancet Psychiatry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</w:t>
      </w:r>
      <w:r w:rsidRPr="00207D87">
        <w:rPr>
          <w:noProof/>
        </w:rPr>
        <w:t>, 568-578.</w:t>
      </w:r>
    </w:p>
    <w:p w14:paraId="3B26FDD8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Beckmann, C. F. and Smith, S. M.</w:t>
      </w:r>
      <w:r w:rsidRPr="00207D87">
        <w:rPr>
          <w:noProof/>
        </w:rPr>
        <w:t xml:space="preserve"> (2004). Probabilistic independent component analysis for functional magnetic resonance imaging. </w:t>
      </w:r>
      <w:r w:rsidRPr="00207D87">
        <w:rPr>
          <w:i/>
          <w:noProof/>
        </w:rPr>
        <w:t>IEEE Transactions on Medical Imaging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23</w:t>
      </w:r>
      <w:r w:rsidRPr="00207D87">
        <w:rPr>
          <w:noProof/>
        </w:rPr>
        <w:t>, 137-152.</w:t>
      </w:r>
    </w:p>
    <w:p w14:paraId="69208CC8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Benjamini, Y. and Hochberg, Y.</w:t>
      </w:r>
      <w:r w:rsidRPr="00207D87">
        <w:rPr>
          <w:noProof/>
        </w:rPr>
        <w:t xml:space="preserve"> (1995). Controlling the false discovery rate: a practical and powerful approach to multiple testing.</w:t>
      </w:r>
      <w:r w:rsidRPr="00207D87">
        <w:rPr>
          <w:i/>
          <w:noProof/>
        </w:rPr>
        <w:t xml:space="preserve"> Journal of the Royal Statistical Society. Series B (Methodological)</w:t>
      </w:r>
      <w:r w:rsidRPr="00207D87">
        <w:rPr>
          <w:noProof/>
        </w:rPr>
        <w:t>, 289-300.</w:t>
      </w:r>
    </w:p>
    <w:p w14:paraId="57C729FF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Chang, L. R., Chiu, Y. N., Wu, Y. Y. and Gau, S. S.</w:t>
      </w:r>
      <w:r w:rsidRPr="00207D87">
        <w:rPr>
          <w:noProof/>
        </w:rPr>
        <w:t xml:space="preserve"> (2013). Father's parenting and father-child relationship among children and adolescents with attention-deficit/hyperactivity disorder. </w:t>
      </w:r>
      <w:r w:rsidRPr="00207D87">
        <w:rPr>
          <w:i/>
          <w:noProof/>
        </w:rPr>
        <w:t>Comprehensive Psychiatry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54</w:t>
      </w:r>
      <w:r w:rsidRPr="00207D87">
        <w:rPr>
          <w:noProof/>
        </w:rPr>
        <w:t>, 128-140.</w:t>
      </w:r>
    </w:p>
    <w:p w14:paraId="342D78AA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Chao, C. Y., Gau, S. S., Mao, W. C., Shyu, J. F., Chen, Y. C. and Yeh, C. B.</w:t>
      </w:r>
      <w:r w:rsidRPr="00207D87">
        <w:rPr>
          <w:noProof/>
        </w:rPr>
        <w:t xml:space="preserve"> (2008). Relationship of attention-deficit-hyperactivity disorder symptoms, depressive/anxiety symptoms, and life quality in young men. </w:t>
      </w:r>
      <w:r w:rsidRPr="00207D87">
        <w:rPr>
          <w:i/>
          <w:noProof/>
        </w:rPr>
        <w:t>Psychiatry and Clinical Neurosciences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62</w:t>
      </w:r>
      <w:r w:rsidRPr="00207D87">
        <w:rPr>
          <w:noProof/>
        </w:rPr>
        <w:t>, 421-426.</w:t>
      </w:r>
    </w:p>
    <w:p w14:paraId="7736D0DD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Chen, H., Li, K., Zhu, D., Jiang, X., Yuan, Y., Lv, P., Zhang, T., Guo, L., Shen, D. and Liu, T.</w:t>
      </w:r>
      <w:r w:rsidRPr="00207D87">
        <w:rPr>
          <w:noProof/>
        </w:rPr>
        <w:t xml:space="preserve"> (2013). Inferring group-wise consistent multimodal brain networks via multi-view spectral clustering. </w:t>
      </w:r>
      <w:r w:rsidRPr="00207D87">
        <w:rPr>
          <w:i/>
          <w:noProof/>
        </w:rPr>
        <w:t>IEEE Transactions on Medical Imaging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32</w:t>
      </w:r>
      <w:r w:rsidRPr="00207D87">
        <w:rPr>
          <w:noProof/>
        </w:rPr>
        <w:t>, 1576-1586.</w:t>
      </w:r>
    </w:p>
    <w:p w14:paraId="6F24B456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Cocchi, L., Harrison, B. J., Pujol, J., Harding, I. H., Fornito, A., Pantelis, C. and Yucel, M.</w:t>
      </w:r>
      <w:r w:rsidRPr="00207D87">
        <w:rPr>
          <w:noProof/>
        </w:rPr>
        <w:t xml:space="preserve"> (2012). Functional alterations of large-scale brain networks related to cognitive control in obsessive-compulsive disorder. </w:t>
      </w:r>
      <w:r w:rsidRPr="00207D87">
        <w:rPr>
          <w:i/>
          <w:noProof/>
        </w:rPr>
        <w:t>Human Brain Mapping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33</w:t>
      </w:r>
      <w:r w:rsidRPr="00207D87">
        <w:rPr>
          <w:noProof/>
        </w:rPr>
        <w:t>, 1089-1106.</w:t>
      </w:r>
    </w:p>
    <w:p w14:paraId="594F79E7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Craddock, R. C., James, G. A., Holtzheimer, P. E., 3rd, Hu, X. P. and Mayberg, H. S.</w:t>
      </w:r>
      <w:r w:rsidRPr="00207D87">
        <w:rPr>
          <w:noProof/>
        </w:rPr>
        <w:t xml:space="preserve"> (2012). A whole brain fMRI atlas generated via spatially constrained spectral clustering. </w:t>
      </w:r>
      <w:r w:rsidRPr="00207D87">
        <w:rPr>
          <w:i/>
          <w:noProof/>
        </w:rPr>
        <w:t>Human Brain Mapping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33</w:t>
      </w:r>
      <w:r w:rsidRPr="00207D87">
        <w:rPr>
          <w:noProof/>
        </w:rPr>
        <w:t>, 1914-1928.</w:t>
      </w:r>
    </w:p>
    <w:p w14:paraId="2FB50CDD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DiStefano, C., Zhu, M. and Mindrila, D.</w:t>
      </w:r>
      <w:r w:rsidRPr="00207D87">
        <w:rPr>
          <w:noProof/>
        </w:rPr>
        <w:t xml:space="preserve"> (2009). Understanding and using factor scores: considerations for the applied researcher. </w:t>
      </w:r>
      <w:r w:rsidRPr="00207D87">
        <w:rPr>
          <w:i/>
          <w:noProof/>
        </w:rPr>
        <w:t>Practical Assessment, Research &amp; Evaluation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14</w:t>
      </w:r>
      <w:r w:rsidRPr="00207D87">
        <w:rPr>
          <w:noProof/>
        </w:rPr>
        <w:t>, 1-11.</w:t>
      </w:r>
    </w:p>
    <w:p w14:paraId="019D2D3C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Dolnicar, S.</w:t>
      </w:r>
      <w:r w:rsidRPr="00207D87">
        <w:rPr>
          <w:noProof/>
        </w:rPr>
        <w:t xml:space="preserve"> (2002). A review of unquestioned standards in using cluster analysis for data-driven market segmentation. In </w:t>
      </w:r>
      <w:r w:rsidRPr="00207D87">
        <w:rPr>
          <w:i/>
          <w:noProof/>
        </w:rPr>
        <w:t>CD Conference Proceedings of the Australian and New Zealand Marketing Academy Conference 2002 (ANZMAC 2002)</w:t>
      </w:r>
      <w:r w:rsidRPr="00207D87">
        <w:rPr>
          <w:noProof/>
        </w:rPr>
        <w:t>: Deakin University, Melbourne.</w:t>
      </w:r>
    </w:p>
    <w:p w14:paraId="54FAC272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Dosenbach, N. U., Nardos, B., Cohen, A. L., Fair, D. A., Power, J. D., Church, J. A., Nelson, S. M., Wig, G. S., Vogel, A. C., Lessov-Schlaggar, C. N., Barnes, K. A., Dubis, J. W., Feczko, E., Coalson, R. S., Pruett, J. R., Jr., Barch, D. M., Petersen, S. E. and Schlaggar, B. L.</w:t>
      </w:r>
      <w:r w:rsidRPr="00207D87">
        <w:rPr>
          <w:noProof/>
        </w:rPr>
        <w:t xml:space="preserve"> (2010). Prediction of individual brain maturity using fMRI. </w:t>
      </w:r>
      <w:r w:rsidRPr="00207D87">
        <w:rPr>
          <w:i/>
          <w:noProof/>
        </w:rPr>
        <w:t>Science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329</w:t>
      </w:r>
      <w:r w:rsidRPr="00207D87">
        <w:rPr>
          <w:noProof/>
        </w:rPr>
        <w:t>, 1358-1361.</w:t>
      </w:r>
    </w:p>
    <w:p w14:paraId="15FF7FB6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Gau, S. F. and Soong, W. T.</w:t>
      </w:r>
      <w:r w:rsidRPr="00207D87">
        <w:rPr>
          <w:noProof/>
        </w:rPr>
        <w:t xml:space="preserve"> (1999). Psychiatric comorbidity of adolescents with sleep terrors or sleepwalking: a case-control study. </w:t>
      </w:r>
      <w:r w:rsidRPr="00207D87">
        <w:rPr>
          <w:i/>
          <w:noProof/>
        </w:rPr>
        <w:t>Australian &amp; New Zealand Journal of Psychiatry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33</w:t>
      </w:r>
      <w:r w:rsidRPr="00207D87">
        <w:rPr>
          <w:noProof/>
        </w:rPr>
        <w:t>, 734-739.</w:t>
      </w:r>
    </w:p>
    <w:p w14:paraId="4E386E75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Gau, S. S., Chong, M. Y., Chen, T. H. and Cheng, A. T.</w:t>
      </w:r>
      <w:r w:rsidRPr="00207D87">
        <w:rPr>
          <w:noProof/>
        </w:rPr>
        <w:t xml:space="preserve"> (2005). A 3-year panel study of mental disorders among adolescents in Taiwan. </w:t>
      </w:r>
      <w:r w:rsidRPr="00207D87">
        <w:rPr>
          <w:i/>
          <w:noProof/>
        </w:rPr>
        <w:t>The American Journal of Psychiatry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162</w:t>
      </w:r>
      <w:r w:rsidRPr="00207D87">
        <w:rPr>
          <w:noProof/>
        </w:rPr>
        <w:t>, 1344-1350.</w:t>
      </w:r>
    </w:p>
    <w:p w14:paraId="1EC4F7A4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Gau, S. S., Kessler, R. C., Tseng, W. L., Wu, Y. Y., Chiu, Y. N., Yeh, C. B. and Hwu, H. G.</w:t>
      </w:r>
      <w:r w:rsidRPr="00207D87">
        <w:rPr>
          <w:noProof/>
        </w:rPr>
        <w:t xml:space="preserve"> (2007). Association between sleep problems and symptoms of attention-deficit/hyperactivity disorder in young adults. </w:t>
      </w:r>
      <w:r w:rsidRPr="00207D87">
        <w:rPr>
          <w:i/>
          <w:noProof/>
        </w:rPr>
        <w:t>Sleep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30</w:t>
      </w:r>
      <w:r w:rsidRPr="00207D87">
        <w:rPr>
          <w:noProof/>
        </w:rPr>
        <w:t>, 195-201.</w:t>
      </w:r>
    </w:p>
    <w:p w14:paraId="12723F9C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Gau, S. S., Shang, C. Y., Liu, S. K., Lin, C. H., Swanson, J. M., Liu, Y. C. and Tu, C. L.</w:t>
      </w:r>
      <w:r w:rsidRPr="00207D87">
        <w:rPr>
          <w:noProof/>
        </w:rPr>
        <w:t xml:space="preserve"> (2008). Psychometric properties of the Chinese version of the Swanson, Nolan, and Pelham, version IV scale - parent form. </w:t>
      </w:r>
      <w:r w:rsidRPr="00207D87">
        <w:rPr>
          <w:i/>
          <w:noProof/>
        </w:rPr>
        <w:t>International Journal of Methods in Psychiatric Research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17</w:t>
      </w:r>
      <w:r w:rsidRPr="00207D87">
        <w:rPr>
          <w:noProof/>
        </w:rPr>
        <w:t>, 35-44.</w:t>
      </w:r>
    </w:p>
    <w:p w14:paraId="28A9AF7A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Hennig, C.</w:t>
      </w:r>
      <w:r w:rsidRPr="00207D87">
        <w:rPr>
          <w:noProof/>
        </w:rPr>
        <w:t xml:space="preserve"> (2008). Dissolution point and isolation robustness: robustness criteria for general cluster analysis methods.</w:t>
      </w:r>
      <w:r w:rsidRPr="00207D87">
        <w:rPr>
          <w:i/>
          <w:noProof/>
        </w:rPr>
        <w:t xml:space="preserve"> Journal of Multivariate Analysis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99</w:t>
      </w:r>
      <w:r w:rsidRPr="00207D87">
        <w:rPr>
          <w:noProof/>
        </w:rPr>
        <w:t>, 1154-1176.</w:t>
      </w:r>
    </w:p>
    <w:p w14:paraId="418DF586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Huettel, S. A., Song, A. W. and McCarthy, G.</w:t>
      </w:r>
      <w:r w:rsidRPr="00207D87">
        <w:rPr>
          <w:noProof/>
        </w:rPr>
        <w:t xml:space="preserve"> (2008). </w:t>
      </w:r>
      <w:r w:rsidRPr="00207D87">
        <w:rPr>
          <w:i/>
          <w:noProof/>
        </w:rPr>
        <w:t xml:space="preserve">Functional Magnetic Resonance Imaging. </w:t>
      </w:r>
      <w:r w:rsidRPr="00207D87">
        <w:rPr>
          <w:noProof/>
        </w:rPr>
        <w:t>Sinauer Associates: Sunderland.</w:t>
      </w:r>
    </w:p>
    <w:p w14:paraId="6CAD1CDF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Hyvarinen, A.</w:t>
      </w:r>
      <w:r w:rsidRPr="00207D87">
        <w:rPr>
          <w:noProof/>
        </w:rPr>
        <w:t xml:space="preserve"> (1999a). Fast and robust fixed-point algorithms for independent component analysis. </w:t>
      </w:r>
      <w:r w:rsidRPr="00207D87">
        <w:rPr>
          <w:i/>
          <w:noProof/>
        </w:rPr>
        <w:t>IEEE Trans Neural Netw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10</w:t>
      </w:r>
      <w:r w:rsidRPr="00207D87">
        <w:rPr>
          <w:noProof/>
        </w:rPr>
        <w:t>, 626-634.</w:t>
      </w:r>
    </w:p>
    <w:p w14:paraId="635F8323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Hyvarinen, A.</w:t>
      </w:r>
      <w:r w:rsidRPr="00207D87">
        <w:rPr>
          <w:noProof/>
        </w:rPr>
        <w:t xml:space="preserve"> (1999b). Fast and robust fixed-point algorithms for independent component analysis. </w:t>
      </w:r>
      <w:r w:rsidRPr="00207D87">
        <w:rPr>
          <w:i/>
          <w:noProof/>
        </w:rPr>
        <w:t>IEEE Transactions on Neural Networks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10</w:t>
      </w:r>
      <w:r w:rsidRPr="00207D87">
        <w:rPr>
          <w:noProof/>
        </w:rPr>
        <w:t>, 626-634.</w:t>
      </w:r>
    </w:p>
    <w:p w14:paraId="6D3D7A71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Jafri, M. J., Pearlson, G. D., Stevens, M. and Calhoun, V. D.</w:t>
      </w:r>
      <w:r w:rsidRPr="00207D87">
        <w:rPr>
          <w:noProof/>
        </w:rPr>
        <w:t xml:space="preserve"> (2008). A method for functional network connectivity among spatially independent resting-state components in schizophrenia.</w:t>
      </w:r>
      <w:r w:rsidRPr="00207D87">
        <w:rPr>
          <w:i/>
          <w:noProof/>
        </w:rPr>
        <w:t xml:space="preserve"> NeuroImage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39</w:t>
      </w:r>
      <w:r w:rsidRPr="00207D87">
        <w:rPr>
          <w:noProof/>
        </w:rPr>
        <w:t>, 1666-1681.</w:t>
      </w:r>
    </w:p>
    <w:p w14:paraId="100A22F0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Kononenko, I. and Kukar, M.</w:t>
      </w:r>
      <w:r w:rsidRPr="00207D87">
        <w:rPr>
          <w:noProof/>
        </w:rPr>
        <w:t xml:space="preserve"> (2007). </w:t>
      </w:r>
      <w:r w:rsidRPr="00207D87">
        <w:rPr>
          <w:i/>
          <w:noProof/>
        </w:rPr>
        <w:t xml:space="preserve">Machine Learning and Data Mining: Introduction to Principles and Algorithms. </w:t>
      </w:r>
      <w:r w:rsidRPr="00207D87">
        <w:rPr>
          <w:noProof/>
        </w:rPr>
        <w:t>Woodhead Publishing.</w:t>
      </w:r>
    </w:p>
    <w:p w14:paraId="39530654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Kumar, A. and Daumé, H.</w:t>
      </w:r>
      <w:r w:rsidRPr="00207D87">
        <w:rPr>
          <w:noProof/>
        </w:rPr>
        <w:t xml:space="preserve"> (2011). A co-training approach for multi-view spectral clustering. In </w:t>
      </w:r>
      <w:r w:rsidRPr="00207D87">
        <w:rPr>
          <w:i/>
          <w:noProof/>
        </w:rPr>
        <w:t>Proceedings of the 28th International Conference on Machine Learning (ICML-11)</w:t>
      </w:r>
      <w:r w:rsidRPr="00207D87">
        <w:rPr>
          <w:noProof/>
        </w:rPr>
        <w:t>pp. 393-400.</w:t>
      </w:r>
    </w:p>
    <w:p w14:paraId="18DD998C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Kundu, P., Brenowitz, N. D., Voon, V., Worbe, Y., Vertes, P. E., Inati, S. J., Saad, Z. S., Bandettini, P. A. and Bullmore, E. T.</w:t>
      </w:r>
      <w:r w:rsidRPr="00207D87">
        <w:rPr>
          <w:noProof/>
        </w:rPr>
        <w:t xml:space="preserve"> (2013). Integrated strategy for improving functional connectivity mapping using multiecho fMRI. </w:t>
      </w:r>
      <w:r w:rsidRPr="00207D87">
        <w:rPr>
          <w:i/>
          <w:noProof/>
        </w:rPr>
        <w:t>Proceedings of the National Academy of Sciences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110</w:t>
      </w:r>
      <w:r w:rsidRPr="00207D87">
        <w:rPr>
          <w:noProof/>
        </w:rPr>
        <w:t>, 16187-16192.</w:t>
      </w:r>
    </w:p>
    <w:p w14:paraId="42399589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Kundu, P., Inati, S. J., Evans, J. W., Luh, W. M. and Bandettini, P. A.</w:t>
      </w:r>
      <w:r w:rsidRPr="00207D87">
        <w:rPr>
          <w:noProof/>
        </w:rPr>
        <w:t xml:space="preserve"> (2012). Differentiating BOLD and non-BOLD signals in fMRI time series using multi-echo EPI.</w:t>
      </w:r>
      <w:r w:rsidRPr="00207D87">
        <w:rPr>
          <w:i/>
          <w:noProof/>
        </w:rPr>
        <w:t xml:space="preserve"> NeuroImage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60</w:t>
      </w:r>
      <w:r w:rsidRPr="00207D87">
        <w:rPr>
          <w:noProof/>
        </w:rPr>
        <w:t>, 1759-1770.</w:t>
      </w:r>
    </w:p>
    <w:p w14:paraId="45FF2CEF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Lv, J., Iraji, A., Ge, F., Zhao, S., Hu, X., Zhang, T., Han, J., Guo, L., Kou, Z. and Liu, T.</w:t>
      </w:r>
      <w:r w:rsidRPr="00207D87">
        <w:rPr>
          <w:noProof/>
        </w:rPr>
        <w:t xml:space="preserve"> (2016). Temporal concatenated sparse coding of resting state fMRI data reveal network interaction changes in mTBI. In </w:t>
      </w:r>
      <w:r w:rsidRPr="00207D87">
        <w:rPr>
          <w:i/>
          <w:noProof/>
        </w:rPr>
        <w:t>International Conference on Medical Image Computing and Computer-Assisted Intervention</w:t>
      </w:r>
      <w:r w:rsidRPr="00207D87">
        <w:rPr>
          <w:noProof/>
        </w:rPr>
        <w:t>pp. 46-54. Springer.</w:t>
      </w:r>
    </w:p>
    <w:p w14:paraId="304A1B33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Ni, H. C., Lin, Y. J., Gau, S. S., Huang, H. C. and Yang, L. K.</w:t>
      </w:r>
      <w:r w:rsidRPr="00207D87">
        <w:rPr>
          <w:noProof/>
        </w:rPr>
        <w:t xml:space="preserve"> (2017). An open-label, randomized trial of methylphenidate and atomoxetine treatment in adults With ADHD. </w:t>
      </w:r>
      <w:r w:rsidRPr="00207D87">
        <w:rPr>
          <w:i/>
          <w:noProof/>
        </w:rPr>
        <w:t>Journal of Attention Disorders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21</w:t>
      </w:r>
      <w:r w:rsidRPr="00207D87">
        <w:rPr>
          <w:noProof/>
        </w:rPr>
        <w:t>, 27-39.</w:t>
      </w:r>
    </w:p>
    <w:p w14:paraId="4EB4C0D8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Ni, H. C., Shang, C. Y., Gau, S. S., Lin, Y. J., Huang, H. C. and Yang, L. K.</w:t>
      </w:r>
      <w:r w:rsidRPr="00207D87">
        <w:rPr>
          <w:noProof/>
        </w:rPr>
        <w:t xml:space="preserve"> (2013). A head-to-head randomized clinical trial of methylphenidate and atomoxetine treatment for executive function in adults with attention-deficit hyperactivity disorder. </w:t>
      </w:r>
      <w:r w:rsidRPr="00207D87">
        <w:rPr>
          <w:i/>
          <w:noProof/>
        </w:rPr>
        <w:t>The International Journal of Neuropsychopharmacology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16</w:t>
      </w:r>
      <w:r w:rsidRPr="00207D87">
        <w:rPr>
          <w:noProof/>
        </w:rPr>
        <w:t>, 1959-1973.</w:t>
      </w:r>
    </w:p>
    <w:p w14:paraId="4B7B94B7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Orvaschel, H., Puig-Antich, J., Chambers, W., Tabrizi, M. A. and Johnson, R.</w:t>
      </w:r>
      <w:r w:rsidRPr="00207D87">
        <w:rPr>
          <w:noProof/>
        </w:rPr>
        <w:t xml:space="preserve"> (1982). Retrospective assessment of prepubertal major depression with the Kiddie-SADS-e.</w:t>
      </w:r>
      <w:r w:rsidRPr="00207D87">
        <w:rPr>
          <w:i/>
          <w:noProof/>
        </w:rPr>
        <w:t xml:space="preserve"> Journal of the American Academy of Child Psychiatry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21</w:t>
      </w:r>
      <w:r w:rsidRPr="00207D87">
        <w:rPr>
          <w:noProof/>
        </w:rPr>
        <w:t>, 392-397.</w:t>
      </w:r>
    </w:p>
    <w:p w14:paraId="1D79CE49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Power, J. D., Cohen, A. L., Nelson, S. M., Wig, G. S., Barnes, K. A., Church, J. A., Vogel, A. C., Laumann, T. O., Miezin, F. M., Schlaggar, B. L. and Petersen, S. E.</w:t>
      </w:r>
      <w:r w:rsidRPr="00207D87">
        <w:rPr>
          <w:noProof/>
        </w:rPr>
        <w:t xml:space="preserve"> (2011). Functional network organization of the human brain. </w:t>
      </w:r>
      <w:r w:rsidRPr="00207D87">
        <w:rPr>
          <w:i/>
          <w:noProof/>
        </w:rPr>
        <w:t>Neuron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72</w:t>
      </w:r>
      <w:r w:rsidRPr="00207D87">
        <w:rPr>
          <w:noProof/>
        </w:rPr>
        <w:t>, 665-678.</w:t>
      </w:r>
    </w:p>
    <w:p w14:paraId="5031FD20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Shi, J. and Malik, J.</w:t>
      </w:r>
      <w:r w:rsidRPr="00207D87">
        <w:rPr>
          <w:noProof/>
        </w:rPr>
        <w:t xml:space="preserve"> (2000). Normalized cuts and image segmentation.</w:t>
      </w:r>
      <w:r w:rsidRPr="00207D87">
        <w:rPr>
          <w:i/>
          <w:noProof/>
        </w:rPr>
        <w:t xml:space="preserve"> IEEE Transactions on Pattern Analysis and Machine Intelligence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22</w:t>
      </w:r>
      <w:r w:rsidRPr="00207D87">
        <w:rPr>
          <w:noProof/>
        </w:rPr>
        <w:t>, 888-905.</w:t>
      </w:r>
    </w:p>
    <w:p w14:paraId="2D97526C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Smith, S. M., Fox, P. T., Miller, K. L., Glahn, D. C., Fox, P. M., Mackay, C. E., Filippini, N., Watkins, K. E., Toro, R., Laird, A. R. and Beckmann, C. F.</w:t>
      </w:r>
      <w:r w:rsidRPr="00207D87">
        <w:rPr>
          <w:noProof/>
        </w:rPr>
        <w:t xml:space="preserve"> (2009). Correspondence of the brain's functional architecture during activation and rest. </w:t>
      </w:r>
      <w:r w:rsidRPr="00207D87">
        <w:rPr>
          <w:i/>
          <w:noProof/>
        </w:rPr>
        <w:t>Proceedings of the National Academy of Sciences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106</w:t>
      </w:r>
      <w:r w:rsidRPr="00207D87">
        <w:rPr>
          <w:noProof/>
        </w:rPr>
        <w:t>, 13040-13045.</w:t>
      </w:r>
    </w:p>
    <w:p w14:paraId="71577F18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Smith, S. M., Hyvarinen, A., Varoquaux, G., Miller, K. L. and Beckmann, C. F.</w:t>
      </w:r>
      <w:r w:rsidRPr="00207D87">
        <w:rPr>
          <w:noProof/>
        </w:rPr>
        <w:t xml:space="preserve"> (2014). Group-PCA for very large fMRI datasets.</w:t>
      </w:r>
      <w:r w:rsidRPr="00207D87">
        <w:rPr>
          <w:i/>
          <w:noProof/>
        </w:rPr>
        <w:t xml:space="preserve"> NeuroImage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101</w:t>
      </w:r>
      <w:r w:rsidRPr="00207D87">
        <w:rPr>
          <w:noProof/>
        </w:rPr>
        <w:t>, 738-749.</w:t>
      </w:r>
    </w:p>
    <w:p w14:paraId="29E2BC6B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Smith, S. M., Nichols, T. E., Vidaurre, D., Winkler, A. M., Behrens, T. E., Glasser, M. F., Ugurbil, K., Barch, D. M., Van Essen, D. C. and Miller, K. L.</w:t>
      </w:r>
      <w:r w:rsidRPr="00207D87">
        <w:rPr>
          <w:noProof/>
        </w:rPr>
        <w:t xml:space="preserve"> (2015). A positive-negative mode of population covariation links brain connectivity, demographics and behavior. </w:t>
      </w:r>
      <w:r w:rsidRPr="00207D87">
        <w:rPr>
          <w:i/>
          <w:noProof/>
        </w:rPr>
        <w:t>Nature Neuroscience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18</w:t>
      </w:r>
      <w:r w:rsidRPr="00207D87">
        <w:rPr>
          <w:noProof/>
        </w:rPr>
        <w:t>, 1565-1567.</w:t>
      </w:r>
    </w:p>
    <w:p w14:paraId="488525A2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Swanson, J. M., Kraemer, H. C., Hinshaw, S. P., Arnold, L. E., Conners, C. K., Abikoff, H. B., Clevenger, W., Davies, M., Elliott, G. R., Greenhill, L. L., Hechtman, L., Hoza, B., Jensen, P. S., March, J. S., Newcorn, J. H., Owens, E. B., Pelham, W. E., Schiller, E., Severe, J. B., Simpson, S., Vitiello, B., Wells, K., Wigal, T. and Wu, M.</w:t>
      </w:r>
      <w:r w:rsidRPr="00207D87">
        <w:rPr>
          <w:noProof/>
        </w:rPr>
        <w:t xml:space="preserve"> (2001). Clinical relevance of the primary findings of the MTA: success rates based on severity of ADHD and ODD symptoms at the end of treatment. </w:t>
      </w:r>
      <w:r w:rsidRPr="00207D87">
        <w:rPr>
          <w:i/>
          <w:noProof/>
        </w:rPr>
        <w:t>Journal of the American Academy of Child and Adolescent Psychiatry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40</w:t>
      </w:r>
      <w:r w:rsidRPr="00207D87">
        <w:rPr>
          <w:noProof/>
        </w:rPr>
        <w:t>, 168-179.</w:t>
      </w:r>
    </w:p>
    <w:p w14:paraId="79E38FD9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Takahashi, M., Goto, T., Takita, Y., Chung, S. K., Wang, Y. and Gau, S. S.</w:t>
      </w:r>
      <w:r w:rsidRPr="00207D87">
        <w:rPr>
          <w:noProof/>
        </w:rPr>
        <w:t xml:space="preserve"> (2014). Open-label, dose-titration tolerability study of atomoxetine hydrochloride in Korean, Chinese, and Taiwanese adults with attention-deficit/hyperactivity disorder.</w:t>
      </w:r>
      <w:r w:rsidRPr="00207D87">
        <w:rPr>
          <w:i/>
          <w:noProof/>
        </w:rPr>
        <w:t xml:space="preserve"> Asia-Pacific psychiatry : official journal of the Pacific Rim College of Psychiatrists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6</w:t>
      </w:r>
      <w:r w:rsidRPr="00207D87">
        <w:rPr>
          <w:noProof/>
        </w:rPr>
        <w:t>, 62-70.</w:t>
      </w:r>
    </w:p>
    <w:p w14:paraId="1B3D45E5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Tao, H., Hou, C. and Yi, D.</w:t>
      </w:r>
      <w:r w:rsidRPr="00207D87">
        <w:rPr>
          <w:noProof/>
        </w:rPr>
        <w:t xml:space="preserve"> (2014). Multiple-view spectral embedded clustering using a co-training approach. In </w:t>
      </w:r>
      <w:r w:rsidRPr="00207D87">
        <w:rPr>
          <w:i/>
          <w:noProof/>
        </w:rPr>
        <w:t>Computer Engineering and Networking</w:t>
      </w:r>
      <w:r w:rsidRPr="00207D87">
        <w:rPr>
          <w:noProof/>
        </w:rPr>
        <w:t>pp. 979-987. Springer.</w:t>
      </w:r>
    </w:p>
    <w:p w14:paraId="1CF0A2DD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Tibshirani, R., Walther, G. and Hastie, T.</w:t>
      </w:r>
      <w:r w:rsidRPr="00207D87">
        <w:rPr>
          <w:noProof/>
        </w:rPr>
        <w:t xml:space="preserve"> (2001). Estimating the number of clusters in a data set via the gap statistic. </w:t>
      </w:r>
      <w:r w:rsidRPr="00207D87">
        <w:rPr>
          <w:i/>
          <w:noProof/>
        </w:rPr>
        <w:t>Journal of the Royal Statistical Society: Series B (Statistical Methodology)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63</w:t>
      </w:r>
      <w:r w:rsidRPr="00207D87">
        <w:rPr>
          <w:noProof/>
        </w:rPr>
        <w:t>, 411-423.</w:t>
      </w:r>
    </w:p>
    <w:p w14:paraId="39449D8B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Venkataraman, A., Van Dijk, K. R., Buckner, R. L. and Golland, P.</w:t>
      </w:r>
      <w:r w:rsidRPr="00207D87">
        <w:rPr>
          <w:noProof/>
        </w:rPr>
        <w:t xml:space="preserve"> (2009). Exploring functional connectivity in fMRI via clustering. </w:t>
      </w:r>
      <w:r w:rsidRPr="00207D87">
        <w:rPr>
          <w:i/>
          <w:noProof/>
        </w:rPr>
        <w:t>Proceedings of the IEEE International Conference on Acoustics, Speech, and Signal Processing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2009</w:t>
      </w:r>
      <w:r w:rsidRPr="00207D87">
        <w:rPr>
          <w:noProof/>
        </w:rPr>
        <w:t>, 441-444.</w:t>
      </w:r>
    </w:p>
    <w:p w14:paraId="0C71F417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Yang, H. N., Tai, Y. M., Yang, L. K. and Gau, S. S.</w:t>
      </w:r>
      <w:r w:rsidRPr="00207D87">
        <w:rPr>
          <w:noProof/>
        </w:rPr>
        <w:t xml:space="preserve"> (2013). Prediction of childhood ADHD symptoms to quality of life in young adults: adult ADHD and anxiety/depression as mediators.</w:t>
      </w:r>
      <w:r w:rsidRPr="00207D87">
        <w:rPr>
          <w:i/>
          <w:noProof/>
        </w:rPr>
        <w:t xml:space="preserve"> Research in Developmental Disabilities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34</w:t>
      </w:r>
      <w:r w:rsidRPr="00207D87">
        <w:rPr>
          <w:noProof/>
        </w:rPr>
        <w:t>, 3168-3181.</w:t>
      </w:r>
    </w:p>
    <w:p w14:paraId="4713AE56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Yeh, C. B., Gau, S. S., Kessler, R. C. and Wu, Y. Y.</w:t>
      </w:r>
      <w:r w:rsidRPr="00207D87">
        <w:rPr>
          <w:noProof/>
        </w:rPr>
        <w:t xml:space="preserve"> (2008). Psychometric properties of the Chinese version of the adult ADHD Self-report Scale. </w:t>
      </w:r>
      <w:r w:rsidRPr="00207D87">
        <w:rPr>
          <w:i/>
          <w:noProof/>
        </w:rPr>
        <w:t>International Journal of Methods in Psychiatric Research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17</w:t>
      </w:r>
      <w:r w:rsidRPr="00207D87">
        <w:rPr>
          <w:noProof/>
        </w:rPr>
        <w:t>, 45-54.</w:t>
      </w:r>
    </w:p>
    <w:p w14:paraId="464B6716" w14:textId="77777777" w:rsidR="00207D87" w:rsidRPr="00207D87" w:rsidRDefault="00207D87" w:rsidP="00207D87">
      <w:pPr>
        <w:pStyle w:val="EndNoteBibliography"/>
        <w:ind w:left="720" w:hanging="720"/>
        <w:rPr>
          <w:noProof/>
        </w:rPr>
      </w:pPr>
      <w:r w:rsidRPr="00207D87">
        <w:rPr>
          <w:b/>
          <w:noProof/>
        </w:rPr>
        <w:t>Yeo, B. T., Krienen, F. M., Sepulcre, J., Sabuncu, M. R., Lashkari, D., Hollinshead, M., Roffman, J. L., Smoller, J. W., Zollei, L., Polimeni, J. R., Fischl, B., Liu, H. and Buckner, R. L.</w:t>
      </w:r>
      <w:r w:rsidRPr="00207D87">
        <w:rPr>
          <w:noProof/>
        </w:rPr>
        <w:t xml:space="preserve"> (2011). The organization of the human cerebral cortex estimated by intrinsic functional connectivity. </w:t>
      </w:r>
      <w:r w:rsidRPr="00207D87">
        <w:rPr>
          <w:i/>
          <w:noProof/>
        </w:rPr>
        <w:t>Journal of Neurophysiology</w:t>
      </w:r>
      <w:r w:rsidRPr="00207D87">
        <w:rPr>
          <w:noProof/>
        </w:rPr>
        <w:t xml:space="preserve"> </w:t>
      </w:r>
      <w:r w:rsidRPr="00207D87">
        <w:rPr>
          <w:b/>
          <w:noProof/>
        </w:rPr>
        <w:t>106</w:t>
      </w:r>
      <w:r w:rsidRPr="00207D87">
        <w:rPr>
          <w:noProof/>
        </w:rPr>
        <w:t>, 1125-1165.</w:t>
      </w:r>
    </w:p>
    <w:p w14:paraId="380CB308" w14:textId="6BDADC89" w:rsidR="009C7ACD" w:rsidRPr="00220921" w:rsidRDefault="00F01FBB">
      <w:pPr>
        <w:rPr>
          <w:rFonts w:ascii="Times New Roman" w:hAnsi="Times New Roman" w:cs="Times New Roman"/>
          <w:sz w:val="22"/>
          <w:szCs w:val="22"/>
        </w:rPr>
      </w:pPr>
      <w:r w:rsidRPr="00220921">
        <w:rPr>
          <w:rFonts w:ascii="Times New Roman" w:hAnsi="Times New Roman" w:cs="Times New Roman"/>
          <w:sz w:val="22"/>
          <w:szCs w:val="22"/>
        </w:rPr>
        <w:fldChar w:fldCharType="end"/>
      </w:r>
    </w:p>
    <w:sectPr w:rsidR="009C7ACD" w:rsidRPr="00220921" w:rsidSect="00BA23D7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32AE9" w14:textId="77777777" w:rsidR="00B8298D" w:rsidRDefault="00B8298D" w:rsidP="00850565">
      <w:r>
        <w:separator/>
      </w:r>
    </w:p>
  </w:endnote>
  <w:endnote w:type="continuationSeparator" w:id="0">
    <w:p w14:paraId="0FD24F3C" w14:textId="77777777" w:rsidR="00B8298D" w:rsidRDefault="00B8298D" w:rsidP="00850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vTT6489ba6c+fb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vTT6489ba6c+20">
    <w:altName w:val="ＭＳ 明朝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FBBB6" w14:textId="77777777" w:rsidR="00B8298D" w:rsidRDefault="00B8298D" w:rsidP="00CB3627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F9127FC" w14:textId="77777777" w:rsidR="00B8298D" w:rsidRDefault="00B8298D" w:rsidP="00850565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03397" w14:textId="5B349457" w:rsidR="00B8298D" w:rsidRDefault="00B8298D" w:rsidP="00CB3627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07D87">
      <w:rPr>
        <w:rStyle w:val="ab"/>
        <w:noProof/>
      </w:rPr>
      <w:t>23</w:t>
    </w:r>
    <w:r>
      <w:rPr>
        <w:rStyle w:val="ab"/>
      </w:rPr>
      <w:fldChar w:fldCharType="end"/>
    </w:r>
  </w:p>
  <w:p w14:paraId="7377FBFF" w14:textId="77777777" w:rsidR="00B8298D" w:rsidRDefault="00B8298D" w:rsidP="00850565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0D965" w14:textId="77777777" w:rsidR="00B8298D" w:rsidRDefault="00B8298D" w:rsidP="00850565">
      <w:r>
        <w:separator/>
      </w:r>
    </w:p>
  </w:footnote>
  <w:footnote w:type="continuationSeparator" w:id="0">
    <w:p w14:paraId="7FED7B4A" w14:textId="77777777" w:rsidR="00B8298D" w:rsidRDefault="00B8298D" w:rsidP="008505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bordersDoNotSurroundHeader/>
  <w:bordersDoNotSurroundFooter/>
  <w:proofState w:spelling="clean"/>
  <w:doNotTrackMoves/>
  <w:defaultTabStop w:val="480"/>
  <w:drawingGridHorizontalSpacing w:val="120"/>
  <w:drawingGridVerticalSpacing w:val="423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I0MDU3MLEwsTA0MjFU0lEKTi0uzszPAykwqgUArbMXU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sychological Medicine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a0xreasudwfwse5tpxped0cteszt299z0xs&quot;&gt;QIMR_AdultADHD&lt;record-ids&gt;&lt;item&gt;2&lt;/item&gt;&lt;item&gt;4&lt;/item&gt;&lt;item&gt;6&lt;/item&gt;&lt;item&gt;43&lt;/item&gt;&lt;item&gt;47&lt;/item&gt;&lt;item&gt;51&lt;/item&gt;&lt;item&gt;52&lt;/item&gt;&lt;item&gt;55&lt;/item&gt;&lt;item&gt;56&lt;/item&gt;&lt;item&gt;58&lt;/item&gt;&lt;item&gt;59&lt;/item&gt;&lt;item&gt;64&lt;/item&gt;&lt;item&gt;66&lt;/item&gt;&lt;item&gt;67&lt;/item&gt;&lt;item&gt;68&lt;/item&gt;&lt;item&gt;74&lt;/item&gt;&lt;item&gt;80&lt;/item&gt;&lt;item&gt;81&lt;/item&gt;&lt;item&gt;83&lt;/item&gt;&lt;item&gt;84&lt;/item&gt;&lt;item&gt;97&lt;/item&gt;&lt;item&gt;102&lt;/item&gt;&lt;item&gt;105&lt;/item&gt;&lt;item&gt;106&lt;/item&gt;&lt;item&gt;107&lt;/item&gt;&lt;item&gt;108&lt;/item&gt;&lt;item&gt;109&lt;/item&gt;&lt;item&gt;111&lt;/item&gt;&lt;item&gt;112&lt;/item&gt;&lt;item&gt;113&lt;/item&gt;&lt;item&gt;115&lt;/item&gt;&lt;item&gt;122&lt;/item&gt;&lt;item&gt;123&lt;/item&gt;&lt;item&gt;124&lt;/item&gt;&lt;item&gt;137&lt;/item&gt;&lt;item&gt;140&lt;/item&gt;&lt;item&gt;141&lt;/item&gt;&lt;item&gt;142&lt;/item&gt;&lt;item&gt;143&lt;/item&gt;&lt;item&gt;144&lt;/item&gt;&lt;/record-ids&gt;&lt;/item&gt;&lt;/Libraries&gt;"/>
  </w:docVars>
  <w:rsids>
    <w:rsidRoot w:val="002D0519"/>
    <w:rsid w:val="00003196"/>
    <w:rsid w:val="00003E1C"/>
    <w:rsid w:val="0000665C"/>
    <w:rsid w:val="00011B19"/>
    <w:rsid w:val="00011E3A"/>
    <w:rsid w:val="00011EDA"/>
    <w:rsid w:val="00014028"/>
    <w:rsid w:val="00014A89"/>
    <w:rsid w:val="00016D8C"/>
    <w:rsid w:val="000206A2"/>
    <w:rsid w:val="0002090A"/>
    <w:rsid w:val="000224CC"/>
    <w:rsid w:val="000230F7"/>
    <w:rsid w:val="00023399"/>
    <w:rsid w:val="00026CE4"/>
    <w:rsid w:val="00032566"/>
    <w:rsid w:val="000328D6"/>
    <w:rsid w:val="00035B9E"/>
    <w:rsid w:val="000418A7"/>
    <w:rsid w:val="00042034"/>
    <w:rsid w:val="00042AC0"/>
    <w:rsid w:val="00050A68"/>
    <w:rsid w:val="00055C49"/>
    <w:rsid w:val="00060C53"/>
    <w:rsid w:val="00063344"/>
    <w:rsid w:val="0006361D"/>
    <w:rsid w:val="00063A12"/>
    <w:rsid w:val="00072D5A"/>
    <w:rsid w:val="00073D98"/>
    <w:rsid w:val="0007595D"/>
    <w:rsid w:val="00075A39"/>
    <w:rsid w:val="000800C1"/>
    <w:rsid w:val="000839DB"/>
    <w:rsid w:val="00091537"/>
    <w:rsid w:val="000916B9"/>
    <w:rsid w:val="00094E8A"/>
    <w:rsid w:val="000A46CA"/>
    <w:rsid w:val="000A56E4"/>
    <w:rsid w:val="000A71C7"/>
    <w:rsid w:val="000C1F5C"/>
    <w:rsid w:val="000C3878"/>
    <w:rsid w:val="000D5B51"/>
    <w:rsid w:val="000E092D"/>
    <w:rsid w:val="000E2866"/>
    <w:rsid w:val="000E3A08"/>
    <w:rsid w:val="000E5FAF"/>
    <w:rsid w:val="000E6850"/>
    <w:rsid w:val="000E7269"/>
    <w:rsid w:val="000E75DC"/>
    <w:rsid w:val="001008BF"/>
    <w:rsid w:val="001011FC"/>
    <w:rsid w:val="00103127"/>
    <w:rsid w:val="00104D80"/>
    <w:rsid w:val="0010733F"/>
    <w:rsid w:val="00107FD8"/>
    <w:rsid w:val="0011011C"/>
    <w:rsid w:val="001115F8"/>
    <w:rsid w:val="00111D48"/>
    <w:rsid w:val="0011671E"/>
    <w:rsid w:val="00117544"/>
    <w:rsid w:val="0012246C"/>
    <w:rsid w:val="001268B0"/>
    <w:rsid w:val="001307C9"/>
    <w:rsid w:val="00130C9F"/>
    <w:rsid w:val="00135A38"/>
    <w:rsid w:val="00140AF4"/>
    <w:rsid w:val="001472E1"/>
    <w:rsid w:val="00147664"/>
    <w:rsid w:val="001501BD"/>
    <w:rsid w:val="0015149B"/>
    <w:rsid w:val="00153209"/>
    <w:rsid w:val="0017096D"/>
    <w:rsid w:val="00171789"/>
    <w:rsid w:val="00172EC1"/>
    <w:rsid w:val="0017445A"/>
    <w:rsid w:val="00181929"/>
    <w:rsid w:val="00182592"/>
    <w:rsid w:val="00182854"/>
    <w:rsid w:val="00182D42"/>
    <w:rsid w:val="00183277"/>
    <w:rsid w:val="0018329E"/>
    <w:rsid w:val="00192FFE"/>
    <w:rsid w:val="00196BC6"/>
    <w:rsid w:val="001A39CF"/>
    <w:rsid w:val="001A4907"/>
    <w:rsid w:val="001B2FBE"/>
    <w:rsid w:val="001B4221"/>
    <w:rsid w:val="001B5E77"/>
    <w:rsid w:val="001B6E46"/>
    <w:rsid w:val="001C0F2F"/>
    <w:rsid w:val="001C402F"/>
    <w:rsid w:val="001C4BF4"/>
    <w:rsid w:val="001C56F6"/>
    <w:rsid w:val="001D2010"/>
    <w:rsid w:val="001D3DDD"/>
    <w:rsid w:val="001D57C2"/>
    <w:rsid w:val="001D6179"/>
    <w:rsid w:val="001E0B5E"/>
    <w:rsid w:val="001E13CF"/>
    <w:rsid w:val="001E168C"/>
    <w:rsid w:val="001E4D20"/>
    <w:rsid w:val="001F0A2D"/>
    <w:rsid w:val="001F3365"/>
    <w:rsid w:val="001F68A0"/>
    <w:rsid w:val="002004D8"/>
    <w:rsid w:val="0020201C"/>
    <w:rsid w:val="00207CF9"/>
    <w:rsid w:val="00207D87"/>
    <w:rsid w:val="00211583"/>
    <w:rsid w:val="00216D80"/>
    <w:rsid w:val="00220921"/>
    <w:rsid w:val="0022505C"/>
    <w:rsid w:val="002262A8"/>
    <w:rsid w:val="00227AC2"/>
    <w:rsid w:val="00227D8E"/>
    <w:rsid w:val="00232B72"/>
    <w:rsid w:val="0023384B"/>
    <w:rsid w:val="002343B3"/>
    <w:rsid w:val="0023574B"/>
    <w:rsid w:val="00240DB9"/>
    <w:rsid w:val="00244B6B"/>
    <w:rsid w:val="002470AD"/>
    <w:rsid w:val="002538A2"/>
    <w:rsid w:val="00260D84"/>
    <w:rsid w:val="00266E00"/>
    <w:rsid w:val="00283C52"/>
    <w:rsid w:val="0028533A"/>
    <w:rsid w:val="00285954"/>
    <w:rsid w:val="00286E93"/>
    <w:rsid w:val="0029293D"/>
    <w:rsid w:val="00296855"/>
    <w:rsid w:val="002A0009"/>
    <w:rsid w:val="002B0BFE"/>
    <w:rsid w:val="002B0D6D"/>
    <w:rsid w:val="002B4279"/>
    <w:rsid w:val="002B547C"/>
    <w:rsid w:val="002B64F9"/>
    <w:rsid w:val="002B6C30"/>
    <w:rsid w:val="002B7074"/>
    <w:rsid w:val="002C0BB7"/>
    <w:rsid w:val="002C1D29"/>
    <w:rsid w:val="002C3E08"/>
    <w:rsid w:val="002C4979"/>
    <w:rsid w:val="002C5DFA"/>
    <w:rsid w:val="002C7FA2"/>
    <w:rsid w:val="002D0519"/>
    <w:rsid w:val="002D0806"/>
    <w:rsid w:val="002D5D4E"/>
    <w:rsid w:val="002D7A2A"/>
    <w:rsid w:val="002E2759"/>
    <w:rsid w:val="002E29E3"/>
    <w:rsid w:val="002E4DF5"/>
    <w:rsid w:val="002F1251"/>
    <w:rsid w:val="002F7F01"/>
    <w:rsid w:val="00300640"/>
    <w:rsid w:val="003018B6"/>
    <w:rsid w:val="00301E0C"/>
    <w:rsid w:val="00302082"/>
    <w:rsid w:val="003039DC"/>
    <w:rsid w:val="003131C9"/>
    <w:rsid w:val="0031565E"/>
    <w:rsid w:val="00317402"/>
    <w:rsid w:val="00320C0E"/>
    <w:rsid w:val="00323ED3"/>
    <w:rsid w:val="0032471B"/>
    <w:rsid w:val="003248F9"/>
    <w:rsid w:val="00324E30"/>
    <w:rsid w:val="003250A0"/>
    <w:rsid w:val="0033497A"/>
    <w:rsid w:val="00334987"/>
    <w:rsid w:val="003408E5"/>
    <w:rsid w:val="00341C65"/>
    <w:rsid w:val="003428BE"/>
    <w:rsid w:val="003442AC"/>
    <w:rsid w:val="003509B3"/>
    <w:rsid w:val="0035380A"/>
    <w:rsid w:val="0035466A"/>
    <w:rsid w:val="00355868"/>
    <w:rsid w:val="00371A77"/>
    <w:rsid w:val="00386468"/>
    <w:rsid w:val="00386571"/>
    <w:rsid w:val="0038715A"/>
    <w:rsid w:val="0038794D"/>
    <w:rsid w:val="003960F7"/>
    <w:rsid w:val="003A0895"/>
    <w:rsid w:val="003A2919"/>
    <w:rsid w:val="003A51A1"/>
    <w:rsid w:val="003B44A6"/>
    <w:rsid w:val="003B5D01"/>
    <w:rsid w:val="003C020B"/>
    <w:rsid w:val="003C54C0"/>
    <w:rsid w:val="003C7301"/>
    <w:rsid w:val="003D534B"/>
    <w:rsid w:val="003D7399"/>
    <w:rsid w:val="003F1BFD"/>
    <w:rsid w:val="003F6689"/>
    <w:rsid w:val="003F7B66"/>
    <w:rsid w:val="0040046B"/>
    <w:rsid w:val="004022BC"/>
    <w:rsid w:val="004041BB"/>
    <w:rsid w:val="00405B03"/>
    <w:rsid w:val="004079ED"/>
    <w:rsid w:val="00414C5D"/>
    <w:rsid w:val="00414FE9"/>
    <w:rsid w:val="004208EC"/>
    <w:rsid w:val="00422812"/>
    <w:rsid w:val="004358E2"/>
    <w:rsid w:val="00444DC5"/>
    <w:rsid w:val="00454AA2"/>
    <w:rsid w:val="00456C58"/>
    <w:rsid w:val="00473027"/>
    <w:rsid w:val="00473D76"/>
    <w:rsid w:val="00476EB9"/>
    <w:rsid w:val="00482983"/>
    <w:rsid w:val="00483451"/>
    <w:rsid w:val="00485F05"/>
    <w:rsid w:val="004867A8"/>
    <w:rsid w:val="00486891"/>
    <w:rsid w:val="0049308C"/>
    <w:rsid w:val="004A0372"/>
    <w:rsid w:val="004A42E3"/>
    <w:rsid w:val="004B1786"/>
    <w:rsid w:val="004B331F"/>
    <w:rsid w:val="004B7FB4"/>
    <w:rsid w:val="004C7A0D"/>
    <w:rsid w:val="004D05D2"/>
    <w:rsid w:val="004D08BA"/>
    <w:rsid w:val="004D4BB1"/>
    <w:rsid w:val="004E3547"/>
    <w:rsid w:val="004E42D7"/>
    <w:rsid w:val="004E6614"/>
    <w:rsid w:val="004E6AAC"/>
    <w:rsid w:val="004F213B"/>
    <w:rsid w:val="004F4DF0"/>
    <w:rsid w:val="004F7A60"/>
    <w:rsid w:val="004F7BBE"/>
    <w:rsid w:val="005004CF"/>
    <w:rsid w:val="00502514"/>
    <w:rsid w:val="005044EE"/>
    <w:rsid w:val="0050473E"/>
    <w:rsid w:val="005050D0"/>
    <w:rsid w:val="00510CB6"/>
    <w:rsid w:val="005116EF"/>
    <w:rsid w:val="00511E34"/>
    <w:rsid w:val="005125CC"/>
    <w:rsid w:val="00512658"/>
    <w:rsid w:val="005225B7"/>
    <w:rsid w:val="00522CDB"/>
    <w:rsid w:val="00542824"/>
    <w:rsid w:val="005434D5"/>
    <w:rsid w:val="0054703C"/>
    <w:rsid w:val="00555593"/>
    <w:rsid w:val="00555CD6"/>
    <w:rsid w:val="00556902"/>
    <w:rsid w:val="0056238B"/>
    <w:rsid w:val="00565F47"/>
    <w:rsid w:val="005719C8"/>
    <w:rsid w:val="00575B01"/>
    <w:rsid w:val="00581F49"/>
    <w:rsid w:val="00587EA5"/>
    <w:rsid w:val="005A03DD"/>
    <w:rsid w:val="005A2D3D"/>
    <w:rsid w:val="005B0DC5"/>
    <w:rsid w:val="005B18CD"/>
    <w:rsid w:val="005B1A79"/>
    <w:rsid w:val="005B1FC2"/>
    <w:rsid w:val="005B2551"/>
    <w:rsid w:val="005B3714"/>
    <w:rsid w:val="005B4BE2"/>
    <w:rsid w:val="005B529B"/>
    <w:rsid w:val="005B71D8"/>
    <w:rsid w:val="005C045E"/>
    <w:rsid w:val="005C0968"/>
    <w:rsid w:val="005C2848"/>
    <w:rsid w:val="005C558D"/>
    <w:rsid w:val="005D415D"/>
    <w:rsid w:val="005D4BD1"/>
    <w:rsid w:val="005E027E"/>
    <w:rsid w:val="005E5047"/>
    <w:rsid w:val="005E6B13"/>
    <w:rsid w:val="005F00F6"/>
    <w:rsid w:val="005F081D"/>
    <w:rsid w:val="005F0C38"/>
    <w:rsid w:val="005F29B4"/>
    <w:rsid w:val="005F2B0A"/>
    <w:rsid w:val="005F2D63"/>
    <w:rsid w:val="005F79DF"/>
    <w:rsid w:val="00601547"/>
    <w:rsid w:val="006031C6"/>
    <w:rsid w:val="00610DAE"/>
    <w:rsid w:val="00623664"/>
    <w:rsid w:val="0062539E"/>
    <w:rsid w:val="00627BFB"/>
    <w:rsid w:val="00634BB1"/>
    <w:rsid w:val="006356DE"/>
    <w:rsid w:val="00643AD5"/>
    <w:rsid w:val="00643ED0"/>
    <w:rsid w:val="00654F89"/>
    <w:rsid w:val="00662DBC"/>
    <w:rsid w:val="00663A1D"/>
    <w:rsid w:val="00664A53"/>
    <w:rsid w:val="00665BCA"/>
    <w:rsid w:val="00666117"/>
    <w:rsid w:val="0066718F"/>
    <w:rsid w:val="00670F65"/>
    <w:rsid w:val="00675EBF"/>
    <w:rsid w:val="00680C50"/>
    <w:rsid w:val="00683592"/>
    <w:rsid w:val="00683E18"/>
    <w:rsid w:val="00690558"/>
    <w:rsid w:val="00690DAB"/>
    <w:rsid w:val="006A7B0A"/>
    <w:rsid w:val="006A7CF5"/>
    <w:rsid w:val="006B3EFD"/>
    <w:rsid w:val="006B6C4E"/>
    <w:rsid w:val="006C0B5A"/>
    <w:rsid w:val="006C1602"/>
    <w:rsid w:val="006C19EB"/>
    <w:rsid w:val="006C32CE"/>
    <w:rsid w:val="006C721B"/>
    <w:rsid w:val="006D0B66"/>
    <w:rsid w:val="006D27C1"/>
    <w:rsid w:val="006D4891"/>
    <w:rsid w:val="006D60F9"/>
    <w:rsid w:val="006D7557"/>
    <w:rsid w:val="006E62AA"/>
    <w:rsid w:val="006F4231"/>
    <w:rsid w:val="006F6C01"/>
    <w:rsid w:val="00705A1B"/>
    <w:rsid w:val="00716789"/>
    <w:rsid w:val="007206DE"/>
    <w:rsid w:val="00722D68"/>
    <w:rsid w:val="00726B04"/>
    <w:rsid w:val="00731F97"/>
    <w:rsid w:val="00740BAF"/>
    <w:rsid w:val="0074521E"/>
    <w:rsid w:val="0074602D"/>
    <w:rsid w:val="00753BE7"/>
    <w:rsid w:val="00767174"/>
    <w:rsid w:val="00772B95"/>
    <w:rsid w:val="00782EEE"/>
    <w:rsid w:val="007910DC"/>
    <w:rsid w:val="00791AE7"/>
    <w:rsid w:val="00794683"/>
    <w:rsid w:val="007947A9"/>
    <w:rsid w:val="00795CBA"/>
    <w:rsid w:val="007A0DDF"/>
    <w:rsid w:val="007A2AF8"/>
    <w:rsid w:val="007B1FCB"/>
    <w:rsid w:val="007B20DE"/>
    <w:rsid w:val="007B647B"/>
    <w:rsid w:val="007C0237"/>
    <w:rsid w:val="007C199F"/>
    <w:rsid w:val="007C57A1"/>
    <w:rsid w:val="007C6183"/>
    <w:rsid w:val="007D1154"/>
    <w:rsid w:val="007D261F"/>
    <w:rsid w:val="007D53C3"/>
    <w:rsid w:val="007D7D38"/>
    <w:rsid w:val="007E64F4"/>
    <w:rsid w:val="007E7128"/>
    <w:rsid w:val="007F00E9"/>
    <w:rsid w:val="007F2028"/>
    <w:rsid w:val="007F21B7"/>
    <w:rsid w:val="007F2C92"/>
    <w:rsid w:val="0080173F"/>
    <w:rsid w:val="0080231A"/>
    <w:rsid w:val="0080374B"/>
    <w:rsid w:val="008155D4"/>
    <w:rsid w:val="00815E2D"/>
    <w:rsid w:val="008255FF"/>
    <w:rsid w:val="008261DF"/>
    <w:rsid w:val="00826748"/>
    <w:rsid w:val="008272BD"/>
    <w:rsid w:val="00831848"/>
    <w:rsid w:val="008323E7"/>
    <w:rsid w:val="0083319B"/>
    <w:rsid w:val="008356F3"/>
    <w:rsid w:val="00835782"/>
    <w:rsid w:val="0083769E"/>
    <w:rsid w:val="00840B2D"/>
    <w:rsid w:val="00841589"/>
    <w:rsid w:val="00842B53"/>
    <w:rsid w:val="00842C46"/>
    <w:rsid w:val="00845AB6"/>
    <w:rsid w:val="008460EF"/>
    <w:rsid w:val="008504F1"/>
    <w:rsid w:val="00850565"/>
    <w:rsid w:val="00851C25"/>
    <w:rsid w:val="00853458"/>
    <w:rsid w:val="00854420"/>
    <w:rsid w:val="00855427"/>
    <w:rsid w:val="008616AD"/>
    <w:rsid w:val="008660B8"/>
    <w:rsid w:val="00866709"/>
    <w:rsid w:val="008667D8"/>
    <w:rsid w:val="00866902"/>
    <w:rsid w:val="008710A2"/>
    <w:rsid w:val="008723FC"/>
    <w:rsid w:val="008724DA"/>
    <w:rsid w:val="00872D8B"/>
    <w:rsid w:val="00877717"/>
    <w:rsid w:val="00890726"/>
    <w:rsid w:val="00890AB2"/>
    <w:rsid w:val="00890FBF"/>
    <w:rsid w:val="008918EA"/>
    <w:rsid w:val="008928D5"/>
    <w:rsid w:val="00896EC1"/>
    <w:rsid w:val="008A1E48"/>
    <w:rsid w:val="008A1E5A"/>
    <w:rsid w:val="008A413A"/>
    <w:rsid w:val="008A5B24"/>
    <w:rsid w:val="008A714F"/>
    <w:rsid w:val="008A7993"/>
    <w:rsid w:val="008B1ED2"/>
    <w:rsid w:val="008C4F37"/>
    <w:rsid w:val="008D6A8A"/>
    <w:rsid w:val="008E5519"/>
    <w:rsid w:val="008E6471"/>
    <w:rsid w:val="008F14C3"/>
    <w:rsid w:val="008F2D9D"/>
    <w:rsid w:val="00900866"/>
    <w:rsid w:val="00901785"/>
    <w:rsid w:val="00902BAF"/>
    <w:rsid w:val="00905443"/>
    <w:rsid w:val="009112E8"/>
    <w:rsid w:val="00911C83"/>
    <w:rsid w:val="0091373B"/>
    <w:rsid w:val="00923827"/>
    <w:rsid w:val="00923AD5"/>
    <w:rsid w:val="00923DDD"/>
    <w:rsid w:val="00927110"/>
    <w:rsid w:val="00931180"/>
    <w:rsid w:val="00932349"/>
    <w:rsid w:val="00935E3D"/>
    <w:rsid w:val="00937396"/>
    <w:rsid w:val="0093788A"/>
    <w:rsid w:val="0094345E"/>
    <w:rsid w:val="0094734A"/>
    <w:rsid w:val="00951F13"/>
    <w:rsid w:val="0095705D"/>
    <w:rsid w:val="00962A48"/>
    <w:rsid w:val="009638A5"/>
    <w:rsid w:val="00967029"/>
    <w:rsid w:val="00967F21"/>
    <w:rsid w:val="00970E20"/>
    <w:rsid w:val="00970EC2"/>
    <w:rsid w:val="00974EA9"/>
    <w:rsid w:val="0097666E"/>
    <w:rsid w:val="00993F29"/>
    <w:rsid w:val="00997FC4"/>
    <w:rsid w:val="009A4BBC"/>
    <w:rsid w:val="009B1958"/>
    <w:rsid w:val="009B30B0"/>
    <w:rsid w:val="009B33C4"/>
    <w:rsid w:val="009C4478"/>
    <w:rsid w:val="009C6D7C"/>
    <w:rsid w:val="009C7ACD"/>
    <w:rsid w:val="009D1A65"/>
    <w:rsid w:val="009D32E4"/>
    <w:rsid w:val="009D33D7"/>
    <w:rsid w:val="009E4380"/>
    <w:rsid w:val="009E5301"/>
    <w:rsid w:val="009E5D6B"/>
    <w:rsid w:val="009F0BD6"/>
    <w:rsid w:val="009F3849"/>
    <w:rsid w:val="00A06248"/>
    <w:rsid w:val="00A06813"/>
    <w:rsid w:val="00A1786C"/>
    <w:rsid w:val="00A230F6"/>
    <w:rsid w:val="00A23118"/>
    <w:rsid w:val="00A24874"/>
    <w:rsid w:val="00A27040"/>
    <w:rsid w:val="00A27921"/>
    <w:rsid w:val="00A27ED1"/>
    <w:rsid w:val="00A33EA2"/>
    <w:rsid w:val="00A357C6"/>
    <w:rsid w:val="00A41CA9"/>
    <w:rsid w:val="00A437F7"/>
    <w:rsid w:val="00A46C6A"/>
    <w:rsid w:val="00A54E0E"/>
    <w:rsid w:val="00A557BA"/>
    <w:rsid w:val="00A5690D"/>
    <w:rsid w:val="00A6455A"/>
    <w:rsid w:val="00A645E4"/>
    <w:rsid w:val="00A647FA"/>
    <w:rsid w:val="00A64929"/>
    <w:rsid w:val="00A65784"/>
    <w:rsid w:val="00A65D63"/>
    <w:rsid w:val="00A65EFC"/>
    <w:rsid w:val="00A66AFD"/>
    <w:rsid w:val="00A81D36"/>
    <w:rsid w:val="00A911A7"/>
    <w:rsid w:val="00AA19EF"/>
    <w:rsid w:val="00AB137A"/>
    <w:rsid w:val="00AB1A9D"/>
    <w:rsid w:val="00AB408C"/>
    <w:rsid w:val="00AB509F"/>
    <w:rsid w:val="00AC0D8B"/>
    <w:rsid w:val="00AC470F"/>
    <w:rsid w:val="00AD05B9"/>
    <w:rsid w:val="00AD10B9"/>
    <w:rsid w:val="00AD16FA"/>
    <w:rsid w:val="00AD54BF"/>
    <w:rsid w:val="00AE2BA0"/>
    <w:rsid w:val="00AF07AB"/>
    <w:rsid w:val="00AF3378"/>
    <w:rsid w:val="00AF37E5"/>
    <w:rsid w:val="00B00A40"/>
    <w:rsid w:val="00B03573"/>
    <w:rsid w:val="00B204EF"/>
    <w:rsid w:val="00B207B5"/>
    <w:rsid w:val="00B219F6"/>
    <w:rsid w:val="00B26FC0"/>
    <w:rsid w:val="00B37E83"/>
    <w:rsid w:val="00B42516"/>
    <w:rsid w:val="00B47E6C"/>
    <w:rsid w:val="00B50521"/>
    <w:rsid w:val="00B51DF9"/>
    <w:rsid w:val="00B55A67"/>
    <w:rsid w:val="00B577B8"/>
    <w:rsid w:val="00B57A21"/>
    <w:rsid w:val="00B646CF"/>
    <w:rsid w:val="00B70DA8"/>
    <w:rsid w:val="00B71A6E"/>
    <w:rsid w:val="00B76985"/>
    <w:rsid w:val="00B779EB"/>
    <w:rsid w:val="00B77A19"/>
    <w:rsid w:val="00B80DE9"/>
    <w:rsid w:val="00B8298D"/>
    <w:rsid w:val="00B83903"/>
    <w:rsid w:val="00B8563F"/>
    <w:rsid w:val="00B90A94"/>
    <w:rsid w:val="00B92DF0"/>
    <w:rsid w:val="00B944FA"/>
    <w:rsid w:val="00BA007D"/>
    <w:rsid w:val="00BA23D7"/>
    <w:rsid w:val="00BA4CBC"/>
    <w:rsid w:val="00BB25E5"/>
    <w:rsid w:val="00BB3EAF"/>
    <w:rsid w:val="00BC0B26"/>
    <w:rsid w:val="00BC0C89"/>
    <w:rsid w:val="00BC140C"/>
    <w:rsid w:val="00BC1A6D"/>
    <w:rsid w:val="00BC4D32"/>
    <w:rsid w:val="00BC6A49"/>
    <w:rsid w:val="00BD2569"/>
    <w:rsid w:val="00BE0D1A"/>
    <w:rsid w:val="00BF1508"/>
    <w:rsid w:val="00BF3206"/>
    <w:rsid w:val="00BF452C"/>
    <w:rsid w:val="00BF4D2C"/>
    <w:rsid w:val="00C029CB"/>
    <w:rsid w:val="00C04DF4"/>
    <w:rsid w:val="00C07CDD"/>
    <w:rsid w:val="00C116ED"/>
    <w:rsid w:val="00C1754A"/>
    <w:rsid w:val="00C20C28"/>
    <w:rsid w:val="00C23462"/>
    <w:rsid w:val="00C23BF2"/>
    <w:rsid w:val="00C34BB3"/>
    <w:rsid w:val="00C45B85"/>
    <w:rsid w:val="00C5218C"/>
    <w:rsid w:val="00C55C20"/>
    <w:rsid w:val="00C5708F"/>
    <w:rsid w:val="00C5758D"/>
    <w:rsid w:val="00C63624"/>
    <w:rsid w:val="00C72B60"/>
    <w:rsid w:val="00C86013"/>
    <w:rsid w:val="00C90BF8"/>
    <w:rsid w:val="00C930A2"/>
    <w:rsid w:val="00C976B4"/>
    <w:rsid w:val="00CA5468"/>
    <w:rsid w:val="00CB1040"/>
    <w:rsid w:val="00CB205F"/>
    <w:rsid w:val="00CB3627"/>
    <w:rsid w:val="00CB5555"/>
    <w:rsid w:val="00CB668B"/>
    <w:rsid w:val="00CB7E0C"/>
    <w:rsid w:val="00CC26C1"/>
    <w:rsid w:val="00CC475C"/>
    <w:rsid w:val="00CD0C1D"/>
    <w:rsid w:val="00CD1271"/>
    <w:rsid w:val="00CD1948"/>
    <w:rsid w:val="00CD3E48"/>
    <w:rsid w:val="00CD6E75"/>
    <w:rsid w:val="00CE1E1D"/>
    <w:rsid w:val="00CE5383"/>
    <w:rsid w:val="00CF0FC9"/>
    <w:rsid w:val="00CF4CD8"/>
    <w:rsid w:val="00CF54B9"/>
    <w:rsid w:val="00CF5A97"/>
    <w:rsid w:val="00CF73EA"/>
    <w:rsid w:val="00D000E7"/>
    <w:rsid w:val="00D031A2"/>
    <w:rsid w:val="00D03923"/>
    <w:rsid w:val="00D05274"/>
    <w:rsid w:val="00D06ECC"/>
    <w:rsid w:val="00D1475E"/>
    <w:rsid w:val="00D24013"/>
    <w:rsid w:val="00D24DB0"/>
    <w:rsid w:val="00D250C6"/>
    <w:rsid w:val="00D26138"/>
    <w:rsid w:val="00D30974"/>
    <w:rsid w:val="00D32BB5"/>
    <w:rsid w:val="00D33B2E"/>
    <w:rsid w:val="00D37D53"/>
    <w:rsid w:val="00D55D3E"/>
    <w:rsid w:val="00D6082E"/>
    <w:rsid w:val="00D65FEA"/>
    <w:rsid w:val="00D711C2"/>
    <w:rsid w:val="00D718FE"/>
    <w:rsid w:val="00D74743"/>
    <w:rsid w:val="00D74821"/>
    <w:rsid w:val="00D75919"/>
    <w:rsid w:val="00D77DED"/>
    <w:rsid w:val="00D825AA"/>
    <w:rsid w:val="00D84AD2"/>
    <w:rsid w:val="00D86B0C"/>
    <w:rsid w:val="00D86BA4"/>
    <w:rsid w:val="00D9026E"/>
    <w:rsid w:val="00D9123F"/>
    <w:rsid w:val="00D93239"/>
    <w:rsid w:val="00D94211"/>
    <w:rsid w:val="00D95C9F"/>
    <w:rsid w:val="00DA3012"/>
    <w:rsid w:val="00DA30CD"/>
    <w:rsid w:val="00DA7795"/>
    <w:rsid w:val="00DB0DFE"/>
    <w:rsid w:val="00DB177D"/>
    <w:rsid w:val="00DB3AE0"/>
    <w:rsid w:val="00DB5254"/>
    <w:rsid w:val="00DB61D9"/>
    <w:rsid w:val="00DB6206"/>
    <w:rsid w:val="00DB6B5E"/>
    <w:rsid w:val="00DC2B91"/>
    <w:rsid w:val="00DC67F7"/>
    <w:rsid w:val="00DD140C"/>
    <w:rsid w:val="00DD2163"/>
    <w:rsid w:val="00DD3B87"/>
    <w:rsid w:val="00DD687E"/>
    <w:rsid w:val="00DE32A0"/>
    <w:rsid w:val="00DE40B1"/>
    <w:rsid w:val="00DE57DF"/>
    <w:rsid w:val="00DE6614"/>
    <w:rsid w:val="00DF4682"/>
    <w:rsid w:val="00DF4778"/>
    <w:rsid w:val="00DF51E5"/>
    <w:rsid w:val="00E02275"/>
    <w:rsid w:val="00E03EA7"/>
    <w:rsid w:val="00E0613C"/>
    <w:rsid w:val="00E0725A"/>
    <w:rsid w:val="00E105FC"/>
    <w:rsid w:val="00E10C8C"/>
    <w:rsid w:val="00E12142"/>
    <w:rsid w:val="00E12522"/>
    <w:rsid w:val="00E13450"/>
    <w:rsid w:val="00E13EEC"/>
    <w:rsid w:val="00E20049"/>
    <w:rsid w:val="00E22584"/>
    <w:rsid w:val="00E261AE"/>
    <w:rsid w:val="00E2688F"/>
    <w:rsid w:val="00E27775"/>
    <w:rsid w:val="00E2799F"/>
    <w:rsid w:val="00E30C59"/>
    <w:rsid w:val="00E3575D"/>
    <w:rsid w:val="00E36297"/>
    <w:rsid w:val="00E41463"/>
    <w:rsid w:val="00E43FCE"/>
    <w:rsid w:val="00E44437"/>
    <w:rsid w:val="00E447A4"/>
    <w:rsid w:val="00E51AA1"/>
    <w:rsid w:val="00E52E4E"/>
    <w:rsid w:val="00E542B2"/>
    <w:rsid w:val="00E560EB"/>
    <w:rsid w:val="00E57391"/>
    <w:rsid w:val="00E577E9"/>
    <w:rsid w:val="00E6028D"/>
    <w:rsid w:val="00E61C83"/>
    <w:rsid w:val="00E72D0D"/>
    <w:rsid w:val="00E73205"/>
    <w:rsid w:val="00E80ED7"/>
    <w:rsid w:val="00E830EA"/>
    <w:rsid w:val="00E964EC"/>
    <w:rsid w:val="00EA51B8"/>
    <w:rsid w:val="00EB0364"/>
    <w:rsid w:val="00EB38CD"/>
    <w:rsid w:val="00EB40EA"/>
    <w:rsid w:val="00EB442C"/>
    <w:rsid w:val="00EB4C46"/>
    <w:rsid w:val="00EB70EA"/>
    <w:rsid w:val="00EC609A"/>
    <w:rsid w:val="00ED65BD"/>
    <w:rsid w:val="00EE3F76"/>
    <w:rsid w:val="00EE6787"/>
    <w:rsid w:val="00EE78F9"/>
    <w:rsid w:val="00EF12C2"/>
    <w:rsid w:val="00EF2529"/>
    <w:rsid w:val="00EF470D"/>
    <w:rsid w:val="00EF69A9"/>
    <w:rsid w:val="00F01FBB"/>
    <w:rsid w:val="00F051D4"/>
    <w:rsid w:val="00F06589"/>
    <w:rsid w:val="00F13D1C"/>
    <w:rsid w:val="00F15BE4"/>
    <w:rsid w:val="00F27AD8"/>
    <w:rsid w:val="00F415F3"/>
    <w:rsid w:val="00F45FAF"/>
    <w:rsid w:val="00F476F7"/>
    <w:rsid w:val="00F50C95"/>
    <w:rsid w:val="00F62FF1"/>
    <w:rsid w:val="00F65471"/>
    <w:rsid w:val="00F67F55"/>
    <w:rsid w:val="00F71D12"/>
    <w:rsid w:val="00F75AC0"/>
    <w:rsid w:val="00F80CD9"/>
    <w:rsid w:val="00F81355"/>
    <w:rsid w:val="00F92377"/>
    <w:rsid w:val="00F94FF1"/>
    <w:rsid w:val="00F95A5D"/>
    <w:rsid w:val="00F965B6"/>
    <w:rsid w:val="00F96B29"/>
    <w:rsid w:val="00FB0D18"/>
    <w:rsid w:val="00FB6399"/>
    <w:rsid w:val="00FB6C5C"/>
    <w:rsid w:val="00FB7833"/>
    <w:rsid w:val="00FC3379"/>
    <w:rsid w:val="00FC485B"/>
    <w:rsid w:val="00FC65A9"/>
    <w:rsid w:val="00FC6D92"/>
    <w:rsid w:val="00FD1F57"/>
    <w:rsid w:val="00FD2967"/>
    <w:rsid w:val="00FE6DCD"/>
    <w:rsid w:val="00FE7680"/>
    <w:rsid w:val="00FF045A"/>
    <w:rsid w:val="00FF083F"/>
    <w:rsid w:val="00FF25F3"/>
    <w:rsid w:val="00FF2864"/>
    <w:rsid w:val="00FF3457"/>
    <w:rsid w:val="00FF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20932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Char"/>
    <w:uiPriority w:val="9"/>
    <w:unhideWhenUsed/>
    <w:qFormat/>
    <w:rsid w:val="00FC65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B57A21"/>
    <w:pPr>
      <w:widowControl/>
      <w:spacing w:before="100" w:beforeAutospacing="1" w:after="100" w:afterAutospacing="1"/>
      <w:outlineLvl w:val="2"/>
    </w:pPr>
    <w:rPr>
      <w:rFonts w:ascii="Times" w:hAnsi="Times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93F29"/>
    <w:rPr>
      <w:i/>
      <w:iCs/>
    </w:rPr>
  </w:style>
  <w:style w:type="character" w:styleId="a4">
    <w:name w:val="annotation reference"/>
    <w:basedOn w:val="a0"/>
    <w:uiPriority w:val="99"/>
    <w:semiHidden/>
    <w:unhideWhenUsed/>
    <w:rsid w:val="00993F29"/>
    <w:rPr>
      <w:sz w:val="18"/>
      <w:szCs w:val="18"/>
    </w:rPr>
  </w:style>
  <w:style w:type="paragraph" w:styleId="a5">
    <w:name w:val="annotation text"/>
    <w:basedOn w:val="a"/>
    <w:link w:val="Char"/>
    <w:uiPriority w:val="99"/>
    <w:unhideWhenUsed/>
    <w:rsid w:val="00993F29"/>
  </w:style>
  <w:style w:type="character" w:customStyle="1" w:styleId="Char">
    <w:name w:val="註解文字 Char"/>
    <w:basedOn w:val="a0"/>
    <w:link w:val="a5"/>
    <w:uiPriority w:val="99"/>
    <w:rsid w:val="00993F29"/>
  </w:style>
  <w:style w:type="paragraph" w:styleId="a6">
    <w:name w:val="Balloon Text"/>
    <w:basedOn w:val="a"/>
    <w:link w:val="Char0"/>
    <w:uiPriority w:val="99"/>
    <w:semiHidden/>
    <w:unhideWhenUsed/>
    <w:rsid w:val="00993F29"/>
    <w:rPr>
      <w:rFonts w:ascii="Lucida Grande" w:hAnsi="Lucida Grande" w:cs="Lucida Grande"/>
      <w:sz w:val="18"/>
      <w:szCs w:val="18"/>
    </w:rPr>
  </w:style>
  <w:style w:type="character" w:customStyle="1" w:styleId="Char0">
    <w:name w:val="註解方塊文字 Char"/>
    <w:basedOn w:val="a0"/>
    <w:link w:val="a6"/>
    <w:uiPriority w:val="99"/>
    <w:semiHidden/>
    <w:rsid w:val="00993F29"/>
    <w:rPr>
      <w:rFonts w:ascii="Lucida Grande" w:hAnsi="Lucida Grande" w:cs="Lucida Grande"/>
      <w:sz w:val="18"/>
      <w:szCs w:val="18"/>
    </w:rPr>
  </w:style>
  <w:style w:type="character" w:customStyle="1" w:styleId="3Char">
    <w:name w:val="標題 3 Char"/>
    <w:basedOn w:val="a0"/>
    <w:link w:val="3"/>
    <w:uiPriority w:val="9"/>
    <w:rsid w:val="00B57A21"/>
    <w:rPr>
      <w:rFonts w:ascii="Times" w:hAnsi="Times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B57A21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B57A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7A21"/>
  </w:style>
  <w:style w:type="character" w:styleId="a8">
    <w:name w:val="Strong"/>
    <w:basedOn w:val="a0"/>
    <w:uiPriority w:val="22"/>
    <w:qFormat/>
    <w:rsid w:val="00B57A21"/>
    <w:rPr>
      <w:b/>
      <w:bCs/>
    </w:rPr>
  </w:style>
  <w:style w:type="paragraph" w:customStyle="1" w:styleId="EndNoteBibliographyTitle">
    <w:name w:val="EndNote Bibliography Title"/>
    <w:basedOn w:val="a"/>
    <w:rsid w:val="00556902"/>
    <w:pPr>
      <w:jc w:val="center"/>
    </w:pPr>
    <w:rPr>
      <w:rFonts w:ascii="Times New Roman" w:hAnsi="Times New Roman" w:cs="Times New Roman"/>
      <w:sz w:val="22"/>
    </w:rPr>
  </w:style>
  <w:style w:type="paragraph" w:customStyle="1" w:styleId="EndNoteBibliography">
    <w:name w:val="EndNote Bibliography"/>
    <w:basedOn w:val="a"/>
    <w:rsid w:val="00556902"/>
    <w:rPr>
      <w:rFonts w:ascii="Times New Roman" w:hAnsi="Times New Roman" w:cs="Times New Roman"/>
      <w:sz w:val="22"/>
    </w:rPr>
  </w:style>
  <w:style w:type="table" w:styleId="a9">
    <w:name w:val="Table Grid"/>
    <w:basedOn w:val="a1"/>
    <w:uiPriority w:val="59"/>
    <w:rsid w:val="00EB4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Char1"/>
    <w:uiPriority w:val="99"/>
    <w:unhideWhenUsed/>
    <w:rsid w:val="00850565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a"/>
    <w:uiPriority w:val="99"/>
    <w:rsid w:val="00850565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850565"/>
  </w:style>
  <w:style w:type="paragraph" w:styleId="ac">
    <w:name w:val="annotation subject"/>
    <w:basedOn w:val="a5"/>
    <w:next w:val="a5"/>
    <w:link w:val="Char2"/>
    <w:uiPriority w:val="99"/>
    <w:semiHidden/>
    <w:unhideWhenUsed/>
    <w:rsid w:val="00D9026E"/>
    <w:rPr>
      <w:b/>
      <w:bCs/>
      <w:sz w:val="20"/>
      <w:szCs w:val="20"/>
    </w:rPr>
  </w:style>
  <w:style w:type="character" w:customStyle="1" w:styleId="Char2">
    <w:name w:val="註解主旨 Char"/>
    <w:basedOn w:val="Char"/>
    <w:link w:val="ac"/>
    <w:uiPriority w:val="99"/>
    <w:semiHidden/>
    <w:rsid w:val="00D9026E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D86B0C"/>
  </w:style>
  <w:style w:type="character" w:customStyle="1" w:styleId="2Char">
    <w:name w:val="標題 2 Char"/>
    <w:basedOn w:val="a0"/>
    <w:link w:val="2"/>
    <w:uiPriority w:val="9"/>
    <w:rsid w:val="00FC65A9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Char"/>
    <w:uiPriority w:val="9"/>
    <w:unhideWhenUsed/>
    <w:qFormat/>
    <w:rsid w:val="00FC65A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B57A21"/>
    <w:pPr>
      <w:widowControl/>
      <w:spacing w:before="100" w:beforeAutospacing="1" w:after="100" w:afterAutospacing="1"/>
      <w:outlineLvl w:val="2"/>
    </w:pPr>
    <w:rPr>
      <w:rFonts w:ascii="Times" w:hAnsi="Times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93F29"/>
    <w:rPr>
      <w:i/>
      <w:iCs/>
    </w:rPr>
  </w:style>
  <w:style w:type="character" w:styleId="a4">
    <w:name w:val="annotation reference"/>
    <w:basedOn w:val="a0"/>
    <w:uiPriority w:val="99"/>
    <w:semiHidden/>
    <w:unhideWhenUsed/>
    <w:rsid w:val="00993F29"/>
    <w:rPr>
      <w:sz w:val="18"/>
      <w:szCs w:val="18"/>
    </w:rPr>
  </w:style>
  <w:style w:type="paragraph" w:styleId="a5">
    <w:name w:val="annotation text"/>
    <w:basedOn w:val="a"/>
    <w:link w:val="Char"/>
    <w:uiPriority w:val="99"/>
    <w:unhideWhenUsed/>
    <w:rsid w:val="00993F29"/>
  </w:style>
  <w:style w:type="character" w:customStyle="1" w:styleId="Char">
    <w:name w:val="註解文字 Char"/>
    <w:basedOn w:val="a0"/>
    <w:link w:val="a5"/>
    <w:uiPriority w:val="99"/>
    <w:rsid w:val="00993F29"/>
  </w:style>
  <w:style w:type="paragraph" w:styleId="a6">
    <w:name w:val="Balloon Text"/>
    <w:basedOn w:val="a"/>
    <w:link w:val="Char0"/>
    <w:uiPriority w:val="99"/>
    <w:semiHidden/>
    <w:unhideWhenUsed/>
    <w:rsid w:val="00993F29"/>
    <w:rPr>
      <w:rFonts w:ascii="Lucida Grande" w:hAnsi="Lucida Grande" w:cs="Lucida Grande"/>
      <w:sz w:val="18"/>
      <w:szCs w:val="18"/>
    </w:rPr>
  </w:style>
  <w:style w:type="character" w:customStyle="1" w:styleId="Char0">
    <w:name w:val="註解方塊文字 Char"/>
    <w:basedOn w:val="a0"/>
    <w:link w:val="a6"/>
    <w:uiPriority w:val="99"/>
    <w:semiHidden/>
    <w:rsid w:val="00993F29"/>
    <w:rPr>
      <w:rFonts w:ascii="Lucida Grande" w:hAnsi="Lucida Grande" w:cs="Lucida Grande"/>
      <w:sz w:val="18"/>
      <w:szCs w:val="18"/>
    </w:rPr>
  </w:style>
  <w:style w:type="character" w:customStyle="1" w:styleId="3Char">
    <w:name w:val="標題 3 Char"/>
    <w:basedOn w:val="a0"/>
    <w:link w:val="3"/>
    <w:uiPriority w:val="9"/>
    <w:rsid w:val="00B57A21"/>
    <w:rPr>
      <w:rFonts w:ascii="Times" w:hAnsi="Times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B57A21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</w:rPr>
  </w:style>
  <w:style w:type="character" w:styleId="a7">
    <w:name w:val="Hyperlink"/>
    <w:basedOn w:val="a0"/>
    <w:uiPriority w:val="99"/>
    <w:unhideWhenUsed/>
    <w:rsid w:val="00B57A21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7A21"/>
  </w:style>
  <w:style w:type="character" w:styleId="a8">
    <w:name w:val="Strong"/>
    <w:basedOn w:val="a0"/>
    <w:uiPriority w:val="22"/>
    <w:qFormat/>
    <w:rsid w:val="00B57A21"/>
    <w:rPr>
      <w:b/>
      <w:bCs/>
    </w:rPr>
  </w:style>
  <w:style w:type="paragraph" w:customStyle="1" w:styleId="EndNoteBibliographyTitle">
    <w:name w:val="EndNote Bibliography Title"/>
    <w:basedOn w:val="a"/>
    <w:rsid w:val="00556902"/>
    <w:pPr>
      <w:jc w:val="center"/>
    </w:pPr>
    <w:rPr>
      <w:rFonts w:ascii="Times New Roman" w:hAnsi="Times New Roman" w:cs="Times New Roman"/>
      <w:sz w:val="22"/>
    </w:rPr>
  </w:style>
  <w:style w:type="paragraph" w:customStyle="1" w:styleId="EndNoteBibliography">
    <w:name w:val="EndNote Bibliography"/>
    <w:basedOn w:val="a"/>
    <w:rsid w:val="00556902"/>
    <w:rPr>
      <w:rFonts w:ascii="Times New Roman" w:hAnsi="Times New Roman" w:cs="Times New Roman"/>
      <w:sz w:val="22"/>
    </w:rPr>
  </w:style>
  <w:style w:type="table" w:styleId="a9">
    <w:name w:val="Table Grid"/>
    <w:basedOn w:val="a1"/>
    <w:uiPriority w:val="59"/>
    <w:rsid w:val="00EB44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Char1"/>
    <w:uiPriority w:val="99"/>
    <w:unhideWhenUsed/>
    <w:rsid w:val="00850565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Char1">
    <w:name w:val="頁尾 Char"/>
    <w:basedOn w:val="a0"/>
    <w:link w:val="aa"/>
    <w:uiPriority w:val="99"/>
    <w:rsid w:val="00850565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850565"/>
  </w:style>
  <w:style w:type="paragraph" w:styleId="ac">
    <w:name w:val="annotation subject"/>
    <w:basedOn w:val="a5"/>
    <w:next w:val="a5"/>
    <w:link w:val="Char2"/>
    <w:uiPriority w:val="99"/>
    <w:semiHidden/>
    <w:unhideWhenUsed/>
    <w:rsid w:val="00D9026E"/>
    <w:rPr>
      <w:b/>
      <w:bCs/>
      <w:sz w:val="20"/>
      <w:szCs w:val="20"/>
    </w:rPr>
  </w:style>
  <w:style w:type="character" w:customStyle="1" w:styleId="Char2">
    <w:name w:val="註解主旨 Char"/>
    <w:basedOn w:val="Char"/>
    <w:link w:val="ac"/>
    <w:uiPriority w:val="99"/>
    <w:semiHidden/>
    <w:rsid w:val="00D9026E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D86B0C"/>
  </w:style>
  <w:style w:type="character" w:customStyle="1" w:styleId="2Char">
    <w:name w:val="標題 2 Char"/>
    <w:basedOn w:val="a0"/>
    <w:link w:val="2"/>
    <w:uiPriority w:val="9"/>
    <w:rsid w:val="00FC65A9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3860">
          <w:marLeft w:val="0"/>
          <w:marRight w:val="0"/>
          <w:marTop w:val="332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597004">
          <w:marLeft w:val="0"/>
          <w:marRight w:val="0"/>
          <w:marTop w:val="332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1.jpe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g"/><Relationship Id="rId17" Type="http://schemas.openxmlformats.org/officeDocument/2006/relationships/image" Target="media/image7.tif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mrib.ox.ac.uk/analysis/HCP-CC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473CAD-AC29-F744-81B8-A23EAC48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30</Pages>
  <Words>13635</Words>
  <Characters>77722</Characters>
  <Application>Microsoft Macintosh Word</Application>
  <DocSecurity>0</DocSecurity>
  <Lines>647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Institute of Medical Research</Company>
  <LinksUpToDate>false</LinksUpToDate>
  <CharactersWithSpaces>91175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Hsiang-Yuan Lin</dc:creator>
  <cp:lastModifiedBy>Hsiang-Yuan Lin</cp:lastModifiedBy>
  <cp:revision>51</cp:revision>
  <dcterms:created xsi:type="dcterms:W3CDTF">2017-11-27T08:26:00Z</dcterms:created>
  <dcterms:modified xsi:type="dcterms:W3CDTF">2017-12-20T16:19:00Z</dcterms:modified>
</cp:coreProperties>
</file>