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54" w:rsidRDefault="008F46E1" w:rsidP="000329A7">
      <w:pPr>
        <w:rPr>
          <w:rFonts w:ascii="Times New Roman" w:hAnsi="Times New Roman" w:cs="Times New Roman"/>
          <w:b/>
          <w:u w:val="single"/>
        </w:rPr>
      </w:pPr>
      <w:r>
        <w:rPr>
          <w:rFonts w:ascii="Times New Roman" w:hAnsi="Times New Roman" w:cs="Times New Roman"/>
          <w:b/>
          <w:u w:val="single"/>
        </w:rPr>
        <w:t>Supplemental Material</w:t>
      </w:r>
      <w:r w:rsidR="0022759E">
        <w:rPr>
          <w:rFonts w:ascii="Times New Roman" w:hAnsi="Times New Roman" w:cs="Times New Roman"/>
          <w:b/>
          <w:u w:val="single"/>
        </w:rPr>
        <w:t xml:space="preserve"> </w:t>
      </w:r>
    </w:p>
    <w:p w:rsidR="0022759E" w:rsidRPr="0022759E" w:rsidRDefault="0022759E" w:rsidP="000329A7">
      <w:pPr>
        <w:rPr>
          <w:rFonts w:ascii="Times New Roman" w:hAnsi="Times New Roman" w:cs="Times New Roman"/>
          <w:b/>
          <w:i/>
        </w:rPr>
      </w:pPr>
      <w:r w:rsidRPr="0022759E">
        <w:rPr>
          <w:rFonts w:ascii="Times New Roman" w:hAnsi="Times New Roman" w:cs="Times New Roman"/>
          <w:b/>
          <w:i/>
        </w:rPr>
        <w:t>Genotyping</w:t>
      </w:r>
    </w:p>
    <w:p w:rsidR="0022759E" w:rsidRDefault="0022759E" w:rsidP="00C413F4">
      <w:pPr>
        <w:spacing w:line="480" w:lineRule="auto"/>
        <w:jc w:val="both"/>
        <w:rPr>
          <w:rFonts w:ascii="Times New Roman" w:eastAsia="Liberation Serif" w:hAnsi="Times New Roman" w:cs="Times New Roman"/>
          <w:color w:val="000000"/>
        </w:rPr>
      </w:pPr>
      <w:r w:rsidRPr="00F27758">
        <w:rPr>
          <w:rFonts w:ascii="Times New Roman" w:eastAsia="Liberation Serif" w:hAnsi="Times New Roman" w:cs="Times New Roman"/>
          <w:color w:val="000000"/>
        </w:rPr>
        <w:t xml:space="preserve">Blood was collected for genotyping and Genome-wide SNP data was available for all 79 participants.  </w:t>
      </w:r>
      <w:r w:rsidRPr="00F27758">
        <w:rPr>
          <w:rFonts w:ascii="Times New Roman" w:hAnsi="Times New Roman" w:cs="Times New Roman"/>
          <w:color w:val="000000"/>
        </w:rPr>
        <w:t>Blood</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samples</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were</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collected</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using</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standard</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operating</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procedures</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and</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stored</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using</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a</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laboratory</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information</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management</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system</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at</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the</w:t>
      </w:r>
      <w:r w:rsidRPr="00F27758">
        <w:rPr>
          <w:rFonts w:ascii="Times New Roman" w:eastAsia="Liberation Serif" w:hAnsi="Times New Roman" w:cs="Times New Roman"/>
          <w:color w:val="000000"/>
        </w:rPr>
        <w:t xml:space="preserve"> </w:t>
      </w:r>
      <w:proofErr w:type="spellStart"/>
      <w:r w:rsidRPr="00F27758">
        <w:rPr>
          <w:rFonts w:ascii="Times New Roman" w:hAnsi="Times New Roman" w:cs="Times New Roman"/>
          <w:color w:val="000000"/>
        </w:rPr>
        <w:t>Wellcome</w:t>
      </w:r>
      <w:proofErr w:type="spellEnd"/>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Trust</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Clinical</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Research</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Facility</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Genetics</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Core,</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Edinburgh</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(www.wtcrf.ed.ac.uk).</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DNA</w:t>
      </w:r>
      <w:r w:rsidRPr="00F27758">
        <w:rPr>
          <w:rFonts w:ascii="Times New Roman" w:eastAsia="Liberation Serif" w:hAnsi="Times New Roman" w:cs="Times New Roman"/>
          <w:color w:val="000000"/>
        </w:rPr>
        <w:t xml:space="preserve"> samples were genotyped </w:t>
      </w:r>
      <w:r w:rsidRPr="00F27758">
        <w:rPr>
          <w:rFonts w:ascii="Times New Roman" w:hAnsi="Times New Roman" w:cs="Times New Roman"/>
          <w:color w:val="000000"/>
        </w:rPr>
        <w:t>by</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the</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WT-CRF</w:t>
      </w:r>
      <w:r w:rsidRPr="00F27758">
        <w:rPr>
          <w:rFonts w:ascii="Times New Roman" w:eastAsia="Liberation Serif" w:hAnsi="Times New Roman" w:cs="Times New Roman"/>
          <w:color w:val="000000"/>
        </w:rPr>
        <w:t xml:space="preserve"> using </w:t>
      </w:r>
      <w:r w:rsidRPr="00F27758">
        <w:rPr>
          <w:rFonts w:ascii="Times New Roman" w:eastAsia="Liberation Serif" w:hAnsi="Times New Roman" w:cs="Times New Roman"/>
          <w:color w:val="000000"/>
          <w:shd w:val="clear" w:color="auto" w:fill="FFFFFF"/>
        </w:rPr>
        <w:t>Illumina HumanOmniExpressExome-8 v1.0 DNA Analysis</w:t>
      </w:r>
      <w:r w:rsidRPr="00F27758">
        <w:rPr>
          <w:rFonts w:ascii="Times New Roman" w:eastAsia="Liberation Serif" w:hAnsi="Times New Roman" w:cs="Times New Roman"/>
          <w:color w:val="000000"/>
        </w:rPr>
        <w:t xml:space="preserve"> </w:t>
      </w:r>
      <w:proofErr w:type="spellStart"/>
      <w:r w:rsidRPr="00F27758">
        <w:rPr>
          <w:rFonts w:ascii="Times New Roman" w:eastAsia="Liberation Serif" w:hAnsi="Times New Roman" w:cs="Times New Roman"/>
          <w:color w:val="000000"/>
          <w:shd w:val="clear" w:color="auto" w:fill="FFFFFF"/>
        </w:rPr>
        <w:t>BeadChip</w:t>
      </w:r>
      <w:proofErr w:type="spellEnd"/>
      <w:r w:rsidRPr="00F27758">
        <w:rPr>
          <w:rFonts w:ascii="Times New Roman" w:eastAsia="Liberation Serif" w:hAnsi="Times New Roman" w:cs="Times New Roman"/>
          <w:color w:val="000000"/>
          <w:shd w:val="clear" w:color="auto" w:fill="FFFFFF"/>
        </w:rPr>
        <w:t xml:space="preserve"> and </w:t>
      </w:r>
      <w:proofErr w:type="spellStart"/>
      <w:r w:rsidRPr="00F27758">
        <w:rPr>
          <w:rFonts w:ascii="Times New Roman" w:eastAsia="Liberation Serif" w:hAnsi="Times New Roman" w:cs="Times New Roman"/>
          <w:color w:val="000000"/>
          <w:shd w:val="clear" w:color="auto" w:fill="FFFFFF"/>
        </w:rPr>
        <w:t>Infinium</w:t>
      </w:r>
      <w:proofErr w:type="spellEnd"/>
      <w:r w:rsidRPr="00F27758">
        <w:rPr>
          <w:rFonts w:ascii="Times New Roman" w:eastAsia="Liberation Serif" w:hAnsi="Times New Roman" w:cs="Times New Roman"/>
          <w:color w:val="000000"/>
          <w:shd w:val="clear" w:color="auto" w:fill="FFFFFF"/>
        </w:rPr>
        <w:t xml:space="preserve"> chemistry</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Genotypes</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were</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processed</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using</w:t>
      </w:r>
      <w:r w:rsidRPr="00F27758">
        <w:rPr>
          <w:rFonts w:ascii="Times New Roman" w:eastAsia="Liberation Serif" w:hAnsi="Times New Roman" w:cs="Times New Roman"/>
          <w:color w:val="000000"/>
        </w:rPr>
        <w:t xml:space="preserve"> </w:t>
      </w:r>
      <w:proofErr w:type="spellStart"/>
      <w:r w:rsidRPr="00F27758">
        <w:rPr>
          <w:rFonts w:ascii="Times New Roman" w:hAnsi="Times New Roman" w:cs="Times New Roman"/>
          <w:color w:val="000000"/>
        </w:rPr>
        <w:t>GenomeStudio</w:t>
      </w:r>
      <w:proofErr w:type="spellEnd"/>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Analysis</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Software</w:t>
      </w:r>
      <w:r w:rsidRPr="00F27758">
        <w:rPr>
          <w:rFonts w:ascii="Times New Roman" w:eastAsia="Liberation Serif" w:hAnsi="Times New Roman" w:cs="Times New Roman"/>
          <w:color w:val="000000"/>
        </w:rPr>
        <w:t xml:space="preserve"> </w:t>
      </w:r>
      <w:r w:rsidRPr="00F27758">
        <w:rPr>
          <w:rFonts w:ascii="Times New Roman" w:hAnsi="Times New Roman" w:cs="Times New Roman"/>
          <w:color w:val="000000"/>
        </w:rPr>
        <w:t>v2011.1</w:t>
      </w:r>
      <w:r w:rsidR="00C43579">
        <w:rPr>
          <w:rFonts w:ascii="Times New Roman" w:hAnsi="Times New Roman" w:cs="Times New Roman"/>
          <w:color w:val="000000"/>
        </w:rPr>
        <w:t xml:space="preserve"> </w:t>
      </w:r>
      <w:r w:rsidR="00B54CAB">
        <w:rPr>
          <w:rFonts w:ascii="Times New Roman" w:hAnsi="Times New Roman" w:cs="Times New Roman"/>
          <w:color w:val="000000"/>
        </w:rPr>
        <w:fldChar w:fldCharType="begin"/>
      </w:r>
      <w:r w:rsidR="00B20284">
        <w:rPr>
          <w:rFonts w:ascii="Times New Roman" w:hAnsi="Times New Roman" w:cs="Times New Roman"/>
          <w:color w:val="000000"/>
        </w:rPr>
        <w:instrText xml:space="preserve"> ADDIN EN.CITE &lt;EndNote&gt;&lt;Cite&gt;&lt;Author&gt;Gunderson&lt;/Author&gt;&lt;Year&gt;2009&lt;/Year&gt;&lt;IDText&gt;Whole-genome genotyping on bead arrays&lt;/IDText&gt;&lt;DisplayText&gt;(Gunderson, 2009)&lt;/DisplayText&gt;&lt;record&gt;&lt;keywords&gt;&lt;keyword&gt;DNA Primers&lt;/keyword&gt;&lt;keyword&gt;Genome-Wide Association Study&lt;/keyword&gt;&lt;keyword&gt;Genotype&lt;/keyword&gt;&lt;keyword&gt;HL-60 Cells&lt;/keyword&gt;&lt;keyword&gt;Humans&lt;/keyword&gt;&lt;keyword&gt;Microspheres&lt;/keyword&gt;&lt;keyword&gt;Oligonucleotide Array Sequence Analysis&lt;/keyword&gt;&lt;keyword&gt;Staining and Labeling&lt;/keyword&gt;&lt;/keywords&gt;&lt;urls&gt;&lt;related-urls&gt;&lt;url&gt;https://www.ncbi.nlm.nih.gov/pubmed/19381978&lt;/url&gt;&lt;/related-urls&gt;&lt;/urls&gt;&lt;isbn&gt;1064-3745&lt;/isbn&gt;&lt;titles&gt;&lt;title&gt;Whole-genome genotyping on bead arrays&lt;/title&gt;&lt;secondary-title&gt;Methods Mol Biol&lt;/secondary-title&gt;&lt;/titles&gt;&lt;pages&gt;197-213&lt;/pages&gt;&lt;contributors&gt;&lt;authors&gt;&lt;author&gt;Gunderson, K. L.&lt;/author&gt;&lt;/authors&gt;&lt;/contributors&gt;&lt;language&gt;eng&lt;/language&gt;&lt;added-date format="utc"&gt;1471609528&lt;/added-date&gt;&lt;ref-type name="Journal Article"&gt;17&lt;/ref-type&gt;&lt;dates&gt;&lt;year&gt;2009&lt;/year&gt;&lt;/dates&gt;&lt;rec-number&gt;88&lt;/rec-number&gt;&lt;last-updated-date format="utc"&gt;1471609528&lt;/last-updated-date&gt;&lt;accession-num&gt;19381978&lt;/accession-num&gt;&lt;electronic-resource-num&gt;10.1007/978-1-59745-538-1_13&lt;/electronic-resource-num&gt;&lt;volume&gt;529&lt;/volume&gt;&lt;/record&gt;&lt;/Cite&gt;&lt;/EndNote&gt;</w:instrText>
      </w:r>
      <w:r w:rsidR="00B54CAB">
        <w:rPr>
          <w:rFonts w:ascii="Times New Roman" w:hAnsi="Times New Roman" w:cs="Times New Roman"/>
          <w:color w:val="000000"/>
        </w:rPr>
        <w:fldChar w:fldCharType="separate"/>
      </w:r>
      <w:r w:rsidR="00B20284">
        <w:rPr>
          <w:rFonts w:ascii="Times New Roman" w:hAnsi="Times New Roman" w:cs="Times New Roman"/>
          <w:noProof/>
          <w:color w:val="000000"/>
        </w:rPr>
        <w:t>(Gunderson, 2009)</w:t>
      </w:r>
      <w:r w:rsidR="00B54CAB">
        <w:rPr>
          <w:rFonts w:ascii="Times New Roman" w:hAnsi="Times New Roman" w:cs="Times New Roman"/>
          <w:color w:val="000000"/>
        </w:rPr>
        <w:fldChar w:fldCharType="end"/>
      </w:r>
      <w:r w:rsidRPr="00F27758">
        <w:rPr>
          <w:rFonts w:ascii="Times New Roman" w:hAnsi="Times New Roman" w:cs="Times New Roman"/>
          <w:color w:val="000000"/>
        </w:rPr>
        <w:t>.</w:t>
      </w:r>
      <w:r w:rsidRPr="00F27758">
        <w:rPr>
          <w:rFonts w:ascii="Times New Roman" w:eastAsia="Liberation Serif" w:hAnsi="Times New Roman" w:cs="Times New Roman"/>
          <w:color w:val="000000"/>
        </w:rPr>
        <w:t xml:space="preserve"> </w:t>
      </w:r>
    </w:p>
    <w:p w:rsidR="0022759E" w:rsidRPr="0095018D" w:rsidRDefault="0022759E" w:rsidP="0022759E">
      <w:pPr>
        <w:spacing w:line="480" w:lineRule="auto"/>
        <w:rPr>
          <w:rFonts w:ascii="Times New Roman" w:hAnsi="Times New Roman" w:cs="Times New Roman"/>
          <w:b/>
          <w:u w:val="single"/>
        </w:rPr>
      </w:pPr>
    </w:p>
    <w:p w:rsidR="0095018D" w:rsidRPr="0022759E" w:rsidRDefault="0095018D" w:rsidP="000329A7">
      <w:pPr>
        <w:rPr>
          <w:rFonts w:ascii="Times New Roman" w:hAnsi="Times New Roman" w:cs="Times New Roman"/>
          <w:b/>
          <w:i/>
        </w:rPr>
      </w:pPr>
      <w:r w:rsidRPr="0022759E">
        <w:rPr>
          <w:rFonts w:ascii="Times New Roman" w:hAnsi="Times New Roman" w:cs="Times New Roman"/>
          <w:b/>
          <w:i/>
        </w:rPr>
        <w:t xml:space="preserve">Gyrification Indices – </w:t>
      </w:r>
      <w:proofErr w:type="spellStart"/>
      <w:r w:rsidRPr="0022759E">
        <w:rPr>
          <w:rFonts w:ascii="Times New Roman" w:hAnsi="Times New Roman" w:cs="Times New Roman"/>
          <w:b/>
          <w:i/>
        </w:rPr>
        <w:t>Schaer’s</w:t>
      </w:r>
      <w:proofErr w:type="spellEnd"/>
      <w:r w:rsidRPr="0022759E">
        <w:rPr>
          <w:rFonts w:ascii="Times New Roman" w:hAnsi="Times New Roman" w:cs="Times New Roman"/>
          <w:b/>
          <w:i/>
        </w:rPr>
        <w:t xml:space="preserve"> Method</w:t>
      </w:r>
    </w:p>
    <w:p w:rsidR="0095018D" w:rsidRPr="00F27758" w:rsidRDefault="005E4293" w:rsidP="0095018D">
      <w:pPr>
        <w:spacing w:line="480" w:lineRule="auto"/>
        <w:jc w:val="both"/>
        <w:rPr>
          <w:rFonts w:ascii="Times New Roman" w:hAnsi="Times New Roman" w:cs="Times New Roman"/>
        </w:rPr>
      </w:pPr>
      <w:proofErr w:type="spellStart"/>
      <w:r>
        <w:rPr>
          <w:rFonts w:ascii="Times New Roman" w:hAnsi="Times New Roman" w:cs="Times New Roman"/>
        </w:rPr>
        <w:t>Schaer’s</w:t>
      </w:r>
      <w:proofErr w:type="spellEnd"/>
      <w:r>
        <w:rPr>
          <w:rFonts w:ascii="Times New Roman" w:hAnsi="Times New Roman" w:cs="Times New Roman"/>
        </w:rPr>
        <w:t xml:space="preserve"> 3-D method</w:t>
      </w:r>
      <w:r w:rsidR="000F660B">
        <w:rPr>
          <w:rFonts w:ascii="Times New Roman" w:hAnsi="Times New Roman" w:cs="Times New Roman"/>
        </w:rPr>
        <w:t xml:space="preserve"> </w:t>
      </w:r>
      <w:r w:rsidR="000F660B">
        <w:rPr>
          <w:rFonts w:ascii="Times New Roman" w:hAnsi="Times New Roman" w:cs="Times New Roman"/>
        </w:rPr>
        <w:fldChar w:fldCharType="begin"/>
      </w:r>
      <w:r w:rsidR="000F660B">
        <w:rPr>
          <w:rFonts w:ascii="Times New Roman" w:hAnsi="Times New Roman" w:cs="Times New Roman"/>
        </w:rPr>
        <w:instrText xml:space="preserve"> ADDIN EN.CITE &lt;EndNote&gt;&lt;Cite&gt;&lt;Author&gt;Schaer&lt;/Author&gt;&lt;Year&gt;2008&lt;/Year&gt;&lt;IDText&gt;A surface-based approach to quantify local cortical gyrification&lt;/IDText&gt;&lt;DisplayText&gt;(Schaer&lt;style face="italic"&gt; et al.&lt;/style&gt;, 2008)&lt;/DisplayText&gt;&lt;record&gt;&lt;dates&gt;&lt;pub-dates&gt;&lt;date&gt;Feb&lt;/date&gt;&lt;/pub-dates&gt;&lt;year&gt;2008&lt;/year&gt;&lt;/dates&gt;&lt;keywords&gt;&lt;keyword&gt;Algorithms&lt;/keyword&gt;&lt;keyword&gt;Artificial Intelligence&lt;/keyword&gt;&lt;keyword&gt;Cerebral Cortex&lt;/keyword&gt;&lt;keyword&gt;Child&lt;/keyword&gt;&lt;keyword&gt;Computer Simulation&lt;/keyword&gt;&lt;keyword&gt;Female&lt;/keyword&gt;&lt;keyword&gt;Humans&lt;/keyword&gt;&lt;keyword&gt;Image Enhancement&lt;/keyword&gt;&lt;keyword&gt;Image Interpretation, Computer-Assisted&lt;/keyword&gt;&lt;keyword&gt;Imaging, Three-Dimensional&lt;/keyword&gt;&lt;keyword&gt;Magnetic Resonance Imaging&lt;/keyword&gt;&lt;keyword&gt;Male&lt;/keyword&gt;&lt;keyword&gt;Models, Neurological&lt;/keyword&gt;&lt;keyword&gt;Pattern Recognition, Automated&lt;/keyword&gt;&lt;keyword&gt;Reproducibility of Results&lt;/keyword&gt;&lt;keyword&gt;Sensitivity and Specificity&lt;/keyword&gt;&lt;/keywords&gt;&lt;urls&gt;&lt;related-urls&gt;&lt;url&gt;https://www.ncbi.nlm.nih.gov/pubmed/18334438&lt;/url&gt;&lt;/related-urls&gt;&lt;/urls&gt;&lt;isbn&gt;0278-0062&lt;/isbn&gt;&lt;titles&gt;&lt;title&gt;A surface-based approach to quantify local cortical gyrification&lt;/title&gt;&lt;secondary-title&gt;IEEE Trans Med Imaging&lt;/secondary-title&gt;&lt;/titles&gt;&lt;pages&gt;161-70&lt;/pages&gt;&lt;number&gt;2&lt;/number&gt;&lt;contributors&gt;&lt;authors&gt;&lt;author&gt;Schaer, M.&lt;/author&gt;&lt;author&gt;Cuadra, M. B.&lt;/author&gt;&lt;author&gt;Tamarit, L.&lt;/author&gt;&lt;author&gt;Lazeyras, F.&lt;/author&gt;&lt;author&gt;Eliez, S.&lt;/author&gt;&lt;author&gt;Thiran, J. P.&lt;/author&gt;&lt;/authors&gt;&lt;/contributors&gt;&lt;language&gt;eng&lt;/language&gt;&lt;added-date format="utc"&gt;1505128606&lt;/added-date&gt;&lt;ref-type name="Journal Article"&gt;17&lt;/ref-type&gt;&lt;rec-number&gt;163&lt;/rec-number&gt;&lt;last-updated-date format="utc"&gt;1505128606&lt;/last-updated-date&gt;&lt;accession-num&gt;18334438&lt;/accession-num&gt;&lt;electronic-resource-num&gt;10.1109/TMI.2007.903576&lt;/electronic-resource-num&gt;&lt;volume&gt;27&lt;/volume&gt;&lt;/record&gt;&lt;/Cite&gt;&lt;/EndNote&gt;</w:instrText>
      </w:r>
      <w:r w:rsidR="000F660B">
        <w:rPr>
          <w:rFonts w:ascii="Times New Roman" w:hAnsi="Times New Roman" w:cs="Times New Roman"/>
        </w:rPr>
        <w:fldChar w:fldCharType="separate"/>
      </w:r>
      <w:r w:rsidR="000F660B">
        <w:rPr>
          <w:rFonts w:ascii="Times New Roman" w:hAnsi="Times New Roman" w:cs="Times New Roman"/>
          <w:noProof/>
        </w:rPr>
        <w:t>(Schaer</w:t>
      </w:r>
      <w:r w:rsidR="000F660B" w:rsidRPr="000F660B">
        <w:rPr>
          <w:rFonts w:ascii="Times New Roman" w:hAnsi="Times New Roman" w:cs="Times New Roman"/>
          <w:i/>
          <w:noProof/>
        </w:rPr>
        <w:t xml:space="preserve"> et al.</w:t>
      </w:r>
      <w:r w:rsidR="000F660B">
        <w:rPr>
          <w:rFonts w:ascii="Times New Roman" w:hAnsi="Times New Roman" w:cs="Times New Roman"/>
          <w:noProof/>
        </w:rPr>
        <w:t xml:space="preserve"> 2008)</w:t>
      </w:r>
      <w:r w:rsidR="000F660B">
        <w:rPr>
          <w:rFonts w:ascii="Times New Roman" w:hAnsi="Times New Roman" w:cs="Times New Roman"/>
        </w:rPr>
        <w:fldChar w:fldCharType="end"/>
      </w:r>
      <w:r w:rsidR="00147987">
        <w:rPr>
          <w:rFonts w:ascii="Times New Roman" w:hAnsi="Times New Roman" w:cs="Times New Roman"/>
        </w:rPr>
        <w:t xml:space="preserve"> </w:t>
      </w:r>
      <w:r w:rsidR="0095018D" w:rsidRPr="00F27758">
        <w:rPr>
          <w:rFonts w:ascii="Times New Roman" w:hAnsi="Times New Roman" w:cs="Times New Roman"/>
        </w:rPr>
        <w:t>has been employed to study gyrification across various conditions such as first episode psychosis</w:t>
      </w:r>
      <w:r w:rsidR="00C43579">
        <w:rPr>
          <w:rFonts w:ascii="Times New Roman" w:hAnsi="Times New Roman" w:cs="Times New Roman"/>
        </w:rPr>
        <w:t xml:space="preserve"> </w:t>
      </w:r>
      <w:r w:rsidR="0095018D">
        <w:rPr>
          <w:rFonts w:ascii="Times New Roman" w:hAnsi="Times New Roman" w:cs="Times New Roman"/>
        </w:rPr>
        <w:fldChar w:fldCharType="begin"/>
      </w:r>
      <w:r w:rsidR="000F660B">
        <w:rPr>
          <w:rFonts w:ascii="Times New Roman" w:hAnsi="Times New Roman" w:cs="Times New Roman"/>
        </w:rPr>
        <w:instrText xml:space="preserve"> ADDIN EN.CITE &lt;EndNote&gt;&lt;Cite&gt;&lt;Author&gt;Janssen&lt;/Author&gt;&lt;Year&gt;2009&lt;/Year&gt;&lt;IDText&gt;Gyral and sulcal cortical thinning in adolescents with first episode early-onset psychosis&lt;/IDText&gt;&lt;DisplayText&gt;(Janssen&lt;style face="italic"&gt; et al.&lt;/style&gt;, 2009)&lt;/DisplayText&gt;&lt;record&gt;&lt;dates&gt;&lt;pub-dates&gt;&lt;date&gt;Dec&lt;/date&gt;&lt;/pub-dates&gt;&lt;year&gt;2009&lt;/year&gt;&lt;/dates&gt;&lt;keywords&gt;&lt;keyword&gt;Adolescent&lt;/keyword&gt;&lt;keyword&gt;Age of Onset&lt;/keyword&gt;&lt;keyword&gt;Antipsychotic Agents&lt;/keyword&gt;&lt;keyword&gt;Cerebral Cortex&lt;/keyword&gt;&lt;keyword&gt;Child&lt;/keyword&gt;&lt;keyword&gt;Humans&lt;/keyword&gt;&lt;keyword&gt;Intelligence&lt;/keyword&gt;&lt;keyword&gt;Magnetic Resonance Imaging&lt;/keyword&gt;&lt;keyword&gt;Male&lt;/keyword&gt;&lt;keyword&gt;Organ Size&lt;/keyword&gt;&lt;keyword&gt;Psychotic Disorders&lt;/keyword&gt;&lt;/keywords&gt;&lt;urls&gt;&lt;related-urls&gt;&lt;url&gt;https://www.ncbi.nlm.nih.gov/pubmed/19717139&lt;/url&gt;&lt;/related-urls&gt;&lt;/urls&gt;&lt;isbn&gt;1873-2402&lt;/isbn&gt;&lt;titles&gt;&lt;title&gt;Gyral and sulcal cortical thinning in adolescents with first episode early-onset psychosis&lt;/title&gt;&lt;secondary-title&gt;Biol Psychiatry&lt;/secondary-title&gt;&lt;/titles&gt;&lt;pages&gt;1047-54&lt;/pages&gt;&lt;number&gt;11&lt;/number&gt;&lt;contributors&gt;&lt;authors&gt;&lt;author&gt;Janssen, J.&lt;/author&gt;&lt;author&gt;Reig, S.&lt;/author&gt;&lt;author&gt;Alemán, Y.&lt;/author&gt;&lt;author&gt;Schnack, H.&lt;/author&gt;&lt;author&gt;Udias, J. M.&lt;/author&gt;&lt;author&gt;Parellada, M.&lt;/author&gt;&lt;author&gt;Graell, M.&lt;/author&gt;&lt;author&gt;Moreno, D.&lt;/author&gt;&lt;author&gt;Zabala, A.&lt;/author&gt;&lt;author&gt;Balaban, E.&lt;/author&gt;&lt;author&gt;Desco, M.&lt;/author&gt;&lt;author&gt;Arango, C.&lt;/author&gt;&lt;/authors&gt;&lt;/contributors&gt;&lt;language&gt;eng&lt;/language&gt;&lt;added-date format="utc"&gt;1471610275&lt;/added-date&gt;&lt;ref-type name="Journal Article"&gt;17&lt;/ref-type&gt;&lt;rec-number&gt;97&lt;/rec-number&gt;&lt;last-updated-date format="utc"&gt;1471610275&lt;/last-updated-date&gt;&lt;accession-num&gt;19717139&lt;/accession-num&gt;&lt;electronic-resource-num&gt;10.1016/j.biopsych.2009.07.021&lt;/electronic-resource-num&gt;&lt;volume&gt;66&lt;/volume&gt;&lt;/record&gt;&lt;/Cite&gt;&lt;/EndNote&gt;</w:instrText>
      </w:r>
      <w:r w:rsidR="0095018D">
        <w:rPr>
          <w:rFonts w:ascii="Times New Roman" w:hAnsi="Times New Roman" w:cs="Times New Roman"/>
        </w:rPr>
        <w:fldChar w:fldCharType="separate"/>
      </w:r>
      <w:r w:rsidR="000F660B">
        <w:rPr>
          <w:rFonts w:ascii="Times New Roman" w:hAnsi="Times New Roman" w:cs="Times New Roman"/>
          <w:noProof/>
        </w:rPr>
        <w:t>(Janssen</w:t>
      </w:r>
      <w:r w:rsidR="000F660B" w:rsidRPr="000F660B">
        <w:rPr>
          <w:rFonts w:ascii="Times New Roman" w:hAnsi="Times New Roman" w:cs="Times New Roman"/>
          <w:i/>
          <w:noProof/>
        </w:rPr>
        <w:t xml:space="preserve"> et al.</w:t>
      </w:r>
      <w:r w:rsidR="000F660B">
        <w:rPr>
          <w:rFonts w:ascii="Times New Roman" w:hAnsi="Times New Roman" w:cs="Times New Roman"/>
          <w:noProof/>
        </w:rPr>
        <w:t xml:space="preserve"> 2009)</w:t>
      </w:r>
      <w:r w:rsidR="0095018D">
        <w:rPr>
          <w:rFonts w:ascii="Times New Roman" w:hAnsi="Times New Roman" w:cs="Times New Roman"/>
        </w:rPr>
        <w:fldChar w:fldCharType="end"/>
      </w:r>
      <w:r w:rsidR="0095018D" w:rsidRPr="00F27758">
        <w:rPr>
          <w:rFonts w:ascii="Times New Roman" w:hAnsi="Times New Roman" w:cs="Times New Roman"/>
        </w:rPr>
        <w:t>, depression</w:t>
      </w:r>
      <w:r w:rsidR="00C43579">
        <w:rPr>
          <w:rFonts w:ascii="Times New Roman" w:hAnsi="Times New Roman" w:cs="Times New Roman"/>
        </w:rPr>
        <w:t xml:space="preserve"> </w:t>
      </w:r>
      <w:r w:rsidR="0095018D">
        <w:rPr>
          <w:rFonts w:ascii="Times New Roman" w:hAnsi="Times New Roman" w:cs="Times New Roman"/>
        </w:rPr>
        <w:fldChar w:fldCharType="begin"/>
      </w:r>
      <w:r w:rsidR="000F660B">
        <w:rPr>
          <w:rFonts w:ascii="Times New Roman" w:hAnsi="Times New Roman" w:cs="Times New Roman"/>
        </w:rPr>
        <w:instrText xml:space="preserve"> ADDIN EN.CITE &lt;EndNote&gt;&lt;Cite&gt;&lt;Author&gt;Zhang&lt;/Author&gt;&lt;Year&gt;2009&lt;/Year&gt;&lt;IDText&gt;Decreased gyrification in major depressive disorder&lt;/IDText&gt;&lt;DisplayText&gt;(Zhang&lt;style face="italic"&gt; et al.&lt;/style&gt;, 2009)&lt;/DisplayText&gt;&lt;record&gt;&lt;dates&gt;&lt;pub-dates&gt;&lt;date&gt;Mar&lt;/date&gt;&lt;/pub-dates&gt;&lt;year&gt;2009&lt;/year&gt;&lt;/dates&gt;&lt;keywords&gt;&lt;keyword&gt;Adult&lt;/keyword&gt;&lt;keyword&gt;Cerebral Cortex&lt;/keyword&gt;&lt;keyword&gt;Depressive Disorder, Major&lt;/keyword&gt;&lt;keyword&gt;Female&lt;/keyword&gt;&lt;keyword&gt;Humans&lt;/keyword&gt;&lt;keyword&gt;Imaging, Three-Dimensional&lt;/keyword&gt;&lt;keyword&gt;Magnetic Resonance Imaging&lt;/keyword&gt;&lt;keyword&gt;Male&lt;/keyword&gt;&lt;/keywords&gt;&lt;urls&gt;&lt;related-urls&gt;&lt;url&gt;https://www.ncbi.nlm.nih.gov/pubmed/19218876&lt;/url&gt;&lt;/related-urls&gt;&lt;/urls&gt;&lt;isbn&gt;1473-558X&lt;/isbn&gt;&lt;titles&gt;&lt;title&gt;Decreased gyrification in major depressive disorder&lt;/title&gt;&lt;secondary-title&gt;Neuroreport&lt;/secondary-title&gt;&lt;/titles&gt;&lt;pages&gt;378-80&lt;/pages&gt;&lt;number&gt;4&lt;/number&gt;&lt;contributors&gt;&lt;authors&gt;&lt;author&gt;Zhang, Y.&lt;/author&gt;&lt;author&gt;Yu, C.&lt;/author&gt;&lt;author&gt;Zhou, Y.&lt;/author&gt;&lt;author&gt;Li, K.&lt;/author&gt;&lt;author&gt;Li, C.&lt;/author&gt;&lt;author&gt;Jiang, T.&lt;/author&gt;&lt;/authors&gt;&lt;/contributors&gt;&lt;language&gt;eng&lt;/language&gt;&lt;added-date format="utc"&gt;1471610312&lt;/added-date&gt;&lt;ref-type name="Journal Article"&gt;17&lt;/ref-type&gt;&lt;rec-number&gt;98&lt;/rec-number&gt;&lt;last-updated-date format="utc"&gt;1471610312&lt;/last-updated-date&gt;&lt;accession-num&gt;19218876&lt;/accession-num&gt;&lt;electronic-resource-num&gt;10.1097/WNR.0b013e3283249b34&lt;/electronic-resource-num&gt;&lt;volume&gt;20&lt;/volume&gt;&lt;/record&gt;&lt;/Cite&gt;&lt;/EndNote&gt;</w:instrText>
      </w:r>
      <w:r w:rsidR="0095018D">
        <w:rPr>
          <w:rFonts w:ascii="Times New Roman" w:hAnsi="Times New Roman" w:cs="Times New Roman"/>
        </w:rPr>
        <w:fldChar w:fldCharType="separate"/>
      </w:r>
      <w:r w:rsidR="000F660B">
        <w:rPr>
          <w:rFonts w:ascii="Times New Roman" w:hAnsi="Times New Roman" w:cs="Times New Roman"/>
          <w:noProof/>
        </w:rPr>
        <w:t>(Zhang</w:t>
      </w:r>
      <w:r w:rsidR="000F660B" w:rsidRPr="000F660B">
        <w:rPr>
          <w:rFonts w:ascii="Times New Roman" w:hAnsi="Times New Roman" w:cs="Times New Roman"/>
          <w:i/>
          <w:noProof/>
        </w:rPr>
        <w:t xml:space="preserve"> et al.</w:t>
      </w:r>
      <w:r w:rsidR="000F660B">
        <w:rPr>
          <w:rFonts w:ascii="Times New Roman" w:hAnsi="Times New Roman" w:cs="Times New Roman"/>
          <w:noProof/>
        </w:rPr>
        <w:t xml:space="preserve"> 2009)</w:t>
      </w:r>
      <w:r w:rsidR="0095018D">
        <w:rPr>
          <w:rFonts w:ascii="Times New Roman" w:hAnsi="Times New Roman" w:cs="Times New Roman"/>
        </w:rPr>
        <w:fldChar w:fldCharType="end"/>
      </w:r>
      <w:r w:rsidR="0095018D" w:rsidRPr="00F27758">
        <w:rPr>
          <w:rFonts w:ascii="Times New Roman" w:hAnsi="Times New Roman" w:cs="Times New Roman"/>
        </w:rPr>
        <w:t>, learning disabilities</w:t>
      </w:r>
      <w:r w:rsidR="00C43579">
        <w:rPr>
          <w:rFonts w:ascii="Times New Roman" w:hAnsi="Times New Roman" w:cs="Times New Roman"/>
        </w:rPr>
        <w:t xml:space="preserve"> </w:t>
      </w:r>
      <w:r w:rsidR="0095018D">
        <w:rPr>
          <w:rFonts w:ascii="Times New Roman" w:hAnsi="Times New Roman" w:cs="Times New Roman"/>
        </w:rPr>
        <w:fldChar w:fldCharType="begin"/>
      </w:r>
      <w:r w:rsidR="000F660B">
        <w:rPr>
          <w:rFonts w:ascii="Times New Roman" w:hAnsi="Times New Roman" w:cs="Times New Roman"/>
        </w:rPr>
        <w:instrText xml:space="preserve"> ADDIN EN.CITE &lt;EndNote&gt;&lt;Cite&gt;&lt;Author&gt;Zhang&lt;/Author&gt;&lt;Year&gt;2010&lt;/Year&gt;&lt;IDText&gt;Reduced cortical folding in mental retardation&lt;/IDText&gt;&lt;DisplayText&gt;(Zhang&lt;style face="italic"&gt; et al.&lt;/style&gt;, 2010)&lt;/DisplayText&gt;&lt;record&gt;&lt;dates&gt;&lt;pub-dates&gt;&lt;date&gt;Jun&lt;/date&gt;&lt;/pub-dates&gt;&lt;year&gt;2010&lt;/year&gt;&lt;/dates&gt;&lt;keywords&gt;&lt;keyword&gt;Adult&lt;/keyword&gt;&lt;keyword&gt;Cerebral Cortex&lt;/keyword&gt;&lt;keyword&gt;Developmental Disabilities&lt;/keyword&gt;&lt;keyword&gt;Female&lt;/keyword&gt;&lt;keyword&gt;Humans&lt;/keyword&gt;&lt;keyword&gt;Intelligence Tests&lt;/keyword&gt;&lt;keyword&gt;Linear Models&lt;/keyword&gt;&lt;keyword&gt;Magnetic Resonance Imaging&lt;/keyword&gt;&lt;keyword&gt;Male&lt;/keyword&gt;&lt;keyword&gt;Models, Neurological&lt;/keyword&gt;&lt;keyword&gt;Motor Cortex&lt;/keyword&gt;&lt;keyword&gt;Parietal Lobe&lt;/keyword&gt;&lt;keyword&gt;Prefrontal Cortex&lt;/keyword&gt;&lt;keyword&gt;Temporal Lobe&lt;/keyword&gt;&lt;keyword&gt;Visual Cortex&lt;/keyword&gt;&lt;keyword&gt;Young Adult&lt;/keyword&gt;&lt;/keywords&gt;&lt;urls&gt;&lt;related-urls&gt;&lt;url&gt;https://www.ncbi.nlm.nih.gov/pubmed/20075096&lt;/url&gt;&lt;/related-urls&gt;&lt;/urls&gt;&lt;isbn&gt;1936-959X&lt;/isbn&gt;&lt;titles&gt;&lt;title&gt;Reduced cortical folding in mental retardation&lt;/title&gt;&lt;secondary-title&gt;AJNR Am J Neuroradiol&lt;/secondary-title&gt;&lt;/titles&gt;&lt;pages&gt;1063-7&lt;/pages&gt;&lt;number&gt;6&lt;/number&gt;&lt;contributors&gt;&lt;authors&gt;&lt;author&gt;Zhang, Y.&lt;/author&gt;&lt;author&gt;Zhou, Y.&lt;/author&gt;&lt;author&gt;Yu, C.&lt;/author&gt;&lt;author&gt;Lin, L.&lt;/author&gt;&lt;author&gt;Li, C.&lt;/author&gt;&lt;author&gt;Jiang, T.&lt;/author&gt;&lt;/authors&gt;&lt;/contributors&gt;&lt;language&gt;eng&lt;/language&gt;&lt;added-date format="utc"&gt;1471610352&lt;/added-date&gt;&lt;ref-type name="Journal Article"&gt;17&lt;/ref-type&gt;&lt;rec-number&gt;99&lt;/rec-number&gt;&lt;last-updated-date format="utc"&gt;1471610352&lt;/last-updated-date&gt;&lt;accession-num&gt;20075096&lt;/accession-num&gt;&lt;electronic-resource-num&gt;10.3174/ajnr.A1984&lt;/electronic-resource-num&gt;&lt;volume&gt;31&lt;/volume&gt;&lt;/record&gt;&lt;/Cite&gt;&lt;/EndNote&gt;</w:instrText>
      </w:r>
      <w:r w:rsidR="0095018D">
        <w:rPr>
          <w:rFonts w:ascii="Times New Roman" w:hAnsi="Times New Roman" w:cs="Times New Roman"/>
        </w:rPr>
        <w:fldChar w:fldCharType="separate"/>
      </w:r>
      <w:r w:rsidR="000F660B">
        <w:rPr>
          <w:rFonts w:ascii="Times New Roman" w:hAnsi="Times New Roman" w:cs="Times New Roman"/>
          <w:noProof/>
        </w:rPr>
        <w:t>(Zhang</w:t>
      </w:r>
      <w:r w:rsidR="000F660B" w:rsidRPr="000F660B">
        <w:rPr>
          <w:rFonts w:ascii="Times New Roman" w:hAnsi="Times New Roman" w:cs="Times New Roman"/>
          <w:i/>
          <w:noProof/>
        </w:rPr>
        <w:t xml:space="preserve"> et al.</w:t>
      </w:r>
      <w:r w:rsidR="000F660B">
        <w:rPr>
          <w:rFonts w:ascii="Times New Roman" w:hAnsi="Times New Roman" w:cs="Times New Roman"/>
          <w:noProof/>
        </w:rPr>
        <w:t xml:space="preserve"> 2010)</w:t>
      </w:r>
      <w:r w:rsidR="0095018D">
        <w:rPr>
          <w:rFonts w:ascii="Times New Roman" w:hAnsi="Times New Roman" w:cs="Times New Roman"/>
        </w:rPr>
        <w:fldChar w:fldCharType="end"/>
      </w:r>
      <w:r w:rsidR="0095018D" w:rsidRPr="00F27758">
        <w:rPr>
          <w:rFonts w:ascii="Times New Roman" w:hAnsi="Times New Roman" w:cs="Times New Roman"/>
        </w:rPr>
        <w:t xml:space="preserve"> and 22q11 deletion syndrome</w:t>
      </w:r>
      <w:r w:rsidR="00C43579">
        <w:rPr>
          <w:rFonts w:ascii="Times New Roman" w:hAnsi="Times New Roman" w:cs="Times New Roman"/>
        </w:rPr>
        <w:t xml:space="preserve"> </w:t>
      </w:r>
      <w:r w:rsidR="0095018D">
        <w:rPr>
          <w:rFonts w:ascii="Times New Roman" w:hAnsi="Times New Roman" w:cs="Times New Roman"/>
        </w:rPr>
        <w:fldChar w:fldCharType="begin"/>
      </w:r>
      <w:r w:rsidR="000F660B">
        <w:rPr>
          <w:rFonts w:ascii="Times New Roman" w:hAnsi="Times New Roman" w:cs="Times New Roman"/>
        </w:rPr>
        <w:instrText xml:space="preserve"> ADDIN EN.CITE &lt;EndNote&gt;&lt;Cite&gt;&lt;Author&gt;Schaer&lt;/Author&gt;&lt;Year&gt;2009&lt;/Year&gt;&lt;IDText&gt;Congenital heart disease affects local gyrification in 22q11.2 deletion syndrome&lt;/IDText&gt;&lt;DisplayText&gt;(Schaer&lt;style face="italic"&gt; et al.&lt;/style&gt;, 2009)&lt;/DisplayText&gt;&lt;record&gt;&lt;dates&gt;&lt;pub-dates&gt;&lt;date&gt;Sep&lt;/date&gt;&lt;/pub-dates&gt;&lt;year&gt;2009&lt;/year&gt;&lt;/dates&gt;&lt;keywords&gt;&lt;keyword&gt;Adolescent&lt;/keyword&gt;&lt;keyword&gt;Adult&lt;/keyword&gt;&lt;keyword&gt;Case-Control Studies&lt;/keyword&gt;&lt;keyword&gt;Cerebral Cortex&lt;/keyword&gt;&lt;keyword&gt;Child&lt;/keyword&gt;&lt;keyword&gt;Cohort Studies&lt;/keyword&gt;&lt;keyword&gt;DiGeorge Syndrome&lt;/keyword&gt;&lt;keyword&gt;Female&lt;/keyword&gt;&lt;keyword&gt;Heart Defects, Congenital&lt;/keyword&gt;&lt;keyword&gt;Humans&lt;/keyword&gt;&lt;keyword&gt;Imaging, Three-Dimensional&lt;/keyword&gt;&lt;keyword&gt;Magnetic Resonance Imaging&lt;/keyword&gt;&lt;keyword&gt;Male&lt;/keyword&gt;&lt;keyword&gt;Organ Size&lt;/keyword&gt;&lt;keyword&gt;Young Adult&lt;/keyword&gt;&lt;/keywords&gt;&lt;urls&gt;&lt;related-urls&gt;&lt;url&gt;https://www.ncbi.nlm.nih.gov/pubmed/19416334&lt;/url&gt;&lt;/related-urls&gt;&lt;/urls&gt;&lt;isbn&gt;1469-8749&lt;/isbn&gt;&lt;titles&gt;&lt;title&gt;Congenital heart disease affects local gyrification in 22q11.2 deletion syndrome&lt;/title&gt;&lt;secondary-title&gt;Dev Med Child Neurol&lt;/secondary-title&gt;&lt;/titles&gt;&lt;pages&gt;746-53&lt;/pages&gt;&lt;number&gt;9&lt;/number&gt;&lt;contributors&gt;&lt;authors&gt;&lt;author&gt;Schaer, M.&lt;/author&gt;&lt;author&gt;Glaser, B.&lt;/author&gt;&lt;author&gt;Cuadra, M. B.&lt;/author&gt;&lt;author&gt;Debbane, M.&lt;/author&gt;&lt;author&gt;Thiran, J. P.&lt;/author&gt;&lt;author&gt;Eliez, S.&lt;/author&gt;&lt;/authors&gt;&lt;/contributors&gt;&lt;language&gt;eng&lt;/language&gt;&lt;added-date format="utc"&gt;1471610424&lt;/added-date&gt;&lt;ref-type name="Journal Article"&gt;17&lt;/ref-type&gt;&lt;rec-number&gt;100&lt;/rec-number&gt;&lt;last-updated-date format="utc"&gt;1471610424&lt;/last-updated-date&gt;&lt;accession-num&gt;19416334&lt;/accession-num&gt;&lt;electronic-resource-num&gt;10.1111/j.1469-8749.2009.03281.x&lt;/electronic-resource-num&gt;&lt;volume&gt;51&lt;/volume&gt;&lt;/record&gt;&lt;/Cite&gt;&lt;/EndNote&gt;</w:instrText>
      </w:r>
      <w:r w:rsidR="0095018D">
        <w:rPr>
          <w:rFonts w:ascii="Times New Roman" w:hAnsi="Times New Roman" w:cs="Times New Roman"/>
        </w:rPr>
        <w:fldChar w:fldCharType="separate"/>
      </w:r>
      <w:r w:rsidR="000F660B">
        <w:rPr>
          <w:rFonts w:ascii="Times New Roman" w:hAnsi="Times New Roman" w:cs="Times New Roman"/>
          <w:noProof/>
        </w:rPr>
        <w:t>(Schaer</w:t>
      </w:r>
      <w:r w:rsidR="000F660B" w:rsidRPr="000F660B">
        <w:rPr>
          <w:rFonts w:ascii="Times New Roman" w:hAnsi="Times New Roman" w:cs="Times New Roman"/>
          <w:i/>
          <w:noProof/>
        </w:rPr>
        <w:t xml:space="preserve"> et al.</w:t>
      </w:r>
      <w:r w:rsidR="000F660B">
        <w:rPr>
          <w:rFonts w:ascii="Times New Roman" w:hAnsi="Times New Roman" w:cs="Times New Roman"/>
          <w:noProof/>
        </w:rPr>
        <w:t xml:space="preserve"> 2009)</w:t>
      </w:r>
      <w:r w:rsidR="0095018D">
        <w:rPr>
          <w:rFonts w:ascii="Times New Roman" w:hAnsi="Times New Roman" w:cs="Times New Roman"/>
        </w:rPr>
        <w:fldChar w:fldCharType="end"/>
      </w:r>
      <w:r w:rsidR="0095018D">
        <w:rPr>
          <w:rFonts w:ascii="Times New Roman" w:hAnsi="Times New Roman" w:cs="Times New Roman"/>
        </w:rPr>
        <w:t xml:space="preserve">. </w:t>
      </w:r>
      <w:r w:rsidR="0095018D" w:rsidRPr="00F27758">
        <w:rPr>
          <w:rFonts w:ascii="Times New Roman" w:hAnsi="Times New Roman" w:cs="Times New Roman"/>
        </w:rPr>
        <w:t xml:space="preserve">With the </w:t>
      </w:r>
      <w:proofErr w:type="spellStart"/>
      <w:r w:rsidR="0095018D" w:rsidRPr="00F27758">
        <w:rPr>
          <w:rFonts w:ascii="Times New Roman" w:hAnsi="Times New Roman" w:cs="Times New Roman"/>
        </w:rPr>
        <w:t>gray</w:t>
      </w:r>
      <w:proofErr w:type="spellEnd"/>
      <w:r w:rsidR="0095018D" w:rsidRPr="00F27758">
        <w:rPr>
          <w:rFonts w:ascii="Times New Roman" w:hAnsi="Times New Roman" w:cs="Times New Roman"/>
        </w:rPr>
        <w:t xml:space="preserve">–white interface constructed via surface registration and cortical inflation from the </w:t>
      </w:r>
      <w:proofErr w:type="spellStart"/>
      <w:r w:rsidR="0095018D" w:rsidRPr="00F27758">
        <w:rPr>
          <w:rFonts w:ascii="Times New Roman" w:hAnsi="Times New Roman" w:cs="Times New Roman"/>
        </w:rPr>
        <w:t>Freesurfer</w:t>
      </w:r>
      <w:proofErr w:type="spellEnd"/>
      <w:r w:rsidR="0095018D" w:rsidRPr="00F27758">
        <w:rPr>
          <w:rFonts w:ascii="Times New Roman" w:hAnsi="Times New Roman" w:cs="Times New Roman"/>
        </w:rPr>
        <w:t xml:space="preserve"> workflow, a </w:t>
      </w:r>
      <w:proofErr w:type="spellStart"/>
      <w:r w:rsidR="0095018D" w:rsidRPr="00F27758">
        <w:rPr>
          <w:rFonts w:ascii="Times New Roman" w:hAnsi="Times New Roman" w:cs="Times New Roman"/>
        </w:rPr>
        <w:t>pial</w:t>
      </w:r>
      <w:proofErr w:type="spellEnd"/>
      <w:r w:rsidR="0095018D" w:rsidRPr="00F27758">
        <w:rPr>
          <w:rFonts w:ascii="Times New Roman" w:hAnsi="Times New Roman" w:cs="Times New Roman"/>
        </w:rPr>
        <w:t xml:space="preserve"> surface is first obtained by constructing a set of lines perpendicular to the </w:t>
      </w:r>
      <w:proofErr w:type="spellStart"/>
      <w:r w:rsidR="0095018D" w:rsidRPr="00F27758">
        <w:rPr>
          <w:rFonts w:ascii="Times New Roman" w:hAnsi="Times New Roman" w:cs="Times New Roman"/>
        </w:rPr>
        <w:t>gray</w:t>
      </w:r>
      <w:proofErr w:type="spellEnd"/>
      <w:r w:rsidR="0095018D" w:rsidRPr="00F27758">
        <w:rPr>
          <w:rFonts w:ascii="Times New Roman" w:hAnsi="Times New Roman" w:cs="Times New Roman"/>
        </w:rPr>
        <w:t xml:space="preserve">–white interface. A morphological closing operation is then performed by smoothing to ensure that the local curvature at all points on the smoothed </w:t>
      </w:r>
      <w:proofErr w:type="spellStart"/>
      <w:r w:rsidR="0095018D" w:rsidRPr="00F27758">
        <w:rPr>
          <w:rFonts w:ascii="Times New Roman" w:hAnsi="Times New Roman" w:cs="Times New Roman"/>
        </w:rPr>
        <w:t>pial</w:t>
      </w:r>
      <w:proofErr w:type="spellEnd"/>
      <w:r w:rsidR="0095018D" w:rsidRPr="00F27758">
        <w:rPr>
          <w:rFonts w:ascii="Times New Roman" w:hAnsi="Times New Roman" w:cs="Times New Roman"/>
        </w:rPr>
        <w:t xml:space="preserve"> surface (</w:t>
      </w:r>
      <w:proofErr w:type="spellStart"/>
      <w:r w:rsidR="0095018D" w:rsidRPr="00F27758">
        <w:rPr>
          <w:rFonts w:ascii="Times New Roman" w:hAnsi="Times New Roman" w:cs="Times New Roman"/>
        </w:rPr>
        <w:t>the“hull</w:t>
      </w:r>
      <w:proofErr w:type="spellEnd"/>
      <w:r w:rsidR="0095018D" w:rsidRPr="00F27758">
        <w:rPr>
          <w:rFonts w:ascii="Times New Roman" w:hAnsi="Times New Roman" w:cs="Times New Roman"/>
        </w:rPr>
        <w:t xml:space="preserve">” surface) is less than the curvature of a 15-mm radius sphere. The chosen radius of 15 mm for the closing operation ensures that the hull surface does not dip into the sulci and remains tight but external to the </w:t>
      </w:r>
      <w:proofErr w:type="spellStart"/>
      <w:r w:rsidR="0095018D" w:rsidRPr="00F27758">
        <w:rPr>
          <w:rFonts w:ascii="Times New Roman" w:hAnsi="Times New Roman" w:cs="Times New Roman"/>
        </w:rPr>
        <w:t>sulcal</w:t>
      </w:r>
      <w:proofErr w:type="spellEnd"/>
      <w:r w:rsidR="0095018D" w:rsidRPr="00F27758">
        <w:rPr>
          <w:rFonts w:ascii="Times New Roman" w:hAnsi="Times New Roman" w:cs="Times New Roman"/>
        </w:rPr>
        <w:t xml:space="preserve"> dips. This hull surface acts as the outer perimeter, whereas original </w:t>
      </w:r>
      <w:proofErr w:type="spellStart"/>
      <w:r w:rsidR="0095018D" w:rsidRPr="00F27758">
        <w:rPr>
          <w:rFonts w:ascii="Times New Roman" w:hAnsi="Times New Roman" w:cs="Times New Roman"/>
        </w:rPr>
        <w:t>pial</w:t>
      </w:r>
      <w:proofErr w:type="spellEnd"/>
      <w:r w:rsidR="0095018D" w:rsidRPr="00F27758">
        <w:rPr>
          <w:rFonts w:ascii="Times New Roman" w:hAnsi="Times New Roman" w:cs="Times New Roman"/>
        </w:rPr>
        <w:t xml:space="preserve"> surface provides the inner perimeter. Both inner and outer surfaces are tessellated with numerous vertices that are formed by the meeting points of triangles. For each vertex (j) on the outer surface, a spherical region of interest is created with the vertex as the centre point and a standard 25-mm radius. This sphere yields two area measures for each vertex. The outer measure (Area </w:t>
      </w:r>
      <w:proofErr w:type="spellStart"/>
      <w:r w:rsidR="0095018D" w:rsidRPr="00F27758">
        <w:rPr>
          <w:rFonts w:ascii="Times New Roman" w:hAnsi="Times New Roman" w:cs="Times New Roman"/>
        </w:rPr>
        <w:t>jO</w:t>
      </w:r>
      <w:proofErr w:type="spellEnd"/>
      <w:r w:rsidR="0095018D" w:rsidRPr="00F27758">
        <w:rPr>
          <w:rFonts w:ascii="Times New Roman" w:hAnsi="Times New Roman" w:cs="Times New Roman"/>
        </w:rPr>
        <w:t xml:space="preserve">) is area of that part of the hull defined by the intersection of this sphere with the hull surface. To measure the corresponding </w:t>
      </w:r>
      <w:proofErr w:type="spellStart"/>
      <w:r w:rsidR="0095018D" w:rsidRPr="00F27758">
        <w:rPr>
          <w:rFonts w:ascii="Times New Roman" w:hAnsi="Times New Roman" w:cs="Times New Roman"/>
        </w:rPr>
        <w:t>pial</w:t>
      </w:r>
      <w:proofErr w:type="spellEnd"/>
      <w:r w:rsidR="0095018D" w:rsidRPr="00F27758">
        <w:rPr>
          <w:rFonts w:ascii="Times New Roman" w:hAnsi="Times New Roman" w:cs="Times New Roman"/>
        </w:rPr>
        <w:t xml:space="preserve"> surface area, the respective </w:t>
      </w:r>
      <w:proofErr w:type="spellStart"/>
      <w:r w:rsidR="0095018D" w:rsidRPr="00F27758">
        <w:rPr>
          <w:rFonts w:ascii="Times New Roman" w:hAnsi="Times New Roman" w:cs="Times New Roman"/>
        </w:rPr>
        <w:t>pial</w:t>
      </w:r>
      <w:proofErr w:type="spellEnd"/>
      <w:r w:rsidR="0095018D" w:rsidRPr="00F27758">
        <w:rPr>
          <w:rFonts w:ascii="Times New Roman" w:hAnsi="Times New Roman" w:cs="Times New Roman"/>
        </w:rPr>
        <w:t xml:space="preserve"> region of interest for the given vertex on outer hull surface is determined as follows. Initially all vertices within Area </w:t>
      </w:r>
      <w:proofErr w:type="spellStart"/>
      <w:r w:rsidR="0095018D" w:rsidRPr="00F27758">
        <w:rPr>
          <w:rFonts w:ascii="Times New Roman" w:hAnsi="Times New Roman" w:cs="Times New Roman"/>
        </w:rPr>
        <w:t>jO</w:t>
      </w:r>
      <w:proofErr w:type="spellEnd"/>
      <w:r w:rsidR="0095018D" w:rsidRPr="00F27758">
        <w:rPr>
          <w:rFonts w:ascii="Times New Roman" w:hAnsi="Times New Roman" w:cs="Times New Roman"/>
        </w:rPr>
        <w:t xml:space="preserve"> (on the hull surface) are identified. After this, the nearest </w:t>
      </w:r>
      <w:proofErr w:type="spellStart"/>
      <w:r w:rsidR="0095018D" w:rsidRPr="00F27758">
        <w:rPr>
          <w:rFonts w:ascii="Times New Roman" w:hAnsi="Times New Roman" w:cs="Times New Roman"/>
        </w:rPr>
        <w:t>pial</w:t>
      </w:r>
      <w:proofErr w:type="spellEnd"/>
      <w:r w:rsidR="0095018D" w:rsidRPr="00F27758">
        <w:rPr>
          <w:rFonts w:ascii="Times New Roman" w:hAnsi="Times New Roman" w:cs="Times New Roman"/>
        </w:rPr>
        <w:t xml:space="preserve"> vertex to each of these hull vertices is identified. These </w:t>
      </w:r>
      <w:proofErr w:type="spellStart"/>
      <w:r w:rsidR="0095018D" w:rsidRPr="00F27758">
        <w:rPr>
          <w:rFonts w:ascii="Times New Roman" w:hAnsi="Times New Roman" w:cs="Times New Roman"/>
        </w:rPr>
        <w:t>pial</w:t>
      </w:r>
      <w:proofErr w:type="spellEnd"/>
      <w:r w:rsidR="0095018D" w:rsidRPr="00F27758">
        <w:rPr>
          <w:rFonts w:ascii="Times New Roman" w:hAnsi="Times New Roman" w:cs="Times New Roman"/>
        </w:rPr>
        <w:t xml:space="preserve"> </w:t>
      </w:r>
      <w:r w:rsidR="0095018D" w:rsidRPr="00F27758">
        <w:rPr>
          <w:rFonts w:ascii="Times New Roman" w:hAnsi="Times New Roman" w:cs="Times New Roman"/>
        </w:rPr>
        <w:lastRenderedPageBreak/>
        <w:t xml:space="preserve">vertices define the outline of </w:t>
      </w:r>
      <w:proofErr w:type="spellStart"/>
      <w:r w:rsidR="0095018D" w:rsidRPr="00F27758">
        <w:rPr>
          <w:rFonts w:ascii="Times New Roman" w:hAnsi="Times New Roman" w:cs="Times New Roman"/>
        </w:rPr>
        <w:t>pial</w:t>
      </w:r>
      <w:proofErr w:type="spellEnd"/>
      <w:r w:rsidR="0095018D" w:rsidRPr="00F27758">
        <w:rPr>
          <w:rFonts w:ascii="Times New Roman" w:hAnsi="Times New Roman" w:cs="Times New Roman"/>
        </w:rPr>
        <w:t xml:space="preserve"> mesh, whose area is then calculated with sum of areas of all included triangular</w:t>
      </w:r>
      <w:r w:rsidR="0022759E">
        <w:rPr>
          <w:rFonts w:ascii="Times New Roman" w:hAnsi="Times New Roman" w:cs="Times New Roman"/>
        </w:rPr>
        <w:t xml:space="preserve"> tessellations (Area </w:t>
      </w:r>
      <w:proofErr w:type="spellStart"/>
      <w:r w:rsidR="0022759E">
        <w:rPr>
          <w:rFonts w:ascii="Times New Roman" w:hAnsi="Times New Roman" w:cs="Times New Roman"/>
        </w:rPr>
        <w:t>jP</w:t>
      </w:r>
      <w:proofErr w:type="spellEnd"/>
      <w:r w:rsidR="0022759E">
        <w:rPr>
          <w:rFonts w:ascii="Times New Roman" w:hAnsi="Times New Roman" w:cs="Times New Roman"/>
        </w:rPr>
        <w:t xml:space="preserve">). </w:t>
      </w:r>
    </w:p>
    <w:p w:rsidR="0095018D" w:rsidRDefault="0095018D" w:rsidP="0095018D">
      <w:pPr>
        <w:spacing w:line="480" w:lineRule="auto"/>
        <w:jc w:val="both"/>
        <w:rPr>
          <w:rFonts w:ascii="Times New Roman" w:hAnsi="Times New Roman" w:cs="Times New Roman"/>
        </w:rPr>
      </w:pPr>
      <w:r w:rsidRPr="00F27758">
        <w:rPr>
          <w:rFonts w:ascii="Times New Roman" w:hAnsi="Times New Roman" w:cs="Times New Roman"/>
        </w:rPr>
        <w:t xml:space="preserve">The ratio of the </w:t>
      </w:r>
      <w:proofErr w:type="spellStart"/>
      <w:r w:rsidRPr="00F27758">
        <w:rPr>
          <w:rFonts w:ascii="Times New Roman" w:hAnsi="Times New Roman" w:cs="Times New Roman"/>
        </w:rPr>
        <w:t>pial</w:t>
      </w:r>
      <w:proofErr w:type="spellEnd"/>
      <w:r w:rsidRPr="00F27758">
        <w:rPr>
          <w:rFonts w:ascii="Times New Roman" w:hAnsi="Times New Roman" w:cs="Times New Roman"/>
        </w:rPr>
        <w:t xml:space="preserve"> surface area to the outer surface area gives the LGI for each vertex on the outer surface (Area j P/</w:t>
      </w:r>
      <w:proofErr w:type="spellStart"/>
      <w:r w:rsidRPr="00F27758">
        <w:rPr>
          <w:rFonts w:ascii="Times New Roman" w:hAnsi="Times New Roman" w:cs="Times New Roman"/>
        </w:rPr>
        <w:t>AreajO</w:t>
      </w:r>
      <w:proofErr w:type="spellEnd"/>
      <w:r w:rsidRPr="00F27758">
        <w:rPr>
          <w:rFonts w:ascii="Times New Roman" w:hAnsi="Times New Roman" w:cs="Times New Roman"/>
        </w:rPr>
        <w:t xml:space="preserve">). These outer surface values are redistributed to the </w:t>
      </w:r>
      <w:proofErr w:type="spellStart"/>
      <w:r w:rsidRPr="00F27758">
        <w:rPr>
          <w:rFonts w:ascii="Times New Roman" w:hAnsi="Times New Roman" w:cs="Times New Roman"/>
        </w:rPr>
        <w:t>pial</w:t>
      </w:r>
      <w:proofErr w:type="spellEnd"/>
      <w:r w:rsidRPr="00F27758">
        <w:rPr>
          <w:rFonts w:ascii="Times New Roman" w:hAnsi="Times New Roman" w:cs="Times New Roman"/>
        </w:rPr>
        <w:t xml:space="preserve"> surface with a weighted sum of all outer surface LGIs to which each </w:t>
      </w:r>
      <w:proofErr w:type="spellStart"/>
      <w:r w:rsidRPr="00F27758">
        <w:rPr>
          <w:rFonts w:ascii="Times New Roman" w:hAnsi="Times New Roman" w:cs="Times New Roman"/>
        </w:rPr>
        <w:t>pial</w:t>
      </w:r>
      <w:proofErr w:type="spellEnd"/>
      <w:r w:rsidRPr="00F27758">
        <w:rPr>
          <w:rFonts w:ascii="Times New Roman" w:hAnsi="Times New Roman" w:cs="Times New Roman"/>
        </w:rPr>
        <w:t xml:space="preserve"> vertex contributed during the prior computation. The weighting was inversely proportional to the distance of the hull vertex from the </w:t>
      </w:r>
      <w:proofErr w:type="spellStart"/>
      <w:r w:rsidRPr="00F27758">
        <w:rPr>
          <w:rFonts w:ascii="Times New Roman" w:hAnsi="Times New Roman" w:cs="Times New Roman"/>
        </w:rPr>
        <w:t>pial</w:t>
      </w:r>
      <w:proofErr w:type="spellEnd"/>
      <w:r w:rsidRPr="00F27758">
        <w:rPr>
          <w:rFonts w:ascii="Times New Roman" w:hAnsi="Times New Roman" w:cs="Times New Roman"/>
        </w:rPr>
        <w:t xml:space="preserve"> vertex. Thus, the LGI for each vertex on </w:t>
      </w:r>
      <w:proofErr w:type="spellStart"/>
      <w:r w:rsidRPr="00F27758">
        <w:rPr>
          <w:rFonts w:ascii="Times New Roman" w:hAnsi="Times New Roman" w:cs="Times New Roman"/>
        </w:rPr>
        <w:t>pial</w:t>
      </w:r>
      <w:proofErr w:type="spellEnd"/>
      <w:r w:rsidRPr="00F27758">
        <w:rPr>
          <w:rFonts w:ascii="Times New Roman" w:hAnsi="Times New Roman" w:cs="Times New Roman"/>
        </w:rPr>
        <w:t xml:space="preserve"> surface reflects the amount of cortex buried in its locality. The mean LGI calculated with all vertices present within a predefined </w:t>
      </w:r>
      <w:proofErr w:type="spellStart"/>
      <w:r w:rsidRPr="00F27758">
        <w:rPr>
          <w:rFonts w:ascii="Times New Roman" w:hAnsi="Times New Roman" w:cs="Times New Roman"/>
        </w:rPr>
        <w:t>sulco-gyral</w:t>
      </w:r>
      <w:proofErr w:type="spellEnd"/>
      <w:r w:rsidRPr="00F27758">
        <w:rPr>
          <w:rFonts w:ascii="Times New Roman" w:hAnsi="Times New Roman" w:cs="Times New Roman"/>
        </w:rPr>
        <w:t xml:space="preserve"> region of the atlas is used as the LGI of that</w:t>
      </w:r>
      <w:r w:rsidRPr="00F27758">
        <w:rPr>
          <w:rFonts w:ascii="Times New Roman" w:eastAsia="Times New Roman" w:hAnsi="Times New Roman" w:cs="Times New Roman"/>
        </w:rPr>
        <w:t xml:space="preserve"> </w:t>
      </w:r>
      <w:r w:rsidRPr="00F27758">
        <w:rPr>
          <w:rFonts w:ascii="Times New Roman" w:hAnsi="Times New Roman" w:cs="Times New Roman"/>
        </w:rPr>
        <w:t xml:space="preserve">anatomical </w:t>
      </w:r>
      <w:proofErr w:type="spellStart"/>
      <w:r w:rsidRPr="00F27758">
        <w:rPr>
          <w:rFonts w:ascii="Times New Roman" w:hAnsi="Times New Roman" w:cs="Times New Roman"/>
        </w:rPr>
        <w:t>subregion</w:t>
      </w:r>
      <w:proofErr w:type="spellEnd"/>
      <w:r w:rsidRPr="00F27758">
        <w:rPr>
          <w:rFonts w:ascii="Times New Roman" w:hAnsi="Times New Roman" w:cs="Times New Roman"/>
        </w:rPr>
        <w:t>. Thus, three LGI values (global, temporal and frontal) were obtained for each hemisphere (as obligated by the software) and participant for further analysis.</w:t>
      </w:r>
    </w:p>
    <w:p w:rsidR="00BC77E5" w:rsidRDefault="00BC77E5" w:rsidP="002E6B1E">
      <w:pPr>
        <w:rPr>
          <w:rFonts w:ascii="Times New Roman" w:hAnsi="Times New Roman" w:cs="Times New Roman"/>
          <w:b/>
          <w:i/>
        </w:rPr>
      </w:pPr>
    </w:p>
    <w:p w:rsidR="00BC77E5" w:rsidRDefault="00BC77E5" w:rsidP="002E6B1E">
      <w:pPr>
        <w:rPr>
          <w:rFonts w:ascii="Times New Roman" w:hAnsi="Times New Roman" w:cs="Times New Roman"/>
          <w:b/>
          <w:i/>
        </w:rPr>
      </w:pPr>
    </w:p>
    <w:p w:rsidR="00444B0E" w:rsidRDefault="00C36433" w:rsidP="002E6B1E">
      <w:pPr>
        <w:rPr>
          <w:rFonts w:ascii="Times New Roman" w:hAnsi="Times New Roman" w:cs="Times New Roman"/>
          <w:b/>
          <w:i/>
        </w:rPr>
      </w:pPr>
      <w:r>
        <w:rPr>
          <w:rFonts w:ascii="Times New Roman" w:hAnsi="Times New Roman" w:cs="Times New Roman"/>
          <w:b/>
          <w:i/>
        </w:rPr>
        <w:t>Results</w:t>
      </w:r>
    </w:p>
    <w:p w:rsidR="00FE0F5B" w:rsidRDefault="00FE0F5B" w:rsidP="002E6B1E">
      <w:pPr>
        <w:rPr>
          <w:rFonts w:ascii="Times New Roman" w:hAnsi="Times New Roman" w:cs="Times New Roman"/>
          <w:b/>
          <w:i/>
        </w:rPr>
      </w:pPr>
    </w:p>
    <w:p w:rsidR="00FE0F5B" w:rsidRPr="004F4C48" w:rsidRDefault="00FE0F5B" w:rsidP="00FE0F5B">
      <w:pPr>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Table S1</w:t>
      </w:r>
      <w:r w:rsidRPr="00891CFE">
        <w:rPr>
          <w:rFonts w:ascii="Times New Roman" w:hAnsi="Times New Roman" w:cs="Times New Roman"/>
          <w:b/>
          <w:color w:val="000000"/>
          <w:shd w:val="clear" w:color="auto" w:fill="FFFFFF"/>
        </w:rPr>
        <w:t xml:space="preserve"> – </w:t>
      </w:r>
      <w:r w:rsidRPr="00EA2FB1">
        <w:rPr>
          <w:rFonts w:ascii="Times New Roman" w:hAnsi="Times New Roman" w:cs="Times New Roman"/>
        </w:rPr>
        <w:t>Group differences in polygenic</w:t>
      </w:r>
      <w:r>
        <w:rPr>
          <w:rFonts w:ascii="Times New Roman" w:hAnsi="Times New Roman" w:cs="Times New Roman"/>
        </w:rPr>
        <w:t xml:space="preserve"> risk scores and </w:t>
      </w:r>
      <w:r>
        <w:rPr>
          <w:rFonts w:ascii="Times New Roman" w:hAnsi="Times New Roman" w:cs="Times New Roman"/>
          <w:color w:val="000000"/>
          <w:shd w:val="clear" w:color="auto" w:fill="FFFFFF"/>
        </w:rPr>
        <w:t>m</w:t>
      </w:r>
      <w:r w:rsidRPr="00891CFE">
        <w:rPr>
          <w:rFonts w:ascii="Times New Roman" w:hAnsi="Times New Roman" w:cs="Times New Roman"/>
          <w:color w:val="000000"/>
          <w:shd w:val="clear" w:color="auto" w:fill="FFFFFF"/>
        </w:rPr>
        <w:t>ean PGRS-SCZ per group shown at all 5 thresholds</w:t>
      </w:r>
    </w:p>
    <w:tbl>
      <w:tblPr>
        <w:tblStyle w:val="TableGrid"/>
        <w:tblW w:w="10490" w:type="dxa"/>
        <w:tblInd w:w="-2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92"/>
        <w:gridCol w:w="1134"/>
        <w:gridCol w:w="1559"/>
        <w:gridCol w:w="1985"/>
        <w:gridCol w:w="2126"/>
        <w:gridCol w:w="1559"/>
      </w:tblGrid>
      <w:tr w:rsidR="00FE0F5B" w:rsidRPr="00891CFE" w:rsidTr="00C63F43">
        <w:tc>
          <w:tcPr>
            <w:tcW w:w="1135" w:type="dxa"/>
          </w:tcPr>
          <w:p w:rsidR="00FE0F5B" w:rsidRPr="00891CFE" w:rsidRDefault="00FE0F5B" w:rsidP="00C63F43">
            <w:pPr>
              <w:jc w:val="both"/>
              <w:rPr>
                <w:rFonts w:ascii="Times New Roman" w:hAnsi="Times New Roman" w:cs="Times New Roman"/>
                <w:b/>
                <w:color w:val="000000"/>
                <w:shd w:val="clear" w:color="auto" w:fill="FFFFFF"/>
              </w:rPr>
            </w:pPr>
          </w:p>
        </w:tc>
        <w:tc>
          <w:tcPr>
            <w:tcW w:w="992" w:type="dxa"/>
          </w:tcPr>
          <w:p w:rsidR="00FE0F5B" w:rsidRPr="00891CFE" w:rsidRDefault="00FE0F5B" w:rsidP="00C63F43">
            <w:pPr>
              <w:jc w:val="center"/>
              <w:rPr>
                <w:rFonts w:ascii="Times New Roman" w:hAnsi="Times New Roman" w:cs="Times New Roman"/>
                <w:b/>
                <w:color w:val="000000"/>
                <w:shd w:val="clear" w:color="auto" w:fill="FFFFFF"/>
              </w:rPr>
            </w:pPr>
          </w:p>
        </w:tc>
        <w:tc>
          <w:tcPr>
            <w:tcW w:w="1134" w:type="dxa"/>
          </w:tcPr>
          <w:p w:rsidR="00FE0F5B" w:rsidRPr="00891CFE" w:rsidRDefault="00FE0F5B" w:rsidP="00C63F43">
            <w:pPr>
              <w:jc w:val="center"/>
              <w:rPr>
                <w:rFonts w:ascii="Times New Roman" w:hAnsi="Times New Roman" w:cs="Times New Roman"/>
                <w:b/>
                <w:color w:val="000000"/>
                <w:shd w:val="clear" w:color="auto" w:fill="FFFFFF"/>
              </w:rPr>
            </w:pPr>
          </w:p>
        </w:tc>
        <w:tc>
          <w:tcPr>
            <w:tcW w:w="1559" w:type="dxa"/>
            <w:tcBorders>
              <w:top w:val="single" w:sz="4" w:space="0" w:color="auto"/>
              <w:bottom w:val="single" w:sz="4" w:space="0" w:color="auto"/>
            </w:tcBorders>
          </w:tcPr>
          <w:p w:rsidR="00FE0F5B" w:rsidRPr="004F4C48" w:rsidRDefault="00FE0F5B" w:rsidP="00C63F43">
            <w:pPr>
              <w:jc w:val="center"/>
              <w:rPr>
                <w:rFonts w:ascii="Times New Roman" w:hAnsi="Times New Roman" w:cs="Times New Roman"/>
                <w:i/>
                <w:color w:val="000000"/>
                <w:shd w:val="clear" w:color="auto" w:fill="FFFFFF"/>
              </w:rPr>
            </w:pPr>
            <w:r w:rsidRPr="004F4C48">
              <w:rPr>
                <w:rFonts w:ascii="Times New Roman" w:hAnsi="Times New Roman" w:cs="Times New Roman"/>
                <w:i/>
                <w:color w:val="000000"/>
                <w:shd w:val="clear" w:color="auto" w:fill="FFFFFF"/>
              </w:rPr>
              <w:t>HC (n=16)</w:t>
            </w:r>
          </w:p>
        </w:tc>
        <w:tc>
          <w:tcPr>
            <w:tcW w:w="1985" w:type="dxa"/>
            <w:tcBorders>
              <w:top w:val="single" w:sz="4" w:space="0" w:color="auto"/>
              <w:bottom w:val="single" w:sz="4" w:space="0" w:color="auto"/>
            </w:tcBorders>
          </w:tcPr>
          <w:p w:rsidR="00FE0F5B" w:rsidRPr="004F4C48" w:rsidRDefault="00FE0F5B" w:rsidP="00C63F43">
            <w:pPr>
              <w:jc w:val="center"/>
              <w:rPr>
                <w:rFonts w:ascii="Times New Roman" w:hAnsi="Times New Roman" w:cs="Times New Roman"/>
                <w:i/>
                <w:color w:val="000000"/>
                <w:shd w:val="clear" w:color="auto" w:fill="FFFFFF"/>
              </w:rPr>
            </w:pPr>
            <w:r w:rsidRPr="004F4C48">
              <w:rPr>
                <w:rFonts w:ascii="Times New Roman" w:hAnsi="Times New Roman" w:cs="Times New Roman"/>
                <w:i/>
                <w:color w:val="000000"/>
                <w:shd w:val="clear" w:color="auto" w:fill="FFFFFF"/>
              </w:rPr>
              <w:t>HR[well] (n=31)</w:t>
            </w:r>
          </w:p>
        </w:tc>
        <w:tc>
          <w:tcPr>
            <w:tcW w:w="2126" w:type="dxa"/>
            <w:tcBorders>
              <w:top w:val="single" w:sz="4" w:space="0" w:color="auto"/>
              <w:bottom w:val="single" w:sz="4" w:space="0" w:color="auto"/>
            </w:tcBorders>
          </w:tcPr>
          <w:p w:rsidR="00FE0F5B" w:rsidRPr="004F4C48" w:rsidRDefault="00FE0F5B" w:rsidP="00C63F43">
            <w:pPr>
              <w:jc w:val="center"/>
              <w:rPr>
                <w:rFonts w:ascii="Times New Roman" w:hAnsi="Times New Roman" w:cs="Times New Roman"/>
                <w:i/>
                <w:color w:val="000000"/>
                <w:shd w:val="clear" w:color="auto" w:fill="FFFFFF"/>
              </w:rPr>
            </w:pPr>
            <w:r w:rsidRPr="004F4C48">
              <w:rPr>
                <w:rFonts w:ascii="Times New Roman" w:hAnsi="Times New Roman" w:cs="Times New Roman"/>
                <w:i/>
                <w:color w:val="000000"/>
                <w:shd w:val="clear" w:color="auto" w:fill="FFFFFF"/>
              </w:rPr>
              <w:t>HR[</w:t>
            </w:r>
            <w:proofErr w:type="spellStart"/>
            <w:r w:rsidRPr="004F4C48">
              <w:rPr>
                <w:rFonts w:ascii="Times New Roman" w:hAnsi="Times New Roman" w:cs="Times New Roman"/>
                <w:i/>
                <w:color w:val="000000"/>
                <w:shd w:val="clear" w:color="auto" w:fill="FFFFFF"/>
              </w:rPr>
              <w:t>symp</w:t>
            </w:r>
            <w:proofErr w:type="spellEnd"/>
            <w:r w:rsidRPr="004F4C48">
              <w:rPr>
                <w:rFonts w:ascii="Times New Roman" w:hAnsi="Times New Roman" w:cs="Times New Roman"/>
                <w:i/>
                <w:color w:val="000000"/>
                <w:shd w:val="clear" w:color="auto" w:fill="FFFFFF"/>
              </w:rPr>
              <w:t>] (n=28)</w:t>
            </w:r>
          </w:p>
        </w:tc>
        <w:tc>
          <w:tcPr>
            <w:tcW w:w="1559" w:type="dxa"/>
            <w:tcBorders>
              <w:top w:val="single" w:sz="4" w:space="0" w:color="auto"/>
              <w:bottom w:val="single" w:sz="4" w:space="0" w:color="auto"/>
            </w:tcBorders>
          </w:tcPr>
          <w:p w:rsidR="00FE0F5B" w:rsidRPr="004F4C48" w:rsidRDefault="00FE0F5B" w:rsidP="00C63F43">
            <w:pPr>
              <w:jc w:val="center"/>
              <w:rPr>
                <w:rFonts w:ascii="Times New Roman" w:hAnsi="Times New Roman" w:cs="Times New Roman"/>
                <w:i/>
                <w:color w:val="000000"/>
                <w:shd w:val="clear" w:color="auto" w:fill="FFFFFF"/>
              </w:rPr>
            </w:pPr>
            <w:r w:rsidRPr="004F4C48">
              <w:rPr>
                <w:rFonts w:ascii="Times New Roman" w:hAnsi="Times New Roman" w:cs="Times New Roman"/>
                <w:i/>
                <w:color w:val="000000"/>
                <w:shd w:val="clear" w:color="auto" w:fill="FFFFFF"/>
              </w:rPr>
              <w:t>HR[ill] (n=9)</w:t>
            </w:r>
          </w:p>
        </w:tc>
      </w:tr>
      <w:tr w:rsidR="00FE0F5B" w:rsidRPr="00891CFE" w:rsidTr="00C63F43">
        <w:tc>
          <w:tcPr>
            <w:tcW w:w="1135" w:type="dxa"/>
            <w:tcBorders>
              <w:bottom w:val="single" w:sz="4" w:space="0" w:color="auto"/>
            </w:tcBorders>
          </w:tcPr>
          <w:p w:rsidR="00FE0F5B" w:rsidRPr="00891CFE" w:rsidRDefault="00FE0F5B" w:rsidP="00C63F43">
            <w:pPr>
              <w:jc w:val="both"/>
              <w:rPr>
                <w:rFonts w:ascii="Times New Roman" w:hAnsi="Times New Roman" w:cs="Times New Roman"/>
                <w:b/>
                <w:color w:val="000000"/>
                <w:shd w:val="clear" w:color="auto" w:fill="FFFFFF"/>
              </w:rPr>
            </w:pPr>
          </w:p>
        </w:tc>
        <w:tc>
          <w:tcPr>
            <w:tcW w:w="992" w:type="dxa"/>
            <w:tcBorders>
              <w:bottom w:val="single" w:sz="4" w:space="0" w:color="auto"/>
            </w:tcBorders>
          </w:tcPr>
          <w:p w:rsidR="00FE0F5B" w:rsidRPr="00891CFE" w:rsidRDefault="00FE0F5B" w:rsidP="00C63F43">
            <w:pPr>
              <w:jc w:val="cente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F</w:t>
            </w:r>
          </w:p>
        </w:tc>
        <w:tc>
          <w:tcPr>
            <w:tcW w:w="1134" w:type="dxa"/>
            <w:tcBorders>
              <w:bottom w:val="single" w:sz="4" w:space="0" w:color="auto"/>
            </w:tcBorders>
          </w:tcPr>
          <w:p w:rsidR="00FE0F5B" w:rsidRPr="00891CFE" w:rsidRDefault="00FE0F5B" w:rsidP="00C63F43">
            <w:pPr>
              <w:jc w:val="cente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p</w:t>
            </w:r>
          </w:p>
        </w:tc>
        <w:tc>
          <w:tcPr>
            <w:tcW w:w="1559" w:type="dxa"/>
            <w:tcBorders>
              <w:top w:val="single" w:sz="4" w:space="0" w:color="auto"/>
              <w:bottom w:val="single" w:sz="4" w:space="0" w:color="auto"/>
            </w:tcBorders>
          </w:tcPr>
          <w:p w:rsidR="00FE0F5B" w:rsidRPr="00891CFE" w:rsidRDefault="00FE0F5B" w:rsidP="00C63F43">
            <w:pPr>
              <w:jc w:val="center"/>
              <w:rPr>
                <w:rFonts w:ascii="Times New Roman" w:hAnsi="Times New Roman" w:cs="Times New Roman"/>
                <w:b/>
                <w:color w:val="000000"/>
                <w:shd w:val="clear" w:color="auto" w:fill="FFFFFF"/>
              </w:rPr>
            </w:pPr>
            <w:r w:rsidRPr="00891CFE">
              <w:rPr>
                <w:rFonts w:ascii="Times New Roman" w:hAnsi="Times New Roman" w:cs="Times New Roman"/>
                <w:b/>
                <w:color w:val="000000"/>
                <w:shd w:val="clear" w:color="auto" w:fill="FFFFFF"/>
              </w:rPr>
              <w:t>Mean (SD)</w:t>
            </w:r>
          </w:p>
        </w:tc>
        <w:tc>
          <w:tcPr>
            <w:tcW w:w="1985" w:type="dxa"/>
            <w:tcBorders>
              <w:top w:val="single" w:sz="4" w:space="0" w:color="auto"/>
              <w:bottom w:val="single" w:sz="4" w:space="0" w:color="auto"/>
            </w:tcBorders>
          </w:tcPr>
          <w:p w:rsidR="00FE0F5B" w:rsidRPr="00891CFE" w:rsidRDefault="00FE0F5B" w:rsidP="00C63F43">
            <w:pPr>
              <w:jc w:val="center"/>
              <w:rPr>
                <w:rFonts w:ascii="Times New Roman" w:hAnsi="Times New Roman" w:cs="Times New Roman"/>
                <w:b/>
                <w:color w:val="000000"/>
                <w:shd w:val="clear" w:color="auto" w:fill="FFFFFF"/>
              </w:rPr>
            </w:pPr>
            <w:r w:rsidRPr="00891CFE">
              <w:rPr>
                <w:rFonts w:ascii="Times New Roman" w:hAnsi="Times New Roman" w:cs="Times New Roman"/>
                <w:b/>
                <w:color w:val="000000"/>
                <w:shd w:val="clear" w:color="auto" w:fill="FFFFFF"/>
              </w:rPr>
              <w:t>Mean (SD)</w:t>
            </w:r>
          </w:p>
        </w:tc>
        <w:tc>
          <w:tcPr>
            <w:tcW w:w="2126" w:type="dxa"/>
            <w:tcBorders>
              <w:top w:val="single" w:sz="4" w:space="0" w:color="auto"/>
              <w:bottom w:val="single" w:sz="4" w:space="0" w:color="auto"/>
            </w:tcBorders>
          </w:tcPr>
          <w:p w:rsidR="00FE0F5B" w:rsidRPr="00891CFE" w:rsidRDefault="00FE0F5B" w:rsidP="00C63F43">
            <w:pPr>
              <w:jc w:val="center"/>
              <w:rPr>
                <w:rFonts w:ascii="Times New Roman" w:hAnsi="Times New Roman" w:cs="Times New Roman"/>
                <w:b/>
                <w:color w:val="000000"/>
                <w:shd w:val="clear" w:color="auto" w:fill="FFFFFF"/>
              </w:rPr>
            </w:pPr>
            <w:r w:rsidRPr="00891CFE">
              <w:rPr>
                <w:rFonts w:ascii="Times New Roman" w:hAnsi="Times New Roman" w:cs="Times New Roman"/>
                <w:b/>
                <w:color w:val="000000"/>
                <w:shd w:val="clear" w:color="auto" w:fill="FFFFFF"/>
              </w:rPr>
              <w:t>Mean (SD)</w:t>
            </w:r>
          </w:p>
        </w:tc>
        <w:tc>
          <w:tcPr>
            <w:tcW w:w="1559" w:type="dxa"/>
            <w:tcBorders>
              <w:top w:val="single" w:sz="4" w:space="0" w:color="auto"/>
              <w:bottom w:val="single" w:sz="4" w:space="0" w:color="auto"/>
            </w:tcBorders>
          </w:tcPr>
          <w:p w:rsidR="00FE0F5B" w:rsidRPr="00891CFE" w:rsidRDefault="00FE0F5B" w:rsidP="00C63F43">
            <w:pPr>
              <w:jc w:val="center"/>
              <w:rPr>
                <w:rFonts w:ascii="Times New Roman" w:hAnsi="Times New Roman" w:cs="Times New Roman"/>
                <w:b/>
                <w:color w:val="000000"/>
                <w:shd w:val="clear" w:color="auto" w:fill="FFFFFF"/>
              </w:rPr>
            </w:pPr>
            <w:r w:rsidRPr="00891CFE">
              <w:rPr>
                <w:rFonts w:ascii="Times New Roman" w:hAnsi="Times New Roman" w:cs="Times New Roman"/>
                <w:b/>
                <w:color w:val="000000"/>
                <w:shd w:val="clear" w:color="auto" w:fill="FFFFFF"/>
              </w:rPr>
              <w:t>Mean (SD)</w:t>
            </w:r>
          </w:p>
        </w:tc>
      </w:tr>
      <w:tr w:rsidR="00FE0F5B" w:rsidRPr="00891CFE" w:rsidTr="00C63F43">
        <w:tc>
          <w:tcPr>
            <w:tcW w:w="1135" w:type="dxa"/>
            <w:tcBorders>
              <w:top w:val="single" w:sz="4" w:space="0" w:color="auto"/>
            </w:tcBorders>
          </w:tcPr>
          <w:p w:rsidR="00FE0F5B" w:rsidRPr="00891CFE" w:rsidRDefault="00FE0F5B" w:rsidP="00C63F43">
            <w:pPr>
              <w:jc w:val="both"/>
              <w:rPr>
                <w:rFonts w:ascii="Times New Roman" w:hAnsi="Times New Roman" w:cs="Times New Roman"/>
                <w:b/>
                <w:color w:val="000000"/>
                <w:shd w:val="clear" w:color="auto" w:fill="FFFFFF"/>
              </w:rPr>
            </w:pPr>
            <w:r w:rsidRPr="00891CFE">
              <w:rPr>
                <w:rFonts w:ascii="Times New Roman" w:hAnsi="Times New Roman" w:cs="Times New Roman"/>
                <w:b/>
                <w:color w:val="000000"/>
                <w:shd w:val="clear" w:color="auto" w:fill="FFFFFF"/>
              </w:rPr>
              <w:t>p</w:t>
            </w:r>
            <w:r w:rsidRPr="00891CFE">
              <w:rPr>
                <w:rFonts w:ascii="Times New Roman" w:eastAsia="Liberation Serif" w:hAnsi="Times New Roman" w:cs="Times New Roman"/>
                <w:b/>
                <w:color w:val="000000"/>
              </w:rPr>
              <w:t>≤</w:t>
            </w:r>
            <w:r w:rsidRPr="00891CFE">
              <w:rPr>
                <w:rFonts w:ascii="Times New Roman" w:hAnsi="Times New Roman" w:cs="Times New Roman"/>
                <w:b/>
                <w:color w:val="000000"/>
                <w:shd w:val="clear" w:color="auto" w:fill="FFFFFF"/>
              </w:rPr>
              <w:t>0.01</w:t>
            </w:r>
          </w:p>
        </w:tc>
        <w:tc>
          <w:tcPr>
            <w:tcW w:w="992" w:type="dxa"/>
            <w:tcBorders>
              <w:top w:val="single" w:sz="4" w:space="0" w:color="auto"/>
            </w:tcBorders>
          </w:tcPr>
          <w:p w:rsidR="00FE0F5B" w:rsidRPr="00891CFE" w:rsidRDefault="00FE0F5B" w:rsidP="00C63F43">
            <w:pPr>
              <w:jc w:val="center"/>
              <w:rPr>
                <w:rFonts w:ascii="Times New Roman" w:hAnsi="Times New Roman" w:cs="Times New Roman"/>
                <w:color w:val="000000"/>
                <w:shd w:val="clear" w:color="auto" w:fill="FFFFFF"/>
              </w:rPr>
            </w:pPr>
            <w:r w:rsidRPr="00EA2FB1">
              <w:rPr>
                <w:rFonts w:ascii="Times New Roman" w:eastAsia="Times New Roman" w:hAnsi="Times New Roman" w:cs="Times New Roman"/>
                <w:lang w:eastAsia="en-GB"/>
              </w:rPr>
              <w:t>2.69</w:t>
            </w:r>
          </w:p>
        </w:tc>
        <w:tc>
          <w:tcPr>
            <w:tcW w:w="1134" w:type="dxa"/>
            <w:tcBorders>
              <w:top w:val="single" w:sz="4" w:space="0" w:color="auto"/>
            </w:tcBorders>
          </w:tcPr>
          <w:p w:rsidR="00FE0F5B" w:rsidRPr="00891CFE" w:rsidRDefault="00FE0F5B" w:rsidP="00C63F43">
            <w:pPr>
              <w:jc w:val="center"/>
              <w:rPr>
                <w:rFonts w:ascii="Times New Roman" w:hAnsi="Times New Roman" w:cs="Times New Roman"/>
                <w:color w:val="000000"/>
                <w:shd w:val="clear" w:color="auto" w:fill="FFFFFF"/>
              </w:rPr>
            </w:pPr>
            <w:r w:rsidRPr="00EA2FB1">
              <w:rPr>
                <w:rFonts w:ascii="Times New Roman" w:eastAsia="Times New Roman" w:hAnsi="Times New Roman" w:cs="Times New Roman"/>
                <w:lang w:eastAsia="en-GB"/>
              </w:rPr>
              <w:t>0.053</w:t>
            </w:r>
            <w:r w:rsidRPr="00EA2FB1">
              <w:rPr>
                <w:rFonts w:ascii="Times New Roman" w:eastAsia="Times New Roman" w:hAnsi="Times New Roman" w:cs="Times New Roman"/>
                <w:b/>
                <w:vertAlign w:val="superscript"/>
                <w:lang w:eastAsia="en-GB"/>
              </w:rPr>
              <w:t>*</w:t>
            </w:r>
          </w:p>
        </w:tc>
        <w:tc>
          <w:tcPr>
            <w:tcW w:w="1559" w:type="dxa"/>
            <w:tcBorders>
              <w:top w:val="single" w:sz="4" w:space="0" w:color="auto"/>
            </w:tcBorders>
          </w:tcPr>
          <w:p w:rsidR="00FE0F5B" w:rsidRPr="00891CFE" w:rsidRDefault="00FE0F5B" w:rsidP="00C63F43">
            <w:pPr>
              <w:jc w:val="center"/>
              <w:rPr>
                <w:rFonts w:ascii="Times New Roman" w:hAnsi="Times New Roman" w:cs="Times New Roman"/>
                <w:color w:val="000000"/>
                <w:shd w:val="clear" w:color="auto" w:fill="FFFFFF"/>
              </w:rPr>
            </w:pPr>
            <w:r w:rsidRPr="00891CFE">
              <w:rPr>
                <w:rFonts w:ascii="Times New Roman" w:hAnsi="Times New Roman" w:cs="Times New Roman"/>
                <w:color w:val="000000"/>
                <w:shd w:val="clear" w:color="auto" w:fill="FFFFFF"/>
              </w:rPr>
              <w:t>-0.56 (1.16)</w:t>
            </w:r>
          </w:p>
        </w:tc>
        <w:tc>
          <w:tcPr>
            <w:tcW w:w="1985" w:type="dxa"/>
            <w:tcBorders>
              <w:top w:val="single" w:sz="4" w:space="0" w:color="auto"/>
            </w:tcBorders>
          </w:tcPr>
          <w:p w:rsidR="00FE0F5B" w:rsidRPr="00891CFE" w:rsidRDefault="00FE0F5B" w:rsidP="00C63F43">
            <w:pPr>
              <w:jc w:val="center"/>
              <w:rPr>
                <w:rFonts w:ascii="Times New Roman" w:hAnsi="Times New Roman" w:cs="Times New Roman"/>
                <w:color w:val="000000"/>
                <w:shd w:val="clear" w:color="auto" w:fill="FFFFFF"/>
              </w:rPr>
            </w:pPr>
            <w:r w:rsidRPr="00891CFE">
              <w:rPr>
                <w:rFonts w:ascii="Times New Roman" w:hAnsi="Times New Roman" w:cs="Times New Roman"/>
                <w:color w:val="000000"/>
                <w:shd w:val="clear" w:color="auto" w:fill="FFFFFF"/>
              </w:rPr>
              <w:t>-0.09 (0.81)</w:t>
            </w:r>
          </w:p>
        </w:tc>
        <w:tc>
          <w:tcPr>
            <w:tcW w:w="2126" w:type="dxa"/>
            <w:tcBorders>
              <w:top w:val="single" w:sz="4" w:space="0" w:color="auto"/>
            </w:tcBorders>
          </w:tcPr>
          <w:p w:rsidR="00FE0F5B" w:rsidRPr="00891CFE" w:rsidRDefault="00FE0F5B" w:rsidP="00C63F43">
            <w:pPr>
              <w:jc w:val="center"/>
              <w:rPr>
                <w:rFonts w:ascii="Times New Roman" w:hAnsi="Times New Roman" w:cs="Times New Roman"/>
                <w:color w:val="000000"/>
                <w:shd w:val="clear" w:color="auto" w:fill="FFFFFF"/>
              </w:rPr>
            </w:pPr>
            <w:r w:rsidRPr="00891CFE">
              <w:rPr>
                <w:rFonts w:ascii="Times New Roman" w:hAnsi="Times New Roman" w:cs="Times New Roman"/>
                <w:color w:val="000000"/>
                <w:shd w:val="clear" w:color="auto" w:fill="FFFFFF"/>
              </w:rPr>
              <w:t>0.27 (1.06)</w:t>
            </w:r>
          </w:p>
        </w:tc>
        <w:tc>
          <w:tcPr>
            <w:tcW w:w="1559" w:type="dxa"/>
            <w:tcBorders>
              <w:top w:val="single" w:sz="4" w:space="0" w:color="auto"/>
            </w:tcBorders>
          </w:tcPr>
          <w:p w:rsidR="00FE0F5B" w:rsidRPr="00891CFE" w:rsidRDefault="00FE0F5B" w:rsidP="00C63F43">
            <w:pPr>
              <w:jc w:val="center"/>
              <w:rPr>
                <w:rFonts w:ascii="Times New Roman" w:hAnsi="Times New Roman" w:cs="Times New Roman"/>
                <w:color w:val="000000"/>
                <w:shd w:val="clear" w:color="auto" w:fill="FFFFFF"/>
              </w:rPr>
            </w:pPr>
            <w:r w:rsidRPr="00891CFE">
              <w:rPr>
                <w:rFonts w:ascii="Times New Roman" w:hAnsi="Times New Roman" w:cs="Times New Roman"/>
                <w:color w:val="000000"/>
                <w:shd w:val="clear" w:color="auto" w:fill="FFFFFF"/>
              </w:rPr>
              <w:t>0.47 (0.70)</w:t>
            </w:r>
          </w:p>
        </w:tc>
      </w:tr>
      <w:tr w:rsidR="00FE0F5B" w:rsidRPr="00891CFE" w:rsidTr="00C63F43">
        <w:tc>
          <w:tcPr>
            <w:tcW w:w="1135" w:type="dxa"/>
          </w:tcPr>
          <w:p w:rsidR="00FE0F5B" w:rsidRPr="00891CFE" w:rsidRDefault="00FE0F5B" w:rsidP="00C63F43">
            <w:pPr>
              <w:jc w:val="both"/>
              <w:rPr>
                <w:rFonts w:ascii="Times New Roman" w:hAnsi="Times New Roman" w:cs="Times New Roman"/>
                <w:b/>
                <w:color w:val="000000"/>
                <w:shd w:val="clear" w:color="auto" w:fill="FFFFFF"/>
              </w:rPr>
            </w:pPr>
            <w:r w:rsidRPr="00891CFE">
              <w:rPr>
                <w:rFonts w:ascii="Times New Roman" w:hAnsi="Times New Roman" w:cs="Times New Roman"/>
                <w:b/>
                <w:color w:val="000000"/>
                <w:shd w:val="clear" w:color="auto" w:fill="FFFFFF"/>
              </w:rPr>
              <w:t>p</w:t>
            </w:r>
            <w:r w:rsidRPr="00891CFE">
              <w:rPr>
                <w:rFonts w:ascii="Times New Roman" w:eastAsia="Liberation Serif" w:hAnsi="Times New Roman" w:cs="Times New Roman"/>
                <w:b/>
                <w:color w:val="000000"/>
              </w:rPr>
              <w:t>≤</w:t>
            </w:r>
            <w:r w:rsidRPr="00891CFE">
              <w:rPr>
                <w:rFonts w:ascii="Times New Roman" w:hAnsi="Times New Roman" w:cs="Times New Roman"/>
                <w:b/>
                <w:color w:val="000000"/>
                <w:shd w:val="clear" w:color="auto" w:fill="FFFFFF"/>
              </w:rPr>
              <w:t>0.05</w:t>
            </w:r>
          </w:p>
        </w:tc>
        <w:tc>
          <w:tcPr>
            <w:tcW w:w="992" w:type="dxa"/>
          </w:tcPr>
          <w:p w:rsidR="00FE0F5B" w:rsidRPr="00891CFE" w:rsidRDefault="00FE0F5B" w:rsidP="00C63F43">
            <w:pPr>
              <w:jc w:val="center"/>
              <w:rPr>
                <w:rFonts w:ascii="Times New Roman" w:hAnsi="Times New Roman" w:cs="Times New Roman"/>
                <w:color w:val="000000"/>
                <w:shd w:val="clear" w:color="auto" w:fill="FFFFFF"/>
              </w:rPr>
            </w:pPr>
            <w:r w:rsidRPr="00EA2FB1">
              <w:rPr>
                <w:rFonts w:ascii="Times New Roman" w:eastAsia="Times New Roman" w:hAnsi="Times New Roman" w:cs="Times New Roman"/>
                <w:lang w:eastAsia="en-GB"/>
              </w:rPr>
              <w:t>2.90</w:t>
            </w:r>
          </w:p>
        </w:tc>
        <w:tc>
          <w:tcPr>
            <w:tcW w:w="1134" w:type="dxa"/>
          </w:tcPr>
          <w:p w:rsidR="00FE0F5B" w:rsidRPr="00891CFE" w:rsidRDefault="00FE0F5B" w:rsidP="00C63F43">
            <w:pPr>
              <w:jc w:val="center"/>
              <w:rPr>
                <w:rFonts w:ascii="Times New Roman" w:hAnsi="Times New Roman" w:cs="Times New Roman"/>
                <w:color w:val="000000"/>
                <w:shd w:val="clear" w:color="auto" w:fill="FFFFFF"/>
              </w:rPr>
            </w:pPr>
            <w:r w:rsidRPr="00EA2FB1">
              <w:rPr>
                <w:rFonts w:ascii="Times New Roman" w:eastAsia="Times New Roman" w:hAnsi="Times New Roman" w:cs="Times New Roman"/>
                <w:lang w:eastAsia="en-GB"/>
              </w:rPr>
              <w:t>0.040</w:t>
            </w:r>
            <w:r w:rsidRPr="00EA2FB1">
              <w:rPr>
                <w:rFonts w:ascii="Times New Roman" w:eastAsia="Times New Roman" w:hAnsi="Times New Roman" w:cs="Times New Roman"/>
                <w:b/>
                <w:vertAlign w:val="superscript"/>
                <w:lang w:eastAsia="en-GB"/>
              </w:rPr>
              <w:t>*</w:t>
            </w:r>
          </w:p>
        </w:tc>
        <w:tc>
          <w:tcPr>
            <w:tcW w:w="1559" w:type="dxa"/>
          </w:tcPr>
          <w:p w:rsidR="00FE0F5B" w:rsidRPr="00891CFE" w:rsidRDefault="00FE0F5B" w:rsidP="00C63F43">
            <w:pPr>
              <w:jc w:val="center"/>
              <w:rPr>
                <w:rFonts w:ascii="Times New Roman" w:hAnsi="Times New Roman" w:cs="Times New Roman"/>
                <w:color w:val="000000"/>
                <w:shd w:val="clear" w:color="auto" w:fill="FFFFFF"/>
              </w:rPr>
            </w:pPr>
            <w:r w:rsidRPr="00891CFE">
              <w:rPr>
                <w:rFonts w:ascii="Times New Roman" w:hAnsi="Times New Roman" w:cs="Times New Roman"/>
                <w:color w:val="000000"/>
                <w:shd w:val="clear" w:color="auto" w:fill="FFFFFF"/>
              </w:rPr>
              <w:t>-0.57 (1.07)</w:t>
            </w:r>
          </w:p>
        </w:tc>
        <w:tc>
          <w:tcPr>
            <w:tcW w:w="1985" w:type="dxa"/>
          </w:tcPr>
          <w:p w:rsidR="00FE0F5B" w:rsidRPr="00891CFE" w:rsidRDefault="00FE0F5B" w:rsidP="00C63F43">
            <w:pPr>
              <w:jc w:val="center"/>
              <w:rPr>
                <w:rFonts w:ascii="Times New Roman" w:hAnsi="Times New Roman" w:cs="Times New Roman"/>
                <w:color w:val="000000"/>
                <w:shd w:val="clear" w:color="auto" w:fill="FFFFFF"/>
              </w:rPr>
            </w:pPr>
            <w:r w:rsidRPr="00891CFE">
              <w:rPr>
                <w:rFonts w:ascii="Times New Roman" w:hAnsi="Times New Roman" w:cs="Times New Roman"/>
                <w:color w:val="000000"/>
                <w:shd w:val="clear" w:color="auto" w:fill="FFFFFF"/>
              </w:rPr>
              <w:t>-0.07 (0.77)</w:t>
            </w:r>
          </w:p>
        </w:tc>
        <w:tc>
          <w:tcPr>
            <w:tcW w:w="2126" w:type="dxa"/>
          </w:tcPr>
          <w:p w:rsidR="00FE0F5B" w:rsidRPr="00891CFE" w:rsidRDefault="00FE0F5B" w:rsidP="00C63F43">
            <w:pPr>
              <w:jc w:val="center"/>
              <w:rPr>
                <w:rFonts w:ascii="Times New Roman" w:hAnsi="Times New Roman" w:cs="Times New Roman"/>
                <w:color w:val="000000"/>
                <w:shd w:val="clear" w:color="auto" w:fill="FFFFFF"/>
              </w:rPr>
            </w:pPr>
            <w:r w:rsidRPr="00891CFE">
              <w:rPr>
                <w:rFonts w:ascii="Times New Roman" w:hAnsi="Times New Roman" w:cs="Times New Roman"/>
                <w:color w:val="000000"/>
                <w:shd w:val="clear" w:color="auto" w:fill="FFFFFF"/>
              </w:rPr>
              <w:t>0.22 (1.12)</w:t>
            </w:r>
          </w:p>
        </w:tc>
        <w:tc>
          <w:tcPr>
            <w:tcW w:w="1559" w:type="dxa"/>
          </w:tcPr>
          <w:p w:rsidR="00FE0F5B" w:rsidRPr="00891CFE" w:rsidRDefault="00FE0F5B" w:rsidP="00C63F43">
            <w:pPr>
              <w:jc w:val="center"/>
              <w:rPr>
                <w:rFonts w:ascii="Times New Roman" w:hAnsi="Times New Roman" w:cs="Times New Roman"/>
                <w:color w:val="000000"/>
                <w:shd w:val="clear" w:color="auto" w:fill="FFFFFF"/>
              </w:rPr>
            </w:pPr>
            <w:r w:rsidRPr="00891CFE">
              <w:rPr>
                <w:rFonts w:ascii="Times New Roman" w:hAnsi="Times New Roman" w:cs="Times New Roman"/>
                <w:color w:val="000000"/>
                <w:shd w:val="clear" w:color="auto" w:fill="FFFFFF"/>
              </w:rPr>
              <w:t>0.56 (0.78)</w:t>
            </w:r>
          </w:p>
        </w:tc>
      </w:tr>
      <w:tr w:rsidR="00FE0F5B" w:rsidRPr="00891CFE" w:rsidTr="00C63F43">
        <w:tc>
          <w:tcPr>
            <w:tcW w:w="1135" w:type="dxa"/>
          </w:tcPr>
          <w:p w:rsidR="00FE0F5B" w:rsidRPr="00891CFE" w:rsidRDefault="00FE0F5B" w:rsidP="00C63F43">
            <w:pPr>
              <w:jc w:val="both"/>
              <w:rPr>
                <w:rFonts w:ascii="Times New Roman" w:hAnsi="Times New Roman" w:cs="Times New Roman"/>
                <w:b/>
                <w:color w:val="000000"/>
                <w:shd w:val="clear" w:color="auto" w:fill="FFFFFF"/>
              </w:rPr>
            </w:pPr>
            <w:r w:rsidRPr="00891CFE">
              <w:rPr>
                <w:rFonts w:ascii="Times New Roman" w:hAnsi="Times New Roman" w:cs="Times New Roman"/>
                <w:b/>
                <w:color w:val="000000"/>
                <w:shd w:val="clear" w:color="auto" w:fill="FFFFFF"/>
              </w:rPr>
              <w:t>p</w:t>
            </w:r>
            <w:r w:rsidRPr="00891CFE">
              <w:rPr>
                <w:rFonts w:ascii="Times New Roman" w:eastAsia="Liberation Serif" w:hAnsi="Times New Roman" w:cs="Times New Roman"/>
                <w:b/>
                <w:color w:val="000000"/>
              </w:rPr>
              <w:t>≤</w:t>
            </w:r>
            <w:r w:rsidRPr="00891CFE">
              <w:rPr>
                <w:rFonts w:ascii="Times New Roman" w:hAnsi="Times New Roman" w:cs="Times New Roman"/>
                <w:b/>
                <w:color w:val="000000"/>
                <w:shd w:val="clear" w:color="auto" w:fill="FFFFFF"/>
              </w:rPr>
              <w:t>0.1</w:t>
            </w:r>
          </w:p>
        </w:tc>
        <w:tc>
          <w:tcPr>
            <w:tcW w:w="992" w:type="dxa"/>
          </w:tcPr>
          <w:p w:rsidR="00FE0F5B" w:rsidRPr="00891CFE" w:rsidRDefault="00FE0F5B" w:rsidP="00C63F43">
            <w:pPr>
              <w:jc w:val="center"/>
              <w:rPr>
                <w:rFonts w:ascii="Times New Roman" w:hAnsi="Times New Roman" w:cs="Times New Roman"/>
                <w:b/>
                <w:color w:val="000000"/>
                <w:shd w:val="clear" w:color="auto" w:fill="FFFFFF"/>
              </w:rPr>
            </w:pPr>
            <w:r w:rsidRPr="00EA2FB1">
              <w:rPr>
                <w:rFonts w:ascii="Times New Roman" w:eastAsia="Times New Roman" w:hAnsi="Times New Roman" w:cs="Times New Roman"/>
                <w:lang w:eastAsia="en-GB"/>
              </w:rPr>
              <w:t>2.91</w:t>
            </w:r>
          </w:p>
        </w:tc>
        <w:tc>
          <w:tcPr>
            <w:tcW w:w="1134" w:type="dxa"/>
          </w:tcPr>
          <w:p w:rsidR="00FE0F5B" w:rsidRPr="00891CFE" w:rsidRDefault="00FE0F5B" w:rsidP="00C63F43">
            <w:pPr>
              <w:jc w:val="center"/>
              <w:rPr>
                <w:rFonts w:ascii="Times New Roman" w:hAnsi="Times New Roman" w:cs="Times New Roman"/>
                <w:b/>
                <w:color w:val="000000"/>
                <w:shd w:val="clear" w:color="auto" w:fill="FFFFFF"/>
              </w:rPr>
            </w:pPr>
            <w:r w:rsidRPr="00EA2FB1">
              <w:rPr>
                <w:rFonts w:ascii="Times New Roman" w:eastAsia="Times New Roman" w:hAnsi="Times New Roman" w:cs="Times New Roman"/>
                <w:lang w:eastAsia="en-GB"/>
              </w:rPr>
              <w:t>0.040</w:t>
            </w:r>
            <w:r w:rsidRPr="00EA2FB1">
              <w:rPr>
                <w:rFonts w:ascii="Times New Roman" w:eastAsia="Times New Roman" w:hAnsi="Times New Roman" w:cs="Times New Roman"/>
                <w:b/>
                <w:vertAlign w:val="superscript"/>
                <w:lang w:eastAsia="en-GB"/>
              </w:rPr>
              <w:t>*</w:t>
            </w:r>
          </w:p>
        </w:tc>
        <w:tc>
          <w:tcPr>
            <w:tcW w:w="1559" w:type="dxa"/>
          </w:tcPr>
          <w:p w:rsidR="00FE0F5B" w:rsidRPr="00891CFE" w:rsidRDefault="00FE0F5B" w:rsidP="00C63F43">
            <w:pPr>
              <w:jc w:val="center"/>
              <w:rPr>
                <w:rFonts w:ascii="Times New Roman" w:hAnsi="Times New Roman" w:cs="Times New Roman"/>
                <w:b/>
                <w:color w:val="000000"/>
                <w:shd w:val="clear" w:color="auto" w:fill="FFFFFF"/>
              </w:rPr>
            </w:pPr>
            <w:r w:rsidRPr="00891CFE">
              <w:rPr>
                <w:rFonts w:ascii="Times New Roman" w:hAnsi="Times New Roman" w:cs="Times New Roman"/>
                <w:b/>
                <w:color w:val="000000"/>
                <w:shd w:val="clear" w:color="auto" w:fill="FFFFFF"/>
              </w:rPr>
              <w:t>-0.54 (1.05)</w:t>
            </w:r>
          </w:p>
        </w:tc>
        <w:tc>
          <w:tcPr>
            <w:tcW w:w="1985" w:type="dxa"/>
          </w:tcPr>
          <w:p w:rsidR="00FE0F5B" w:rsidRPr="00891CFE" w:rsidRDefault="00FE0F5B" w:rsidP="00C63F43">
            <w:pPr>
              <w:jc w:val="center"/>
              <w:rPr>
                <w:rFonts w:ascii="Times New Roman" w:hAnsi="Times New Roman" w:cs="Times New Roman"/>
                <w:b/>
                <w:color w:val="000000"/>
                <w:shd w:val="clear" w:color="auto" w:fill="FFFFFF"/>
              </w:rPr>
            </w:pPr>
            <w:r w:rsidRPr="00891CFE">
              <w:rPr>
                <w:rFonts w:ascii="Times New Roman" w:hAnsi="Times New Roman" w:cs="Times New Roman"/>
                <w:b/>
                <w:color w:val="000000"/>
                <w:shd w:val="clear" w:color="auto" w:fill="FFFFFF"/>
              </w:rPr>
              <w:t>-0.07 (0.79)</w:t>
            </w:r>
          </w:p>
        </w:tc>
        <w:tc>
          <w:tcPr>
            <w:tcW w:w="2126" w:type="dxa"/>
          </w:tcPr>
          <w:p w:rsidR="00FE0F5B" w:rsidRPr="00891CFE" w:rsidRDefault="00FE0F5B" w:rsidP="00C63F43">
            <w:pPr>
              <w:jc w:val="center"/>
              <w:rPr>
                <w:rFonts w:ascii="Times New Roman" w:hAnsi="Times New Roman" w:cs="Times New Roman"/>
                <w:b/>
                <w:color w:val="000000"/>
                <w:shd w:val="clear" w:color="auto" w:fill="FFFFFF"/>
              </w:rPr>
            </w:pPr>
            <w:r w:rsidRPr="00891CFE">
              <w:rPr>
                <w:rFonts w:ascii="Times New Roman" w:hAnsi="Times New Roman" w:cs="Times New Roman"/>
                <w:b/>
                <w:color w:val="000000"/>
                <w:shd w:val="clear" w:color="auto" w:fill="FFFFFF"/>
              </w:rPr>
              <w:t>0.18 (1.10)</w:t>
            </w:r>
          </w:p>
        </w:tc>
        <w:tc>
          <w:tcPr>
            <w:tcW w:w="1559" w:type="dxa"/>
          </w:tcPr>
          <w:p w:rsidR="00FE0F5B" w:rsidRPr="00891CFE" w:rsidRDefault="00FE0F5B" w:rsidP="00C63F43">
            <w:pPr>
              <w:jc w:val="center"/>
              <w:rPr>
                <w:rFonts w:ascii="Times New Roman" w:hAnsi="Times New Roman" w:cs="Times New Roman"/>
                <w:b/>
                <w:color w:val="000000"/>
                <w:shd w:val="clear" w:color="auto" w:fill="FFFFFF"/>
              </w:rPr>
            </w:pPr>
            <w:r w:rsidRPr="00891CFE">
              <w:rPr>
                <w:rFonts w:ascii="Times New Roman" w:hAnsi="Times New Roman" w:cs="Times New Roman"/>
                <w:b/>
                <w:color w:val="000000"/>
                <w:shd w:val="clear" w:color="auto" w:fill="FFFFFF"/>
              </w:rPr>
              <w:t>0.63 (0.87)</w:t>
            </w:r>
          </w:p>
        </w:tc>
      </w:tr>
      <w:tr w:rsidR="00FE0F5B" w:rsidRPr="00891CFE" w:rsidTr="00C63F43">
        <w:tc>
          <w:tcPr>
            <w:tcW w:w="1135" w:type="dxa"/>
          </w:tcPr>
          <w:p w:rsidR="00FE0F5B" w:rsidRPr="00891CFE" w:rsidRDefault="00FE0F5B" w:rsidP="00C63F43">
            <w:pPr>
              <w:jc w:val="both"/>
              <w:rPr>
                <w:rFonts w:ascii="Times New Roman" w:hAnsi="Times New Roman" w:cs="Times New Roman"/>
                <w:b/>
                <w:color w:val="000000"/>
                <w:shd w:val="clear" w:color="auto" w:fill="FFFFFF"/>
              </w:rPr>
            </w:pPr>
            <w:r w:rsidRPr="00891CFE">
              <w:rPr>
                <w:rFonts w:ascii="Times New Roman" w:hAnsi="Times New Roman" w:cs="Times New Roman"/>
                <w:b/>
                <w:color w:val="000000"/>
                <w:shd w:val="clear" w:color="auto" w:fill="FFFFFF"/>
              </w:rPr>
              <w:t>p</w:t>
            </w:r>
            <w:r w:rsidRPr="00891CFE">
              <w:rPr>
                <w:rFonts w:ascii="Times New Roman" w:eastAsia="Liberation Serif" w:hAnsi="Times New Roman" w:cs="Times New Roman"/>
                <w:b/>
                <w:color w:val="000000"/>
              </w:rPr>
              <w:t>≤</w:t>
            </w:r>
            <w:r w:rsidRPr="00891CFE">
              <w:rPr>
                <w:rFonts w:ascii="Times New Roman" w:hAnsi="Times New Roman" w:cs="Times New Roman"/>
                <w:b/>
                <w:color w:val="000000"/>
                <w:shd w:val="clear" w:color="auto" w:fill="FFFFFF"/>
              </w:rPr>
              <w:t>0.5</w:t>
            </w:r>
          </w:p>
        </w:tc>
        <w:tc>
          <w:tcPr>
            <w:tcW w:w="992" w:type="dxa"/>
          </w:tcPr>
          <w:p w:rsidR="00FE0F5B" w:rsidRPr="00891CFE" w:rsidRDefault="00FE0F5B" w:rsidP="00C63F43">
            <w:pPr>
              <w:jc w:val="center"/>
              <w:rPr>
                <w:rFonts w:ascii="Times New Roman" w:hAnsi="Times New Roman" w:cs="Times New Roman"/>
                <w:color w:val="000000"/>
                <w:shd w:val="clear" w:color="auto" w:fill="FFFFFF"/>
              </w:rPr>
            </w:pPr>
            <w:r w:rsidRPr="00EA2FB1">
              <w:rPr>
                <w:rFonts w:ascii="Times New Roman" w:eastAsia="Times New Roman" w:hAnsi="Times New Roman" w:cs="Times New Roman"/>
                <w:lang w:eastAsia="en-GB"/>
              </w:rPr>
              <w:t>2.91</w:t>
            </w:r>
          </w:p>
        </w:tc>
        <w:tc>
          <w:tcPr>
            <w:tcW w:w="1134" w:type="dxa"/>
          </w:tcPr>
          <w:p w:rsidR="00FE0F5B" w:rsidRPr="00891CFE" w:rsidRDefault="00FE0F5B" w:rsidP="00C63F43">
            <w:pPr>
              <w:jc w:val="center"/>
              <w:rPr>
                <w:rFonts w:ascii="Times New Roman" w:hAnsi="Times New Roman" w:cs="Times New Roman"/>
                <w:color w:val="000000"/>
                <w:shd w:val="clear" w:color="auto" w:fill="FFFFFF"/>
              </w:rPr>
            </w:pPr>
            <w:r w:rsidRPr="00EA2FB1">
              <w:rPr>
                <w:rFonts w:ascii="Times New Roman" w:eastAsia="Times New Roman" w:hAnsi="Times New Roman" w:cs="Times New Roman"/>
                <w:lang w:eastAsia="en-GB"/>
              </w:rPr>
              <w:t>0.040</w:t>
            </w:r>
            <w:r w:rsidRPr="00EA2FB1">
              <w:rPr>
                <w:rFonts w:ascii="Times New Roman" w:eastAsia="Times New Roman" w:hAnsi="Times New Roman" w:cs="Times New Roman"/>
                <w:b/>
                <w:vertAlign w:val="superscript"/>
                <w:lang w:eastAsia="en-GB"/>
              </w:rPr>
              <w:t>*</w:t>
            </w:r>
          </w:p>
        </w:tc>
        <w:tc>
          <w:tcPr>
            <w:tcW w:w="1559" w:type="dxa"/>
          </w:tcPr>
          <w:p w:rsidR="00FE0F5B" w:rsidRPr="00891CFE" w:rsidRDefault="00FE0F5B" w:rsidP="00C63F43">
            <w:pPr>
              <w:jc w:val="center"/>
              <w:rPr>
                <w:rFonts w:ascii="Times New Roman" w:hAnsi="Times New Roman" w:cs="Times New Roman"/>
                <w:color w:val="000000"/>
                <w:shd w:val="clear" w:color="auto" w:fill="FFFFFF"/>
              </w:rPr>
            </w:pPr>
            <w:r w:rsidRPr="00891CFE">
              <w:rPr>
                <w:rFonts w:ascii="Times New Roman" w:hAnsi="Times New Roman" w:cs="Times New Roman"/>
                <w:color w:val="000000"/>
                <w:shd w:val="clear" w:color="auto" w:fill="FFFFFF"/>
              </w:rPr>
              <w:t>-0.53 (0.94)</w:t>
            </w:r>
          </w:p>
        </w:tc>
        <w:tc>
          <w:tcPr>
            <w:tcW w:w="1985" w:type="dxa"/>
          </w:tcPr>
          <w:p w:rsidR="00FE0F5B" w:rsidRPr="00891CFE" w:rsidRDefault="00FE0F5B" w:rsidP="00C63F43">
            <w:pPr>
              <w:jc w:val="center"/>
              <w:rPr>
                <w:rFonts w:ascii="Times New Roman" w:hAnsi="Times New Roman" w:cs="Times New Roman"/>
                <w:color w:val="000000"/>
                <w:shd w:val="clear" w:color="auto" w:fill="FFFFFF"/>
              </w:rPr>
            </w:pPr>
            <w:r w:rsidRPr="00891CFE">
              <w:rPr>
                <w:rFonts w:ascii="Times New Roman" w:hAnsi="Times New Roman" w:cs="Times New Roman"/>
                <w:color w:val="000000"/>
                <w:shd w:val="clear" w:color="auto" w:fill="FFFFFF"/>
              </w:rPr>
              <w:t>-0.10 (0.76)</w:t>
            </w:r>
          </w:p>
        </w:tc>
        <w:tc>
          <w:tcPr>
            <w:tcW w:w="2126" w:type="dxa"/>
          </w:tcPr>
          <w:p w:rsidR="00FE0F5B" w:rsidRPr="00891CFE" w:rsidRDefault="00FE0F5B" w:rsidP="00C63F43">
            <w:pPr>
              <w:jc w:val="center"/>
              <w:rPr>
                <w:rFonts w:ascii="Times New Roman" w:hAnsi="Times New Roman" w:cs="Times New Roman"/>
                <w:color w:val="000000"/>
                <w:shd w:val="clear" w:color="auto" w:fill="FFFFFF"/>
              </w:rPr>
            </w:pPr>
            <w:r w:rsidRPr="00891CFE">
              <w:rPr>
                <w:rFonts w:ascii="Times New Roman" w:hAnsi="Times New Roman" w:cs="Times New Roman"/>
                <w:color w:val="000000"/>
                <w:shd w:val="clear" w:color="auto" w:fill="FFFFFF"/>
              </w:rPr>
              <w:t>0.22 (1.16)</w:t>
            </w:r>
          </w:p>
        </w:tc>
        <w:tc>
          <w:tcPr>
            <w:tcW w:w="1559" w:type="dxa"/>
          </w:tcPr>
          <w:p w:rsidR="00FE0F5B" w:rsidRPr="00891CFE" w:rsidRDefault="00FE0F5B" w:rsidP="00C63F43">
            <w:pPr>
              <w:jc w:val="center"/>
              <w:rPr>
                <w:rFonts w:ascii="Times New Roman" w:hAnsi="Times New Roman" w:cs="Times New Roman"/>
                <w:color w:val="000000"/>
                <w:shd w:val="clear" w:color="auto" w:fill="FFFFFF"/>
              </w:rPr>
            </w:pPr>
            <w:r w:rsidRPr="00891CFE">
              <w:rPr>
                <w:rFonts w:ascii="Times New Roman" w:hAnsi="Times New Roman" w:cs="Times New Roman"/>
                <w:color w:val="000000"/>
                <w:shd w:val="clear" w:color="auto" w:fill="FFFFFF"/>
              </w:rPr>
              <w:t>0.59 (0.94)</w:t>
            </w:r>
          </w:p>
        </w:tc>
      </w:tr>
      <w:tr w:rsidR="00FE0F5B" w:rsidTr="00C63F43">
        <w:tc>
          <w:tcPr>
            <w:tcW w:w="1135" w:type="dxa"/>
          </w:tcPr>
          <w:p w:rsidR="00FE0F5B" w:rsidRPr="00891CFE" w:rsidRDefault="00FE0F5B" w:rsidP="00C63F43">
            <w:pPr>
              <w:jc w:val="both"/>
              <w:rPr>
                <w:rFonts w:ascii="Times New Roman" w:hAnsi="Times New Roman" w:cs="Times New Roman"/>
                <w:b/>
                <w:color w:val="000000"/>
                <w:shd w:val="clear" w:color="auto" w:fill="FFFFFF"/>
              </w:rPr>
            </w:pPr>
            <w:r w:rsidRPr="00891CFE">
              <w:rPr>
                <w:rFonts w:ascii="Times New Roman" w:hAnsi="Times New Roman" w:cs="Times New Roman"/>
                <w:b/>
                <w:color w:val="000000"/>
                <w:shd w:val="clear" w:color="auto" w:fill="FFFFFF"/>
              </w:rPr>
              <w:t>p</w:t>
            </w:r>
            <w:r w:rsidRPr="00891CFE">
              <w:rPr>
                <w:rFonts w:ascii="Times New Roman" w:eastAsia="Liberation Serif" w:hAnsi="Times New Roman" w:cs="Times New Roman"/>
                <w:b/>
                <w:color w:val="000000"/>
              </w:rPr>
              <w:t>≤</w:t>
            </w:r>
            <w:r w:rsidRPr="00891CFE">
              <w:rPr>
                <w:rFonts w:ascii="Times New Roman" w:hAnsi="Times New Roman" w:cs="Times New Roman"/>
                <w:b/>
                <w:color w:val="000000"/>
                <w:shd w:val="clear" w:color="auto" w:fill="FFFFFF"/>
              </w:rPr>
              <w:t>1</w:t>
            </w:r>
          </w:p>
        </w:tc>
        <w:tc>
          <w:tcPr>
            <w:tcW w:w="992" w:type="dxa"/>
          </w:tcPr>
          <w:p w:rsidR="00FE0F5B" w:rsidRPr="00891CFE" w:rsidRDefault="00FE0F5B" w:rsidP="00C63F43">
            <w:pPr>
              <w:jc w:val="center"/>
              <w:rPr>
                <w:rFonts w:ascii="Times New Roman" w:hAnsi="Times New Roman" w:cs="Times New Roman"/>
                <w:color w:val="000000"/>
                <w:shd w:val="clear" w:color="auto" w:fill="FFFFFF"/>
              </w:rPr>
            </w:pPr>
            <w:r w:rsidRPr="00EA2FB1">
              <w:rPr>
                <w:rFonts w:ascii="Times New Roman" w:eastAsia="Times New Roman" w:hAnsi="Times New Roman" w:cs="Times New Roman"/>
                <w:lang w:eastAsia="en-GB"/>
              </w:rPr>
              <w:t>3.20</w:t>
            </w:r>
          </w:p>
        </w:tc>
        <w:tc>
          <w:tcPr>
            <w:tcW w:w="1134" w:type="dxa"/>
          </w:tcPr>
          <w:p w:rsidR="00FE0F5B" w:rsidRPr="00891CFE" w:rsidRDefault="00FE0F5B" w:rsidP="00C63F43">
            <w:pPr>
              <w:jc w:val="center"/>
              <w:rPr>
                <w:rFonts w:ascii="Times New Roman" w:hAnsi="Times New Roman" w:cs="Times New Roman"/>
                <w:color w:val="000000"/>
                <w:shd w:val="clear" w:color="auto" w:fill="FFFFFF"/>
              </w:rPr>
            </w:pPr>
            <w:r w:rsidRPr="00EA2FB1">
              <w:rPr>
                <w:rFonts w:ascii="Times New Roman" w:eastAsia="Times New Roman" w:hAnsi="Times New Roman" w:cs="Times New Roman"/>
                <w:lang w:eastAsia="en-GB"/>
              </w:rPr>
              <w:t>0.028</w:t>
            </w:r>
            <w:r w:rsidRPr="00EA2FB1">
              <w:rPr>
                <w:rFonts w:ascii="Times New Roman" w:eastAsia="Times New Roman" w:hAnsi="Times New Roman" w:cs="Times New Roman"/>
                <w:b/>
                <w:vertAlign w:val="superscript"/>
                <w:lang w:eastAsia="en-GB"/>
              </w:rPr>
              <w:t>*</w:t>
            </w:r>
          </w:p>
        </w:tc>
        <w:tc>
          <w:tcPr>
            <w:tcW w:w="1559" w:type="dxa"/>
          </w:tcPr>
          <w:p w:rsidR="00FE0F5B" w:rsidRPr="00891CFE" w:rsidRDefault="00FE0F5B" w:rsidP="00C63F43">
            <w:pPr>
              <w:jc w:val="center"/>
              <w:rPr>
                <w:rFonts w:ascii="Times New Roman" w:hAnsi="Times New Roman" w:cs="Times New Roman"/>
                <w:color w:val="000000"/>
                <w:shd w:val="clear" w:color="auto" w:fill="FFFFFF"/>
              </w:rPr>
            </w:pPr>
            <w:r w:rsidRPr="00891CFE">
              <w:rPr>
                <w:rFonts w:ascii="Times New Roman" w:hAnsi="Times New Roman" w:cs="Times New Roman"/>
                <w:color w:val="000000"/>
                <w:shd w:val="clear" w:color="auto" w:fill="FFFFFF"/>
              </w:rPr>
              <w:t>-0.56 (0.92)</w:t>
            </w:r>
          </w:p>
        </w:tc>
        <w:tc>
          <w:tcPr>
            <w:tcW w:w="1985" w:type="dxa"/>
          </w:tcPr>
          <w:p w:rsidR="00FE0F5B" w:rsidRPr="00891CFE" w:rsidRDefault="00FE0F5B" w:rsidP="00C63F43">
            <w:pPr>
              <w:jc w:val="center"/>
              <w:rPr>
                <w:rFonts w:ascii="Times New Roman" w:hAnsi="Times New Roman" w:cs="Times New Roman"/>
                <w:color w:val="000000"/>
                <w:shd w:val="clear" w:color="auto" w:fill="FFFFFF"/>
              </w:rPr>
            </w:pPr>
            <w:r w:rsidRPr="00891CFE">
              <w:rPr>
                <w:rFonts w:ascii="Times New Roman" w:hAnsi="Times New Roman" w:cs="Times New Roman"/>
                <w:color w:val="000000"/>
                <w:shd w:val="clear" w:color="auto" w:fill="FFFFFF"/>
              </w:rPr>
              <w:t>-0.09 (0.75)</w:t>
            </w:r>
          </w:p>
        </w:tc>
        <w:tc>
          <w:tcPr>
            <w:tcW w:w="2126" w:type="dxa"/>
          </w:tcPr>
          <w:p w:rsidR="00FE0F5B" w:rsidRPr="00891CFE" w:rsidRDefault="00FE0F5B" w:rsidP="00C63F43">
            <w:pPr>
              <w:jc w:val="center"/>
              <w:rPr>
                <w:rFonts w:ascii="Times New Roman" w:hAnsi="Times New Roman" w:cs="Times New Roman"/>
                <w:color w:val="000000"/>
                <w:shd w:val="clear" w:color="auto" w:fill="FFFFFF"/>
              </w:rPr>
            </w:pPr>
            <w:r w:rsidRPr="00891CFE">
              <w:rPr>
                <w:rFonts w:ascii="Times New Roman" w:hAnsi="Times New Roman" w:cs="Times New Roman"/>
                <w:color w:val="000000"/>
                <w:shd w:val="clear" w:color="auto" w:fill="FFFFFF"/>
              </w:rPr>
              <w:t>0.22 (1.16)</w:t>
            </w:r>
          </w:p>
        </w:tc>
        <w:tc>
          <w:tcPr>
            <w:tcW w:w="1559" w:type="dxa"/>
          </w:tcPr>
          <w:p w:rsidR="00FE0F5B" w:rsidRDefault="00FE0F5B" w:rsidP="00C63F43">
            <w:pPr>
              <w:jc w:val="center"/>
              <w:rPr>
                <w:rFonts w:ascii="Times New Roman" w:hAnsi="Times New Roman" w:cs="Times New Roman"/>
                <w:color w:val="000000"/>
                <w:shd w:val="clear" w:color="auto" w:fill="FFFFFF"/>
              </w:rPr>
            </w:pPr>
            <w:r w:rsidRPr="00891CFE">
              <w:rPr>
                <w:rFonts w:ascii="Times New Roman" w:hAnsi="Times New Roman" w:cs="Times New Roman"/>
                <w:color w:val="000000"/>
                <w:shd w:val="clear" w:color="auto" w:fill="FFFFFF"/>
              </w:rPr>
              <w:t>0.60 (0.95)</w:t>
            </w:r>
          </w:p>
        </w:tc>
      </w:tr>
    </w:tbl>
    <w:p w:rsidR="00FE0F5B" w:rsidRDefault="00FE0F5B" w:rsidP="00FE0F5B">
      <w:pPr>
        <w:rPr>
          <w:rFonts w:ascii="Times New Roman" w:hAnsi="Times New Roman" w:cs="Times New Roman"/>
          <w:sz w:val="16"/>
          <w:szCs w:val="16"/>
        </w:rPr>
      </w:pPr>
      <w:r>
        <w:rPr>
          <w:rFonts w:ascii="Times New Roman" w:hAnsi="Times New Roman" w:cs="Times New Roman"/>
          <w:sz w:val="16"/>
          <w:szCs w:val="16"/>
        </w:rPr>
        <w:t xml:space="preserve"> *p≤0.05</w:t>
      </w:r>
    </w:p>
    <w:p w:rsidR="00FE0F5B" w:rsidRDefault="00FE0F5B" w:rsidP="002E6B1E">
      <w:pPr>
        <w:rPr>
          <w:rFonts w:ascii="Times New Roman" w:hAnsi="Times New Roman" w:cs="Times New Roman"/>
          <w:b/>
          <w:color w:val="000000"/>
          <w:shd w:val="clear" w:color="auto" w:fill="FFFFFF"/>
        </w:rPr>
      </w:pPr>
    </w:p>
    <w:p w:rsidR="009F7354" w:rsidRPr="009F7354" w:rsidRDefault="00FE0F5B" w:rsidP="009F7354">
      <w:pPr>
        <w:spacing w:line="240" w:lineRule="auto"/>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Table S2</w:t>
      </w:r>
      <w:r w:rsidR="009F7354">
        <w:rPr>
          <w:rFonts w:ascii="Times New Roman" w:hAnsi="Times New Roman" w:cs="Times New Roman"/>
          <w:color w:val="000000"/>
          <w:shd w:val="clear" w:color="auto" w:fill="FFFFFF"/>
        </w:rPr>
        <w:t xml:space="preserve"> – Pairwise comparisons</w:t>
      </w:r>
      <w:r w:rsidR="00480F9D">
        <w:rPr>
          <w:rFonts w:ascii="Times New Roman" w:hAnsi="Times New Roman" w:cs="Times New Roman"/>
          <w:color w:val="000000"/>
          <w:shd w:val="clear" w:color="auto" w:fill="FFFFFF"/>
        </w:rPr>
        <w:t xml:space="preserve"> (Tukey)</w:t>
      </w:r>
      <w:r w:rsidR="009F7354">
        <w:rPr>
          <w:rFonts w:ascii="Times New Roman" w:hAnsi="Times New Roman" w:cs="Times New Roman"/>
          <w:color w:val="000000"/>
          <w:shd w:val="clear" w:color="auto" w:fill="FFFFFF"/>
        </w:rPr>
        <w:t xml:space="preserve"> for the </w:t>
      </w:r>
      <w:r w:rsidR="009F7354" w:rsidRPr="00F27758">
        <w:rPr>
          <w:rFonts w:ascii="Times New Roman" w:hAnsi="Times New Roman" w:cs="Times New Roman"/>
          <w:color w:val="000000"/>
          <w:shd w:val="clear" w:color="auto" w:fill="FFFFFF"/>
        </w:rPr>
        <w:t>main</w:t>
      </w:r>
      <w:r w:rsidR="009F7354" w:rsidRPr="00F27758">
        <w:rPr>
          <w:rFonts w:ascii="Times New Roman" w:eastAsia="Liberation Serif" w:hAnsi="Times New Roman" w:cs="Times New Roman"/>
          <w:color w:val="000000"/>
          <w:shd w:val="clear" w:color="auto" w:fill="FFFFFF"/>
        </w:rPr>
        <w:t xml:space="preserve"> </w:t>
      </w:r>
      <w:r w:rsidR="009F7354" w:rsidRPr="00F27758">
        <w:rPr>
          <w:rFonts w:ascii="Times New Roman" w:hAnsi="Times New Roman" w:cs="Times New Roman"/>
          <w:color w:val="000000"/>
          <w:shd w:val="clear" w:color="auto" w:fill="FFFFFF"/>
        </w:rPr>
        <w:t>effect</w:t>
      </w:r>
      <w:r w:rsidR="009F7354" w:rsidRPr="00F27758">
        <w:rPr>
          <w:rFonts w:ascii="Times New Roman" w:eastAsia="Liberation Serif" w:hAnsi="Times New Roman" w:cs="Times New Roman"/>
          <w:color w:val="000000"/>
          <w:shd w:val="clear" w:color="auto" w:fill="FFFFFF"/>
        </w:rPr>
        <w:t xml:space="preserve"> </w:t>
      </w:r>
      <w:r w:rsidR="009F7354" w:rsidRPr="00F27758">
        <w:rPr>
          <w:rFonts w:ascii="Times New Roman" w:hAnsi="Times New Roman" w:cs="Times New Roman"/>
          <w:color w:val="000000"/>
          <w:shd w:val="clear" w:color="auto" w:fill="FFFFFF"/>
        </w:rPr>
        <w:t>of</w:t>
      </w:r>
      <w:r w:rsidR="009F7354" w:rsidRPr="00F27758">
        <w:rPr>
          <w:rFonts w:ascii="Times New Roman" w:eastAsia="Liberation Serif" w:hAnsi="Times New Roman" w:cs="Times New Roman"/>
          <w:color w:val="000000"/>
          <w:shd w:val="clear" w:color="auto" w:fill="FFFFFF"/>
        </w:rPr>
        <w:t xml:space="preserve"> </w:t>
      </w:r>
      <w:r w:rsidR="009F7354" w:rsidRPr="00F27758">
        <w:rPr>
          <w:rFonts w:ascii="Times New Roman" w:hAnsi="Times New Roman" w:cs="Times New Roman"/>
          <w:color w:val="000000"/>
          <w:shd w:val="clear" w:color="auto" w:fill="FFFFFF"/>
        </w:rPr>
        <w:t>group</w:t>
      </w:r>
      <w:r w:rsidR="009F7354" w:rsidRPr="00F27758">
        <w:rPr>
          <w:rFonts w:ascii="Times New Roman" w:eastAsia="Liberation Serif" w:hAnsi="Times New Roman" w:cs="Times New Roman"/>
          <w:color w:val="000000"/>
          <w:shd w:val="clear" w:color="auto" w:fill="FFFFFF"/>
        </w:rPr>
        <w:t xml:space="preserve"> </w:t>
      </w:r>
      <w:r w:rsidR="009F7354" w:rsidRPr="00F27758">
        <w:rPr>
          <w:rFonts w:ascii="Times New Roman" w:hAnsi="Times New Roman" w:cs="Times New Roman"/>
          <w:color w:val="000000"/>
          <w:shd w:val="clear" w:color="auto" w:fill="FFFFFF"/>
        </w:rPr>
        <w:t>on</w:t>
      </w:r>
      <w:r w:rsidR="009F7354" w:rsidRPr="00F27758">
        <w:rPr>
          <w:rFonts w:ascii="Times New Roman" w:eastAsia="Liberation Serif" w:hAnsi="Times New Roman" w:cs="Times New Roman"/>
          <w:color w:val="000000"/>
          <w:shd w:val="clear" w:color="auto" w:fill="FFFFFF"/>
        </w:rPr>
        <w:t xml:space="preserve"> </w:t>
      </w:r>
      <w:r w:rsidR="009F7354" w:rsidRPr="00F27758">
        <w:rPr>
          <w:rFonts w:ascii="Times New Roman" w:hAnsi="Times New Roman" w:cs="Times New Roman"/>
          <w:color w:val="000000"/>
          <w:shd w:val="clear" w:color="auto" w:fill="FFFFFF"/>
        </w:rPr>
        <w:t>polygenic</w:t>
      </w:r>
      <w:r w:rsidR="009F7354" w:rsidRPr="00F27758">
        <w:rPr>
          <w:rFonts w:ascii="Times New Roman" w:eastAsia="Liberation Serif" w:hAnsi="Times New Roman" w:cs="Times New Roman"/>
          <w:color w:val="000000"/>
          <w:shd w:val="clear" w:color="auto" w:fill="FFFFFF"/>
        </w:rPr>
        <w:t xml:space="preserve"> </w:t>
      </w:r>
      <w:r w:rsidR="009F7354" w:rsidRPr="00F27758">
        <w:rPr>
          <w:rFonts w:ascii="Times New Roman" w:hAnsi="Times New Roman" w:cs="Times New Roman"/>
          <w:color w:val="000000"/>
          <w:shd w:val="clear" w:color="auto" w:fill="FFFFFF"/>
        </w:rPr>
        <w:t>risk</w:t>
      </w:r>
      <w:r w:rsidR="009F7354" w:rsidRPr="00F27758">
        <w:rPr>
          <w:rFonts w:ascii="Times New Roman" w:eastAsia="Liberation Serif" w:hAnsi="Times New Roman" w:cs="Times New Roman"/>
          <w:color w:val="000000"/>
          <w:shd w:val="clear" w:color="auto" w:fill="FFFFFF"/>
        </w:rPr>
        <w:t xml:space="preserve"> score</w:t>
      </w:r>
      <w:r w:rsidR="009F7354">
        <w:rPr>
          <w:rFonts w:ascii="Times New Roman" w:eastAsia="Liberation Serif" w:hAnsi="Times New Roman" w:cs="Times New Roman"/>
          <w:color w:val="000000"/>
          <w:shd w:val="clear" w:color="auto" w:fill="FFFFFF"/>
        </w:rPr>
        <w:t xml:space="preserve"> using the ANCOVA models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276"/>
        <w:gridCol w:w="1276"/>
        <w:gridCol w:w="1276"/>
      </w:tblGrid>
      <w:tr w:rsidR="00480F9D" w:rsidTr="00222489">
        <w:trPr>
          <w:jc w:val="center"/>
        </w:trPr>
        <w:tc>
          <w:tcPr>
            <w:tcW w:w="2547" w:type="dxa"/>
            <w:tcBorders>
              <w:top w:val="single" w:sz="4" w:space="0" w:color="auto"/>
              <w:bottom w:val="single" w:sz="4" w:space="0" w:color="auto"/>
            </w:tcBorders>
          </w:tcPr>
          <w:p w:rsidR="00480F9D" w:rsidRDefault="00480F9D" w:rsidP="009F7354">
            <w:pPr>
              <w:jc w:val="both"/>
              <w:rPr>
                <w:rFonts w:ascii="Times New Roman" w:eastAsia="Times New Roman" w:hAnsi="Times New Roman" w:cs="Times New Roman"/>
                <w:lang w:eastAsia="en-GB"/>
              </w:rPr>
            </w:pPr>
          </w:p>
        </w:tc>
        <w:tc>
          <w:tcPr>
            <w:tcW w:w="1276" w:type="dxa"/>
            <w:tcBorders>
              <w:top w:val="single" w:sz="4" w:space="0" w:color="auto"/>
              <w:bottom w:val="single" w:sz="4" w:space="0" w:color="auto"/>
            </w:tcBorders>
          </w:tcPr>
          <w:p w:rsidR="00480F9D" w:rsidRPr="00877DAF" w:rsidRDefault="00480F9D" w:rsidP="00877DAF">
            <w:pPr>
              <w:jc w:val="center"/>
              <w:rPr>
                <w:rFonts w:ascii="Times New Roman" w:eastAsia="Times New Roman" w:hAnsi="Times New Roman" w:cs="Times New Roman"/>
                <w:b/>
                <w:lang w:eastAsia="en-GB"/>
              </w:rPr>
            </w:pPr>
            <w:r w:rsidRPr="00877DAF">
              <w:rPr>
                <w:rFonts w:ascii="Times New Roman" w:eastAsia="Times New Roman" w:hAnsi="Times New Roman" w:cs="Times New Roman"/>
                <w:b/>
                <w:lang w:eastAsia="en-GB"/>
              </w:rPr>
              <w:t>Estimate</w:t>
            </w:r>
          </w:p>
        </w:tc>
        <w:tc>
          <w:tcPr>
            <w:tcW w:w="1276" w:type="dxa"/>
            <w:tcBorders>
              <w:top w:val="single" w:sz="4" w:space="0" w:color="auto"/>
              <w:bottom w:val="single" w:sz="4" w:space="0" w:color="auto"/>
            </w:tcBorders>
          </w:tcPr>
          <w:p w:rsidR="00480F9D" w:rsidRPr="00877DAF" w:rsidRDefault="00480F9D" w:rsidP="00877DAF">
            <w:pPr>
              <w:jc w:val="center"/>
              <w:rPr>
                <w:rFonts w:ascii="Times New Roman" w:eastAsia="Times New Roman" w:hAnsi="Times New Roman" w:cs="Times New Roman"/>
                <w:b/>
                <w:lang w:eastAsia="en-GB"/>
              </w:rPr>
            </w:pPr>
            <w:r w:rsidRPr="00877DAF">
              <w:rPr>
                <w:rFonts w:ascii="Times New Roman" w:eastAsia="Times New Roman" w:hAnsi="Times New Roman" w:cs="Times New Roman"/>
                <w:b/>
                <w:lang w:eastAsia="en-GB"/>
              </w:rPr>
              <w:t>Standard Error</w:t>
            </w:r>
          </w:p>
        </w:tc>
        <w:tc>
          <w:tcPr>
            <w:tcW w:w="1276" w:type="dxa"/>
            <w:tcBorders>
              <w:top w:val="single" w:sz="4" w:space="0" w:color="auto"/>
              <w:bottom w:val="single" w:sz="4" w:space="0" w:color="auto"/>
            </w:tcBorders>
          </w:tcPr>
          <w:p w:rsidR="00480F9D" w:rsidRPr="00877DAF" w:rsidRDefault="00877DAF" w:rsidP="00877DAF">
            <w:pPr>
              <w:jc w:val="center"/>
              <w:rPr>
                <w:rFonts w:ascii="Times New Roman" w:eastAsia="Times New Roman" w:hAnsi="Times New Roman" w:cs="Times New Roman"/>
                <w:b/>
                <w:lang w:eastAsia="en-GB"/>
              </w:rPr>
            </w:pPr>
            <w:proofErr w:type="spellStart"/>
            <w:r w:rsidRPr="00877DAF">
              <w:rPr>
                <w:rFonts w:ascii="Times New Roman" w:eastAsia="Times New Roman" w:hAnsi="Times New Roman" w:cs="Times New Roman"/>
                <w:b/>
                <w:lang w:eastAsia="en-GB"/>
              </w:rPr>
              <w:t>p</w:t>
            </w:r>
            <w:r w:rsidR="00812BA2">
              <w:rPr>
                <w:rFonts w:ascii="Times New Roman" w:eastAsia="Times New Roman" w:hAnsi="Times New Roman" w:cs="Times New Roman"/>
                <w:b/>
                <w:lang w:eastAsia="en-GB"/>
              </w:rPr>
              <w:t>adjusted</w:t>
            </w:r>
            <w:proofErr w:type="spellEnd"/>
          </w:p>
        </w:tc>
      </w:tr>
      <w:tr w:rsidR="00480F9D" w:rsidTr="00222489">
        <w:trPr>
          <w:jc w:val="center"/>
        </w:trPr>
        <w:tc>
          <w:tcPr>
            <w:tcW w:w="2547" w:type="dxa"/>
            <w:tcBorders>
              <w:top w:val="single" w:sz="4" w:space="0" w:color="auto"/>
            </w:tcBorders>
          </w:tcPr>
          <w:p w:rsidR="00480F9D" w:rsidRDefault="00480F9D" w:rsidP="00877DAF">
            <w:pPr>
              <w:rPr>
                <w:rFonts w:ascii="Times New Roman" w:eastAsia="Times New Roman" w:hAnsi="Times New Roman" w:cs="Times New Roman"/>
                <w:lang w:eastAsia="en-GB"/>
              </w:rPr>
            </w:pPr>
            <w:r>
              <w:rPr>
                <w:rFonts w:ascii="Times New Roman" w:eastAsia="Times New Roman" w:hAnsi="Times New Roman" w:cs="Times New Roman"/>
                <w:lang w:eastAsia="en-GB"/>
              </w:rPr>
              <w:t>HC vs HR[well]</w:t>
            </w:r>
          </w:p>
        </w:tc>
        <w:tc>
          <w:tcPr>
            <w:tcW w:w="1276" w:type="dxa"/>
            <w:tcBorders>
              <w:top w:val="single" w:sz="4" w:space="0" w:color="auto"/>
            </w:tcBorders>
          </w:tcPr>
          <w:p w:rsidR="00480F9D" w:rsidRDefault="00480F9D" w:rsidP="00877DAF">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-0.56</w:t>
            </w:r>
          </w:p>
        </w:tc>
        <w:tc>
          <w:tcPr>
            <w:tcW w:w="1276" w:type="dxa"/>
            <w:tcBorders>
              <w:top w:val="single" w:sz="4" w:space="0" w:color="auto"/>
            </w:tcBorders>
          </w:tcPr>
          <w:p w:rsidR="00480F9D" w:rsidRDefault="00480F9D" w:rsidP="00877DAF">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0.31</w:t>
            </w:r>
          </w:p>
        </w:tc>
        <w:tc>
          <w:tcPr>
            <w:tcW w:w="1276" w:type="dxa"/>
            <w:tcBorders>
              <w:top w:val="single" w:sz="4" w:space="0" w:color="auto"/>
            </w:tcBorders>
          </w:tcPr>
          <w:p w:rsidR="00480F9D" w:rsidRDefault="00480F9D" w:rsidP="00877DAF">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0.277</w:t>
            </w:r>
          </w:p>
        </w:tc>
      </w:tr>
      <w:tr w:rsidR="00480F9D" w:rsidTr="00222489">
        <w:trPr>
          <w:jc w:val="center"/>
        </w:trPr>
        <w:tc>
          <w:tcPr>
            <w:tcW w:w="2547" w:type="dxa"/>
          </w:tcPr>
          <w:p w:rsidR="00480F9D" w:rsidRDefault="00480F9D" w:rsidP="00877DAF">
            <w:pPr>
              <w:rPr>
                <w:rFonts w:ascii="Times New Roman" w:eastAsia="Times New Roman" w:hAnsi="Times New Roman" w:cs="Times New Roman"/>
                <w:lang w:eastAsia="en-GB"/>
              </w:rPr>
            </w:pPr>
            <w:r>
              <w:rPr>
                <w:rFonts w:ascii="Times New Roman" w:eastAsia="Times New Roman" w:hAnsi="Times New Roman" w:cs="Times New Roman"/>
                <w:lang w:eastAsia="en-GB"/>
              </w:rPr>
              <w:t>HC vs HR[</w:t>
            </w:r>
            <w:proofErr w:type="spellStart"/>
            <w:r>
              <w:rPr>
                <w:rFonts w:ascii="Times New Roman" w:eastAsia="Times New Roman" w:hAnsi="Times New Roman" w:cs="Times New Roman"/>
                <w:lang w:eastAsia="en-GB"/>
              </w:rPr>
              <w:t>symp</w:t>
            </w:r>
            <w:proofErr w:type="spellEnd"/>
            <w:r>
              <w:rPr>
                <w:rFonts w:ascii="Times New Roman" w:eastAsia="Times New Roman" w:hAnsi="Times New Roman" w:cs="Times New Roman"/>
                <w:lang w:eastAsia="en-GB"/>
              </w:rPr>
              <w:t>]</w:t>
            </w:r>
          </w:p>
        </w:tc>
        <w:tc>
          <w:tcPr>
            <w:tcW w:w="1276" w:type="dxa"/>
          </w:tcPr>
          <w:p w:rsidR="00480F9D" w:rsidRDefault="00480F9D" w:rsidP="00877DAF">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-0.69</w:t>
            </w:r>
          </w:p>
        </w:tc>
        <w:tc>
          <w:tcPr>
            <w:tcW w:w="1276" w:type="dxa"/>
          </w:tcPr>
          <w:p w:rsidR="00480F9D" w:rsidRDefault="00480F9D" w:rsidP="00877DAF">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0.32</w:t>
            </w:r>
          </w:p>
        </w:tc>
        <w:tc>
          <w:tcPr>
            <w:tcW w:w="1276" w:type="dxa"/>
          </w:tcPr>
          <w:p w:rsidR="00480F9D" w:rsidRDefault="00480F9D" w:rsidP="00877DAF">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0.152</w:t>
            </w:r>
          </w:p>
        </w:tc>
      </w:tr>
      <w:tr w:rsidR="00480F9D" w:rsidTr="00222489">
        <w:trPr>
          <w:jc w:val="center"/>
        </w:trPr>
        <w:tc>
          <w:tcPr>
            <w:tcW w:w="2547" w:type="dxa"/>
          </w:tcPr>
          <w:p w:rsidR="00480F9D" w:rsidRPr="007D00E3" w:rsidRDefault="00480F9D" w:rsidP="00877DAF">
            <w:pPr>
              <w:rPr>
                <w:rFonts w:ascii="Times New Roman" w:eastAsia="Times New Roman" w:hAnsi="Times New Roman" w:cs="Times New Roman"/>
                <w:b/>
                <w:lang w:eastAsia="en-GB"/>
              </w:rPr>
            </w:pPr>
            <w:r w:rsidRPr="007D00E3">
              <w:rPr>
                <w:rFonts w:ascii="Times New Roman" w:eastAsia="Times New Roman" w:hAnsi="Times New Roman" w:cs="Times New Roman"/>
                <w:b/>
                <w:lang w:eastAsia="en-GB"/>
              </w:rPr>
              <w:t xml:space="preserve">HC vs </w:t>
            </w:r>
            <w:r>
              <w:rPr>
                <w:rFonts w:ascii="Times New Roman" w:eastAsia="Times New Roman" w:hAnsi="Times New Roman" w:cs="Times New Roman"/>
                <w:b/>
                <w:lang w:eastAsia="en-GB"/>
              </w:rPr>
              <w:t>HR[ill]</w:t>
            </w:r>
          </w:p>
        </w:tc>
        <w:tc>
          <w:tcPr>
            <w:tcW w:w="1276" w:type="dxa"/>
          </w:tcPr>
          <w:p w:rsidR="00480F9D" w:rsidRPr="007D00E3" w:rsidRDefault="00480F9D" w:rsidP="00877DAF">
            <w:pPr>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-1.18</w:t>
            </w:r>
          </w:p>
        </w:tc>
        <w:tc>
          <w:tcPr>
            <w:tcW w:w="1276" w:type="dxa"/>
          </w:tcPr>
          <w:p w:rsidR="00480F9D" w:rsidRPr="007D00E3" w:rsidRDefault="00480F9D" w:rsidP="00877DAF">
            <w:pPr>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0.43</w:t>
            </w:r>
          </w:p>
        </w:tc>
        <w:tc>
          <w:tcPr>
            <w:tcW w:w="1276" w:type="dxa"/>
          </w:tcPr>
          <w:p w:rsidR="00480F9D" w:rsidRPr="007D00E3" w:rsidRDefault="00C71EE1" w:rsidP="00877DAF">
            <w:pPr>
              <w:jc w:val="center"/>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 </w:t>
            </w:r>
            <w:r w:rsidR="00480F9D" w:rsidRPr="007D00E3">
              <w:rPr>
                <w:rFonts w:ascii="Times New Roman" w:eastAsia="Times New Roman" w:hAnsi="Times New Roman" w:cs="Times New Roman"/>
                <w:b/>
                <w:lang w:eastAsia="en-GB"/>
              </w:rPr>
              <w:t>0.037</w:t>
            </w:r>
            <w:r w:rsidRPr="00C71EE1">
              <w:rPr>
                <w:rFonts w:ascii="Times New Roman" w:eastAsia="Times New Roman" w:hAnsi="Times New Roman" w:cs="Times New Roman"/>
                <w:b/>
                <w:vertAlign w:val="superscript"/>
                <w:lang w:eastAsia="en-GB"/>
              </w:rPr>
              <w:t>*</w:t>
            </w:r>
          </w:p>
        </w:tc>
      </w:tr>
      <w:tr w:rsidR="00480F9D" w:rsidTr="00222489">
        <w:trPr>
          <w:jc w:val="center"/>
        </w:trPr>
        <w:tc>
          <w:tcPr>
            <w:tcW w:w="2547" w:type="dxa"/>
          </w:tcPr>
          <w:p w:rsidR="00480F9D" w:rsidRDefault="00480F9D" w:rsidP="00877DAF">
            <w:pPr>
              <w:rPr>
                <w:rFonts w:ascii="Times New Roman" w:eastAsia="Times New Roman" w:hAnsi="Times New Roman" w:cs="Times New Roman"/>
                <w:lang w:eastAsia="en-GB"/>
              </w:rPr>
            </w:pPr>
            <w:r>
              <w:rPr>
                <w:rFonts w:ascii="Times New Roman" w:eastAsia="Times New Roman" w:hAnsi="Times New Roman" w:cs="Times New Roman"/>
                <w:lang w:eastAsia="en-GB"/>
              </w:rPr>
              <w:t>HR[well] vs HR[</w:t>
            </w:r>
            <w:proofErr w:type="spellStart"/>
            <w:r>
              <w:rPr>
                <w:rFonts w:ascii="Times New Roman" w:eastAsia="Times New Roman" w:hAnsi="Times New Roman" w:cs="Times New Roman"/>
                <w:lang w:eastAsia="en-GB"/>
              </w:rPr>
              <w:t>symp</w:t>
            </w:r>
            <w:proofErr w:type="spellEnd"/>
            <w:r>
              <w:rPr>
                <w:rFonts w:ascii="Times New Roman" w:eastAsia="Times New Roman" w:hAnsi="Times New Roman" w:cs="Times New Roman"/>
                <w:lang w:eastAsia="en-GB"/>
              </w:rPr>
              <w:t>]</w:t>
            </w:r>
          </w:p>
        </w:tc>
        <w:tc>
          <w:tcPr>
            <w:tcW w:w="1276" w:type="dxa"/>
          </w:tcPr>
          <w:p w:rsidR="00480F9D" w:rsidRDefault="00480F9D" w:rsidP="00877DAF">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-0.13</w:t>
            </w:r>
          </w:p>
        </w:tc>
        <w:tc>
          <w:tcPr>
            <w:tcW w:w="1276" w:type="dxa"/>
          </w:tcPr>
          <w:p w:rsidR="00480F9D" w:rsidRDefault="00480F9D" w:rsidP="00877DAF">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0.27</w:t>
            </w:r>
          </w:p>
        </w:tc>
        <w:tc>
          <w:tcPr>
            <w:tcW w:w="1276" w:type="dxa"/>
          </w:tcPr>
          <w:p w:rsidR="00480F9D" w:rsidRDefault="00480F9D" w:rsidP="00877DAF">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0.963</w:t>
            </w:r>
          </w:p>
        </w:tc>
      </w:tr>
      <w:tr w:rsidR="00480F9D" w:rsidTr="00222489">
        <w:trPr>
          <w:jc w:val="center"/>
        </w:trPr>
        <w:tc>
          <w:tcPr>
            <w:tcW w:w="2547" w:type="dxa"/>
          </w:tcPr>
          <w:p w:rsidR="00480F9D" w:rsidRDefault="00480F9D" w:rsidP="00877DAF">
            <w:pPr>
              <w:rPr>
                <w:rFonts w:ascii="Times New Roman" w:eastAsia="Times New Roman" w:hAnsi="Times New Roman" w:cs="Times New Roman"/>
                <w:lang w:eastAsia="en-GB"/>
              </w:rPr>
            </w:pPr>
            <w:r>
              <w:rPr>
                <w:rFonts w:ascii="Times New Roman" w:eastAsia="Times New Roman" w:hAnsi="Times New Roman" w:cs="Times New Roman"/>
                <w:lang w:eastAsia="en-GB"/>
              </w:rPr>
              <w:t>HR[well] vs HR[ill]</w:t>
            </w:r>
          </w:p>
        </w:tc>
        <w:tc>
          <w:tcPr>
            <w:tcW w:w="1276" w:type="dxa"/>
          </w:tcPr>
          <w:p w:rsidR="00480F9D" w:rsidRDefault="00480F9D" w:rsidP="00877DAF">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-0.62</w:t>
            </w:r>
          </w:p>
        </w:tc>
        <w:tc>
          <w:tcPr>
            <w:tcW w:w="1276" w:type="dxa"/>
          </w:tcPr>
          <w:p w:rsidR="00480F9D" w:rsidRDefault="00480F9D" w:rsidP="00877DAF">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0.40</w:t>
            </w:r>
          </w:p>
        </w:tc>
        <w:tc>
          <w:tcPr>
            <w:tcW w:w="1276" w:type="dxa"/>
          </w:tcPr>
          <w:p w:rsidR="00480F9D" w:rsidRDefault="00480F9D" w:rsidP="00877DAF">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0.407</w:t>
            </w:r>
          </w:p>
        </w:tc>
      </w:tr>
      <w:tr w:rsidR="00480F9D" w:rsidTr="00222489">
        <w:trPr>
          <w:jc w:val="center"/>
        </w:trPr>
        <w:tc>
          <w:tcPr>
            <w:tcW w:w="2547" w:type="dxa"/>
          </w:tcPr>
          <w:p w:rsidR="00480F9D" w:rsidRDefault="00480F9D" w:rsidP="00877DAF">
            <w:pPr>
              <w:rPr>
                <w:rFonts w:ascii="Times New Roman" w:eastAsia="Times New Roman" w:hAnsi="Times New Roman" w:cs="Times New Roman"/>
                <w:lang w:eastAsia="en-GB"/>
              </w:rPr>
            </w:pPr>
            <w:r>
              <w:rPr>
                <w:rFonts w:ascii="Times New Roman" w:eastAsia="Times New Roman" w:hAnsi="Times New Roman" w:cs="Times New Roman"/>
                <w:lang w:eastAsia="en-GB"/>
              </w:rPr>
              <w:t>HR[</w:t>
            </w:r>
            <w:proofErr w:type="spellStart"/>
            <w:r>
              <w:rPr>
                <w:rFonts w:ascii="Times New Roman" w:eastAsia="Times New Roman" w:hAnsi="Times New Roman" w:cs="Times New Roman"/>
                <w:lang w:eastAsia="en-GB"/>
              </w:rPr>
              <w:t>symp</w:t>
            </w:r>
            <w:proofErr w:type="spellEnd"/>
            <w:r>
              <w:rPr>
                <w:rFonts w:ascii="Times New Roman" w:eastAsia="Times New Roman" w:hAnsi="Times New Roman" w:cs="Times New Roman"/>
                <w:lang w:eastAsia="en-GB"/>
              </w:rPr>
              <w:t>] vs HR[ill]</w:t>
            </w:r>
          </w:p>
        </w:tc>
        <w:tc>
          <w:tcPr>
            <w:tcW w:w="1276" w:type="dxa"/>
          </w:tcPr>
          <w:p w:rsidR="00480F9D" w:rsidRDefault="00480F9D" w:rsidP="00877DAF">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-0.49</w:t>
            </w:r>
          </w:p>
        </w:tc>
        <w:tc>
          <w:tcPr>
            <w:tcW w:w="1276" w:type="dxa"/>
          </w:tcPr>
          <w:p w:rsidR="00480F9D" w:rsidRDefault="00480F9D" w:rsidP="00877DAF">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0.42</w:t>
            </w:r>
          </w:p>
        </w:tc>
        <w:tc>
          <w:tcPr>
            <w:tcW w:w="1276" w:type="dxa"/>
          </w:tcPr>
          <w:p w:rsidR="00480F9D" w:rsidRDefault="00480F9D" w:rsidP="00877DAF">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0.641</w:t>
            </w:r>
          </w:p>
        </w:tc>
      </w:tr>
    </w:tbl>
    <w:p w:rsidR="000152CC" w:rsidRPr="00386488" w:rsidRDefault="000152CC" w:rsidP="000152CC">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FE0F5B">
        <w:rPr>
          <w:rFonts w:ascii="Times New Roman" w:hAnsi="Times New Roman" w:cs="Times New Roman"/>
          <w:sz w:val="16"/>
          <w:szCs w:val="16"/>
        </w:rPr>
        <w:t xml:space="preserve">                             </w:t>
      </w:r>
      <w:r>
        <w:rPr>
          <w:rFonts w:ascii="Times New Roman" w:hAnsi="Times New Roman" w:cs="Times New Roman"/>
          <w:sz w:val="16"/>
          <w:szCs w:val="16"/>
        </w:rPr>
        <w:t xml:space="preserve">   </w:t>
      </w:r>
      <w:r w:rsidR="00FE0F5B">
        <w:rPr>
          <w:rFonts w:ascii="Times New Roman" w:hAnsi="Times New Roman" w:cs="Times New Roman"/>
          <w:sz w:val="16"/>
          <w:szCs w:val="16"/>
        </w:rPr>
        <w:t>*p≤</w:t>
      </w:r>
      <w:r w:rsidRPr="00386488">
        <w:rPr>
          <w:rFonts w:ascii="Times New Roman" w:hAnsi="Times New Roman" w:cs="Times New Roman"/>
          <w:sz w:val="16"/>
          <w:szCs w:val="16"/>
        </w:rPr>
        <w:t>0.05</w:t>
      </w: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2E6B1E" w:rsidRDefault="002E6B1E" w:rsidP="000152CC">
      <w:pPr>
        <w:spacing w:after="0"/>
        <w:jc w:val="both"/>
        <w:rPr>
          <w:rFonts w:ascii="Times New Roman" w:hAnsi="Times New Roman" w:cs="Times New Roman"/>
          <w:sz w:val="16"/>
          <w:szCs w:val="16"/>
        </w:rPr>
      </w:pPr>
    </w:p>
    <w:p w:rsidR="00C43579" w:rsidRDefault="00C43579" w:rsidP="000152CC">
      <w:pPr>
        <w:spacing w:after="0"/>
        <w:jc w:val="both"/>
        <w:rPr>
          <w:rFonts w:ascii="Times New Roman" w:hAnsi="Times New Roman" w:cs="Times New Roman"/>
          <w:sz w:val="16"/>
          <w:szCs w:val="16"/>
        </w:rPr>
      </w:pPr>
    </w:p>
    <w:p w:rsidR="002E6B1E" w:rsidRPr="00386488" w:rsidRDefault="002E6B1E" w:rsidP="000152CC">
      <w:pPr>
        <w:spacing w:after="0"/>
        <w:jc w:val="both"/>
        <w:rPr>
          <w:rFonts w:ascii="Times New Roman" w:hAnsi="Times New Roman" w:cs="Times New Roman"/>
          <w:sz w:val="16"/>
          <w:szCs w:val="16"/>
        </w:rPr>
      </w:pPr>
    </w:p>
    <w:p w:rsidR="00300735" w:rsidRDefault="00300735" w:rsidP="005B3AD3">
      <w:pPr>
        <w:rPr>
          <w:rFonts w:ascii="Times New Roman" w:hAnsi="Times New Roman" w:cs="Times New Roman"/>
        </w:rPr>
      </w:pPr>
    </w:p>
    <w:p w:rsidR="00300735" w:rsidRDefault="000329A7" w:rsidP="005B3AD3">
      <w:pPr>
        <w:rPr>
          <w:rFonts w:ascii="Times New Roman" w:hAnsi="Times New Roman" w:cs="Times New Roman"/>
        </w:rPr>
      </w:pPr>
      <w:r>
        <w:rPr>
          <w:rFonts w:ascii="Times New Roman" w:hAnsi="Times New Roman" w:cs="Times New Roman"/>
          <w:b/>
          <w:color w:val="000000"/>
          <w:shd w:val="clear" w:color="auto" w:fill="FFFFFF"/>
        </w:rPr>
        <w:t>Table S</w:t>
      </w:r>
      <w:r w:rsidR="00FE0F5B">
        <w:rPr>
          <w:rFonts w:ascii="Times New Roman" w:hAnsi="Times New Roman" w:cs="Times New Roman"/>
          <w:b/>
          <w:color w:val="000000"/>
          <w:shd w:val="clear" w:color="auto" w:fill="FFFFFF"/>
        </w:rPr>
        <w:t>3</w:t>
      </w:r>
      <w:r>
        <w:rPr>
          <w:rFonts w:ascii="Times New Roman" w:hAnsi="Times New Roman" w:cs="Times New Roman"/>
          <w:b/>
          <w:color w:val="000000"/>
          <w:shd w:val="clear" w:color="auto" w:fill="FFFFFF"/>
        </w:rPr>
        <w:t xml:space="preserve"> – </w:t>
      </w:r>
      <w:r>
        <w:rPr>
          <w:rFonts w:ascii="Times New Roman" w:hAnsi="Times New Roman" w:cs="Times New Roman"/>
          <w:color w:val="000000"/>
          <w:shd w:val="clear" w:color="auto" w:fill="FFFFFF"/>
        </w:rPr>
        <w:t>Effect of polygenic risk score for schizophrenia on temporal and frontal gyrification</w:t>
      </w:r>
      <w:r w:rsidR="002B5170">
        <w:rPr>
          <w:rFonts w:ascii="Times New Roman" w:hAnsi="Times New Roman" w:cs="Times New Roman"/>
          <w:color w:val="000000"/>
          <w:shd w:val="clear" w:color="auto" w:fill="FFFFFF"/>
        </w:rPr>
        <w:t>. FDR corrected for lobar analyses.</w:t>
      </w:r>
    </w:p>
    <w:tbl>
      <w:tblPr>
        <w:tblStyle w:val="TableGrid"/>
        <w:tblW w:w="10632" w:type="dxa"/>
        <w:tblInd w:w="-4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709"/>
        <w:gridCol w:w="1134"/>
        <w:gridCol w:w="708"/>
        <w:gridCol w:w="1134"/>
        <w:gridCol w:w="709"/>
        <w:gridCol w:w="1134"/>
        <w:gridCol w:w="851"/>
        <w:gridCol w:w="1134"/>
        <w:gridCol w:w="708"/>
        <w:gridCol w:w="1134"/>
      </w:tblGrid>
      <w:tr w:rsidR="00300735" w:rsidRPr="00582026" w:rsidTr="00812BA2">
        <w:trPr>
          <w:trHeight w:val="270"/>
        </w:trPr>
        <w:tc>
          <w:tcPr>
            <w:tcW w:w="1277" w:type="dxa"/>
            <w:vMerge w:val="restart"/>
            <w:tcBorders>
              <w:top w:val="single" w:sz="4" w:space="0" w:color="auto"/>
              <w:bottom w:val="nil"/>
            </w:tcBorders>
          </w:tcPr>
          <w:p w:rsidR="00300735" w:rsidRPr="00582026" w:rsidRDefault="00300735" w:rsidP="00222489">
            <w:pPr>
              <w:rPr>
                <w:rFonts w:ascii="Times New Roman" w:hAnsi="Times New Roman" w:cs="Times New Roman"/>
              </w:rPr>
            </w:pPr>
          </w:p>
        </w:tc>
        <w:tc>
          <w:tcPr>
            <w:tcW w:w="1843" w:type="dxa"/>
            <w:gridSpan w:val="2"/>
            <w:tcBorders>
              <w:top w:val="single" w:sz="4" w:space="0" w:color="auto"/>
              <w:bottom w:val="nil"/>
            </w:tcBorders>
          </w:tcPr>
          <w:p w:rsidR="00300735" w:rsidRPr="00582026" w:rsidRDefault="00444B0E" w:rsidP="00222489">
            <w:pPr>
              <w:jc w:val="center"/>
              <w:rPr>
                <w:rFonts w:ascii="Times New Roman" w:hAnsi="Times New Roman" w:cs="Times New Roman"/>
                <w:b/>
              </w:rPr>
            </w:pPr>
            <w:r>
              <w:rPr>
                <w:rFonts w:ascii="Times New Roman" w:hAnsi="Times New Roman" w:cs="Times New Roman"/>
                <w:b/>
                <w:i/>
              </w:rPr>
              <w:t>p</w:t>
            </w:r>
            <w:r>
              <w:rPr>
                <w:rFonts w:ascii="Times New Roman" w:eastAsia="Liberation Serif" w:hAnsi="Times New Roman" w:cs="Times New Roman"/>
                <w:b/>
                <w:color w:val="000000"/>
              </w:rPr>
              <w:t xml:space="preserve"> </w:t>
            </w:r>
            <w:r w:rsidR="00CE2280" w:rsidRPr="00CA7747">
              <w:rPr>
                <w:rFonts w:ascii="Times New Roman" w:eastAsia="Liberation Serif" w:hAnsi="Times New Roman" w:cs="Times New Roman"/>
                <w:b/>
                <w:color w:val="000000"/>
              </w:rPr>
              <w:t>≤</w:t>
            </w:r>
            <w:r>
              <w:rPr>
                <w:rFonts w:ascii="Times New Roman" w:eastAsia="Liberation Serif" w:hAnsi="Times New Roman" w:cs="Times New Roman"/>
                <w:b/>
                <w:color w:val="000000"/>
              </w:rPr>
              <w:t xml:space="preserve"> </w:t>
            </w:r>
            <w:r w:rsidR="00300735" w:rsidRPr="00582026">
              <w:rPr>
                <w:rFonts w:ascii="Times New Roman" w:hAnsi="Times New Roman" w:cs="Times New Roman"/>
                <w:b/>
              </w:rPr>
              <w:t>0.01</w:t>
            </w:r>
          </w:p>
        </w:tc>
        <w:tc>
          <w:tcPr>
            <w:tcW w:w="1842" w:type="dxa"/>
            <w:gridSpan w:val="2"/>
            <w:tcBorders>
              <w:top w:val="single" w:sz="4" w:space="0" w:color="auto"/>
              <w:bottom w:val="nil"/>
            </w:tcBorders>
          </w:tcPr>
          <w:p w:rsidR="00300735" w:rsidRPr="00582026" w:rsidRDefault="00CE2280" w:rsidP="00222489">
            <w:pPr>
              <w:tabs>
                <w:tab w:val="center" w:pos="884"/>
              </w:tabs>
              <w:rPr>
                <w:rFonts w:ascii="Times New Roman" w:hAnsi="Times New Roman" w:cs="Times New Roman"/>
              </w:rPr>
            </w:pPr>
            <w:r>
              <w:rPr>
                <w:rFonts w:ascii="Times New Roman" w:hAnsi="Times New Roman" w:cs="Times New Roman"/>
                <w:b/>
              </w:rPr>
              <w:tab/>
            </w:r>
            <w:r w:rsidR="00444B0E" w:rsidRPr="00444B0E">
              <w:rPr>
                <w:rFonts w:ascii="Times New Roman" w:hAnsi="Times New Roman" w:cs="Times New Roman"/>
                <w:b/>
                <w:i/>
              </w:rPr>
              <w:t>p</w:t>
            </w:r>
            <w:r w:rsidR="00444B0E">
              <w:rPr>
                <w:rFonts w:ascii="Times New Roman" w:hAnsi="Times New Roman" w:cs="Times New Roman"/>
                <w:b/>
              </w:rPr>
              <w:t xml:space="preserve"> </w:t>
            </w:r>
            <w:r w:rsidRPr="00CA7747">
              <w:rPr>
                <w:rFonts w:ascii="Times New Roman" w:eastAsia="Liberation Serif" w:hAnsi="Times New Roman" w:cs="Times New Roman"/>
                <w:b/>
                <w:color w:val="000000"/>
              </w:rPr>
              <w:t>≤</w:t>
            </w:r>
            <w:r w:rsidR="00444B0E">
              <w:rPr>
                <w:rFonts w:ascii="Times New Roman" w:eastAsia="Liberation Serif" w:hAnsi="Times New Roman" w:cs="Times New Roman"/>
                <w:b/>
                <w:color w:val="000000"/>
              </w:rPr>
              <w:t xml:space="preserve"> </w:t>
            </w:r>
            <w:r w:rsidR="00300735" w:rsidRPr="00582026">
              <w:rPr>
                <w:rFonts w:ascii="Times New Roman" w:hAnsi="Times New Roman" w:cs="Times New Roman"/>
                <w:b/>
              </w:rPr>
              <w:t>0.05</w:t>
            </w:r>
          </w:p>
        </w:tc>
        <w:tc>
          <w:tcPr>
            <w:tcW w:w="1843" w:type="dxa"/>
            <w:gridSpan w:val="2"/>
            <w:tcBorders>
              <w:top w:val="single" w:sz="4" w:space="0" w:color="auto"/>
              <w:bottom w:val="nil"/>
            </w:tcBorders>
          </w:tcPr>
          <w:p w:rsidR="00300735" w:rsidRPr="00582026" w:rsidRDefault="00444B0E" w:rsidP="00222489">
            <w:pPr>
              <w:jc w:val="center"/>
              <w:rPr>
                <w:rFonts w:ascii="Times New Roman" w:hAnsi="Times New Roman" w:cs="Times New Roman"/>
              </w:rPr>
            </w:pPr>
            <w:r w:rsidRPr="00444B0E">
              <w:rPr>
                <w:rFonts w:ascii="Times New Roman" w:hAnsi="Times New Roman" w:cs="Times New Roman"/>
                <w:b/>
                <w:i/>
              </w:rPr>
              <w:t>p</w:t>
            </w:r>
            <w:r>
              <w:rPr>
                <w:rFonts w:ascii="Times New Roman" w:hAnsi="Times New Roman" w:cs="Times New Roman"/>
                <w:b/>
              </w:rPr>
              <w:t xml:space="preserve"> </w:t>
            </w:r>
            <w:r w:rsidR="00CE2280" w:rsidRPr="00CA7747">
              <w:rPr>
                <w:rFonts w:ascii="Times New Roman" w:eastAsia="Liberation Serif" w:hAnsi="Times New Roman" w:cs="Times New Roman"/>
                <w:b/>
                <w:color w:val="000000"/>
              </w:rPr>
              <w:t>≤</w:t>
            </w:r>
            <w:r>
              <w:rPr>
                <w:rFonts w:ascii="Times New Roman" w:eastAsia="Liberation Serif" w:hAnsi="Times New Roman" w:cs="Times New Roman"/>
                <w:b/>
                <w:color w:val="000000"/>
              </w:rPr>
              <w:t xml:space="preserve"> </w:t>
            </w:r>
            <w:r w:rsidR="00300735" w:rsidRPr="00582026">
              <w:rPr>
                <w:rFonts w:ascii="Times New Roman" w:hAnsi="Times New Roman" w:cs="Times New Roman"/>
                <w:b/>
              </w:rPr>
              <w:t>0.1</w:t>
            </w:r>
          </w:p>
        </w:tc>
        <w:tc>
          <w:tcPr>
            <w:tcW w:w="1985" w:type="dxa"/>
            <w:gridSpan w:val="2"/>
            <w:tcBorders>
              <w:top w:val="single" w:sz="4" w:space="0" w:color="auto"/>
              <w:bottom w:val="nil"/>
            </w:tcBorders>
          </w:tcPr>
          <w:p w:rsidR="00300735" w:rsidRPr="00582026" w:rsidRDefault="00444B0E" w:rsidP="00222489">
            <w:pPr>
              <w:jc w:val="center"/>
              <w:rPr>
                <w:rFonts w:ascii="Times New Roman" w:hAnsi="Times New Roman" w:cs="Times New Roman"/>
              </w:rPr>
            </w:pPr>
            <w:r w:rsidRPr="00444B0E">
              <w:rPr>
                <w:rFonts w:ascii="Times New Roman" w:hAnsi="Times New Roman" w:cs="Times New Roman"/>
                <w:b/>
                <w:i/>
              </w:rPr>
              <w:t>p</w:t>
            </w:r>
            <w:r>
              <w:rPr>
                <w:rFonts w:ascii="Times New Roman" w:hAnsi="Times New Roman" w:cs="Times New Roman"/>
                <w:b/>
              </w:rPr>
              <w:t xml:space="preserve"> </w:t>
            </w:r>
            <w:r w:rsidR="00CE2280" w:rsidRPr="00CA7747">
              <w:rPr>
                <w:rFonts w:ascii="Times New Roman" w:eastAsia="Liberation Serif" w:hAnsi="Times New Roman" w:cs="Times New Roman"/>
                <w:b/>
                <w:color w:val="000000"/>
              </w:rPr>
              <w:t>≤</w:t>
            </w:r>
            <w:r>
              <w:rPr>
                <w:rFonts w:ascii="Times New Roman" w:eastAsia="Liberation Serif" w:hAnsi="Times New Roman" w:cs="Times New Roman"/>
                <w:b/>
                <w:color w:val="000000"/>
              </w:rPr>
              <w:t xml:space="preserve"> </w:t>
            </w:r>
            <w:r w:rsidR="00300735" w:rsidRPr="00582026">
              <w:rPr>
                <w:rFonts w:ascii="Times New Roman" w:hAnsi="Times New Roman" w:cs="Times New Roman"/>
                <w:b/>
              </w:rPr>
              <w:t>0.5</w:t>
            </w:r>
          </w:p>
        </w:tc>
        <w:tc>
          <w:tcPr>
            <w:tcW w:w="1842" w:type="dxa"/>
            <w:gridSpan w:val="2"/>
            <w:tcBorders>
              <w:top w:val="single" w:sz="4" w:space="0" w:color="auto"/>
              <w:bottom w:val="nil"/>
            </w:tcBorders>
          </w:tcPr>
          <w:p w:rsidR="00300735" w:rsidRPr="00582026" w:rsidRDefault="00444B0E" w:rsidP="00222489">
            <w:pPr>
              <w:jc w:val="center"/>
              <w:rPr>
                <w:rFonts w:ascii="Times New Roman" w:hAnsi="Times New Roman" w:cs="Times New Roman"/>
                <w:b/>
              </w:rPr>
            </w:pPr>
            <w:r w:rsidRPr="00444B0E">
              <w:rPr>
                <w:rFonts w:ascii="Times New Roman" w:hAnsi="Times New Roman" w:cs="Times New Roman"/>
                <w:b/>
                <w:i/>
              </w:rPr>
              <w:t>p</w:t>
            </w:r>
            <w:r>
              <w:rPr>
                <w:rFonts w:ascii="Times New Roman" w:hAnsi="Times New Roman" w:cs="Times New Roman"/>
                <w:b/>
              </w:rPr>
              <w:t xml:space="preserve"> </w:t>
            </w:r>
            <w:r w:rsidR="00CE2280" w:rsidRPr="00CA7747">
              <w:rPr>
                <w:rFonts w:ascii="Times New Roman" w:eastAsia="Liberation Serif" w:hAnsi="Times New Roman" w:cs="Times New Roman"/>
                <w:b/>
                <w:color w:val="000000"/>
              </w:rPr>
              <w:t>≤</w:t>
            </w:r>
            <w:r>
              <w:rPr>
                <w:rFonts w:ascii="Times New Roman" w:eastAsia="Liberation Serif" w:hAnsi="Times New Roman" w:cs="Times New Roman"/>
                <w:b/>
                <w:color w:val="000000"/>
              </w:rPr>
              <w:t xml:space="preserve"> </w:t>
            </w:r>
            <w:r w:rsidR="00300735" w:rsidRPr="00582026">
              <w:rPr>
                <w:rFonts w:ascii="Times New Roman" w:hAnsi="Times New Roman" w:cs="Times New Roman"/>
                <w:b/>
              </w:rPr>
              <w:t>1</w:t>
            </w:r>
          </w:p>
        </w:tc>
      </w:tr>
      <w:tr w:rsidR="00812BA2" w:rsidRPr="00582026" w:rsidTr="00812BA2">
        <w:trPr>
          <w:trHeight w:val="270"/>
        </w:trPr>
        <w:tc>
          <w:tcPr>
            <w:tcW w:w="1277" w:type="dxa"/>
            <w:vMerge/>
            <w:tcBorders>
              <w:top w:val="nil"/>
              <w:bottom w:val="single" w:sz="4" w:space="0" w:color="auto"/>
            </w:tcBorders>
          </w:tcPr>
          <w:p w:rsidR="00300735" w:rsidRPr="00582026" w:rsidRDefault="00300735" w:rsidP="00222489">
            <w:pPr>
              <w:rPr>
                <w:rFonts w:ascii="Times New Roman" w:hAnsi="Times New Roman" w:cs="Times New Roman"/>
              </w:rPr>
            </w:pPr>
          </w:p>
        </w:tc>
        <w:tc>
          <w:tcPr>
            <w:tcW w:w="709" w:type="dxa"/>
            <w:tcBorders>
              <w:top w:val="nil"/>
              <w:bottom w:val="single" w:sz="4" w:space="0" w:color="auto"/>
            </w:tcBorders>
          </w:tcPr>
          <w:p w:rsidR="00300735" w:rsidRPr="00582026" w:rsidRDefault="00300735" w:rsidP="00222489">
            <w:pPr>
              <w:jc w:val="center"/>
              <w:rPr>
                <w:rFonts w:ascii="Times New Roman" w:hAnsi="Times New Roman" w:cs="Times New Roman"/>
              </w:rPr>
            </w:pPr>
            <w:r w:rsidRPr="00582026">
              <w:rPr>
                <w:rFonts w:ascii="Times New Roman" w:hAnsi="Times New Roman" w:cs="Times New Roman"/>
              </w:rPr>
              <w:t>F</w:t>
            </w:r>
          </w:p>
        </w:tc>
        <w:tc>
          <w:tcPr>
            <w:tcW w:w="1134" w:type="dxa"/>
            <w:tcBorders>
              <w:top w:val="nil"/>
              <w:bottom w:val="single" w:sz="4" w:space="0" w:color="auto"/>
            </w:tcBorders>
          </w:tcPr>
          <w:p w:rsidR="00812BA2" w:rsidRPr="00444B0E" w:rsidRDefault="00812BA2" w:rsidP="00222489">
            <w:pPr>
              <w:jc w:val="center"/>
              <w:rPr>
                <w:rFonts w:ascii="Times New Roman" w:hAnsi="Times New Roman" w:cs="Times New Roman"/>
                <w:i/>
              </w:rPr>
            </w:pPr>
            <w:r w:rsidRPr="00444B0E">
              <w:rPr>
                <w:rFonts w:ascii="Times New Roman" w:hAnsi="Times New Roman" w:cs="Times New Roman"/>
                <w:i/>
              </w:rPr>
              <w:t>p</w:t>
            </w:r>
          </w:p>
          <w:p w:rsidR="00300735" w:rsidRPr="00582026" w:rsidRDefault="00812BA2" w:rsidP="00812BA2">
            <w:pPr>
              <w:rPr>
                <w:rFonts w:ascii="Times New Roman" w:hAnsi="Times New Roman" w:cs="Times New Roman"/>
                <w:b/>
              </w:rPr>
            </w:pPr>
            <w:r>
              <w:rPr>
                <w:rFonts w:ascii="Times New Roman" w:hAnsi="Times New Roman" w:cs="Times New Roman"/>
              </w:rPr>
              <w:t>(</w:t>
            </w:r>
            <w:r w:rsidRPr="00444B0E">
              <w:rPr>
                <w:rFonts w:ascii="Times New Roman" w:hAnsi="Times New Roman" w:cs="Times New Roman"/>
                <w:i/>
              </w:rPr>
              <w:t>p</w:t>
            </w:r>
            <w:r w:rsidRPr="00812BA2">
              <w:rPr>
                <w:rFonts w:ascii="Times New Roman" w:hAnsi="Times New Roman" w:cs="Times New Roman"/>
                <w:vertAlign w:val="subscript"/>
              </w:rPr>
              <w:t>corrected</w:t>
            </w:r>
            <w:r>
              <w:rPr>
                <w:rFonts w:ascii="Times New Roman" w:hAnsi="Times New Roman" w:cs="Times New Roman"/>
              </w:rPr>
              <w:t>)</w:t>
            </w:r>
          </w:p>
        </w:tc>
        <w:tc>
          <w:tcPr>
            <w:tcW w:w="708" w:type="dxa"/>
            <w:tcBorders>
              <w:top w:val="nil"/>
              <w:bottom w:val="single" w:sz="4" w:space="0" w:color="auto"/>
            </w:tcBorders>
          </w:tcPr>
          <w:p w:rsidR="00300735" w:rsidRPr="007445D4" w:rsidRDefault="00300735" w:rsidP="00222489">
            <w:pPr>
              <w:jc w:val="center"/>
              <w:rPr>
                <w:rFonts w:ascii="Times New Roman" w:hAnsi="Times New Roman" w:cs="Times New Roman"/>
              </w:rPr>
            </w:pPr>
            <w:r w:rsidRPr="007445D4">
              <w:rPr>
                <w:rFonts w:ascii="Times New Roman" w:hAnsi="Times New Roman" w:cs="Times New Roman"/>
              </w:rPr>
              <w:t>F</w:t>
            </w:r>
          </w:p>
        </w:tc>
        <w:tc>
          <w:tcPr>
            <w:tcW w:w="1134" w:type="dxa"/>
            <w:tcBorders>
              <w:top w:val="nil"/>
              <w:bottom w:val="single" w:sz="4" w:space="0" w:color="auto"/>
            </w:tcBorders>
          </w:tcPr>
          <w:p w:rsidR="00300735" w:rsidRPr="007445D4" w:rsidRDefault="00300735" w:rsidP="00222489">
            <w:pPr>
              <w:jc w:val="center"/>
              <w:rPr>
                <w:rFonts w:ascii="Times New Roman" w:hAnsi="Times New Roman" w:cs="Times New Roman"/>
              </w:rPr>
            </w:pPr>
            <w:r w:rsidRPr="00444B0E">
              <w:rPr>
                <w:rFonts w:ascii="Times New Roman" w:hAnsi="Times New Roman" w:cs="Times New Roman"/>
                <w:i/>
              </w:rPr>
              <w:t xml:space="preserve">p </w:t>
            </w:r>
            <w:r w:rsidR="00812BA2">
              <w:rPr>
                <w:rFonts w:ascii="Times New Roman" w:hAnsi="Times New Roman" w:cs="Times New Roman"/>
              </w:rPr>
              <w:t>(</w:t>
            </w:r>
            <w:r w:rsidR="00444B0E" w:rsidRPr="00444B0E">
              <w:rPr>
                <w:rFonts w:ascii="Times New Roman" w:hAnsi="Times New Roman" w:cs="Times New Roman"/>
                <w:i/>
              </w:rPr>
              <w:t>p</w:t>
            </w:r>
            <w:r w:rsidR="00444B0E" w:rsidRPr="00812BA2">
              <w:rPr>
                <w:rFonts w:ascii="Times New Roman" w:hAnsi="Times New Roman" w:cs="Times New Roman"/>
                <w:vertAlign w:val="subscript"/>
              </w:rPr>
              <w:t>corrected</w:t>
            </w:r>
            <w:r w:rsidR="00812BA2">
              <w:rPr>
                <w:rFonts w:ascii="Times New Roman" w:hAnsi="Times New Roman" w:cs="Times New Roman"/>
              </w:rPr>
              <w:t>)</w:t>
            </w:r>
          </w:p>
        </w:tc>
        <w:tc>
          <w:tcPr>
            <w:tcW w:w="709" w:type="dxa"/>
            <w:tcBorders>
              <w:top w:val="nil"/>
              <w:bottom w:val="single" w:sz="4" w:space="0" w:color="auto"/>
            </w:tcBorders>
          </w:tcPr>
          <w:p w:rsidR="00300735" w:rsidRPr="007445D4" w:rsidRDefault="00300735" w:rsidP="00222489">
            <w:pPr>
              <w:jc w:val="center"/>
              <w:rPr>
                <w:rFonts w:ascii="Times New Roman" w:hAnsi="Times New Roman" w:cs="Times New Roman"/>
              </w:rPr>
            </w:pPr>
            <w:r w:rsidRPr="007445D4">
              <w:rPr>
                <w:rFonts w:ascii="Times New Roman" w:hAnsi="Times New Roman" w:cs="Times New Roman"/>
              </w:rPr>
              <w:t>F</w:t>
            </w:r>
          </w:p>
        </w:tc>
        <w:tc>
          <w:tcPr>
            <w:tcW w:w="1134" w:type="dxa"/>
            <w:tcBorders>
              <w:top w:val="nil"/>
              <w:bottom w:val="single" w:sz="4" w:space="0" w:color="auto"/>
            </w:tcBorders>
          </w:tcPr>
          <w:p w:rsidR="00300735" w:rsidRPr="00444B0E" w:rsidRDefault="00300735" w:rsidP="00222489">
            <w:pPr>
              <w:jc w:val="center"/>
              <w:rPr>
                <w:rFonts w:ascii="Times New Roman" w:hAnsi="Times New Roman" w:cs="Times New Roman"/>
                <w:i/>
              </w:rPr>
            </w:pPr>
            <w:r w:rsidRPr="00444B0E">
              <w:rPr>
                <w:rFonts w:ascii="Times New Roman" w:hAnsi="Times New Roman" w:cs="Times New Roman"/>
                <w:i/>
              </w:rPr>
              <w:t xml:space="preserve">p </w:t>
            </w:r>
          </w:p>
          <w:p w:rsidR="00812BA2" w:rsidRPr="007445D4" w:rsidRDefault="00812BA2" w:rsidP="00222489">
            <w:pPr>
              <w:jc w:val="center"/>
              <w:rPr>
                <w:rFonts w:ascii="Times New Roman" w:hAnsi="Times New Roman" w:cs="Times New Roman"/>
              </w:rPr>
            </w:pPr>
            <w:r>
              <w:rPr>
                <w:rFonts w:ascii="Times New Roman" w:hAnsi="Times New Roman" w:cs="Times New Roman"/>
              </w:rPr>
              <w:t>(</w:t>
            </w:r>
            <w:r w:rsidR="00444B0E" w:rsidRPr="00444B0E">
              <w:rPr>
                <w:rFonts w:ascii="Times New Roman" w:hAnsi="Times New Roman" w:cs="Times New Roman"/>
                <w:i/>
              </w:rPr>
              <w:t>p</w:t>
            </w:r>
            <w:r w:rsidR="00444B0E" w:rsidRPr="00812BA2">
              <w:rPr>
                <w:rFonts w:ascii="Times New Roman" w:hAnsi="Times New Roman" w:cs="Times New Roman"/>
                <w:vertAlign w:val="subscript"/>
              </w:rPr>
              <w:t>corrected</w:t>
            </w:r>
            <w:r>
              <w:rPr>
                <w:rFonts w:ascii="Times New Roman" w:hAnsi="Times New Roman" w:cs="Times New Roman"/>
              </w:rPr>
              <w:t>)</w:t>
            </w:r>
          </w:p>
        </w:tc>
        <w:tc>
          <w:tcPr>
            <w:tcW w:w="851" w:type="dxa"/>
            <w:tcBorders>
              <w:top w:val="nil"/>
              <w:bottom w:val="single" w:sz="4" w:space="0" w:color="auto"/>
            </w:tcBorders>
          </w:tcPr>
          <w:p w:rsidR="00300735" w:rsidRPr="007445D4" w:rsidRDefault="00300735" w:rsidP="00222489">
            <w:pPr>
              <w:jc w:val="center"/>
              <w:rPr>
                <w:rFonts w:ascii="Times New Roman" w:hAnsi="Times New Roman" w:cs="Times New Roman"/>
              </w:rPr>
            </w:pPr>
            <w:r w:rsidRPr="007445D4">
              <w:rPr>
                <w:rFonts w:ascii="Times New Roman" w:hAnsi="Times New Roman" w:cs="Times New Roman"/>
              </w:rPr>
              <w:t>F</w:t>
            </w:r>
          </w:p>
        </w:tc>
        <w:tc>
          <w:tcPr>
            <w:tcW w:w="1134" w:type="dxa"/>
            <w:tcBorders>
              <w:top w:val="nil"/>
              <w:bottom w:val="single" w:sz="4" w:space="0" w:color="auto"/>
            </w:tcBorders>
          </w:tcPr>
          <w:p w:rsidR="00300735" w:rsidRPr="007445D4" w:rsidRDefault="00300735" w:rsidP="00222489">
            <w:pPr>
              <w:jc w:val="center"/>
              <w:rPr>
                <w:rFonts w:ascii="Times New Roman" w:hAnsi="Times New Roman" w:cs="Times New Roman"/>
              </w:rPr>
            </w:pPr>
            <w:r w:rsidRPr="007445D4">
              <w:rPr>
                <w:rFonts w:ascii="Times New Roman" w:hAnsi="Times New Roman" w:cs="Times New Roman"/>
              </w:rPr>
              <w:t xml:space="preserve">  </w:t>
            </w:r>
            <w:r w:rsidRPr="00444B0E">
              <w:rPr>
                <w:rFonts w:ascii="Times New Roman" w:hAnsi="Times New Roman" w:cs="Times New Roman"/>
                <w:i/>
              </w:rPr>
              <w:t xml:space="preserve">p </w:t>
            </w:r>
            <w:r w:rsidR="00812BA2">
              <w:rPr>
                <w:rFonts w:ascii="Times New Roman" w:hAnsi="Times New Roman" w:cs="Times New Roman"/>
              </w:rPr>
              <w:t>(</w:t>
            </w:r>
            <w:r w:rsidR="00444B0E" w:rsidRPr="00444B0E">
              <w:rPr>
                <w:rFonts w:ascii="Times New Roman" w:hAnsi="Times New Roman" w:cs="Times New Roman"/>
                <w:i/>
              </w:rPr>
              <w:t>p</w:t>
            </w:r>
            <w:r w:rsidR="00444B0E" w:rsidRPr="00812BA2">
              <w:rPr>
                <w:rFonts w:ascii="Times New Roman" w:hAnsi="Times New Roman" w:cs="Times New Roman"/>
                <w:vertAlign w:val="subscript"/>
              </w:rPr>
              <w:t>corrected</w:t>
            </w:r>
            <w:r w:rsidR="00812BA2">
              <w:rPr>
                <w:rFonts w:ascii="Times New Roman" w:hAnsi="Times New Roman" w:cs="Times New Roman"/>
              </w:rPr>
              <w:t>)</w:t>
            </w:r>
          </w:p>
        </w:tc>
        <w:tc>
          <w:tcPr>
            <w:tcW w:w="708" w:type="dxa"/>
            <w:tcBorders>
              <w:top w:val="nil"/>
              <w:bottom w:val="single" w:sz="4" w:space="0" w:color="auto"/>
            </w:tcBorders>
          </w:tcPr>
          <w:p w:rsidR="00300735" w:rsidRPr="007445D4" w:rsidRDefault="00300735" w:rsidP="00222489">
            <w:pPr>
              <w:jc w:val="center"/>
              <w:rPr>
                <w:rFonts w:ascii="Times New Roman" w:hAnsi="Times New Roman" w:cs="Times New Roman"/>
              </w:rPr>
            </w:pPr>
            <w:r w:rsidRPr="007445D4">
              <w:rPr>
                <w:rFonts w:ascii="Times New Roman" w:hAnsi="Times New Roman" w:cs="Times New Roman"/>
              </w:rPr>
              <w:t>F</w:t>
            </w:r>
          </w:p>
        </w:tc>
        <w:tc>
          <w:tcPr>
            <w:tcW w:w="1134" w:type="dxa"/>
            <w:tcBorders>
              <w:top w:val="nil"/>
              <w:bottom w:val="single" w:sz="4" w:space="0" w:color="auto"/>
            </w:tcBorders>
          </w:tcPr>
          <w:p w:rsidR="00300735" w:rsidRPr="007445D4" w:rsidRDefault="00300735" w:rsidP="00222489">
            <w:pPr>
              <w:jc w:val="center"/>
              <w:rPr>
                <w:rFonts w:ascii="Times New Roman" w:hAnsi="Times New Roman" w:cs="Times New Roman"/>
              </w:rPr>
            </w:pPr>
            <w:r w:rsidRPr="00444B0E">
              <w:rPr>
                <w:rFonts w:ascii="Times New Roman" w:hAnsi="Times New Roman" w:cs="Times New Roman"/>
                <w:i/>
              </w:rPr>
              <w:t>p</w:t>
            </w:r>
            <w:r>
              <w:rPr>
                <w:rFonts w:ascii="Times New Roman" w:hAnsi="Times New Roman" w:cs="Times New Roman"/>
              </w:rPr>
              <w:t xml:space="preserve"> </w:t>
            </w:r>
            <w:r w:rsidR="00812BA2">
              <w:rPr>
                <w:rFonts w:ascii="Times New Roman" w:hAnsi="Times New Roman" w:cs="Times New Roman"/>
              </w:rPr>
              <w:t>(</w:t>
            </w:r>
            <w:r w:rsidR="00444B0E" w:rsidRPr="00444B0E">
              <w:rPr>
                <w:rFonts w:ascii="Times New Roman" w:hAnsi="Times New Roman" w:cs="Times New Roman"/>
                <w:i/>
              </w:rPr>
              <w:t>p</w:t>
            </w:r>
            <w:r w:rsidR="00444B0E" w:rsidRPr="00812BA2">
              <w:rPr>
                <w:rFonts w:ascii="Times New Roman" w:hAnsi="Times New Roman" w:cs="Times New Roman"/>
                <w:vertAlign w:val="subscript"/>
              </w:rPr>
              <w:t>corrected</w:t>
            </w:r>
            <w:r w:rsidR="00812BA2">
              <w:rPr>
                <w:rFonts w:ascii="Times New Roman" w:hAnsi="Times New Roman" w:cs="Times New Roman"/>
              </w:rPr>
              <w:t>)</w:t>
            </w:r>
          </w:p>
        </w:tc>
      </w:tr>
      <w:tr w:rsidR="00812BA2" w:rsidRPr="00582026" w:rsidTr="00812BA2">
        <w:tc>
          <w:tcPr>
            <w:tcW w:w="1277" w:type="dxa"/>
            <w:tcBorders>
              <w:top w:val="single" w:sz="4" w:space="0" w:color="auto"/>
              <w:bottom w:val="single" w:sz="4" w:space="0" w:color="auto"/>
            </w:tcBorders>
          </w:tcPr>
          <w:p w:rsidR="00300735" w:rsidRPr="00582026" w:rsidRDefault="00300735" w:rsidP="00222489">
            <w:pPr>
              <w:rPr>
                <w:rFonts w:ascii="Times New Roman" w:hAnsi="Times New Roman" w:cs="Times New Roman"/>
                <w:i/>
              </w:rPr>
            </w:pPr>
            <w:r>
              <w:rPr>
                <w:rFonts w:ascii="Times New Roman" w:hAnsi="Times New Roman" w:cs="Times New Roman"/>
                <w:i/>
              </w:rPr>
              <w:t>High Risk (n = 68</w:t>
            </w:r>
            <w:r w:rsidRPr="00582026">
              <w:rPr>
                <w:rFonts w:ascii="Times New Roman" w:hAnsi="Times New Roman" w:cs="Times New Roman"/>
                <w:i/>
              </w:rPr>
              <w:t>)</w:t>
            </w:r>
          </w:p>
        </w:tc>
        <w:tc>
          <w:tcPr>
            <w:tcW w:w="709"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1134"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708"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1134"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709"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1134"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851"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1134"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708"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1134"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r>
      <w:tr w:rsidR="00812BA2" w:rsidRPr="00582026" w:rsidTr="00812BA2">
        <w:tc>
          <w:tcPr>
            <w:tcW w:w="1277" w:type="dxa"/>
            <w:tcBorders>
              <w:top w:val="single" w:sz="4" w:space="0" w:color="auto"/>
            </w:tcBorders>
          </w:tcPr>
          <w:p w:rsidR="00300735" w:rsidRPr="00812BA2" w:rsidRDefault="00300735" w:rsidP="00222489">
            <w:pPr>
              <w:rPr>
                <w:rFonts w:ascii="Times New Roman" w:hAnsi="Times New Roman" w:cs="Times New Roman"/>
                <w:b/>
              </w:rPr>
            </w:pPr>
            <w:r w:rsidRPr="00812BA2">
              <w:rPr>
                <w:rFonts w:ascii="Times New Roman" w:hAnsi="Times New Roman" w:cs="Times New Roman"/>
                <w:b/>
              </w:rPr>
              <w:t>Frontal L</w:t>
            </w:r>
          </w:p>
        </w:tc>
        <w:tc>
          <w:tcPr>
            <w:tcW w:w="709"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4.32</w:t>
            </w:r>
          </w:p>
        </w:tc>
        <w:tc>
          <w:tcPr>
            <w:tcW w:w="1134"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0.042</w:t>
            </w:r>
            <w:r w:rsidRPr="006C412D">
              <w:rPr>
                <w:rFonts w:ascii="Times New Roman" w:hAnsi="Times New Roman" w:cs="Times New Roman"/>
                <w:vertAlign w:val="superscript"/>
              </w:rPr>
              <w:t>*</w:t>
            </w:r>
            <w:r w:rsidR="00424B8D">
              <w:rPr>
                <w:rFonts w:ascii="Times New Roman" w:hAnsi="Times New Roman" w:cs="Times New Roman"/>
                <w:vertAlign w:val="superscript"/>
              </w:rPr>
              <w:t xml:space="preserve"> </w:t>
            </w:r>
            <w:r w:rsidR="00424B8D">
              <w:rPr>
                <w:rFonts w:ascii="Times New Roman" w:hAnsi="Times New Roman" w:cs="Times New Roman"/>
              </w:rPr>
              <w:t>(0.138)</w:t>
            </w:r>
          </w:p>
        </w:tc>
        <w:tc>
          <w:tcPr>
            <w:tcW w:w="708"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6.00</w:t>
            </w:r>
          </w:p>
        </w:tc>
        <w:tc>
          <w:tcPr>
            <w:tcW w:w="1134"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0.017</w:t>
            </w:r>
            <w:r w:rsidRPr="006C412D">
              <w:rPr>
                <w:rFonts w:ascii="Times New Roman" w:hAnsi="Times New Roman" w:cs="Times New Roman"/>
                <w:vertAlign w:val="superscript"/>
              </w:rPr>
              <w:t>*</w:t>
            </w:r>
            <w:r w:rsidR="00424B8D">
              <w:rPr>
                <w:rFonts w:ascii="Times New Roman" w:hAnsi="Times New Roman" w:cs="Times New Roman"/>
                <w:vertAlign w:val="superscript"/>
              </w:rPr>
              <w:t xml:space="preserve"> </w:t>
            </w:r>
            <w:r w:rsidR="00424B8D">
              <w:rPr>
                <w:rFonts w:ascii="Times New Roman" w:hAnsi="Times New Roman" w:cs="Times New Roman"/>
              </w:rPr>
              <w:t>(0.068</w:t>
            </w:r>
            <w:r w:rsidR="00424B8D" w:rsidRPr="00424B8D">
              <w:rPr>
                <w:rFonts w:ascii="Times New Roman" w:hAnsi="Times New Roman" w:cs="Times New Roman"/>
                <w:b/>
                <w:vertAlign w:val="superscript"/>
              </w:rPr>
              <w:t>.</w:t>
            </w:r>
            <w:r w:rsidR="00424B8D">
              <w:rPr>
                <w:rFonts w:ascii="Times New Roman" w:hAnsi="Times New Roman" w:cs="Times New Roman"/>
              </w:rPr>
              <w:t>)</w:t>
            </w:r>
          </w:p>
        </w:tc>
        <w:tc>
          <w:tcPr>
            <w:tcW w:w="709"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7.37</w:t>
            </w:r>
          </w:p>
        </w:tc>
        <w:tc>
          <w:tcPr>
            <w:tcW w:w="1134" w:type="dxa"/>
            <w:tcBorders>
              <w:top w:val="single" w:sz="4" w:space="0" w:color="auto"/>
            </w:tcBorders>
          </w:tcPr>
          <w:p w:rsidR="00300735" w:rsidRPr="00566F4D" w:rsidRDefault="00300735" w:rsidP="00222489">
            <w:pPr>
              <w:rPr>
                <w:rFonts w:ascii="Times New Roman" w:hAnsi="Times New Roman" w:cs="Times New Roman"/>
              </w:rPr>
            </w:pPr>
            <w:r w:rsidRPr="00566F4D">
              <w:rPr>
                <w:rFonts w:ascii="Times New Roman" w:hAnsi="Times New Roman" w:cs="Times New Roman"/>
              </w:rPr>
              <w:t>0.010</w:t>
            </w:r>
            <w:r w:rsidRPr="00566F4D">
              <w:rPr>
                <w:rFonts w:ascii="Times New Roman" w:hAnsi="Times New Roman" w:cs="Times New Roman"/>
                <w:vertAlign w:val="superscript"/>
              </w:rPr>
              <w:t>**</w:t>
            </w:r>
            <w:r w:rsidR="00424B8D">
              <w:rPr>
                <w:rFonts w:ascii="Times New Roman" w:hAnsi="Times New Roman" w:cs="Times New Roman"/>
                <w:vertAlign w:val="superscript"/>
              </w:rPr>
              <w:t xml:space="preserve"> </w:t>
            </w:r>
            <w:r w:rsidR="00424B8D">
              <w:rPr>
                <w:rFonts w:ascii="Times New Roman" w:hAnsi="Times New Roman" w:cs="Times New Roman"/>
              </w:rPr>
              <w:t>(0.040</w:t>
            </w:r>
            <w:r w:rsidR="00424B8D" w:rsidRPr="00424B8D">
              <w:rPr>
                <w:rFonts w:ascii="Times New Roman" w:hAnsi="Times New Roman" w:cs="Times New Roman"/>
                <w:b/>
                <w:vertAlign w:val="superscript"/>
              </w:rPr>
              <w:t>*</w:t>
            </w:r>
            <w:r w:rsidR="00424B8D">
              <w:rPr>
                <w:rFonts w:ascii="Times New Roman" w:hAnsi="Times New Roman" w:cs="Times New Roman"/>
              </w:rPr>
              <w:t>)</w:t>
            </w:r>
          </w:p>
        </w:tc>
        <w:tc>
          <w:tcPr>
            <w:tcW w:w="851"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7.82</w:t>
            </w:r>
          </w:p>
        </w:tc>
        <w:tc>
          <w:tcPr>
            <w:tcW w:w="1134"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0.007</w:t>
            </w:r>
            <w:r w:rsidRPr="006C412D">
              <w:rPr>
                <w:rFonts w:ascii="Times New Roman" w:hAnsi="Times New Roman" w:cs="Times New Roman"/>
                <w:vertAlign w:val="superscript"/>
              </w:rPr>
              <w:t>**</w:t>
            </w:r>
            <w:r w:rsidR="00424B8D">
              <w:rPr>
                <w:rFonts w:ascii="Times New Roman" w:hAnsi="Times New Roman" w:cs="Times New Roman"/>
                <w:vertAlign w:val="superscript"/>
              </w:rPr>
              <w:t xml:space="preserve"> </w:t>
            </w:r>
            <w:r w:rsidR="00424B8D">
              <w:rPr>
                <w:rFonts w:ascii="Times New Roman" w:hAnsi="Times New Roman" w:cs="Times New Roman"/>
              </w:rPr>
              <w:t>(0.028</w:t>
            </w:r>
            <w:r w:rsidR="00424B8D" w:rsidRPr="00424B8D">
              <w:rPr>
                <w:rFonts w:ascii="Times New Roman" w:hAnsi="Times New Roman" w:cs="Times New Roman"/>
                <w:b/>
                <w:vertAlign w:val="superscript"/>
              </w:rPr>
              <w:t>*</w:t>
            </w:r>
            <w:r w:rsidR="00424B8D">
              <w:rPr>
                <w:rFonts w:ascii="Times New Roman" w:hAnsi="Times New Roman" w:cs="Times New Roman"/>
              </w:rPr>
              <w:t>)</w:t>
            </w:r>
          </w:p>
        </w:tc>
        <w:tc>
          <w:tcPr>
            <w:tcW w:w="708"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7.48</w:t>
            </w:r>
          </w:p>
        </w:tc>
        <w:tc>
          <w:tcPr>
            <w:tcW w:w="1134"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0.008</w:t>
            </w:r>
            <w:r w:rsidRPr="006C412D">
              <w:rPr>
                <w:rFonts w:ascii="Times New Roman" w:hAnsi="Times New Roman" w:cs="Times New Roman"/>
                <w:vertAlign w:val="superscript"/>
              </w:rPr>
              <w:t>**</w:t>
            </w:r>
            <w:r w:rsidR="00424B8D">
              <w:rPr>
                <w:rFonts w:ascii="Times New Roman" w:hAnsi="Times New Roman" w:cs="Times New Roman"/>
                <w:vertAlign w:val="superscript"/>
              </w:rPr>
              <w:t xml:space="preserve"> </w:t>
            </w:r>
            <w:r w:rsidR="00424B8D">
              <w:rPr>
                <w:rFonts w:ascii="Times New Roman" w:hAnsi="Times New Roman" w:cs="Times New Roman"/>
              </w:rPr>
              <w:t>(0.032</w:t>
            </w:r>
            <w:r w:rsidR="00424B8D" w:rsidRPr="00424B8D">
              <w:rPr>
                <w:rFonts w:ascii="Times New Roman" w:hAnsi="Times New Roman" w:cs="Times New Roman"/>
                <w:b/>
                <w:vertAlign w:val="superscript"/>
              </w:rPr>
              <w:t>*</w:t>
            </w:r>
            <w:r w:rsidR="00424B8D">
              <w:rPr>
                <w:rFonts w:ascii="Times New Roman" w:hAnsi="Times New Roman" w:cs="Times New Roman"/>
              </w:rPr>
              <w:t>)</w:t>
            </w:r>
          </w:p>
        </w:tc>
      </w:tr>
      <w:tr w:rsidR="00812BA2" w:rsidRPr="00582026" w:rsidTr="00812BA2">
        <w:tc>
          <w:tcPr>
            <w:tcW w:w="1277" w:type="dxa"/>
          </w:tcPr>
          <w:p w:rsidR="00300735" w:rsidRPr="00812BA2" w:rsidRDefault="00300735" w:rsidP="00222489">
            <w:pPr>
              <w:rPr>
                <w:rFonts w:ascii="Times New Roman" w:hAnsi="Times New Roman" w:cs="Times New Roman"/>
                <w:b/>
              </w:rPr>
            </w:pPr>
            <w:r w:rsidRPr="00812BA2">
              <w:rPr>
                <w:rFonts w:ascii="Times New Roman" w:hAnsi="Times New Roman" w:cs="Times New Roman"/>
                <w:b/>
              </w:rPr>
              <w:t>Frontal R</w:t>
            </w:r>
          </w:p>
        </w:tc>
        <w:tc>
          <w:tcPr>
            <w:tcW w:w="709" w:type="dxa"/>
          </w:tcPr>
          <w:p w:rsidR="00300735" w:rsidRPr="00582026" w:rsidRDefault="00300735" w:rsidP="00222489">
            <w:pPr>
              <w:rPr>
                <w:rFonts w:ascii="Times New Roman" w:hAnsi="Times New Roman" w:cs="Times New Roman"/>
              </w:rPr>
            </w:pPr>
            <w:r>
              <w:rPr>
                <w:rFonts w:ascii="Times New Roman" w:hAnsi="Times New Roman" w:cs="Times New Roman"/>
              </w:rPr>
              <w:t>3.44</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0.069</w:t>
            </w:r>
            <w:r w:rsidRPr="006C412D">
              <w:rPr>
                <w:rFonts w:ascii="Times New Roman" w:hAnsi="Times New Roman" w:cs="Times New Roman"/>
                <w:b/>
                <w:vertAlign w:val="superscript"/>
              </w:rPr>
              <w:t>.</w:t>
            </w:r>
            <w:r w:rsidR="00424B8D">
              <w:rPr>
                <w:rFonts w:ascii="Times New Roman" w:hAnsi="Times New Roman" w:cs="Times New Roman"/>
              </w:rPr>
              <w:t xml:space="preserve"> (0.138)</w:t>
            </w:r>
          </w:p>
        </w:tc>
        <w:tc>
          <w:tcPr>
            <w:tcW w:w="708" w:type="dxa"/>
          </w:tcPr>
          <w:p w:rsidR="00300735" w:rsidRPr="00582026" w:rsidRDefault="00300735" w:rsidP="00222489">
            <w:pPr>
              <w:rPr>
                <w:rFonts w:ascii="Times New Roman" w:hAnsi="Times New Roman" w:cs="Times New Roman"/>
              </w:rPr>
            </w:pPr>
            <w:r>
              <w:rPr>
                <w:rFonts w:ascii="Times New Roman" w:hAnsi="Times New Roman" w:cs="Times New Roman"/>
              </w:rPr>
              <w:t>3.99</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0.050</w:t>
            </w:r>
            <w:r w:rsidRPr="006C412D">
              <w:rPr>
                <w:rFonts w:ascii="Times New Roman" w:hAnsi="Times New Roman" w:cs="Times New Roman"/>
                <w:vertAlign w:val="superscript"/>
              </w:rPr>
              <w:t>*</w:t>
            </w:r>
            <w:r w:rsidR="00424B8D">
              <w:rPr>
                <w:rFonts w:ascii="Times New Roman" w:hAnsi="Times New Roman" w:cs="Times New Roman"/>
                <w:vertAlign w:val="superscript"/>
              </w:rPr>
              <w:t xml:space="preserve"> </w:t>
            </w:r>
            <w:r w:rsidR="00424B8D">
              <w:rPr>
                <w:rFonts w:ascii="Times New Roman" w:hAnsi="Times New Roman" w:cs="Times New Roman"/>
              </w:rPr>
              <w:t>(0.100)</w:t>
            </w:r>
          </w:p>
        </w:tc>
        <w:tc>
          <w:tcPr>
            <w:tcW w:w="709" w:type="dxa"/>
          </w:tcPr>
          <w:p w:rsidR="00300735" w:rsidRPr="00582026" w:rsidRDefault="00300735" w:rsidP="00222489">
            <w:pPr>
              <w:rPr>
                <w:rFonts w:ascii="Times New Roman" w:hAnsi="Times New Roman" w:cs="Times New Roman"/>
              </w:rPr>
            </w:pPr>
            <w:r>
              <w:rPr>
                <w:rFonts w:ascii="Times New Roman" w:hAnsi="Times New Roman" w:cs="Times New Roman"/>
              </w:rPr>
              <w:t>5.38</w:t>
            </w:r>
          </w:p>
        </w:tc>
        <w:tc>
          <w:tcPr>
            <w:tcW w:w="1134" w:type="dxa"/>
          </w:tcPr>
          <w:p w:rsidR="00300735" w:rsidRPr="00566F4D" w:rsidRDefault="00300735" w:rsidP="00222489">
            <w:pPr>
              <w:rPr>
                <w:rFonts w:ascii="Times New Roman" w:hAnsi="Times New Roman" w:cs="Times New Roman"/>
              </w:rPr>
            </w:pPr>
            <w:r w:rsidRPr="00566F4D">
              <w:rPr>
                <w:rFonts w:ascii="Times New Roman" w:hAnsi="Times New Roman" w:cs="Times New Roman"/>
              </w:rPr>
              <w:t>0.024</w:t>
            </w:r>
            <w:r w:rsidRPr="00566F4D">
              <w:rPr>
                <w:rFonts w:ascii="Times New Roman" w:hAnsi="Times New Roman" w:cs="Times New Roman"/>
                <w:vertAlign w:val="superscript"/>
              </w:rPr>
              <w:t>*</w:t>
            </w:r>
            <w:r w:rsidR="00424B8D">
              <w:rPr>
                <w:rFonts w:ascii="Times New Roman" w:hAnsi="Times New Roman" w:cs="Times New Roman"/>
                <w:vertAlign w:val="superscript"/>
              </w:rPr>
              <w:t xml:space="preserve"> </w:t>
            </w:r>
            <w:r w:rsidR="00424B8D">
              <w:rPr>
                <w:rFonts w:ascii="Times New Roman" w:hAnsi="Times New Roman" w:cs="Times New Roman"/>
              </w:rPr>
              <w:t>(0.048</w:t>
            </w:r>
            <w:r w:rsidR="00424B8D" w:rsidRPr="00424B8D">
              <w:rPr>
                <w:rFonts w:ascii="Times New Roman" w:hAnsi="Times New Roman" w:cs="Times New Roman"/>
                <w:b/>
                <w:vertAlign w:val="superscript"/>
              </w:rPr>
              <w:t>*</w:t>
            </w:r>
            <w:r w:rsidR="00424B8D">
              <w:rPr>
                <w:rFonts w:ascii="Times New Roman" w:hAnsi="Times New Roman" w:cs="Times New Roman"/>
              </w:rPr>
              <w:t>)</w:t>
            </w:r>
          </w:p>
        </w:tc>
        <w:tc>
          <w:tcPr>
            <w:tcW w:w="851" w:type="dxa"/>
          </w:tcPr>
          <w:p w:rsidR="00300735" w:rsidRPr="00582026" w:rsidRDefault="00300735" w:rsidP="00222489">
            <w:pPr>
              <w:rPr>
                <w:rFonts w:ascii="Times New Roman" w:hAnsi="Times New Roman" w:cs="Times New Roman"/>
              </w:rPr>
            </w:pPr>
            <w:r>
              <w:rPr>
                <w:rFonts w:ascii="Times New Roman" w:hAnsi="Times New Roman" w:cs="Times New Roman"/>
              </w:rPr>
              <w:t>4.10</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0.048</w:t>
            </w:r>
            <w:r w:rsidRPr="006C412D">
              <w:rPr>
                <w:rFonts w:ascii="Times New Roman" w:hAnsi="Times New Roman" w:cs="Times New Roman"/>
                <w:vertAlign w:val="superscript"/>
              </w:rPr>
              <w:t>*</w:t>
            </w:r>
            <w:r w:rsidR="00424B8D">
              <w:rPr>
                <w:rFonts w:ascii="Times New Roman" w:hAnsi="Times New Roman" w:cs="Times New Roman"/>
                <w:vertAlign w:val="superscript"/>
              </w:rPr>
              <w:t xml:space="preserve"> </w:t>
            </w:r>
            <w:r w:rsidR="00424B8D">
              <w:rPr>
                <w:rFonts w:ascii="Times New Roman" w:hAnsi="Times New Roman" w:cs="Times New Roman"/>
              </w:rPr>
              <w:t>(0.096</w:t>
            </w:r>
            <w:r w:rsidR="00424B8D" w:rsidRPr="00424B8D">
              <w:rPr>
                <w:rFonts w:ascii="Times New Roman" w:hAnsi="Times New Roman" w:cs="Times New Roman"/>
                <w:b/>
                <w:vertAlign w:val="superscript"/>
              </w:rPr>
              <w:t>.</w:t>
            </w:r>
            <w:r w:rsidR="00424B8D">
              <w:rPr>
                <w:rFonts w:ascii="Times New Roman" w:hAnsi="Times New Roman" w:cs="Times New Roman"/>
              </w:rPr>
              <w:t>)</w:t>
            </w:r>
          </w:p>
        </w:tc>
        <w:tc>
          <w:tcPr>
            <w:tcW w:w="708" w:type="dxa"/>
          </w:tcPr>
          <w:p w:rsidR="00300735" w:rsidRPr="00582026" w:rsidRDefault="00300735" w:rsidP="00222489">
            <w:pPr>
              <w:rPr>
                <w:rFonts w:ascii="Times New Roman" w:hAnsi="Times New Roman" w:cs="Times New Roman"/>
              </w:rPr>
            </w:pPr>
            <w:r>
              <w:rPr>
                <w:rFonts w:ascii="Times New Roman" w:hAnsi="Times New Roman" w:cs="Times New Roman"/>
              </w:rPr>
              <w:t>4.46</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0.039</w:t>
            </w:r>
            <w:r w:rsidRPr="006C412D">
              <w:rPr>
                <w:rFonts w:ascii="Times New Roman" w:hAnsi="Times New Roman" w:cs="Times New Roman"/>
                <w:vertAlign w:val="superscript"/>
              </w:rPr>
              <w:t>*</w:t>
            </w:r>
            <w:r w:rsidR="00424B8D">
              <w:rPr>
                <w:rFonts w:ascii="Times New Roman" w:hAnsi="Times New Roman" w:cs="Times New Roman"/>
                <w:vertAlign w:val="superscript"/>
              </w:rPr>
              <w:t xml:space="preserve"> </w:t>
            </w:r>
            <w:r w:rsidR="00424B8D">
              <w:rPr>
                <w:rFonts w:ascii="Times New Roman" w:hAnsi="Times New Roman" w:cs="Times New Roman"/>
              </w:rPr>
              <w:t>(0.078</w:t>
            </w:r>
            <w:r w:rsidR="00424B8D" w:rsidRPr="00424B8D">
              <w:rPr>
                <w:rFonts w:ascii="Times New Roman" w:hAnsi="Times New Roman" w:cs="Times New Roman"/>
                <w:b/>
                <w:vertAlign w:val="superscript"/>
              </w:rPr>
              <w:t>.</w:t>
            </w:r>
            <w:r w:rsidR="00424B8D">
              <w:rPr>
                <w:rFonts w:ascii="Times New Roman" w:hAnsi="Times New Roman" w:cs="Times New Roman"/>
              </w:rPr>
              <w:t>)</w:t>
            </w:r>
          </w:p>
        </w:tc>
      </w:tr>
      <w:tr w:rsidR="00812BA2" w:rsidRPr="00582026" w:rsidTr="00812BA2">
        <w:tc>
          <w:tcPr>
            <w:tcW w:w="1277" w:type="dxa"/>
          </w:tcPr>
          <w:p w:rsidR="00300735" w:rsidRPr="00812BA2" w:rsidRDefault="00300735" w:rsidP="00222489">
            <w:pPr>
              <w:rPr>
                <w:rFonts w:ascii="Times New Roman" w:hAnsi="Times New Roman" w:cs="Times New Roman"/>
                <w:b/>
              </w:rPr>
            </w:pPr>
            <w:r w:rsidRPr="00812BA2">
              <w:rPr>
                <w:rFonts w:ascii="Times New Roman" w:hAnsi="Times New Roman" w:cs="Times New Roman"/>
                <w:b/>
              </w:rPr>
              <w:t>Temporal L</w:t>
            </w:r>
          </w:p>
        </w:tc>
        <w:tc>
          <w:tcPr>
            <w:tcW w:w="709" w:type="dxa"/>
          </w:tcPr>
          <w:p w:rsidR="00300735" w:rsidRPr="00582026" w:rsidRDefault="00300735" w:rsidP="00222489">
            <w:pPr>
              <w:rPr>
                <w:rFonts w:ascii="Times New Roman" w:hAnsi="Times New Roman" w:cs="Times New Roman"/>
              </w:rPr>
            </w:pPr>
            <w:r>
              <w:rPr>
                <w:rFonts w:ascii="Times New Roman" w:hAnsi="Times New Roman" w:cs="Times New Roman"/>
              </w:rPr>
              <w:t>0.03</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0.875</w:t>
            </w:r>
            <w:r w:rsidR="00424B8D">
              <w:rPr>
                <w:rFonts w:ascii="Times New Roman" w:hAnsi="Times New Roman" w:cs="Times New Roman"/>
              </w:rPr>
              <w:t xml:space="preserve"> (0.875)</w:t>
            </w:r>
          </w:p>
        </w:tc>
        <w:tc>
          <w:tcPr>
            <w:tcW w:w="708" w:type="dxa"/>
          </w:tcPr>
          <w:p w:rsidR="00300735" w:rsidRPr="00582026" w:rsidRDefault="00300735" w:rsidP="00222489">
            <w:pPr>
              <w:rPr>
                <w:rFonts w:ascii="Times New Roman" w:hAnsi="Times New Roman" w:cs="Times New Roman"/>
              </w:rPr>
            </w:pPr>
            <w:r>
              <w:rPr>
                <w:rFonts w:ascii="Times New Roman" w:hAnsi="Times New Roman" w:cs="Times New Roman"/>
              </w:rPr>
              <w:t>0.06</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0.814</w:t>
            </w:r>
            <w:r w:rsidR="00424B8D">
              <w:rPr>
                <w:rFonts w:ascii="Times New Roman" w:hAnsi="Times New Roman" w:cs="Times New Roman"/>
              </w:rPr>
              <w:t xml:space="preserve"> (0.814)</w:t>
            </w:r>
          </w:p>
        </w:tc>
        <w:tc>
          <w:tcPr>
            <w:tcW w:w="709" w:type="dxa"/>
          </w:tcPr>
          <w:p w:rsidR="00300735" w:rsidRPr="00582026" w:rsidRDefault="00300735" w:rsidP="00222489">
            <w:pPr>
              <w:rPr>
                <w:rFonts w:ascii="Times New Roman" w:hAnsi="Times New Roman" w:cs="Times New Roman"/>
              </w:rPr>
            </w:pPr>
            <w:r>
              <w:rPr>
                <w:rFonts w:ascii="Times New Roman" w:hAnsi="Times New Roman" w:cs="Times New Roman"/>
              </w:rPr>
              <w:t>0.00</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1.000</w:t>
            </w:r>
            <w:r w:rsidR="00424B8D">
              <w:rPr>
                <w:rFonts w:ascii="Times New Roman" w:hAnsi="Times New Roman" w:cs="Times New Roman"/>
              </w:rPr>
              <w:t xml:space="preserve"> (1.000)</w:t>
            </w:r>
          </w:p>
        </w:tc>
        <w:tc>
          <w:tcPr>
            <w:tcW w:w="851" w:type="dxa"/>
          </w:tcPr>
          <w:p w:rsidR="00300735" w:rsidRPr="00582026" w:rsidRDefault="00300735" w:rsidP="00222489">
            <w:pPr>
              <w:rPr>
                <w:rFonts w:ascii="Times New Roman" w:hAnsi="Times New Roman" w:cs="Times New Roman"/>
              </w:rPr>
            </w:pPr>
            <w:r>
              <w:rPr>
                <w:rFonts w:ascii="Times New Roman" w:hAnsi="Times New Roman" w:cs="Times New Roman"/>
              </w:rPr>
              <w:t>0.04</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0.845</w:t>
            </w:r>
            <w:r w:rsidR="00424B8D">
              <w:rPr>
                <w:rFonts w:ascii="Times New Roman" w:hAnsi="Times New Roman" w:cs="Times New Roman"/>
              </w:rPr>
              <w:t xml:space="preserve"> (0.998)</w:t>
            </w:r>
          </w:p>
        </w:tc>
        <w:tc>
          <w:tcPr>
            <w:tcW w:w="708" w:type="dxa"/>
          </w:tcPr>
          <w:p w:rsidR="00300735" w:rsidRPr="00582026" w:rsidRDefault="00300735" w:rsidP="00222489">
            <w:pPr>
              <w:rPr>
                <w:rFonts w:ascii="Times New Roman" w:hAnsi="Times New Roman" w:cs="Times New Roman"/>
              </w:rPr>
            </w:pPr>
            <w:r>
              <w:rPr>
                <w:rFonts w:ascii="Times New Roman" w:hAnsi="Times New Roman" w:cs="Times New Roman"/>
              </w:rPr>
              <w:t>0.17</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0.681</w:t>
            </w:r>
            <w:r w:rsidR="00424B8D">
              <w:rPr>
                <w:rFonts w:ascii="Times New Roman" w:hAnsi="Times New Roman" w:cs="Times New Roman"/>
              </w:rPr>
              <w:t xml:space="preserve"> (0.880)</w:t>
            </w:r>
          </w:p>
        </w:tc>
      </w:tr>
      <w:tr w:rsidR="00812BA2" w:rsidRPr="00582026" w:rsidTr="00812BA2">
        <w:tc>
          <w:tcPr>
            <w:tcW w:w="1277" w:type="dxa"/>
            <w:tcBorders>
              <w:bottom w:val="single" w:sz="4" w:space="0" w:color="auto"/>
            </w:tcBorders>
          </w:tcPr>
          <w:p w:rsidR="00300735" w:rsidRPr="00812BA2" w:rsidRDefault="00300735" w:rsidP="00222489">
            <w:pPr>
              <w:rPr>
                <w:rFonts w:ascii="Times New Roman" w:hAnsi="Times New Roman" w:cs="Times New Roman"/>
                <w:b/>
              </w:rPr>
            </w:pPr>
            <w:r w:rsidRPr="00812BA2">
              <w:rPr>
                <w:rFonts w:ascii="Times New Roman" w:hAnsi="Times New Roman" w:cs="Times New Roman"/>
                <w:b/>
              </w:rPr>
              <w:t>Temporal R</w:t>
            </w:r>
          </w:p>
        </w:tc>
        <w:tc>
          <w:tcPr>
            <w:tcW w:w="709" w:type="dxa"/>
            <w:tcBorders>
              <w:bottom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0.09</w:t>
            </w:r>
          </w:p>
        </w:tc>
        <w:tc>
          <w:tcPr>
            <w:tcW w:w="1134" w:type="dxa"/>
            <w:tcBorders>
              <w:bottom w:val="single" w:sz="4" w:space="0" w:color="auto"/>
            </w:tcBorders>
          </w:tcPr>
          <w:p w:rsidR="00300735" w:rsidRDefault="00300735" w:rsidP="00222489">
            <w:pPr>
              <w:rPr>
                <w:rFonts w:ascii="Times New Roman" w:hAnsi="Times New Roman" w:cs="Times New Roman"/>
              </w:rPr>
            </w:pPr>
            <w:r>
              <w:rPr>
                <w:rFonts w:ascii="Times New Roman" w:hAnsi="Times New Roman" w:cs="Times New Roman"/>
              </w:rPr>
              <w:t>0.768</w:t>
            </w:r>
          </w:p>
          <w:p w:rsidR="00424B8D" w:rsidRPr="00582026" w:rsidRDefault="00424B8D" w:rsidP="00222489">
            <w:pPr>
              <w:rPr>
                <w:rFonts w:ascii="Times New Roman" w:hAnsi="Times New Roman" w:cs="Times New Roman"/>
              </w:rPr>
            </w:pPr>
            <w:r>
              <w:rPr>
                <w:rFonts w:ascii="Times New Roman" w:hAnsi="Times New Roman" w:cs="Times New Roman"/>
              </w:rPr>
              <w:t>(0.875)</w:t>
            </w:r>
          </w:p>
        </w:tc>
        <w:tc>
          <w:tcPr>
            <w:tcW w:w="708" w:type="dxa"/>
            <w:tcBorders>
              <w:bottom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0.14</w:t>
            </w:r>
          </w:p>
        </w:tc>
        <w:tc>
          <w:tcPr>
            <w:tcW w:w="1134" w:type="dxa"/>
            <w:tcBorders>
              <w:bottom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0.710</w:t>
            </w:r>
            <w:r w:rsidR="00424B8D">
              <w:rPr>
                <w:rFonts w:ascii="Times New Roman" w:hAnsi="Times New Roman" w:cs="Times New Roman"/>
              </w:rPr>
              <w:t xml:space="preserve"> (0.814)</w:t>
            </w:r>
          </w:p>
        </w:tc>
        <w:tc>
          <w:tcPr>
            <w:tcW w:w="709" w:type="dxa"/>
            <w:tcBorders>
              <w:bottom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0.00</w:t>
            </w:r>
          </w:p>
        </w:tc>
        <w:tc>
          <w:tcPr>
            <w:tcW w:w="1134" w:type="dxa"/>
            <w:tcBorders>
              <w:bottom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0.951</w:t>
            </w:r>
            <w:r w:rsidR="00424B8D">
              <w:rPr>
                <w:rFonts w:ascii="Times New Roman" w:hAnsi="Times New Roman" w:cs="Times New Roman"/>
              </w:rPr>
              <w:t>) (1.000)</w:t>
            </w:r>
          </w:p>
        </w:tc>
        <w:tc>
          <w:tcPr>
            <w:tcW w:w="851" w:type="dxa"/>
            <w:tcBorders>
              <w:bottom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0.00</w:t>
            </w:r>
          </w:p>
        </w:tc>
        <w:tc>
          <w:tcPr>
            <w:tcW w:w="1134" w:type="dxa"/>
            <w:tcBorders>
              <w:bottom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0.998</w:t>
            </w:r>
            <w:r w:rsidR="00424B8D">
              <w:rPr>
                <w:rFonts w:ascii="Times New Roman" w:hAnsi="Times New Roman" w:cs="Times New Roman"/>
              </w:rPr>
              <w:t xml:space="preserve"> (0.998)</w:t>
            </w:r>
          </w:p>
        </w:tc>
        <w:tc>
          <w:tcPr>
            <w:tcW w:w="708" w:type="dxa"/>
            <w:tcBorders>
              <w:bottom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0.02</w:t>
            </w:r>
          </w:p>
        </w:tc>
        <w:tc>
          <w:tcPr>
            <w:tcW w:w="1134" w:type="dxa"/>
            <w:tcBorders>
              <w:bottom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0.880</w:t>
            </w:r>
            <w:r w:rsidR="00424B8D">
              <w:rPr>
                <w:rFonts w:ascii="Times New Roman" w:hAnsi="Times New Roman" w:cs="Times New Roman"/>
              </w:rPr>
              <w:t xml:space="preserve"> (0.880)</w:t>
            </w:r>
          </w:p>
        </w:tc>
      </w:tr>
      <w:tr w:rsidR="00812BA2" w:rsidRPr="00582026" w:rsidTr="00812BA2">
        <w:tc>
          <w:tcPr>
            <w:tcW w:w="1277" w:type="dxa"/>
            <w:tcBorders>
              <w:top w:val="single" w:sz="4" w:space="0" w:color="auto"/>
              <w:bottom w:val="single" w:sz="4" w:space="0" w:color="auto"/>
            </w:tcBorders>
          </w:tcPr>
          <w:p w:rsidR="00812BA2" w:rsidRDefault="00300735" w:rsidP="00222489">
            <w:pPr>
              <w:rPr>
                <w:rFonts w:ascii="Times New Roman" w:hAnsi="Times New Roman" w:cs="Times New Roman"/>
                <w:i/>
              </w:rPr>
            </w:pPr>
            <w:r>
              <w:rPr>
                <w:rFonts w:ascii="Times New Roman" w:hAnsi="Times New Roman" w:cs="Times New Roman"/>
                <w:i/>
              </w:rPr>
              <w:t xml:space="preserve">Controls </w:t>
            </w:r>
          </w:p>
          <w:p w:rsidR="00300735" w:rsidRPr="00582026" w:rsidRDefault="00300735" w:rsidP="00222489">
            <w:pPr>
              <w:rPr>
                <w:rFonts w:ascii="Times New Roman" w:hAnsi="Times New Roman" w:cs="Times New Roman"/>
                <w:i/>
              </w:rPr>
            </w:pPr>
            <w:r>
              <w:rPr>
                <w:rFonts w:ascii="Times New Roman" w:hAnsi="Times New Roman" w:cs="Times New Roman"/>
                <w:i/>
              </w:rPr>
              <w:t>(n = 16</w:t>
            </w:r>
            <w:r w:rsidRPr="00582026">
              <w:rPr>
                <w:rFonts w:ascii="Times New Roman" w:hAnsi="Times New Roman" w:cs="Times New Roman"/>
                <w:i/>
              </w:rPr>
              <w:t>)</w:t>
            </w:r>
          </w:p>
        </w:tc>
        <w:tc>
          <w:tcPr>
            <w:tcW w:w="709"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1134"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708"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1134"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709"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1134"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851"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1134"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708"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c>
          <w:tcPr>
            <w:tcW w:w="1134" w:type="dxa"/>
            <w:tcBorders>
              <w:top w:val="single" w:sz="4" w:space="0" w:color="auto"/>
              <w:bottom w:val="single" w:sz="4" w:space="0" w:color="auto"/>
            </w:tcBorders>
          </w:tcPr>
          <w:p w:rsidR="00300735" w:rsidRPr="00582026" w:rsidRDefault="00300735" w:rsidP="00222489">
            <w:pPr>
              <w:rPr>
                <w:rFonts w:ascii="Times New Roman" w:hAnsi="Times New Roman" w:cs="Times New Roman"/>
              </w:rPr>
            </w:pPr>
          </w:p>
        </w:tc>
      </w:tr>
      <w:tr w:rsidR="00812BA2" w:rsidRPr="00582026" w:rsidTr="00812BA2">
        <w:tc>
          <w:tcPr>
            <w:tcW w:w="1277" w:type="dxa"/>
            <w:tcBorders>
              <w:top w:val="single" w:sz="4" w:space="0" w:color="auto"/>
            </w:tcBorders>
          </w:tcPr>
          <w:p w:rsidR="00300735" w:rsidRPr="00812BA2" w:rsidRDefault="00300735" w:rsidP="00222489">
            <w:pPr>
              <w:rPr>
                <w:rFonts w:ascii="Times New Roman" w:hAnsi="Times New Roman" w:cs="Times New Roman"/>
                <w:b/>
              </w:rPr>
            </w:pPr>
            <w:r w:rsidRPr="00812BA2">
              <w:rPr>
                <w:rFonts w:ascii="Times New Roman" w:hAnsi="Times New Roman" w:cs="Times New Roman"/>
                <w:b/>
              </w:rPr>
              <w:t>Frontal L</w:t>
            </w:r>
          </w:p>
        </w:tc>
        <w:tc>
          <w:tcPr>
            <w:tcW w:w="709"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0.30</w:t>
            </w:r>
          </w:p>
        </w:tc>
        <w:tc>
          <w:tcPr>
            <w:tcW w:w="1134"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0.599</w:t>
            </w:r>
          </w:p>
        </w:tc>
        <w:tc>
          <w:tcPr>
            <w:tcW w:w="708"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0.84</w:t>
            </w:r>
          </w:p>
        </w:tc>
        <w:tc>
          <w:tcPr>
            <w:tcW w:w="1134"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0.390</w:t>
            </w:r>
          </w:p>
        </w:tc>
        <w:tc>
          <w:tcPr>
            <w:tcW w:w="709"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0.38</w:t>
            </w:r>
          </w:p>
        </w:tc>
        <w:tc>
          <w:tcPr>
            <w:tcW w:w="1134"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0.566</w:t>
            </w:r>
          </w:p>
        </w:tc>
        <w:tc>
          <w:tcPr>
            <w:tcW w:w="851"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0.55</w:t>
            </w:r>
          </w:p>
        </w:tc>
        <w:tc>
          <w:tcPr>
            <w:tcW w:w="1134"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0.481</w:t>
            </w:r>
          </w:p>
        </w:tc>
        <w:tc>
          <w:tcPr>
            <w:tcW w:w="708"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0.53</w:t>
            </w:r>
          </w:p>
        </w:tc>
        <w:tc>
          <w:tcPr>
            <w:tcW w:w="1134" w:type="dxa"/>
            <w:tcBorders>
              <w:top w:val="single" w:sz="4" w:space="0" w:color="auto"/>
            </w:tcBorders>
          </w:tcPr>
          <w:p w:rsidR="00300735" w:rsidRPr="00582026" w:rsidRDefault="00300735" w:rsidP="00222489">
            <w:pPr>
              <w:rPr>
                <w:rFonts w:ascii="Times New Roman" w:hAnsi="Times New Roman" w:cs="Times New Roman"/>
              </w:rPr>
            </w:pPr>
            <w:r>
              <w:rPr>
                <w:rFonts w:ascii="Times New Roman" w:hAnsi="Times New Roman" w:cs="Times New Roman"/>
              </w:rPr>
              <w:t>0.492</w:t>
            </w:r>
          </w:p>
        </w:tc>
      </w:tr>
      <w:tr w:rsidR="00812BA2" w:rsidRPr="00582026" w:rsidTr="00812BA2">
        <w:tc>
          <w:tcPr>
            <w:tcW w:w="1277" w:type="dxa"/>
          </w:tcPr>
          <w:p w:rsidR="00300735" w:rsidRPr="00812BA2" w:rsidRDefault="00300735" w:rsidP="00222489">
            <w:pPr>
              <w:rPr>
                <w:rFonts w:ascii="Times New Roman" w:hAnsi="Times New Roman" w:cs="Times New Roman"/>
                <w:b/>
              </w:rPr>
            </w:pPr>
            <w:r w:rsidRPr="00812BA2">
              <w:rPr>
                <w:rFonts w:ascii="Times New Roman" w:hAnsi="Times New Roman" w:cs="Times New Roman"/>
                <w:b/>
              </w:rPr>
              <w:t>Frontal R</w:t>
            </w:r>
          </w:p>
        </w:tc>
        <w:tc>
          <w:tcPr>
            <w:tcW w:w="709" w:type="dxa"/>
          </w:tcPr>
          <w:p w:rsidR="00300735" w:rsidRPr="00582026" w:rsidRDefault="00300735" w:rsidP="00222489">
            <w:pPr>
              <w:rPr>
                <w:rFonts w:ascii="Times New Roman" w:hAnsi="Times New Roman" w:cs="Times New Roman"/>
              </w:rPr>
            </w:pPr>
            <w:r>
              <w:rPr>
                <w:rFonts w:ascii="Times New Roman" w:hAnsi="Times New Roman" w:cs="Times New Roman"/>
              </w:rPr>
              <w:t>1.03</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0.345</w:t>
            </w:r>
          </w:p>
        </w:tc>
        <w:tc>
          <w:tcPr>
            <w:tcW w:w="708" w:type="dxa"/>
          </w:tcPr>
          <w:p w:rsidR="00300735" w:rsidRPr="00582026" w:rsidRDefault="00300735" w:rsidP="00222489">
            <w:pPr>
              <w:rPr>
                <w:rFonts w:ascii="Times New Roman" w:hAnsi="Times New Roman" w:cs="Times New Roman"/>
              </w:rPr>
            </w:pPr>
            <w:r>
              <w:rPr>
                <w:rFonts w:ascii="Times New Roman" w:hAnsi="Times New Roman" w:cs="Times New Roman"/>
              </w:rPr>
              <w:t>1.30</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0.292</w:t>
            </w:r>
          </w:p>
        </w:tc>
        <w:tc>
          <w:tcPr>
            <w:tcW w:w="709" w:type="dxa"/>
          </w:tcPr>
          <w:p w:rsidR="00300735" w:rsidRPr="00582026" w:rsidRDefault="00300735" w:rsidP="00222489">
            <w:pPr>
              <w:rPr>
                <w:rFonts w:ascii="Times New Roman" w:hAnsi="Times New Roman" w:cs="Times New Roman"/>
              </w:rPr>
            </w:pPr>
            <w:r>
              <w:rPr>
                <w:rFonts w:ascii="Times New Roman" w:hAnsi="Times New Roman" w:cs="Times New Roman"/>
              </w:rPr>
              <w:t>0.41</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0.542</w:t>
            </w:r>
          </w:p>
        </w:tc>
        <w:tc>
          <w:tcPr>
            <w:tcW w:w="851" w:type="dxa"/>
          </w:tcPr>
          <w:p w:rsidR="00300735" w:rsidRPr="00582026" w:rsidRDefault="00300735" w:rsidP="00222489">
            <w:pPr>
              <w:rPr>
                <w:rFonts w:ascii="Times New Roman" w:hAnsi="Times New Roman" w:cs="Times New Roman"/>
              </w:rPr>
            </w:pPr>
            <w:r>
              <w:rPr>
                <w:rFonts w:ascii="Times New Roman" w:hAnsi="Times New Roman" w:cs="Times New Roman"/>
              </w:rPr>
              <w:t>0.38</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0.555</w:t>
            </w:r>
          </w:p>
        </w:tc>
        <w:tc>
          <w:tcPr>
            <w:tcW w:w="708" w:type="dxa"/>
          </w:tcPr>
          <w:p w:rsidR="00300735" w:rsidRPr="00582026" w:rsidRDefault="00300735" w:rsidP="00222489">
            <w:pPr>
              <w:rPr>
                <w:rFonts w:ascii="Times New Roman" w:hAnsi="Times New Roman" w:cs="Times New Roman"/>
              </w:rPr>
            </w:pPr>
            <w:r>
              <w:rPr>
                <w:rFonts w:ascii="Times New Roman" w:hAnsi="Times New Roman" w:cs="Times New Roman"/>
              </w:rPr>
              <w:t>0.30</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0.602</w:t>
            </w:r>
          </w:p>
        </w:tc>
      </w:tr>
      <w:tr w:rsidR="00812BA2" w:rsidRPr="00582026" w:rsidTr="00812BA2">
        <w:tc>
          <w:tcPr>
            <w:tcW w:w="1277" w:type="dxa"/>
          </w:tcPr>
          <w:p w:rsidR="00300735" w:rsidRPr="00812BA2" w:rsidRDefault="00300735" w:rsidP="00222489">
            <w:pPr>
              <w:rPr>
                <w:rFonts w:ascii="Times New Roman" w:hAnsi="Times New Roman" w:cs="Times New Roman"/>
                <w:b/>
              </w:rPr>
            </w:pPr>
            <w:r w:rsidRPr="00812BA2">
              <w:rPr>
                <w:rFonts w:ascii="Times New Roman" w:hAnsi="Times New Roman" w:cs="Times New Roman"/>
                <w:b/>
              </w:rPr>
              <w:t>Temporal L</w:t>
            </w:r>
          </w:p>
        </w:tc>
        <w:tc>
          <w:tcPr>
            <w:tcW w:w="709" w:type="dxa"/>
          </w:tcPr>
          <w:p w:rsidR="00300735" w:rsidRPr="00582026" w:rsidRDefault="00300735" w:rsidP="00222489">
            <w:pPr>
              <w:rPr>
                <w:rFonts w:ascii="Times New Roman" w:hAnsi="Times New Roman" w:cs="Times New Roman"/>
              </w:rPr>
            </w:pPr>
            <w:r>
              <w:rPr>
                <w:rFonts w:ascii="Times New Roman" w:hAnsi="Times New Roman" w:cs="Times New Roman"/>
              </w:rPr>
              <w:t>0.79</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0.403</w:t>
            </w:r>
          </w:p>
        </w:tc>
        <w:tc>
          <w:tcPr>
            <w:tcW w:w="708" w:type="dxa"/>
          </w:tcPr>
          <w:p w:rsidR="00300735" w:rsidRPr="00582026" w:rsidRDefault="00300735" w:rsidP="00222489">
            <w:pPr>
              <w:rPr>
                <w:rFonts w:ascii="Times New Roman" w:hAnsi="Times New Roman" w:cs="Times New Roman"/>
              </w:rPr>
            </w:pPr>
            <w:r>
              <w:rPr>
                <w:rFonts w:ascii="Times New Roman" w:hAnsi="Times New Roman" w:cs="Times New Roman"/>
              </w:rPr>
              <w:t>1.23</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0.304</w:t>
            </w:r>
          </w:p>
        </w:tc>
        <w:tc>
          <w:tcPr>
            <w:tcW w:w="709" w:type="dxa"/>
          </w:tcPr>
          <w:p w:rsidR="00300735" w:rsidRPr="00582026" w:rsidRDefault="00300735" w:rsidP="00222489">
            <w:pPr>
              <w:rPr>
                <w:rFonts w:ascii="Times New Roman" w:hAnsi="Times New Roman" w:cs="Times New Roman"/>
              </w:rPr>
            </w:pPr>
            <w:r>
              <w:rPr>
                <w:rFonts w:ascii="Times New Roman" w:hAnsi="Times New Roman" w:cs="Times New Roman"/>
              </w:rPr>
              <w:t>1.80</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0.222</w:t>
            </w:r>
          </w:p>
        </w:tc>
        <w:tc>
          <w:tcPr>
            <w:tcW w:w="851" w:type="dxa"/>
          </w:tcPr>
          <w:p w:rsidR="00300735" w:rsidRPr="00582026" w:rsidRDefault="00300735" w:rsidP="00222489">
            <w:pPr>
              <w:rPr>
                <w:rFonts w:ascii="Times New Roman" w:hAnsi="Times New Roman" w:cs="Times New Roman"/>
              </w:rPr>
            </w:pPr>
            <w:r>
              <w:rPr>
                <w:rFonts w:ascii="Times New Roman" w:hAnsi="Times New Roman" w:cs="Times New Roman"/>
              </w:rPr>
              <w:t>1.38</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0.279</w:t>
            </w:r>
          </w:p>
        </w:tc>
        <w:tc>
          <w:tcPr>
            <w:tcW w:w="708" w:type="dxa"/>
          </w:tcPr>
          <w:p w:rsidR="00300735" w:rsidRPr="00582026" w:rsidRDefault="00300735" w:rsidP="00222489">
            <w:pPr>
              <w:rPr>
                <w:rFonts w:ascii="Times New Roman" w:hAnsi="Times New Roman" w:cs="Times New Roman"/>
              </w:rPr>
            </w:pPr>
            <w:r>
              <w:rPr>
                <w:rFonts w:ascii="Times New Roman" w:hAnsi="Times New Roman" w:cs="Times New Roman"/>
              </w:rPr>
              <w:t>1.37</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0.281</w:t>
            </w:r>
          </w:p>
        </w:tc>
      </w:tr>
      <w:tr w:rsidR="00812BA2" w:rsidRPr="00582026" w:rsidTr="00812BA2">
        <w:tc>
          <w:tcPr>
            <w:tcW w:w="1277" w:type="dxa"/>
          </w:tcPr>
          <w:p w:rsidR="00300735" w:rsidRPr="00812BA2" w:rsidRDefault="00300735" w:rsidP="00222489">
            <w:pPr>
              <w:rPr>
                <w:rFonts w:ascii="Times New Roman" w:hAnsi="Times New Roman" w:cs="Times New Roman"/>
                <w:b/>
              </w:rPr>
            </w:pPr>
            <w:r w:rsidRPr="00812BA2">
              <w:rPr>
                <w:rFonts w:ascii="Times New Roman" w:hAnsi="Times New Roman" w:cs="Times New Roman"/>
                <w:b/>
              </w:rPr>
              <w:t>Temporal R</w:t>
            </w:r>
          </w:p>
        </w:tc>
        <w:tc>
          <w:tcPr>
            <w:tcW w:w="709" w:type="dxa"/>
          </w:tcPr>
          <w:p w:rsidR="00300735" w:rsidRPr="00582026" w:rsidRDefault="00300735" w:rsidP="00222489">
            <w:pPr>
              <w:rPr>
                <w:rFonts w:ascii="Times New Roman" w:hAnsi="Times New Roman" w:cs="Times New Roman"/>
              </w:rPr>
            </w:pPr>
            <w:r>
              <w:rPr>
                <w:rFonts w:ascii="Times New Roman" w:hAnsi="Times New Roman" w:cs="Times New Roman"/>
              </w:rPr>
              <w:t>0.15</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0.715</w:t>
            </w:r>
          </w:p>
        </w:tc>
        <w:tc>
          <w:tcPr>
            <w:tcW w:w="708" w:type="dxa"/>
          </w:tcPr>
          <w:p w:rsidR="00300735" w:rsidRPr="00582026" w:rsidRDefault="00300735" w:rsidP="00222489">
            <w:pPr>
              <w:rPr>
                <w:rFonts w:ascii="Times New Roman" w:hAnsi="Times New Roman" w:cs="Times New Roman"/>
              </w:rPr>
            </w:pPr>
            <w:r>
              <w:rPr>
                <w:rFonts w:ascii="Times New Roman" w:hAnsi="Times New Roman" w:cs="Times New Roman"/>
              </w:rPr>
              <w:t>0.08</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0.780</w:t>
            </w:r>
          </w:p>
        </w:tc>
        <w:tc>
          <w:tcPr>
            <w:tcW w:w="709" w:type="dxa"/>
          </w:tcPr>
          <w:p w:rsidR="00300735" w:rsidRPr="00582026" w:rsidRDefault="00300735" w:rsidP="00222489">
            <w:pPr>
              <w:rPr>
                <w:rFonts w:ascii="Times New Roman" w:hAnsi="Times New Roman" w:cs="Times New Roman"/>
              </w:rPr>
            </w:pPr>
            <w:r>
              <w:rPr>
                <w:rFonts w:ascii="Times New Roman" w:hAnsi="Times New Roman" w:cs="Times New Roman"/>
              </w:rPr>
              <w:t>0.00</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0.966</w:t>
            </w:r>
          </w:p>
        </w:tc>
        <w:tc>
          <w:tcPr>
            <w:tcW w:w="851" w:type="dxa"/>
          </w:tcPr>
          <w:p w:rsidR="00300735" w:rsidRPr="00582026" w:rsidRDefault="00300735" w:rsidP="00222489">
            <w:pPr>
              <w:rPr>
                <w:rFonts w:ascii="Times New Roman" w:hAnsi="Times New Roman" w:cs="Times New Roman"/>
              </w:rPr>
            </w:pPr>
            <w:r>
              <w:rPr>
                <w:rFonts w:ascii="Times New Roman" w:hAnsi="Times New Roman" w:cs="Times New Roman"/>
              </w:rPr>
              <w:t>0.01</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0.924</w:t>
            </w:r>
          </w:p>
        </w:tc>
        <w:tc>
          <w:tcPr>
            <w:tcW w:w="708" w:type="dxa"/>
          </w:tcPr>
          <w:p w:rsidR="00300735" w:rsidRPr="00582026" w:rsidRDefault="00300735" w:rsidP="00222489">
            <w:pPr>
              <w:rPr>
                <w:rFonts w:ascii="Times New Roman" w:hAnsi="Times New Roman" w:cs="Times New Roman"/>
              </w:rPr>
            </w:pPr>
            <w:r>
              <w:rPr>
                <w:rFonts w:ascii="Times New Roman" w:hAnsi="Times New Roman" w:cs="Times New Roman"/>
              </w:rPr>
              <w:t>0.00</w:t>
            </w:r>
          </w:p>
        </w:tc>
        <w:tc>
          <w:tcPr>
            <w:tcW w:w="1134" w:type="dxa"/>
          </w:tcPr>
          <w:p w:rsidR="00300735" w:rsidRPr="00582026" w:rsidRDefault="00300735" w:rsidP="00222489">
            <w:pPr>
              <w:rPr>
                <w:rFonts w:ascii="Times New Roman" w:hAnsi="Times New Roman" w:cs="Times New Roman"/>
              </w:rPr>
            </w:pPr>
            <w:r>
              <w:rPr>
                <w:rFonts w:ascii="Times New Roman" w:hAnsi="Times New Roman" w:cs="Times New Roman"/>
              </w:rPr>
              <w:t>0.100</w:t>
            </w:r>
          </w:p>
        </w:tc>
      </w:tr>
    </w:tbl>
    <w:p w:rsidR="000329A7" w:rsidRPr="00386488" w:rsidRDefault="00FE0F5B" w:rsidP="000329A7">
      <w:pPr>
        <w:spacing w:after="0"/>
        <w:jc w:val="both"/>
        <w:rPr>
          <w:rFonts w:ascii="Times New Roman" w:hAnsi="Times New Roman" w:cs="Times New Roman"/>
          <w:sz w:val="16"/>
          <w:szCs w:val="16"/>
        </w:rPr>
      </w:pPr>
      <w:r>
        <w:rPr>
          <w:rFonts w:ascii="Times New Roman" w:hAnsi="Times New Roman" w:cs="Times New Roman"/>
          <w:sz w:val="16"/>
          <w:szCs w:val="16"/>
        </w:rPr>
        <w:t>***p≤</w:t>
      </w:r>
      <w:r w:rsidR="000329A7" w:rsidRPr="00386488">
        <w:rPr>
          <w:rFonts w:ascii="Times New Roman" w:hAnsi="Times New Roman" w:cs="Times New Roman"/>
          <w:sz w:val="16"/>
          <w:szCs w:val="16"/>
        </w:rPr>
        <w:t>0.001</w:t>
      </w:r>
    </w:p>
    <w:p w:rsidR="000329A7" w:rsidRPr="00386488" w:rsidRDefault="00FE0F5B" w:rsidP="000329A7">
      <w:pPr>
        <w:spacing w:after="0"/>
        <w:jc w:val="both"/>
        <w:rPr>
          <w:rFonts w:ascii="Times New Roman" w:hAnsi="Times New Roman" w:cs="Times New Roman"/>
          <w:sz w:val="16"/>
          <w:szCs w:val="16"/>
        </w:rPr>
      </w:pPr>
      <w:r>
        <w:rPr>
          <w:rFonts w:ascii="Times New Roman" w:hAnsi="Times New Roman" w:cs="Times New Roman"/>
          <w:sz w:val="16"/>
          <w:szCs w:val="16"/>
        </w:rPr>
        <w:t>**p≤</w:t>
      </w:r>
      <w:r w:rsidR="000329A7" w:rsidRPr="00386488">
        <w:rPr>
          <w:rFonts w:ascii="Times New Roman" w:hAnsi="Times New Roman" w:cs="Times New Roman"/>
          <w:sz w:val="16"/>
          <w:szCs w:val="16"/>
        </w:rPr>
        <w:t>0.01</w:t>
      </w:r>
    </w:p>
    <w:p w:rsidR="000329A7" w:rsidRPr="00386488" w:rsidRDefault="00FE0F5B" w:rsidP="000329A7">
      <w:pPr>
        <w:spacing w:after="0"/>
        <w:jc w:val="both"/>
        <w:rPr>
          <w:rFonts w:ascii="Times New Roman" w:hAnsi="Times New Roman" w:cs="Times New Roman"/>
          <w:sz w:val="16"/>
          <w:szCs w:val="16"/>
        </w:rPr>
      </w:pPr>
      <w:r>
        <w:rPr>
          <w:rFonts w:ascii="Times New Roman" w:hAnsi="Times New Roman" w:cs="Times New Roman"/>
          <w:sz w:val="16"/>
          <w:szCs w:val="16"/>
        </w:rPr>
        <w:t>*p≤</w:t>
      </w:r>
      <w:r w:rsidR="000329A7" w:rsidRPr="00386488">
        <w:rPr>
          <w:rFonts w:ascii="Times New Roman" w:hAnsi="Times New Roman" w:cs="Times New Roman"/>
          <w:sz w:val="16"/>
          <w:szCs w:val="16"/>
        </w:rPr>
        <w:t>0.05</w:t>
      </w:r>
    </w:p>
    <w:p w:rsidR="000329A7" w:rsidRPr="00386488" w:rsidRDefault="000329A7" w:rsidP="000329A7">
      <w:pPr>
        <w:spacing w:after="0"/>
        <w:jc w:val="both"/>
        <w:rPr>
          <w:rFonts w:ascii="Times New Roman" w:hAnsi="Times New Roman" w:cs="Times New Roman"/>
          <w:sz w:val="16"/>
          <w:szCs w:val="16"/>
        </w:rPr>
      </w:pPr>
      <w:r w:rsidRPr="00386488">
        <w:rPr>
          <w:rFonts w:ascii="Times New Roman" w:hAnsi="Times New Roman" w:cs="Times New Roman"/>
          <w:b/>
          <w:sz w:val="16"/>
          <w:szCs w:val="16"/>
        </w:rPr>
        <w:t xml:space="preserve">. </w:t>
      </w:r>
      <w:r w:rsidR="00FE0F5B">
        <w:rPr>
          <w:rFonts w:ascii="Times New Roman" w:hAnsi="Times New Roman" w:cs="Times New Roman"/>
          <w:sz w:val="16"/>
          <w:szCs w:val="16"/>
        </w:rPr>
        <w:t>p≤</w:t>
      </w:r>
      <w:r w:rsidRPr="00386488">
        <w:rPr>
          <w:rFonts w:ascii="Times New Roman" w:hAnsi="Times New Roman" w:cs="Times New Roman"/>
          <w:sz w:val="16"/>
          <w:szCs w:val="16"/>
        </w:rPr>
        <w:t xml:space="preserve">0.10 </w:t>
      </w:r>
    </w:p>
    <w:p w:rsidR="001C0A98" w:rsidRDefault="001C0A98" w:rsidP="005B3AD3">
      <w:pPr>
        <w:rPr>
          <w:rFonts w:ascii="Times New Roman" w:hAnsi="Times New Roman" w:cs="Times New Roman"/>
        </w:rPr>
      </w:pPr>
    </w:p>
    <w:p w:rsidR="00AA1889" w:rsidRDefault="00AA1889" w:rsidP="005B3AD3">
      <w:pPr>
        <w:rPr>
          <w:rFonts w:ascii="Times New Roman" w:hAnsi="Times New Roman" w:cs="Times New Roman"/>
        </w:rPr>
      </w:pPr>
    </w:p>
    <w:p w:rsidR="00AA1889" w:rsidRDefault="00AA1889" w:rsidP="005B3AD3">
      <w:pPr>
        <w:rPr>
          <w:rFonts w:ascii="Times New Roman" w:hAnsi="Times New Roman" w:cs="Times New Roman"/>
        </w:rPr>
      </w:pPr>
    </w:p>
    <w:p w:rsidR="00AA1889" w:rsidRDefault="00AA1889" w:rsidP="005B3AD3">
      <w:pPr>
        <w:rPr>
          <w:rFonts w:ascii="Times New Roman" w:hAnsi="Times New Roman" w:cs="Times New Roman"/>
        </w:rPr>
      </w:pPr>
    </w:p>
    <w:p w:rsidR="00AA1889" w:rsidRDefault="00AA1889" w:rsidP="005B3AD3">
      <w:pPr>
        <w:rPr>
          <w:rFonts w:ascii="Times New Roman" w:hAnsi="Times New Roman" w:cs="Times New Roman"/>
        </w:rPr>
      </w:pPr>
    </w:p>
    <w:p w:rsidR="00AA1889" w:rsidRDefault="00AA1889" w:rsidP="005B3AD3">
      <w:pPr>
        <w:rPr>
          <w:rFonts w:ascii="Times New Roman" w:hAnsi="Times New Roman" w:cs="Times New Roman"/>
        </w:rPr>
      </w:pPr>
    </w:p>
    <w:p w:rsidR="00AA1889" w:rsidRDefault="00AA1889" w:rsidP="005B3AD3">
      <w:pPr>
        <w:rPr>
          <w:rFonts w:ascii="Times New Roman" w:hAnsi="Times New Roman" w:cs="Times New Roman"/>
        </w:rPr>
      </w:pPr>
    </w:p>
    <w:p w:rsidR="00AA1889" w:rsidRDefault="00AA1889" w:rsidP="005B3AD3">
      <w:pPr>
        <w:rPr>
          <w:rFonts w:ascii="Times New Roman" w:hAnsi="Times New Roman" w:cs="Times New Roman"/>
        </w:rPr>
      </w:pPr>
    </w:p>
    <w:p w:rsidR="00AA1889" w:rsidRDefault="00AA1889" w:rsidP="005B3AD3">
      <w:pPr>
        <w:rPr>
          <w:rFonts w:ascii="Times New Roman" w:hAnsi="Times New Roman" w:cs="Times New Roman"/>
        </w:rPr>
      </w:pPr>
    </w:p>
    <w:p w:rsidR="00AA1889" w:rsidRDefault="00AA1889" w:rsidP="005B3AD3">
      <w:pPr>
        <w:rPr>
          <w:rFonts w:ascii="Times New Roman" w:hAnsi="Times New Roman" w:cs="Times New Roman"/>
        </w:rPr>
      </w:pPr>
    </w:p>
    <w:p w:rsidR="00AA1889" w:rsidRDefault="00AA1889" w:rsidP="005B3AD3">
      <w:pPr>
        <w:rPr>
          <w:rFonts w:ascii="Times New Roman" w:hAnsi="Times New Roman" w:cs="Times New Roman"/>
        </w:rPr>
      </w:pPr>
    </w:p>
    <w:p w:rsidR="00AA1889" w:rsidRDefault="00AA1889" w:rsidP="005B3AD3">
      <w:pPr>
        <w:rPr>
          <w:rFonts w:ascii="Times New Roman" w:hAnsi="Times New Roman" w:cs="Times New Roman"/>
        </w:rPr>
      </w:pPr>
    </w:p>
    <w:p w:rsidR="00AA1889" w:rsidRDefault="00AA1889" w:rsidP="005B3AD3">
      <w:pPr>
        <w:rPr>
          <w:rFonts w:ascii="Times New Roman" w:hAnsi="Times New Roman" w:cs="Times New Roman"/>
        </w:rPr>
      </w:pPr>
    </w:p>
    <w:p w:rsidR="00AA1889" w:rsidRDefault="00AA1889" w:rsidP="005B3AD3">
      <w:pPr>
        <w:rPr>
          <w:rFonts w:ascii="Times New Roman" w:hAnsi="Times New Roman" w:cs="Times New Roman"/>
        </w:rPr>
      </w:pPr>
    </w:p>
    <w:p w:rsidR="00AA1889" w:rsidRDefault="00AA1889" w:rsidP="005B3AD3">
      <w:pPr>
        <w:rPr>
          <w:rFonts w:ascii="Times New Roman" w:hAnsi="Times New Roman" w:cs="Times New Roman"/>
        </w:rPr>
      </w:pPr>
    </w:p>
    <w:p w:rsidR="00AA1889" w:rsidRDefault="00AA1889" w:rsidP="005B3AD3">
      <w:pPr>
        <w:rPr>
          <w:rFonts w:ascii="Times New Roman" w:hAnsi="Times New Roman" w:cs="Times New Roman"/>
        </w:rPr>
      </w:pPr>
    </w:p>
    <w:p w:rsidR="000329A7" w:rsidRDefault="006646B1" w:rsidP="005B3AD3">
      <w:pPr>
        <w:rPr>
          <w:rFonts w:ascii="Times New Roman" w:hAnsi="Times New Roman" w:cs="Times New Roman"/>
        </w:rPr>
      </w:pPr>
      <w:r w:rsidRPr="006646B1">
        <w:rPr>
          <w:rFonts w:ascii="Times New Roman" w:hAnsi="Times New Roman" w:cs="Times New Roman"/>
          <w:b/>
        </w:rPr>
        <w:t>Table S</w:t>
      </w:r>
      <w:r w:rsidR="00FE0F5B">
        <w:rPr>
          <w:rFonts w:ascii="Times New Roman" w:hAnsi="Times New Roman" w:cs="Times New Roman"/>
          <w:b/>
        </w:rPr>
        <w:t>4</w:t>
      </w:r>
      <w:r w:rsidR="009B4064">
        <w:rPr>
          <w:rFonts w:ascii="Times New Roman" w:hAnsi="Times New Roman" w:cs="Times New Roman"/>
        </w:rPr>
        <w:t xml:space="preserve"> </w:t>
      </w:r>
      <w:r>
        <w:rPr>
          <w:rFonts w:ascii="Times New Roman" w:hAnsi="Times New Roman" w:cs="Times New Roman"/>
        </w:rPr>
        <w:t>- Results for analysis of associations between gyrification and polygenic risk scores within the high-risk sub-groups at all 5 thresholds</w:t>
      </w:r>
      <w:r w:rsidR="009B4064">
        <w:rPr>
          <w:rFonts w:ascii="Times New Roman" w:hAnsi="Times New Roman" w:cs="Times New Roman"/>
        </w:rPr>
        <w:t>. FDR corrected for test sub-groups.</w:t>
      </w:r>
    </w:p>
    <w:tbl>
      <w:tblPr>
        <w:tblStyle w:val="TableGrid"/>
        <w:tblW w:w="100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8"/>
        <w:gridCol w:w="707"/>
        <w:gridCol w:w="994"/>
        <w:gridCol w:w="709"/>
        <w:gridCol w:w="995"/>
        <w:gridCol w:w="707"/>
        <w:gridCol w:w="1136"/>
        <w:gridCol w:w="709"/>
        <w:gridCol w:w="1134"/>
        <w:gridCol w:w="569"/>
        <w:gridCol w:w="1132"/>
      </w:tblGrid>
      <w:tr w:rsidR="00444B0E" w:rsidRPr="00582026" w:rsidTr="007A1BC9">
        <w:trPr>
          <w:trHeight w:val="270"/>
        </w:trPr>
        <w:tc>
          <w:tcPr>
            <w:tcW w:w="1268" w:type="dxa"/>
            <w:vMerge w:val="restart"/>
            <w:tcBorders>
              <w:top w:val="single" w:sz="4" w:space="0" w:color="auto"/>
              <w:bottom w:val="nil"/>
            </w:tcBorders>
          </w:tcPr>
          <w:p w:rsidR="00444B0E" w:rsidRPr="00582026" w:rsidRDefault="00444B0E" w:rsidP="00444B0E">
            <w:pPr>
              <w:rPr>
                <w:rFonts w:ascii="Times New Roman" w:hAnsi="Times New Roman" w:cs="Times New Roman"/>
              </w:rPr>
            </w:pPr>
          </w:p>
        </w:tc>
        <w:tc>
          <w:tcPr>
            <w:tcW w:w="1701" w:type="dxa"/>
            <w:gridSpan w:val="2"/>
            <w:tcBorders>
              <w:top w:val="single" w:sz="4" w:space="0" w:color="auto"/>
              <w:bottom w:val="nil"/>
            </w:tcBorders>
          </w:tcPr>
          <w:p w:rsidR="00444B0E" w:rsidRPr="00582026" w:rsidRDefault="00444B0E" w:rsidP="00444B0E">
            <w:pPr>
              <w:jc w:val="center"/>
              <w:rPr>
                <w:rFonts w:ascii="Times New Roman" w:hAnsi="Times New Roman" w:cs="Times New Roman"/>
                <w:b/>
              </w:rPr>
            </w:pPr>
            <w:r>
              <w:rPr>
                <w:rFonts w:ascii="Times New Roman" w:hAnsi="Times New Roman" w:cs="Times New Roman"/>
                <w:b/>
                <w:i/>
              </w:rPr>
              <w:t>p</w:t>
            </w:r>
            <w:r>
              <w:rPr>
                <w:rFonts w:ascii="Times New Roman" w:eastAsia="Liberation Serif" w:hAnsi="Times New Roman" w:cs="Times New Roman"/>
                <w:b/>
                <w:color w:val="000000"/>
              </w:rPr>
              <w:t xml:space="preserve"> </w:t>
            </w:r>
            <w:r w:rsidRPr="00CA7747">
              <w:rPr>
                <w:rFonts w:ascii="Times New Roman" w:eastAsia="Liberation Serif" w:hAnsi="Times New Roman" w:cs="Times New Roman"/>
                <w:b/>
                <w:color w:val="000000"/>
              </w:rPr>
              <w:t>≤</w:t>
            </w:r>
            <w:r>
              <w:rPr>
                <w:rFonts w:ascii="Times New Roman" w:eastAsia="Liberation Serif" w:hAnsi="Times New Roman" w:cs="Times New Roman"/>
                <w:b/>
                <w:color w:val="000000"/>
              </w:rPr>
              <w:t xml:space="preserve"> </w:t>
            </w:r>
            <w:r w:rsidRPr="00582026">
              <w:rPr>
                <w:rFonts w:ascii="Times New Roman" w:hAnsi="Times New Roman" w:cs="Times New Roman"/>
                <w:b/>
              </w:rPr>
              <w:t>0.01</w:t>
            </w:r>
          </w:p>
        </w:tc>
        <w:tc>
          <w:tcPr>
            <w:tcW w:w="1704" w:type="dxa"/>
            <w:gridSpan w:val="2"/>
            <w:tcBorders>
              <w:top w:val="single" w:sz="4" w:space="0" w:color="auto"/>
              <w:bottom w:val="nil"/>
            </w:tcBorders>
          </w:tcPr>
          <w:p w:rsidR="00444B0E" w:rsidRPr="00582026" w:rsidRDefault="00444B0E" w:rsidP="00444B0E">
            <w:pPr>
              <w:tabs>
                <w:tab w:val="center" w:pos="884"/>
              </w:tabs>
              <w:rPr>
                <w:rFonts w:ascii="Times New Roman" w:hAnsi="Times New Roman" w:cs="Times New Roman"/>
              </w:rPr>
            </w:pPr>
            <w:r>
              <w:rPr>
                <w:rFonts w:ascii="Times New Roman" w:hAnsi="Times New Roman" w:cs="Times New Roman"/>
                <w:b/>
              </w:rPr>
              <w:tab/>
            </w:r>
            <w:r w:rsidRPr="00444B0E">
              <w:rPr>
                <w:rFonts w:ascii="Times New Roman" w:hAnsi="Times New Roman" w:cs="Times New Roman"/>
                <w:b/>
                <w:i/>
              </w:rPr>
              <w:t>p</w:t>
            </w:r>
            <w:r>
              <w:rPr>
                <w:rFonts w:ascii="Times New Roman" w:hAnsi="Times New Roman" w:cs="Times New Roman"/>
                <w:b/>
              </w:rPr>
              <w:t xml:space="preserve"> </w:t>
            </w:r>
            <w:r w:rsidRPr="00CA7747">
              <w:rPr>
                <w:rFonts w:ascii="Times New Roman" w:eastAsia="Liberation Serif" w:hAnsi="Times New Roman" w:cs="Times New Roman"/>
                <w:b/>
                <w:color w:val="000000"/>
              </w:rPr>
              <w:t>≤</w:t>
            </w:r>
            <w:r>
              <w:rPr>
                <w:rFonts w:ascii="Times New Roman" w:eastAsia="Liberation Serif" w:hAnsi="Times New Roman" w:cs="Times New Roman"/>
                <w:b/>
                <w:color w:val="000000"/>
              </w:rPr>
              <w:t xml:space="preserve"> </w:t>
            </w:r>
            <w:r w:rsidRPr="00582026">
              <w:rPr>
                <w:rFonts w:ascii="Times New Roman" w:hAnsi="Times New Roman" w:cs="Times New Roman"/>
                <w:b/>
              </w:rPr>
              <w:t>0.05</w:t>
            </w:r>
          </w:p>
        </w:tc>
        <w:tc>
          <w:tcPr>
            <w:tcW w:w="1843" w:type="dxa"/>
            <w:gridSpan w:val="2"/>
            <w:tcBorders>
              <w:top w:val="single" w:sz="4" w:space="0" w:color="auto"/>
              <w:bottom w:val="nil"/>
            </w:tcBorders>
          </w:tcPr>
          <w:p w:rsidR="00444B0E" w:rsidRPr="00582026" w:rsidRDefault="00444B0E" w:rsidP="00444B0E">
            <w:pPr>
              <w:jc w:val="center"/>
              <w:rPr>
                <w:rFonts w:ascii="Times New Roman" w:hAnsi="Times New Roman" w:cs="Times New Roman"/>
              </w:rPr>
            </w:pPr>
            <w:r w:rsidRPr="00444B0E">
              <w:rPr>
                <w:rFonts w:ascii="Times New Roman" w:hAnsi="Times New Roman" w:cs="Times New Roman"/>
                <w:b/>
                <w:i/>
              </w:rPr>
              <w:t>p</w:t>
            </w:r>
            <w:r>
              <w:rPr>
                <w:rFonts w:ascii="Times New Roman" w:hAnsi="Times New Roman" w:cs="Times New Roman"/>
                <w:b/>
              </w:rPr>
              <w:t xml:space="preserve"> </w:t>
            </w:r>
            <w:r w:rsidRPr="00CA7747">
              <w:rPr>
                <w:rFonts w:ascii="Times New Roman" w:eastAsia="Liberation Serif" w:hAnsi="Times New Roman" w:cs="Times New Roman"/>
                <w:b/>
                <w:color w:val="000000"/>
              </w:rPr>
              <w:t>≤</w:t>
            </w:r>
            <w:r>
              <w:rPr>
                <w:rFonts w:ascii="Times New Roman" w:eastAsia="Liberation Serif" w:hAnsi="Times New Roman" w:cs="Times New Roman"/>
                <w:b/>
                <w:color w:val="000000"/>
              </w:rPr>
              <w:t xml:space="preserve"> </w:t>
            </w:r>
            <w:r w:rsidRPr="00582026">
              <w:rPr>
                <w:rFonts w:ascii="Times New Roman" w:hAnsi="Times New Roman" w:cs="Times New Roman"/>
                <w:b/>
              </w:rPr>
              <w:t>0.1</w:t>
            </w:r>
          </w:p>
        </w:tc>
        <w:tc>
          <w:tcPr>
            <w:tcW w:w="1843" w:type="dxa"/>
            <w:gridSpan w:val="2"/>
            <w:tcBorders>
              <w:top w:val="single" w:sz="4" w:space="0" w:color="auto"/>
              <w:bottom w:val="nil"/>
            </w:tcBorders>
          </w:tcPr>
          <w:p w:rsidR="00444B0E" w:rsidRPr="00582026" w:rsidRDefault="00444B0E" w:rsidP="00444B0E">
            <w:pPr>
              <w:jc w:val="center"/>
              <w:rPr>
                <w:rFonts w:ascii="Times New Roman" w:hAnsi="Times New Roman" w:cs="Times New Roman"/>
              </w:rPr>
            </w:pPr>
            <w:r w:rsidRPr="00444B0E">
              <w:rPr>
                <w:rFonts w:ascii="Times New Roman" w:hAnsi="Times New Roman" w:cs="Times New Roman"/>
                <w:b/>
                <w:i/>
              </w:rPr>
              <w:t>p</w:t>
            </w:r>
            <w:r>
              <w:rPr>
                <w:rFonts w:ascii="Times New Roman" w:hAnsi="Times New Roman" w:cs="Times New Roman"/>
                <w:b/>
              </w:rPr>
              <w:t xml:space="preserve"> </w:t>
            </w:r>
            <w:r w:rsidRPr="00CA7747">
              <w:rPr>
                <w:rFonts w:ascii="Times New Roman" w:eastAsia="Liberation Serif" w:hAnsi="Times New Roman" w:cs="Times New Roman"/>
                <w:b/>
                <w:color w:val="000000"/>
              </w:rPr>
              <w:t>≤</w:t>
            </w:r>
            <w:r>
              <w:rPr>
                <w:rFonts w:ascii="Times New Roman" w:eastAsia="Liberation Serif" w:hAnsi="Times New Roman" w:cs="Times New Roman"/>
                <w:b/>
                <w:color w:val="000000"/>
              </w:rPr>
              <w:t xml:space="preserve"> </w:t>
            </w:r>
            <w:r w:rsidRPr="00582026">
              <w:rPr>
                <w:rFonts w:ascii="Times New Roman" w:hAnsi="Times New Roman" w:cs="Times New Roman"/>
                <w:b/>
              </w:rPr>
              <w:t>0.5</w:t>
            </w:r>
          </w:p>
        </w:tc>
        <w:tc>
          <w:tcPr>
            <w:tcW w:w="1701" w:type="dxa"/>
            <w:gridSpan w:val="2"/>
            <w:tcBorders>
              <w:top w:val="single" w:sz="4" w:space="0" w:color="auto"/>
              <w:bottom w:val="nil"/>
            </w:tcBorders>
          </w:tcPr>
          <w:p w:rsidR="00444B0E" w:rsidRPr="00582026" w:rsidRDefault="00444B0E" w:rsidP="00444B0E">
            <w:pPr>
              <w:jc w:val="center"/>
              <w:rPr>
                <w:rFonts w:ascii="Times New Roman" w:hAnsi="Times New Roman" w:cs="Times New Roman"/>
                <w:b/>
              </w:rPr>
            </w:pPr>
            <w:r w:rsidRPr="00444B0E">
              <w:rPr>
                <w:rFonts w:ascii="Times New Roman" w:hAnsi="Times New Roman" w:cs="Times New Roman"/>
                <w:b/>
                <w:i/>
              </w:rPr>
              <w:t>p</w:t>
            </w:r>
            <w:r>
              <w:rPr>
                <w:rFonts w:ascii="Times New Roman" w:hAnsi="Times New Roman" w:cs="Times New Roman"/>
                <w:b/>
              </w:rPr>
              <w:t xml:space="preserve"> </w:t>
            </w:r>
            <w:r w:rsidRPr="00CA7747">
              <w:rPr>
                <w:rFonts w:ascii="Times New Roman" w:eastAsia="Liberation Serif" w:hAnsi="Times New Roman" w:cs="Times New Roman"/>
                <w:b/>
                <w:color w:val="000000"/>
              </w:rPr>
              <w:t>≤</w:t>
            </w:r>
            <w:r>
              <w:rPr>
                <w:rFonts w:ascii="Times New Roman" w:eastAsia="Liberation Serif" w:hAnsi="Times New Roman" w:cs="Times New Roman"/>
                <w:b/>
                <w:color w:val="000000"/>
              </w:rPr>
              <w:t xml:space="preserve"> </w:t>
            </w:r>
            <w:r w:rsidRPr="00582026">
              <w:rPr>
                <w:rFonts w:ascii="Times New Roman" w:hAnsi="Times New Roman" w:cs="Times New Roman"/>
                <w:b/>
              </w:rPr>
              <w:t>1</w:t>
            </w:r>
          </w:p>
        </w:tc>
      </w:tr>
      <w:tr w:rsidR="00444B0E" w:rsidRPr="00582026" w:rsidTr="007A1BC9">
        <w:trPr>
          <w:trHeight w:val="270"/>
        </w:trPr>
        <w:tc>
          <w:tcPr>
            <w:tcW w:w="1268" w:type="dxa"/>
            <w:vMerge/>
            <w:tcBorders>
              <w:top w:val="nil"/>
              <w:bottom w:val="single" w:sz="4" w:space="0" w:color="auto"/>
            </w:tcBorders>
          </w:tcPr>
          <w:p w:rsidR="00444B0E" w:rsidRPr="00582026" w:rsidRDefault="00444B0E" w:rsidP="00444B0E">
            <w:pPr>
              <w:rPr>
                <w:rFonts w:ascii="Times New Roman" w:hAnsi="Times New Roman" w:cs="Times New Roman"/>
              </w:rPr>
            </w:pPr>
          </w:p>
        </w:tc>
        <w:tc>
          <w:tcPr>
            <w:tcW w:w="707" w:type="dxa"/>
            <w:tcBorders>
              <w:top w:val="nil"/>
              <w:bottom w:val="single" w:sz="4" w:space="0" w:color="auto"/>
            </w:tcBorders>
          </w:tcPr>
          <w:p w:rsidR="00444B0E" w:rsidRPr="00582026" w:rsidRDefault="00444B0E" w:rsidP="00444B0E">
            <w:pPr>
              <w:jc w:val="center"/>
              <w:rPr>
                <w:rFonts w:ascii="Times New Roman" w:hAnsi="Times New Roman" w:cs="Times New Roman"/>
              </w:rPr>
            </w:pPr>
            <w:r w:rsidRPr="00582026">
              <w:rPr>
                <w:rFonts w:ascii="Times New Roman" w:hAnsi="Times New Roman" w:cs="Times New Roman"/>
              </w:rPr>
              <w:t>F</w:t>
            </w:r>
          </w:p>
        </w:tc>
        <w:tc>
          <w:tcPr>
            <w:tcW w:w="994" w:type="dxa"/>
            <w:tcBorders>
              <w:top w:val="nil"/>
              <w:bottom w:val="single" w:sz="4" w:space="0" w:color="auto"/>
            </w:tcBorders>
          </w:tcPr>
          <w:p w:rsidR="00444B0E" w:rsidRPr="00444B0E" w:rsidRDefault="00444B0E" w:rsidP="00444B0E">
            <w:pPr>
              <w:jc w:val="center"/>
              <w:rPr>
                <w:rFonts w:ascii="Times New Roman" w:hAnsi="Times New Roman" w:cs="Times New Roman"/>
                <w:i/>
              </w:rPr>
            </w:pPr>
            <w:r w:rsidRPr="00444B0E">
              <w:rPr>
                <w:rFonts w:ascii="Times New Roman" w:hAnsi="Times New Roman" w:cs="Times New Roman"/>
                <w:i/>
              </w:rPr>
              <w:t>p</w:t>
            </w:r>
          </w:p>
          <w:p w:rsidR="00444B0E" w:rsidRPr="00582026" w:rsidRDefault="00444B0E" w:rsidP="00444B0E">
            <w:pPr>
              <w:rPr>
                <w:rFonts w:ascii="Times New Roman" w:hAnsi="Times New Roman" w:cs="Times New Roman"/>
                <w:b/>
              </w:rPr>
            </w:pPr>
            <w:r>
              <w:rPr>
                <w:rFonts w:ascii="Times New Roman" w:hAnsi="Times New Roman" w:cs="Times New Roman"/>
              </w:rPr>
              <w:t>(</w:t>
            </w:r>
            <w:r w:rsidRPr="00444B0E">
              <w:rPr>
                <w:rFonts w:ascii="Times New Roman" w:hAnsi="Times New Roman" w:cs="Times New Roman"/>
                <w:i/>
              </w:rPr>
              <w:t>p</w:t>
            </w:r>
            <w:r w:rsidRPr="00812BA2">
              <w:rPr>
                <w:rFonts w:ascii="Times New Roman" w:hAnsi="Times New Roman" w:cs="Times New Roman"/>
                <w:vertAlign w:val="subscript"/>
              </w:rPr>
              <w:t>corrected</w:t>
            </w:r>
            <w:r>
              <w:rPr>
                <w:rFonts w:ascii="Times New Roman" w:hAnsi="Times New Roman" w:cs="Times New Roman"/>
              </w:rPr>
              <w:t>)</w:t>
            </w:r>
          </w:p>
        </w:tc>
        <w:tc>
          <w:tcPr>
            <w:tcW w:w="709" w:type="dxa"/>
            <w:tcBorders>
              <w:top w:val="nil"/>
              <w:bottom w:val="single" w:sz="4" w:space="0" w:color="auto"/>
            </w:tcBorders>
          </w:tcPr>
          <w:p w:rsidR="00444B0E" w:rsidRPr="007445D4" w:rsidRDefault="00444B0E" w:rsidP="00444B0E">
            <w:pPr>
              <w:jc w:val="center"/>
              <w:rPr>
                <w:rFonts w:ascii="Times New Roman" w:hAnsi="Times New Roman" w:cs="Times New Roman"/>
              </w:rPr>
            </w:pPr>
            <w:r w:rsidRPr="007445D4">
              <w:rPr>
                <w:rFonts w:ascii="Times New Roman" w:hAnsi="Times New Roman" w:cs="Times New Roman"/>
              </w:rPr>
              <w:t>F</w:t>
            </w:r>
          </w:p>
        </w:tc>
        <w:tc>
          <w:tcPr>
            <w:tcW w:w="995" w:type="dxa"/>
            <w:tcBorders>
              <w:top w:val="nil"/>
              <w:bottom w:val="single" w:sz="4" w:space="0" w:color="auto"/>
            </w:tcBorders>
          </w:tcPr>
          <w:p w:rsidR="00444B0E" w:rsidRPr="007445D4" w:rsidRDefault="00444B0E" w:rsidP="00444B0E">
            <w:pPr>
              <w:jc w:val="center"/>
              <w:rPr>
                <w:rFonts w:ascii="Times New Roman" w:hAnsi="Times New Roman" w:cs="Times New Roman"/>
              </w:rPr>
            </w:pPr>
            <w:r w:rsidRPr="00444B0E">
              <w:rPr>
                <w:rFonts w:ascii="Times New Roman" w:hAnsi="Times New Roman" w:cs="Times New Roman"/>
                <w:i/>
              </w:rPr>
              <w:t xml:space="preserve">p </w:t>
            </w:r>
            <w:r>
              <w:rPr>
                <w:rFonts w:ascii="Times New Roman" w:hAnsi="Times New Roman" w:cs="Times New Roman"/>
              </w:rPr>
              <w:t>(</w:t>
            </w:r>
            <w:r w:rsidRPr="00444B0E">
              <w:rPr>
                <w:rFonts w:ascii="Times New Roman" w:hAnsi="Times New Roman" w:cs="Times New Roman"/>
                <w:i/>
              </w:rPr>
              <w:t>p</w:t>
            </w:r>
            <w:r w:rsidRPr="00812BA2">
              <w:rPr>
                <w:rFonts w:ascii="Times New Roman" w:hAnsi="Times New Roman" w:cs="Times New Roman"/>
                <w:vertAlign w:val="subscript"/>
              </w:rPr>
              <w:t>corrected</w:t>
            </w:r>
            <w:r>
              <w:rPr>
                <w:rFonts w:ascii="Times New Roman" w:hAnsi="Times New Roman" w:cs="Times New Roman"/>
              </w:rPr>
              <w:t>)</w:t>
            </w:r>
          </w:p>
        </w:tc>
        <w:tc>
          <w:tcPr>
            <w:tcW w:w="707" w:type="dxa"/>
            <w:tcBorders>
              <w:top w:val="nil"/>
              <w:bottom w:val="single" w:sz="4" w:space="0" w:color="auto"/>
            </w:tcBorders>
          </w:tcPr>
          <w:p w:rsidR="00444B0E" w:rsidRPr="007445D4" w:rsidRDefault="00444B0E" w:rsidP="00444B0E">
            <w:pPr>
              <w:jc w:val="center"/>
              <w:rPr>
                <w:rFonts w:ascii="Times New Roman" w:hAnsi="Times New Roman" w:cs="Times New Roman"/>
              </w:rPr>
            </w:pPr>
            <w:r w:rsidRPr="007445D4">
              <w:rPr>
                <w:rFonts w:ascii="Times New Roman" w:hAnsi="Times New Roman" w:cs="Times New Roman"/>
              </w:rPr>
              <w:t>F</w:t>
            </w:r>
          </w:p>
        </w:tc>
        <w:tc>
          <w:tcPr>
            <w:tcW w:w="1136" w:type="dxa"/>
            <w:tcBorders>
              <w:top w:val="nil"/>
              <w:bottom w:val="single" w:sz="4" w:space="0" w:color="auto"/>
            </w:tcBorders>
          </w:tcPr>
          <w:p w:rsidR="00444B0E" w:rsidRDefault="00444B0E" w:rsidP="00444B0E">
            <w:pPr>
              <w:jc w:val="center"/>
              <w:rPr>
                <w:rFonts w:ascii="Times New Roman" w:hAnsi="Times New Roman" w:cs="Times New Roman"/>
                <w:i/>
              </w:rPr>
            </w:pPr>
            <w:r w:rsidRPr="00444B0E">
              <w:rPr>
                <w:rFonts w:ascii="Times New Roman" w:hAnsi="Times New Roman" w:cs="Times New Roman"/>
                <w:i/>
              </w:rPr>
              <w:t xml:space="preserve">p </w:t>
            </w:r>
          </w:p>
          <w:p w:rsidR="00444B0E" w:rsidRPr="00582026" w:rsidRDefault="00444B0E" w:rsidP="00444B0E">
            <w:pPr>
              <w:jc w:val="center"/>
              <w:rPr>
                <w:rFonts w:ascii="Times New Roman" w:hAnsi="Times New Roman" w:cs="Times New Roman"/>
              </w:rPr>
            </w:pPr>
            <w:r>
              <w:rPr>
                <w:rFonts w:ascii="Times New Roman" w:hAnsi="Times New Roman" w:cs="Times New Roman"/>
              </w:rPr>
              <w:t>(</w:t>
            </w:r>
            <w:r w:rsidRPr="00444B0E">
              <w:rPr>
                <w:rFonts w:ascii="Times New Roman" w:hAnsi="Times New Roman" w:cs="Times New Roman"/>
                <w:i/>
              </w:rPr>
              <w:t>p</w:t>
            </w:r>
            <w:r w:rsidRPr="00812BA2">
              <w:rPr>
                <w:rFonts w:ascii="Times New Roman" w:hAnsi="Times New Roman" w:cs="Times New Roman"/>
                <w:vertAlign w:val="subscript"/>
              </w:rPr>
              <w:t>corrected</w:t>
            </w:r>
            <w:r>
              <w:rPr>
                <w:rFonts w:ascii="Times New Roman" w:hAnsi="Times New Roman" w:cs="Times New Roman"/>
              </w:rPr>
              <w:t>)</w:t>
            </w:r>
          </w:p>
        </w:tc>
        <w:tc>
          <w:tcPr>
            <w:tcW w:w="709" w:type="dxa"/>
            <w:tcBorders>
              <w:top w:val="nil"/>
              <w:bottom w:val="single" w:sz="4" w:space="0" w:color="auto"/>
            </w:tcBorders>
          </w:tcPr>
          <w:p w:rsidR="00444B0E" w:rsidRPr="00444B0E" w:rsidRDefault="00444B0E" w:rsidP="00444B0E">
            <w:pPr>
              <w:jc w:val="center"/>
              <w:rPr>
                <w:rFonts w:ascii="Times New Roman" w:hAnsi="Times New Roman" w:cs="Times New Roman"/>
              </w:rPr>
            </w:pPr>
            <w:r w:rsidRPr="00444B0E">
              <w:rPr>
                <w:rFonts w:ascii="Times New Roman" w:hAnsi="Times New Roman" w:cs="Times New Roman"/>
              </w:rPr>
              <w:t>F</w:t>
            </w:r>
          </w:p>
        </w:tc>
        <w:tc>
          <w:tcPr>
            <w:tcW w:w="1134" w:type="dxa"/>
            <w:tcBorders>
              <w:top w:val="nil"/>
              <w:bottom w:val="single" w:sz="4" w:space="0" w:color="auto"/>
            </w:tcBorders>
          </w:tcPr>
          <w:p w:rsidR="00444B0E" w:rsidRPr="00444B0E" w:rsidRDefault="00444B0E" w:rsidP="00444B0E">
            <w:pPr>
              <w:jc w:val="center"/>
              <w:rPr>
                <w:rFonts w:ascii="Times New Roman" w:hAnsi="Times New Roman" w:cs="Times New Roman"/>
                <w:i/>
              </w:rPr>
            </w:pPr>
            <w:r w:rsidRPr="00444B0E">
              <w:rPr>
                <w:rFonts w:ascii="Times New Roman" w:hAnsi="Times New Roman" w:cs="Times New Roman"/>
                <w:i/>
              </w:rPr>
              <w:t>p</w:t>
            </w:r>
          </w:p>
          <w:p w:rsidR="00444B0E" w:rsidRPr="007445D4" w:rsidRDefault="00444B0E" w:rsidP="00444B0E">
            <w:pPr>
              <w:jc w:val="center"/>
              <w:rPr>
                <w:rFonts w:ascii="Times New Roman" w:hAnsi="Times New Roman" w:cs="Times New Roman"/>
              </w:rPr>
            </w:pPr>
            <w:r>
              <w:rPr>
                <w:rFonts w:ascii="Times New Roman" w:hAnsi="Times New Roman" w:cs="Times New Roman"/>
              </w:rPr>
              <w:t>(</w:t>
            </w:r>
            <w:r w:rsidRPr="00444B0E">
              <w:rPr>
                <w:rFonts w:ascii="Times New Roman" w:hAnsi="Times New Roman" w:cs="Times New Roman"/>
                <w:i/>
              </w:rPr>
              <w:t>p</w:t>
            </w:r>
            <w:r w:rsidRPr="00812BA2">
              <w:rPr>
                <w:rFonts w:ascii="Times New Roman" w:hAnsi="Times New Roman" w:cs="Times New Roman"/>
                <w:vertAlign w:val="subscript"/>
              </w:rPr>
              <w:t>corrected</w:t>
            </w:r>
            <w:r>
              <w:rPr>
                <w:rFonts w:ascii="Times New Roman" w:hAnsi="Times New Roman" w:cs="Times New Roman"/>
              </w:rPr>
              <w:t>)</w:t>
            </w:r>
          </w:p>
        </w:tc>
        <w:tc>
          <w:tcPr>
            <w:tcW w:w="569" w:type="dxa"/>
            <w:tcBorders>
              <w:top w:val="nil"/>
              <w:bottom w:val="single" w:sz="4" w:space="0" w:color="auto"/>
            </w:tcBorders>
          </w:tcPr>
          <w:p w:rsidR="00444B0E" w:rsidRPr="007445D4" w:rsidRDefault="00444B0E" w:rsidP="00444B0E">
            <w:pPr>
              <w:jc w:val="center"/>
              <w:rPr>
                <w:rFonts w:ascii="Times New Roman" w:hAnsi="Times New Roman" w:cs="Times New Roman"/>
              </w:rPr>
            </w:pPr>
            <w:r>
              <w:rPr>
                <w:rFonts w:ascii="Times New Roman" w:hAnsi="Times New Roman" w:cs="Times New Roman"/>
              </w:rPr>
              <w:t>F</w:t>
            </w:r>
          </w:p>
        </w:tc>
        <w:tc>
          <w:tcPr>
            <w:tcW w:w="1132" w:type="dxa"/>
            <w:tcBorders>
              <w:top w:val="nil"/>
              <w:bottom w:val="single" w:sz="4" w:space="0" w:color="auto"/>
            </w:tcBorders>
          </w:tcPr>
          <w:p w:rsidR="00444B0E" w:rsidRPr="007445D4" w:rsidRDefault="00444B0E" w:rsidP="00444B0E">
            <w:pPr>
              <w:jc w:val="center"/>
              <w:rPr>
                <w:rFonts w:ascii="Times New Roman" w:hAnsi="Times New Roman" w:cs="Times New Roman"/>
              </w:rPr>
            </w:pPr>
            <w:r w:rsidRPr="007A1BC9">
              <w:rPr>
                <w:rFonts w:ascii="Times New Roman" w:hAnsi="Times New Roman" w:cs="Times New Roman"/>
                <w:i/>
              </w:rPr>
              <w:t>p</w:t>
            </w:r>
            <w:r>
              <w:rPr>
                <w:rFonts w:ascii="Times New Roman" w:hAnsi="Times New Roman" w:cs="Times New Roman"/>
              </w:rPr>
              <w:t xml:space="preserve"> (</w:t>
            </w:r>
            <w:r w:rsidRPr="007A1BC9">
              <w:rPr>
                <w:rFonts w:ascii="Times New Roman" w:hAnsi="Times New Roman" w:cs="Times New Roman"/>
                <w:i/>
              </w:rPr>
              <w:t>p</w:t>
            </w:r>
            <w:r w:rsidRPr="00812BA2">
              <w:rPr>
                <w:rFonts w:ascii="Times New Roman" w:hAnsi="Times New Roman" w:cs="Times New Roman"/>
                <w:vertAlign w:val="subscript"/>
              </w:rPr>
              <w:t>corrected</w:t>
            </w:r>
            <w:r>
              <w:rPr>
                <w:rFonts w:ascii="Times New Roman" w:hAnsi="Times New Roman" w:cs="Times New Roman"/>
              </w:rPr>
              <w:t>)</w:t>
            </w:r>
          </w:p>
        </w:tc>
      </w:tr>
      <w:tr w:rsidR="000329A7" w:rsidRPr="00582026" w:rsidTr="007A1BC9">
        <w:tc>
          <w:tcPr>
            <w:tcW w:w="1268" w:type="dxa"/>
            <w:tcBorders>
              <w:top w:val="single" w:sz="4" w:space="0" w:color="auto"/>
            </w:tcBorders>
          </w:tcPr>
          <w:p w:rsidR="000329A7" w:rsidRDefault="000329A7" w:rsidP="00222489">
            <w:pPr>
              <w:rPr>
                <w:rFonts w:ascii="Times New Roman" w:hAnsi="Times New Roman" w:cs="Times New Roman"/>
                <w:i/>
              </w:rPr>
            </w:pPr>
            <w:r>
              <w:rPr>
                <w:rFonts w:ascii="Times New Roman" w:hAnsi="Times New Roman" w:cs="Times New Roman"/>
                <w:i/>
              </w:rPr>
              <w:t>HR[well]</w:t>
            </w:r>
          </w:p>
          <w:p w:rsidR="000329A7" w:rsidRPr="00582026" w:rsidRDefault="000329A7" w:rsidP="00222489">
            <w:pPr>
              <w:rPr>
                <w:rFonts w:ascii="Times New Roman" w:hAnsi="Times New Roman" w:cs="Times New Roman"/>
                <w:i/>
              </w:rPr>
            </w:pPr>
            <w:r>
              <w:rPr>
                <w:rFonts w:ascii="Times New Roman" w:hAnsi="Times New Roman" w:cs="Times New Roman"/>
                <w:i/>
              </w:rPr>
              <w:t>(n = 31</w:t>
            </w:r>
            <w:r w:rsidRPr="00582026">
              <w:rPr>
                <w:rFonts w:ascii="Times New Roman" w:hAnsi="Times New Roman" w:cs="Times New Roman"/>
                <w:i/>
              </w:rPr>
              <w:t>)</w:t>
            </w:r>
          </w:p>
        </w:tc>
        <w:tc>
          <w:tcPr>
            <w:tcW w:w="707" w:type="dxa"/>
            <w:tcBorders>
              <w:top w:val="single" w:sz="4" w:space="0" w:color="auto"/>
            </w:tcBorders>
          </w:tcPr>
          <w:p w:rsidR="000329A7" w:rsidRPr="00582026" w:rsidRDefault="000329A7" w:rsidP="00222489">
            <w:pPr>
              <w:rPr>
                <w:rFonts w:ascii="Times New Roman" w:hAnsi="Times New Roman" w:cs="Times New Roman"/>
              </w:rPr>
            </w:pPr>
          </w:p>
        </w:tc>
        <w:tc>
          <w:tcPr>
            <w:tcW w:w="994" w:type="dxa"/>
            <w:tcBorders>
              <w:top w:val="single" w:sz="4" w:space="0" w:color="auto"/>
            </w:tcBorders>
          </w:tcPr>
          <w:p w:rsidR="000329A7" w:rsidRPr="00582026" w:rsidRDefault="000329A7" w:rsidP="00222489">
            <w:pPr>
              <w:rPr>
                <w:rFonts w:ascii="Times New Roman" w:hAnsi="Times New Roman" w:cs="Times New Roman"/>
              </w:rPr>
            </w:pPr>
          </w:p>
        </w:tc>
        <w:tc>
          <w:tcPr>
            <w:tcW w:w="709" w:type="dxa"/>
            <w:tcBorders>
              <w:top w:val="single" w:sz="4" w:space="0" w:color="auto"/>
            </w:tcBorders>
          </w:tcPr>
          <w:p w:rsidR="000329A7" w:rsidRPr="00582026" w:rsidRDefault="000329A7" w:rsidP="00222489">
            <w:pPr>
              <w:rPr>
                <w:rFonts w:ascii="Times New Roman" w:hAnsi="Times New Roman" w:cs="Times New Roman"/>
              </w:rPr>
            </w:pPr>
          </w:p>
        </w:tc>
        <w:tc>
          <w:tcPr>
            <w:tcW w:w="995" w:type="dxa"/>
            <w:tcBorders>
              <w:top w:val="single" w:sz="4" w:space="0" w:color="auto"/>
            </w:tcBorders>
          </w:tcPr>
          <w:p w:rsidR="000329A7" w:rsidRPr="00582026" w:rsidRDefault="000329A7" w:rsidP="00222489">
            <w:pPr>
              <w:rPr>
                <w:rFonts w:ascii="Times New Roman" w:hAnsi="Times New Roman" w:cs="Times New Roman"/>
              </w:rPr>
            </w:pPr>
          </w:p>
        </w:tc>
        <w:tc>
          <w:tcPr>
            <w:tcW w:w="707" w:type="dxa"/>
            <w:tcBorders>
              <w:top w:val="single" w:sz="4" w:space="0" w:color="auto"/>
            </w:tcBorders>
          </w:tcPr>
          <w:p w:rsidR="000329A7" w:rsidRPr="00582026" w:rsidRDefault="000329A7" w:rsidP="00222489">
            <w:pPr>
              <w:rPr>
                <w:rFonts w:ascii="Times New Roman" w:hAnsi="Times New Roman" w:cs="Times New Roman"/>
              </w:rPr>
            </w:pPr>
          </w:p>
        </w:tc>
        <w:tc>
          <w:tcPr>
            <w:tcW w:w="1136" w:type="dxa"/>
            <w:tcBorders>
              <w:top w:val="single" w:sz="4" w:space="0" w:color="auto"/>
            </w:tcBorders>
          </w:tcPr>
          <w:p w:rsidR="000329A7" w:rsidRPr="00582026" w:rsidRDefault="000329A7" w:rsidP="00222489">
            <w:pPr>
              <w:rPr>
                <w:rFonts w:ascii="Times New Roman" w:hAnsi="Times New Roman" w:cs="Times New Roman"/>
              </w:rPr>
            </w:pPr>
          </w:p>
        </w:tc>
        <w:tc>
          <w:tcPr>
            <w:tcW w:w="709" w:type="dxa"/>
            <w:tcBorders>
              <w:top w:val="single" w:sz="4" w:space="0" w:color="auto"/>
            </w:tcBorders>
          </w:tcPr>
          <w:p w:rsidR="000329A7" w:rsidRPr="00582026" w:rsidRDefault="000329A7" w:rsidP="00222489">
            <w:pPr>
              <w:rPr>
                <w:rFonts w:ascii="Times New Roman" w:hAnsi="Times New Roman" w:cs="Times New Roman"/>
              </w:rPr>
            </w:pPr>
          </w:p>
        </w:tc>
        <w:tc>
          <w:tcPr>
            <w:tcW w:w="1134" w:type="dxa"/>
            <w:tcBorders>
              <w:top w:val="single" w:sz="4" w:space="0" w:color="auto"/>
            </w:tcBorders>
          </w:tcPr>
          <w:p w:rsidR="000329A7" w:rsidRPr="00582026" w:rsidRDefault="000329A7" w:rsidP="00222489">
            <w:pPr>
              <w:rPr>
                <w:rFonts w:ascii="Times New Roman" w:hAnsi="Times New Roman" w:cs="Times New Roman"/>
              </w:rPr>
            </w:pPr>
          </w:p>
        </w:tc>
        <w:tc>
          <w:tcPr>
            <w:tcW w:w="569" w:type="dxa"/>
            <w:tcBorders>
              <w:top w:val="single" w:sz="4" w:space="0" w:color="auto"/>
            </w:tcBorders>
          </w:tcPr>
          <w:p w:rsidR="000329A7" w:rsidRPr="00582026" w:rsidRDefault="000329A7" w:rsidP="00222489">
            <w:pPr>
              <w:rPr>
                <w:rFonts w:ascii="Times New Roman" w:hAnsi="Times New Roman" w:cs="Times New Roman"/>
              </w:rPr>
            </w:pPr>
          </w:p>
        </w:tc>
        <w:tc>
          <w:tcPr>
            <w:tcW w:w="1132" w:type="dxa"/>
            <w:tcBorders>
              <w:top w:val="single" w:sz="4" w:space="0" w:color="auto"/>
            </w:tcBorders>
          </w:tcPr>
          <w:p w:rsidR="000329A7" w:rsidRPr="00582026" w:rsidRDefault="000329A7" w:rsidP="00222489">
            <w:pPr>
              <w:rPr>
                <w:rFonts w:ascii="Times New Roman" w:hAnsi="Times New Roman" w:cs="Times New Roman"/>
              </w:rPr>
            </w:pPr>
          </w:p>
        </w:tc>
      </w:tr>
      <w:tr w:rsidR="000329A7" w:rsidRPr="00582026" w:rsidTr="00C413F4">
        <w:tc>
          <w:tcPr>
            <w:tcW w:w="1268" w:type="dxa"/>
            <w:tcBorders>
              <w:bottom w:val="nil"/>
            </w:tcBorders>
          </w:tcPr>
          <w:p w:rsidR="000329A7" w:rsidRPr="006646B1" w:rsidRDefault="000329A7" w:rsidP="00222489">
            <w:pPr>
              <w:rPr>
                <w:rFonts w:ascii="Times New Roman" w:hAnsi="Times New Roman" w:cs="Times New Roman"/>
                <w:b/>
              </w:rPr>
            </w:pPr>
            <w:r w:rsidRPr="006646B1">
              <w:rPr>
                <w:rFonts w:ascii="Times New Roman" w:hAnsi="Times New Roman" w:cs="Times New Roman"/>
                <w:b/>
              </w:rPr>
              <w:t>Frontal L</w:t>
            </w:r>
          </w:p>
        </w:tc>
        <w:tc>
          <w:tcPr>
            <w:tcW w:w="707" w:type="dxa"/>
            <w:tcBorders>
              <w:bottom w:val="nil"/>
            </w:tcBorders>
          </w:tcPr>
          <w:p w:rsidR="000329A7" w:rsidRPr="00582026" w:rsidRDefault="00FD6C88" w:rsidP="00222489">
            <w:pPr>
              <w:rPr>
                <w:rFonts w:ascii="Times New Roman" w:hAnsi="Times New Roman" w:cs="Times New Roman"/>
              </w:rPr>
            </w:pPr>
            <w:r>
              <w:rPr>
                <w:rFonts w:ascii="Times New Roman" w:hAnsi="Times New Roman" w:cs="Times New Roman"/>
              </w:rPr>
              <w:t>0.74</w:t>
            </w:r>
          </w:p>
        </w:tc>
        <w:tc>
          <w:tcPr>
            <w:tcW w:w="994" w:type="dxa"/>
            <w:tcBorders>
              <w:bottom w:val="nil"/>
            </w:tcBorders>
          </w:tcPr>
          <w:p w:rsidR="000329A7" w:rsidRPr="00582026" w:rsidRDefault="00FD6C88" w:rsidP="00222489">
            <w:pPr>
              <w:rPr>
                <w:rFonts w:ascii="Times New Roman" w:hAnsi="Times New Roman" w:cs="Times New Roman"/>
              </w:rPr>
            </w:pPr>
            <w:r>
              <w:rPr>
                <w:rFonts w:ascii="Times New Roman" w:hAnsi="Times New Roman" w:cs="Times New Roman"/>
              </w:rPr>
              <w:t>0.398</w:t>
            </w:r>
            <w:r w:rsidR="001A50A5">
              <w:rPr>
                <w:rFonts w:ascii="Times New Roman" w:hAnsi="Times New Roman" w:cs="Times New Roman"/>
              </w:rPr>
              <w:t xml:space="preserve"> (0.398)</w:t>
            </w:r>
          </w:p>
        </w:tc>
        <w:tc>
          <w:tcPr>
            <w:tcW w:w="709" w:type="dxa"/>
            <w:tcBorders>
              <w:bottom w:val="nil"/>
            </w:tcBorders>
          </w:tcPr>
          <w:p w:rsidR="000329A7" w:rsidRPr="00582026" w:rsidRDefault="00FD6C88" w:rsidP="00222489">
            <w:pPr>
              <w:rPr>
                <w:rFonts w:ascii="Times New Roman" w:hAnsi="Times New Roman" w:cs="Times New Roman"/>
              </w:rPr>
            </w:pPr>
            <w:r>
              <w:rPr>
                <w:rFonts w:ascii="Times New Roman" w:hAnsi="Times New Roman" w:cs="Times New Roman"/>
              </w:rPr>
              <w:t>0.54</w:t>
            </w:r>
          </w:p>
        </w:tc>
        <w:tc>
          <w:tcPr>
            <w:tcW w:w="995" w:type="dxa"/>
            <w:tcBorders>
              <w:bottom w:val="nil"/>
            </w:tcBorders>
          </w:tcPr>
          <w:p w:rsidR="000329A7" w:rsidRPr="00582026" w:rsidRDefault="00FD6C88" w:rsidP="00222489">
            <w:pPr>
              <w:rPr>
                <w:rFonts w:ascii="Times New Roman" w:hAnsi="Times New Roman" w:cs="Times New Roman"/>
              </w:rPr>
            </w:pPr>
            <w:r>
              <w:rPr>
                <w:rFonts w:ascii="Times New Roman" w:hAnsi="Times New Roman" w:cs="Times New Roman"/>
              </w:rPr>
              <w:t>0.470</w:t>
            </w:r>
            <w:r w:rsidR="00365166">
              <w:rPr>
                <w:rFonts w:ascii="Times New Roman" w:hAnsi="Times New Roman" w:cs="Times New Roman"/>
              </w:rPr>
              <w:t xml:space="preserve"> (0.560)</w:t>
            </w:r>
          </w:p>
        </w:tc>
        <w:tc>
          <w:tcPr>
            <w:tcW w:w="707" w:type="dxa"/>
            <w:tcBorders>
              <w:bottom w:val="nil"/>
            </w:tcBorders>
          </w:tcPr>
          <w:p w:rsidR="000329A7" w:rsidRPr="00582026" w:rsidRDefault="00A84F61" w:rsidP="00222489">
            <w:pPr>
              <w:rPr>
                <w:rFonts w:ascii="Times New Roman" w:hAnsi="Times New Roman" w:cs="Times New Roman"/>
              </w:rPr>
            </w:pPr>
            <w:r>
              <w:rPr>
                <w:rFonts w:ascii="Times New Roman" w:hAnsi="Times New Roman" w:cs="Times New Roman"/>
              </w:rPr>
              <w:t>0.36</w:t>
            </w:r>
          </w:p>
        </w:tc>
        <w:tc>
          <w:tcPr>
            <w:tcW w:w="1136" w:type="dxa"/>
            <w:tcBorders>
              <w:bottom w:val="nil"/>
            </w:tcBorders>
          </w:tcPr>
          <w:p w:rsidR="000329A7" w:rsidRPr="00582026" w:rsidRDefault="00A84F61" w:rsidP="00222489">
            <w:pPr>
              <w:rPr>
                <w:rFonts w:ascii="Times New Roman" w:hAnsi="Times New Roman" w:cs="Times New Roman"/>
              </w:rPr>
            </w:pPr>
            <w:r>
              <w:rPr>
                <w:rFonts w:ascii="Times New Roman" w:hAnsi="Times New Roman" w:cs="Times New Roman"/>
              </w:rPr>
              <w:t>0.383 (0.383)</w:t>
            </w:r>
          </w:p>
        </w:tc>
        <w:tc>
          <w:tcPr>
            <w:tcW w:w="709" w:type="dxa"/>
            <w:tcBorders>
              <w:bottom w:val="nil"/>
            </w:tcBorders>
          </w:tcPr>
          <w:p w:rsidR="000329A7" w:rsidRPr="00582026" w:rsidRDefault="00FD6C88" w:rsidP="00222489">
            <w:pPr>
              <w:rPr>
                <w:rFonts w:ascii="Times New Roman" w:hAnsi="Times New Roman" w:cs="Times New Roman"/>
              </w:rPr>
            </w:pPr>
            <w:r>
              <w:rPr>
                <w:rFonts w:ascii="Times New Roman" w:hAnsi="Times New Roman" w:cs="Times New Roman"/>
              </w:rPr>
              <w:t>0.35</w:t>
            </w:r>
          </w:p>
        </w:tc>
        <w:tc>
          <w:tcPr>
            <w:tcW w:w="1134" w:type="dxa"/>
            <w:tcBorders>
              <w:bottom w:val="nil"/>
            </w:tcBorders>
          </w:tcPr>
          <w:p w:rsidR="000329A7" w:rsidRPr="00582026" w:rsidRDefault="00FD6C88" w:rsidP="00222489">
            <w:pPr>
              <w:rPr>
                <w:rFonts w:ascii="Times New Roman" w:hAnsi="Times New Roman" w:cs="Times New Roman"/>
              </w:rPr>
            </w:pPr>
            <w:r>
              <w:rPr>
                <w:rFonts w:ascii="Times New Roman" w:hAnsi="Times New Roman" w:cs="Times New Roman"/>
              </w:rPr>
              <w:t>0.562</w:t>
            </w:r>
            <w:r w:rsidR="005515FD">
              <w:rPr>
                <w:rFonts w:ascii="Times New Roman" w:hAnsi="Times New Roman" w:cs="Times New Roman"/>
              </w:rPr>
              <w:t xml:space="preserve"> (0.562)</w:t>
            </w:r>
          </w:p>
        </w:tc>
        <w:tc>
          <w:tcPr>
            <w:tcW w:w="569" w:type="dxa"/>
            <w:tcBorders>
              <w:bottom w:val="nil"/>
            </w:tcBorders>
          </w:tcPr>
          <w:p w:rsidR="000329A7" w:rsidRPr="00582026" w:rsidRDefault="00FD6C88" w:rsidP="00222489">
            <w:pPr>
              <w:rPr>
                <w:rFonts w:ascii="Times New Roman" w:hAnsi="Times New Roman" w:cs="Times New Roman"/>
              </w:rPr>
            </w:pPr>
            <w:r>
              <w:rPr>
                <w:rFonts w:ascii="Times New Roman" w:hAnsi="Times New Roman" w:cs="Times New Roman"/>
              </w:rPr>
              <w:t>0.30</w:t>
            </w:r>
          </w:p>
        </w:tc>
        <w:tc>
          <w:tcPr>
            <w:tcW w:w="1132" w:type="dxa"/>
            <w:tcBorders>
              <w:bottom w:val="nil"/>
            </w:tcBorders>
          </w:tcPr>
          <w:p w:rsidR="000329A7" w:rsidRPr="00582026" w:rsidRDefault="00FD6C88" w:rsidP="00222489">
            <w:pPr>
              <w:rPr>
                <w:rFonts w:ascii="Times New Roman" w:hAnsi="Times New Roman" w:cs="Times New Roman"/>
              </w:rPr>
            </w:pPr>
            <w:r>
              <w:rPr>
                <w:rFonts w:ascii="Times New Roman" w:hAnsi="Times New Roman" w:cs="Times New Roman"/>
              </w:rPr>
              <w:t>0.592</w:t>
            </w:r>
            <w:r w:rsidR="005515FD">
              <w:rPr>
                <w:rFonts w:ascii="Times New Roman" w:hAnsi="Times New Roman" w:cs="Times New Roman"/>
              </w:rPr>
              <w:t xml:space="preserve"> (0.592)</w:t>
            </w:r>
          </w:p>
        </w:tc>
      </w:tr>
      <w:tr w:rsidR="000329A7" w:rsidRPr="00582026" w:rsidTr="00C413F4">
        <w:tc>
          <w:tcPr>
            <w:tcW w:w="1268" w:type="dxa"/>
            <w:tcBorders>
              <w:top w:val="nil"/>
              <w:bottom w:val="single" w:sz="4" w:space="0" w:color="auto"/>
            </w:tcBorders>
          </w:tcPr>
          <w:p w:rsidR="000329A7" w:rsidRPr="006646B1" w:rsidRDefault="000329A7" w:rsidP="00222489">
            <w:pPr>
              <w:rPr>
                <w:rFonts w:ascii="Times New Roman" w:hAnsi="Times New Roman" w:cs="Times New Roman"/>
                <w:b/>
              </w:rPr>
            </w:pPr>
            <w:r w:rsidRPr="006646B1">
              <w:rPr>
                <w:rFonts w:ascii="Times New Roman" w:hAnsi="Times New Roman" w:cs="Times New Roman"/>
                <w:b/>
              </w:rPr>
              <w:t>Frontal R</w:t>
            </w:r>
          </w:p>
        </w:tc>
        <w:tc>
          <w:tcPr>
            <w:tcW w:w="707" w:type="dxa"/>
            <w:tcBorders>
              <w:top w:val="nil"/>
              <w:bottom w:val="single" w:sz="4" w:space="0" w:color="auto"/>
            </w:tcBorders>
          </w:tcPr>
          <w:p w:rsidR="000329A7" w:rsidRPr="00582026" w:rsidRDefault="005A1B95" w:rsidP="00222489">
            <w:pPr>
              <w:rPr>
                <w:rFonts w:ascii="Times New Roman" w:hAnsi="Times New Roman" w:cs="Times New Roman"/>
              </w:rPr>
            </w:pPr>
            <w:r>
              <w:rPr>
                <w:rFonts w:ascii="Times New Roman" w:hAnsi="Times New Roman" w:cs="Times New Roman"/>
              </w:rPr>
              <w:t>0.00</w:t>
            </w:r>
          </w:p>
        </w:tc>
        <w:tc>
          <w:tcPr>
            <w:tcW w:w="994" w:type="dxa"/>
            <w:tcBorders>
              <w:top w:val="nil"/>
              <w:bottom w:val="single" w:sz="4" w:space="0" w:color="auto"/>
            </w:tcBorders>
          </w:tcPr>
          <w:p w:rsidR="000329A7" w:rsidRPr="00582026" w:rsidRDefault="005A1B95" w:rsidP="00222489">
            <w:pPr>
              <w:rPr>
                <w:rFonts w:ascii="Times New Roman" w:hAnsi="Times New Roman" w:cs="Times New Roman"/>
              </w:rPr>
            </w:pPr>
            <w:r>
              <w:rPr>
                <w:rFonts w:ascii="Times New Roman" w:hAnsi="Times New Roman" w:cs="Times New Roman"/>
              </w:rPr>
              <w:t>0.971</w:t>
            </w:r>
            <w:r w:rsidR="001A50A5">
              <w:rPr>
                <w:rFonts w:ascii="Times New Roman" w:hAnsi="Times New Roman" w:cs="Times New Roman"/>
              </w:rPr>
              <w:t xml:space="preserve"> (0.971)</w:t>
            </w:r>
          </w:p>
        </w:tc>
        <w:tc>
          <w:tcPr>
            <w:tcW w:w="709" w:type="dxa"/>
            <w:tcBorders>
              <w:top w:val="nil"/>
              <w:bottom w:val="single" w:sz="4" w:space="0" w:color="auto"/>
            </w:tcBorders>
          </w:tcPr>
          <w:p w:rsidR="000329A7" w:rsidRPr="00582026" w:rsidRDefault="005A1B95" w:rsidP="00222489">
            <w:pPr>
              <w:rPr>
                <w:rFonts w:ascii="Times New Roman" w:hAnsi="Times New Roman" w:cs="Times New Roman"/>
              </w:rPr>
            </w:pPr>
            <w:r>
              <w:rPr>
                <w:rFonts w:ascii="Times New Roman" w:hAnsi="Times New Roman" w:cs="Times New Roman"/>
              </w:rPr>
              <w:t>0.00</w:t>
            </w:r>
          </w:p>
        </w:tc>
        <w:tc>
          <w:tcPr>
            <w:tcW w:w="995" w:type="dxa"/>
            <w:tcBorders>
              <w:top w:val="nil"/>
              <w:bottom w:val="single" w:sz="4" w:space="0" w:color="auto"/>
            </w:tcBorders>
          </w:tcPr>
          <w:p w:rsidR="000329A7" w:rsidRPr="00582026" w:rsidRDefault="005A1B95" w:rsidP="00222489">
            <w:pPr>
              <w:rPr>
                <w:rFonts w:ascii="Times New Roman" w:hAnsi="Times New Roman" w:cs="Times New Roman"/>
              </w:rPr>
            </w:pPr>
            <w:r>
              <w:rPr>
                <w:rFonts w:ascii="Times New Roman" w:hAnsi="Times New Roman" w:cs="Times New Roman"/>
              </w:rPr>
              <w:t>0.960</w:t>
            </w:r>
            <w:r w:rsidR="00365166">
              <w:rPr>
                <w:rFonts w:ascii="Times New Roman" w:hAnsi="Times New Roman" w:cs="Times New Roman"/>
              </w:rPr>
              <w:t xml:space="preserve"> (0.960)</w:t>
            </w:r>
          </w:p>
        </w:tc>
        <w:tc>
          <w:tcPr>
            <w:tcW w:w="707" w:type="dxa"/>
            <w:tcBorders>
              <w:top w:val="nil"/>
              <w:bottom w:val="single" w:sz="4" w:space="0" w:color="auto"/>
            </w:tcBorders>
          </w:tcPr>
          <w:p w:rsidR="000329A7" w:rsidRPr="00582026" w:rsidRDefault="00A84F61" w:rsidP="00222489">
            <w:pPr>
              <w:rPr>
                <w:rFonts w:ascii="Times New Roman" w:hAnsi="Times New Roman" w:cs="Times New Roman"/>
              </w:rPr>
            </w:pPr>
            <w:r>
              <w:rPr>
                <w:rFonts w:ascii="Times New Roman" w:hAnsi="Times New Roman" w:cs="Times New Roman"/>
              </w:rPr>
              <w:t>0.05</w:t>
            </w:r>
          </w:p>
        </w:tc>
        <w:tc>
          <w:tcPr>
            <w:tcW w:w="1136" w:type="dxa"/>
            <w:tcBorders>
              <w:top w:val="nil"/>
              <w:bottom w:val="single" w:sz="4" w:space="0" w:color="auto"/>
            </w:tcBorders>
          </w:tcPr>
          <w:p w:rsidR="000329A7" w:rsidRPr="00582026" w:rsidRDefault="00A84F61" w:rsidP="00222489">
            <w:pPr>
              <w:rPr>
                <w:rFonts w:ascii="Times New Roman" w:hAnsi="Times New Roman" w:cs="Times New Roman"/>
              </w:rPr>
            </w:pPr>
            <w:r>
              <w:rPr>
                <w:rFonts w:ascii="Times New Roman" w:hAnsi="Times New Roman" w:cs="Times New Roman"/>
              </w:rPr>
              <w:t>0.817 (0.817)</w:t>
            </w:r>
          </w:p>
        </w:tc>
        <w:tc>
          <w:tcPr>
            <w:tcW w:w="709" w:type="dxa"/>
            <w:tcBorders>
              <w:top w:val="nil"/>
              <w:bottom w:val="single" w:sz="4" w:space="0" w:color="auto"/>
            </w:tcBorders>
          </w:tcPr>
          <w:p w:rsidR="000329A7" w:rsidRPr="00582026" w:rsidRDefault="00FD6C88" w:rsidP="00222489">
            <w:pPr>
              <w:rPr>
                <w:rFonts w:ascii="Times New Roman" w:hAnsi="Times New Roman" w:cs="Times New Roman"/>
              </w:rPr>
            </w:pPr>
            <w:r>
              <w:rPr>
                <w:rFonts w:ascii="Times New Roman" w:hAnsi="Times New Roman" w:cs="Times New Roman"/>
              </w:rPr>
              <w:t>0.03</w:t>
            </w:r>
          </w:p>
        </w:tc>
        <w:tc>
          <w:tcPr>
            <w:tcW w:w="1134" w:type="dxa"/>
            <w:tcBorders>
              <w:top w:val="nil"/>
              <w:bottom w:val="single" w:sz="4" w:space="0" w:color="auto"/>
            </w:tcBorders>
          </w:tcPr>
          <w:p w:rsidR="000329A7" w:rsidRPr="00582026" w:rsidRDefault="00FD6C88" w:rsidP="00222489">
            <w:pPr>
              <w:rPr>
                <w:rFonts w:ascii="Times New Roman" w:hAnsi="Times New Roman" w:cs="Times New Roman"/>
              </w:rPr>
            </w:pPr>
            <w:r>
              <w:rPr>
                <w:rFonts w:ascii="Times New Roman" w:hAnsi="Times New Roman" w:cs="Times New Roman"/>
              </w:rPr>
              <w:t>0.858</w:t>
            </w:r>
            <w:r w:rsidR="005515FD">
              <w:rPr>
                <w:rFonts w:ascii="Times New Roman" w:hAnsi="Times New Roman" w:cs="Times New Roman"/>
              </w:rPr>
              <w:t xml:space="preserve"> (0.858)</w:t>
            </w:r>
          </w:p>
        </w:tc>
        <w:tc>
          <w:tcPr>
            <w:tcW w:w="569" w:type="dxa"/>
            <w:tcBorders>
              <w:top w:val="nil"/>
              <w:bottom w:val="single" w:sz="4" w:space="0" w:color="auto"/>
            </w:tcBorders>
          </w:tcPr>
          <w:p w:rsidR="000329A7" w:rsidRPr="00582026" w:rsidRDefault="005A1B95" w:rsidP="00222489">
            <w:pPr>
              <w:rPr>
                <w:rFonts w:ascii="Times New Roman" w:hAnsi="Times New Roman" w:cs="Times New Roman"/>
              </w:rPr>
            </w:pPr>
            <w:r>
              <w:rPr>
                <w:rFonts w:ascii="Times New Roman" w:hAnsi="Times New Roman" w:cs="Times New Roman"/>
              </w:rPr>
              <w:t>0.04</w:t>
            </w:r>
          </w:p>
        </w:tc>
        <w:tc>
          <w:tcPr>
            <w:tcW w:w="1132" w:type="dxa"/>
            <w:tcBorders>
              <w:top w:val="nil"/>
              <w:bottom w:val="single" w:sz="4" w:space="0" w:color="auto"/>
            </w:tcBorders>
          </w:tcPr>
          <w:p w:rsidR="000329A7" w:rsidRPr="00582026" w:rsidRDefault="005A1B95" w:rsidP="00222489">
            <w:pPr>
              <w:rPr>
                <w:rFonts w:ascii="Times New Roman" w:hAnsi="Times New Roman" w:cs="Times New Roman"/>
              </w:rPr>
            </w:pPr>
            <w:r>
              <w:rPr>
                <w:rFonts w:ascii="Times New Roman" w:hAnsi="Times New Roman" w:cs="Times New Roman"/>
              </w:rPr>
              <w:t>0.845</w:t>
            </w:r>
            <w:r w:rsidR="005515FD">
              <w:rPr>
                <w:rFonts w:ascii="Times New Roman" w:hAnsi="Times New Roman" w:cs="Times New Roman"/>
              </w:rPr>
              <w:t xml:space="preserve"> (0.845)</w:t>
            </w:r>
          </w:p>
        </w:tc>
      </w:tr>
      <w:tr w:rsidR="000329A7" w:rsidRPr="00582026" w:rsidTr="00C413F4">
        <w:tc>
          <w:tcPr>
            <w:tcW w:w="1268" w:type="dxa"/>
            <w:tcBorders>
              <w:top w:val="single" w:sz="4" w:space="0" w:color="auto"/>
            </w:tcBorders>
          </w:tcPr>
          <w:p w:rsidR="00FC59E2" w:rsidRDefault="000329A7" w:rsidP="00222489">
            <w:pPr>
              <w:rPr>
                <w:rFonts w:ascii="Times New Roman" w:hAnsi="Times New Roman" w:cs="Times New Roman"/>
                <w:i/>
              </w:rPr>
            </w:pPr>
            <w:r>
              <w:rPr>
                <w:rFonts w:ascii="Times New Roman" w:hAnsi="Times New Roman" w:cs="Times New Roman"/>
                <w:i/>
              </w:rPr>
              <w:t>HR[</w:t>
            </w:r>
            <w:proofErr w:type="spellStart"/>
            <w:r>
              <w:rPr>
                <w:rFonts w:ascii="Times New Roman" w:hAnsi="Times New Roman" w:cs="Times New Roman"/>
                <w:i/>
              </w:rPr>
              <w:t>symp</w:t>
            </w:r>
            <w:proofErr w:type="spellEnd"/>
            <w:r>
              <w:rPr>
                <w:rFonts w:ascii="Times New Roman" w:hAnsi="Times New Roman" w:cs="Times New Roman"/>
                <w:i/>
              </w:rPr>
              <w:t>]</w:t>
            </w:r>
          </w:p>
          <w:p w:rsidR="000329A7" w:rsidRPr="00582026" w:rsidRDefault="000329A7" w:rsidP="00222489">
            <w:pPr>
              <w:rPr>
                <w:rFonts w:ascii="Times New Roman" w:hAnsi="Times New Roman" w:cs="Times New Roman"/>
                <w:i/>
              </w:rPr>
            </w:pPr>
            <w:r>
              <w:rPr>
                <w:rFonts w:ascii="Times New Roman" w:hAnsi="Times New Roman" w:cs="Times New Roman"/>
                <w:i/>
              </w:rPr>
              <w:t xml:space="preserve"> (n = 28</w:t>
            </w:r>
            <w:r w:rsidRPr="00582026">
              <w:rPr>
                <w:rFonts w:ascii="Times New Roman" w:hAnsi="Times New Roman" w:cs="Times New Roman"/>
                <w:i/>
              </w:rPr>
              <w:t>)</w:t>
            </w:r>
          </w:p>
        </w:tc>
        <w:tc>
          <w:tcPr>
            <w:tcW w:w="707" w:type="dxa"/>
            <w:tcBorders>
              <w:top w:val="single" w:sz="4" w:space="0" w:color="auto"/>
            </w:tcBorders>
          </w:tcPr>
          <w:p w:rsidR="000329A7" w:rsidRPr="00582026" w:rsidRDefault="000329A7" w:rsidP="00222489">
            <w:pPr>
              <w:rPr>
                <w:rFonts w:ascii="Times New Roman" w:hAnsi="Times New Roman" w:cs="Times New Roman"/>
              </w:rPr>
            </w:pPr>
          </w:p>
        </w:tc>
        <w:tc>
          <w:tcPr>
            <w:tcW w:w="994" w:type="dxa"/>
            <w:tcBorders>
              <w:top w:val="single" w:sz="4" w:space="0" w:color="auto"/>
            </w:tcBorders>
          </w:tcPr>
          <w:p w:rsidR="000329A7" w:rsidRPr="00582026" w:rsidRDefault="000329A7" w:rsidP="00222489">
            <w:pPr>
              <w:rPr>
                <w:rFonts w:ascii="Times New Roman" w:hAnsi="Times New Roman" w:cs="Times New Roman"/>
              </w:rPr>
            </w:pPr>
          </w:p>
        </w:tc>
        <w:tc>
          <w:tcPr>
            <w:tcW w:w="709" w:type="dxa"/>
            <w:tcBorders>
              <w:top w:val="single" w:sz="4" w:space="0" w:color="auto"/>
            </w:tcBorders>
          </w:tcPr>
          <w:p w:rsidR="000329A7" w:rsidRPr="00582026" w:rsidRDefault="000329A7" w:rsidP="00222489">
            <w:pPr>
              <w:rPr>
                <w:rFonts w:ascii="Times New Roman" w:hAnsi="Times New Roman" w:cs="Times New Roman"/>
              </w:rPr>
            </w:pPr>
          </w:p>
        </w:tc>
        <w:tc>
          <w:tcPr>
            <w:tcW w:w="995" w:type="dxa"/>
            <w:tcBorders>
              <w:top w:val="single" w:sz="4" w:space="0" w:color="auto"/>
            </w:tcBorders>
          </w:tcPr>
          <w:p w:rsidR="000329A7" w:rsidRPr="00582026" w:rsidRDefault="000329A7" w:rsidP="00222489">
            <w:pPr>
              <w:rPr>
                <w:rFonts w:ascii="Times New Roman" w:hAnsi="Times New Roman" w:cs="Times New Roman"/>
              </w:rPr>
            </w:pPr>
          </w:p>
        </w:tc>
        <w:tc>
          <w:tcPr>
            <w:tcW w:w="707" w:type="dxa"/>
            <w:tcBorders>
              <w:top w:val="single" w:sz="4" w:space="0" w:color="auto"/>
            </w:tcBorders>
          </w:tcPr>
          <w:p w:rsidR="000329A7" w:rsidRPr="00582026" w:rsidRDefault="000329A7" w:rsidP="00222489">
            <w:pPr>
              <w:rPr>
                <w:rFonts w:ascii="Times New Roman" w:hAnsi="Times New Roman" w:cs="Times New Roman"/>
              </w:rPr>
            </w:pPr>
          </w:p>
        </w:tc>
        <w:tc>
          <w:tcPr>
            <w:tcW w:w="1136" w:type="dxa"/>
            <w:tcBorders>
              <w:top w:val="single" w:sz="4" w:space="0" w:color="auto"/>
            </w:tcBorders>
          </w:tcPr>
          <w:p w:rsidR="000329A7" w:rsidRPr="00582026" w:rsidRDefault="000329A7" w:rsidP="00222489">
            <w:pPr>
              <w:rPr>
                <w:rFonts w:ascii="Times New Roman" w:hAnsi="Times New Roman" w:cs="Times New Roman"/>
              </w:rPr>
            </w:pPr>
          </w:p>
        </w:tc>
        <w:tc>
          <w:tcPr>
            <w:tcW w:w="709" w:type="dxa"/>
            <w:tcBorders>
              <w:top w:val="single" w:sz="4" w:space="0" w:color="auto"/>
            </w:tcBorders>
          </w:tcPr>
          <w:p w:rsidR="000329A7" w:rsidRPr="00582026" w:rsidRDefault="000329A7" w:rsidP="00222489">
            <w:pPr>
              <w:rPr>
                <w:rFonts w:ascii="Times New Roman" w:hAnsi="Times New Roman" w:cs="Times New Roman"/>
              </w:rPr>
            </w:pPr>
          </w:p>
        </w:tc>
        <w:tc>
          <w:tcPr>
            <w:tcW w:w="1134" w:type="dxa"/>
            <w:tcBorders>
              <w:top w:val="single" w:sz="4" w:space="0" w:color="auto"/>
            </w:tcBorders>
          </w:tcPr>
          <w:p w:rsidR="000329A7" w:rsidRPr="00582026" w:rsidRDefault="000329A7" w:rsidP="00222489">
            <w:pPr>
              <w:rPr>
                <w:rFonts w:ascii="Times New Roman" w:hAnsi="Times New Roman" w:cs="Times New Roman"/>
              </w:rPr>
            </w:pPr>
          </w:p>
        </w:tc>
        <w:tc>
          <w:tcPr>
            <w:tcW w:w="569" w:type="dxa"/>
            <w:tcBorders>
              <w:top w:val="single" w:sz="4" w:space="0" w:color="auto"/>
            </w:tcBorders>
          </w:tcPr>
          <w:p w:rsidR="000329A7" w:rsidRPr="00582026" w:rsidRDefault="000329A7" w:rsidP="00222489">
            <w:pPr>
              <w:rPr>
                <w:rFonts w:ascii="Times New Roman" w:hAnsi="Times New Roman" w:cs="Times New Roman"/>
              </w:rPr>
            </w:pPr>
          </w:p>
        </w:tc>
        <w:tc>
          <w:tcPr>
            <w:tcW w:w="1132" w:type="dxa"/>
            <w:tcBorders>
              <w:top w:val="single" w:sz="4" w:space="0" w:color="auto"/>
            </w:tcBorders>
          </w:tcPr>
          <w:p w:rsidR="000329A7" w:rsidRPr="00582026" w:rsidRDefault="000329A7" w:rsidP="00222489">
            <w:pPr>
              <w:rPr>
                <w:rFonts w:ascii="Times New Roman" w:hAnsi="Times New Roman" w:cs="Times New Roman"/>
              </w:rPr>
            </w:pPr>
          </w:p>
        </w:tc>
      </w:tr>
      <w:tr w:rsidR="00A84F61" w:rsidRPr="00582026" w:rsidTr="00C413F4">
        <w:tc>
          <w:tcPr>
            <w:tcW w:w="1268" w:type="dxa"/>
            <w:tcBorders>
              <w:bottom w:val="nil"/>
            </w:tcBorders>
          </w:tcPr>
          <w:p w:rsidR="00A84F61" w:rsidRPr="006646B1" w:rsidRDefault="00A84F61" w:rsidP="00A84F61">
            <w:pPr>
              <w:rPr>
                <w:rFonts w:ascii="Times New Roman" w:hAnsi="Times New Roman" w:cs="Times New Roman"/>
                <w:b/>
              </w:rPr>
            </w:pPr>
            <w:r w:rsidRPr="006646B1">
              <w:rPr>
                <w:rFonts w:ascii="Times New Roman" w:hAnsi="Times New Roman" w:cs="Times New Roman"/>
                <w:b/>
              </w:rPr>
              <w:t>Frontal L</w:t>
            </w:r>
          </w:p>
        </w:tc>
        <w:tc>
          <w:tcPr>
            <w:tcW w:w="707" w:type="dxa"/>
            <w:tcBorders>
              <w:bottom w:val="nil"/>
            </w:tcBorders>
          </w:tcPr>
          <w:p w:rsidR="00A84F61" w:rsidRPr="00582026" w:rsidRDefault="00A84F61" w:rsidP="00A84F61">
            <w:pPr>
              <w:rPr>
                <w:rFonts w:ascii="Times New Roman" w:hAnsi="Times New Roman" w:cs="Times New Roman"/>
              </w:rPr>
            </w:pPr>
            <w:r>
              <w:rPr>
                <w:rFonts w:ascii="Times New Roman" w:hAnsi="Times New Roman" w:cs="Times New Roman"/>
              </w:rPr>
              <w:t>3.13</w:t>
            </w:r>
          </w:p>
        </w:tc>
        <w:tc>
          <w:tcPr>
            <w:tcW w:w="994" w:type="dxa"/>
            <w:tcBorders>
              <w:bottom w:val="nil"/>
            </w:tcBorders>
          </w:tcPr>
          <w:p w:rsidR="00A84F61" w:rsidRDefault="00A84F61" w:rsidP="00A84F61">
            <w:pPr>
              <w:rPr>
                <w:rFonts w:ascii="Times New Roman" w:hAnsi="Times New Roman" w:cs="Times New Roman"/>
                <w:b/>
                <w:vertAlign w:val="superscript"/>
              </w:rPr>
            </w:pPr>
            <w:r>
              <w:rPr>
                <w:rFonts w:ascii="Times New Roman" w:hAnsi="Times New Roman" w:cs="Times New Roman"/>
              </w:rPr>
              <w:t>0.092</w:t>
            </w:r>
            <w:r w:rsidRPr="00FD6C88">
              <w:rPr>
                <w:rFonts w:ascii="Times New Roman" w:hAnsi="Times New Roman" w:cs="Times New Roman"/>
                <w:b/>
                <w:vertAlign w:val="superscript"/>
              </w:rPr>
              <w:t>.</w:t>
            </w:r>
          </w:p>
          <w:p w:rsidR="001A50A5" w:rsidRPr="00582026" w:rsidRDefault="001A50A5" w:rsidP="00A84F61">
            <w:pPr>
              <w:rPr>
                <w:rFonts w:ascii="Times New Roman" w:hAnsi="Times New Roman" w:cs="Times New Roman"/>
              </w:rPr>
            </w:pPr>
            <w:r>
              <w:rPr>
                <w:rFonts w:ascii="Times New Roman" w:hAnsi="Times New Roman" w:cs="Times New Roman"/>
              </w:rPr>
              <w:t>(0.276)</w:t>
            </w:r>
          </w:p>
        </w:tc>
        <w:tc>
          <w:tcPr>
            <w:tcW w:w="709" w:type="dxa"/>
            <w:tcBorders>
              <w:bottom w:val="nil"/>
            </w:tcBorders>
          </w:tcPr>
          <w:p w:rsidR="00A84F61" w:rsidRPr="00582026" w:rsidRDefault="00A84F61" w:rsidP="00A84F61">
            <w:pPr>
              <w:rPr>
                <w:rFonts w:ascii="Times New Roman" w:hAnsi="Times New Roman" w:cs="Times New Roman"/>
              </w:rPr>
            </w:pPr>
            <w:r>
              <w:rPr>
                <w:rFonts w:ascii="Times New Roman" w:hAnsi="Times New Roman" w:cs="Times New Roman"/>
              </w:rPr>
              <w:t>4.60</w:t>
            </w:r>
          </w:p>
        </w:tc>
        <w:tc>
          <w:tcPr>
            <w:tcW w:w="995" w:type="dxa"/>
            <w:tcBorders>
              <w:bottom w:val="nil"/>
            </w:tcBorders>
          </w:tcPr>
          <w:p w:rsidR="00A84F61" w:rsidRPr="00582026" w:rsidRDefault="00A84F61" w:rsidP="00A84F61">
            <w:pPr>
              <w:rPr>
                <w:rFonts w:ascii="Times New Roman" w:hAnsi="Times New Roman" w:cs="Times New Roman"/>
              </w:rPr>
            </w:pPr>
            <w:r>
              <w:rPr>
                <w:rFonts w:ascii="Times New Roman" w:hAnsi="Times New Roman" w:cs="Times New Roman"/>
              </w:rPr>
              <w:t>0.045</w:t>
            </w:r>
            <w:r w:rsidRPr="00365166">
              <w:rPr>
                <w:rFonts w:ascii="Times New Roman" w:hAnsi="Times New Roman" w:cs="Times New Roman"/>
                <w:b/>
                <w:vertAlign w:val="superscript"/>
              </w:rPr>
              <w:t>*</w:t>
            </w:r>
            <w:r w:rsidR="00365166">
              <w:rPr>
                <w:rFonts w:ascii="Times New Roman" w:hAnsi="Times New Roman" w:cs="Times New Roman"/>
              </w:rPr>
              <w:t xml:space="preserve"> (0.135)</w:t>
            </w:r>
          </w:p>
        </w:tc>
        <w:tc>
          <w:tcPr>
            <w:tcW w:w="707" w:type="dxa"/>
            <w:tcBorders>
              <w:bottom w:val="nil"/>
            </w:tcBorders>
          </w:tcPr>
          <w:p w:rsidR="00A84F61" w:rsidRPr="00582026" w:rsidRDefault="00A84F61" w:rsidP="00A84F61">
            <w:pPr>
              <w:rPr>
                <w:rFonts w:ascii="Times New Roman" w:hAnsi="Times New Roman" w:cs="Times New Roman"/>
              </w:rPr>
            </w:pPr>
            <w:r>
              <w:rPr>
                <w:rFonts w:ascii="Times New Roman" w:hAnsi="Times New Roman" w:cs="Times New Roman"/>
              </w:rPr>
              <w:t>6.21</w:t>
            </w:r>
          </w:p>
        </w:tc>
        <w:tc>
          <w:tcPr>
            <w:tcW w:w="1136" w:type="dxa"/>
            <w:tcBorders>
              <w:bottom w:val="nil"/>
            </w:tcBorders>
          </w:tcPr>
          <w:p w:rsidR="00A84F61" w:rsidRPr="00582026" w:rsidRDefault="00A84F61" w:rsidP="00A84F61">
            <w:pPr>
              <w:rPr>
                <w:rFonts w:ascii="Times New Roman" w:hAnsi="Times New Roman" w:cs="Times New Roman"/>
              </w:rPr>
            </w:pPr>
            <w:r>
              <w:rPr>
                <w:rFonts w:ascii="Times New Roman" w:hAnsi="Times New Roman" w:cs="Times New Roman"/>
              </w:rPr>
              <w:t>0.022 (0.065)</w:t>
            </w:r>
          </w:p>
        </w:tc>
        <w:tc>
          <w:tcPr>
            <w:tcW w:w="709" w:type="dxa"/>
            <w:tcBorders>
              <w:bottom w:val="nil"/>
            </w:tcBorders>
          </w:tcPr>
          <w:p w:rsidR="00A84F61" w:rsidRPr="00582026" w:rsidRDefault="00A84F61" w:rsidP="00A84F61">
            <w:pPr>
              <w:rPr>
                <w:rFonts w:ascii="Times New Roman" w:hAnsi="Times New Roman" w:cs="Times New Roman"/>
              </w:rPr>
            </w:pPr>
            <w:r>
              <w:rPr>
                <w:rFonts w:ascii="Times New Roman" w:hAnsi="Times New Roman" w:cs="Times New Roman"/>
              </w:rPr>
              <w:t>7.22</w:t>
            </w:r>
          </w:p>
        </w:tc>
        <w:tc>
          <w:tcPr>
            <w:tcW w:w="1134" w:type="dxa"/>
            <w:tcBorders>
              <w:bottom w:val="nil"/>
            </w:tcBorders>
          </w:tcPr>
          <w:p w:rsidR="00A84F61" w:rsidRPr="00582026" w:rsidRDefault="00A84F61" w:rsidP="00A84F61">
            <w:pPr>
              <w:rPr>
                <w:rFonts w:ascii="Times New Roman" w:hAnsi="Times New Roman" w:cs="Times New Roman"/>
              </w:rPr>
            </w:pPr>
            <w:r>
              <w:rPr>
                <w:rFonts w:ascii="Times New Roman" w:hAnsi="Times New Roman" w:cs="Times New Roman"/>
              </w:rPr>
              <w:t>0.014</w:t>
            </w:r>
            <w:r w:rsidRPr="005515FD">
              <w:rPr>
                <w:rFonts w:ascii="Times New Roman" w:hAnsi="Times New Roman" w:cs="Times New Roman"/>
                <w:b/>
                <w:vertAlign w:val="superscript"/>
              </w:rPr>
              <w:t>**</w:t>
            </w:r>
            <w:r w:rsidR="005515FD">
              <w:rPr>
                <w:rFonts w:ascii="Times New Roman" w:hAnsi="Times New Roman" w:cs="Times New Roman"/>
                <w:b/>
                <w:vertAlign w:val="superscript"/>
              </w:rPr>
              <w:t xml:space="preserve"> </w:t>
            </w:r>
            <w:r w:rsidR="005515FD">
              <w:rPr>
                <w:rFonts w:ascii="Times New Roman" w:hAnsi="Times New Roman" w:cs="Times New Roman"/>
              </w:rPr>
              <w:t>(0.042</w:t>
            </w:r>
            <w:r w:rsidR="005515FD" w:rsidRPr="005515FD">
              <w:rPr>
                <w:rFonts w:ascii="Times New Roman" w:hAnsi="Times New Roman" w:cs="Times New Roman"/>
                <w:b/>
                <w:vertAlign w:val="superscript"/>
              </w:rPr>
              <w:t>.</w:t>
            </w:r>
            <w:r w:rsidR="005515FD">
              <w:rPr>
                <w:rFonts w:ascii="Times New Roman" w:hAnsi="Times New Roman" w:cs="Times New Roman"/>
              </w:rPr>
              <w:t>)</w:t>
            </w:r>
          </w:p>
        </w:tc>
        <w:tc>
          <w:tcPr>
            <w:tcW w:w="569" w:type="dxa"/>
            <w:tcBorders>
              <w:bottom w:val="nil"/>
            </w:tcBorders>
          </w:tcPr>
          <w:p w:rsidR="00A84F61" w:rsidRPr="00582026" w:rsidRDefault="00A84F61" w:rsidP="00A84F61">
            <w:pPr>
              <w:rPr>
                <w:rFonts w:ascii="Times New Roman" w:hAnsi="Times New Roman" w:cs="Times New Roman"/>
              </w:rPr>
            </w:pPr>
            <w:r>
              <w:rPr>
                <w:rFonts w:ascii="Times New Roman" w:hAnsi="Times New Roman" w:cs="Times New Roman"/>
              </w:rPr>
              <w:t>6.71</w:t>
            </w:r>
          </w:p>
        </w:tc>
        <w:tc>
          <w:tcPr>
            <w:tcW w:w="1132" w:type="dxa"/>
            <w:tcBorders>
              <w:bottom w:val="nil"/>
            </w:tcBorders>
          </w:tcPr>
          <w:p w:rsidR="00A84F61" w:rsidRPr="00582026" w:rsidRDefault="00A84F61" w:rsidP="00A84F61">
            <w:pPr>
              <w:rPr>
                <w:rFonts w:ascii="Times New Roman" w:hAnsi="Times New Roman" w:cs="Times New Roman"/>
              </w:rPr>
            </w:pPr>
            <w:r>
              <w:rPr>
                <w:rFonts w:ascii="Times New Roman" w:hAnsi="Times New Roman" w:cs="Times New Roman"/>
              </w:rPr>
              <w:t>0.017</w:t>
            </w:r>
            <w:r w:rsidRPr="005515FD">
              <w:rPr>
                <w:rFonts w:ascii="Times New Roman" w:hAnsi="Times New Roman" w:cs="Times New Roman"/>
                <w:b/>
                <w:vertAlign w:val="superscript"/>
              </w:rPr>
              <w:t>*</w:t>
            </w:r>
            <w:r w:rsidR="005515FD">
              <w:rPr>
                <w:rFonts w:ascii="Times New Roman" w:hAnsi="Times New Roman" w:cs="Times New Roman"/>
              </w:rPr>
              <w:t xml:space="preserve"> (0.051</w:t>
            </w:r>
            <w:r w:rsidR="005515FD" w:rsidRPr="005515FD">
              <w:rPr>
                <w:rFonts w:ascii="Times New Roman" w:hAnsi="Times New Roman" w:cs="Times New Roman"/>
                <w:b/>
                <w:vertAlign w:val="superscript"/>
              </w:rPr>
              <w:t>*</w:t>
            </w:r>
            <w:r w:rsidR="005515FD">
              <w:rPr>
                <w:rFonts w:ascii="Times New Roman" w:hAnsi="Times New Roman" w:cs="Times New Roman"/>
              </w:rPr>
              <w:t>)</w:t>
            </w:r>
          </w:p>
        </w:tc>
      </w:tr>
      <w:tr w:rsidR="00A84F61" w:rsidRPr="00582026" w:rsidTr="00C413F4">
        <w:tc>
          <w:tcPr>
            <w:tcW w:w="1268" w:type="dxa"/>
            <w:tcBorders>
              <w:top w:val="nil"/>
              <w:bottom w:val="single" w:sz="4" w:space="0" w:color="auto"/>
            </w:tcBorders>
          </w:tcPr>
          <w:p w:rsidR="00A84F61" w:rsidRPr="006646B1" w:rsidRDefault="00A84F61" w:rsidP="00A84F61">
            <w:pPr>
              <w:rPr>
                <w:rFonts w:ascii="Times New Roman" w:hAnsi="Times New Roman" w:cs="Times New Roman"/>
                <w:b/>
              </w:rPr>
            </w:pPr>
            <w:r w:rsidRPr="006646B1">
              <w:rPr>
                <w:rFonts w:ascii="Times New Roman" w:hAnsi="Times New Roman" w:cs="Times New Roman"/>
                <w:b/>
              </w:rPr>
              <w:t>Frontal R</w:t>
            </w:r>
          </w:p>
        </w:tc>
        <w:tc>
          <w:tcPr>
            <w:tcW w:w="707" w:type="dxa"/>
            <w:tcBorders>
              <w:top w:val="nil"/>
              <w:bottom w:val="single" w:sz="4" w:space="0" w:color="auto"/>
            </w:tcBorders>
          </w:tcPr>
          <w:p w:rsidR="00A84F61" w:rsidRPr="00582026" w:rsidRDefault="00A84F61" w:rsidP="00A84F61">
            <w:pPr>
              <w:rPr>
                <w:rFonts w:ascii="Times New Roman" w:hAnsi="Times New Roman" w:cs="Times New Roman"/>
              </w:rPr>
            </w:pPr>
            <w:r>
              <w:rPr>
                <w:rFonts w:ascii="Times New Roman" w:hAnsi="Times New Roman" w:cs="Times New Roman"/>
              </w:rPr>
              <w:t>5.78</w:t>
            </w:r>
          </w:p>
        </w:tc>
        <w:tc>
          <w:tcPr>
            <w:tcW w:w="994" w:type="dxa"/>
            <w:tcBorders>
              <w:top w:val="nil"/>
              <w:bottom w:val="single" w:sz="4" w:space="0" w:color="auto"/>
            </w:tcBorders>
          </w:tcPr>
          <w:p w:rsidR="00A84F61" w:rsidRPr="00582026" w:rsidRDefault="00A84F61" w:rsidP="00A84F61">
            <w:pPr>
              <w:rPr>
                <w:rFonts w:ascii="Times New Roman" w:hAnsi="Times New Roman" w:cs="Times New Roman"/>
              </w:rPr>
            </w:pPr>
            <w:r>
              <w:rPr>
                <w:rFonts w:ascii="Times New Roman" w:hAnsi="Times New Roman" w:cs="Times New Roman"/>
              </w:rPr>
              <w:t>0.030</w:t>
            </w:r>
            <w:r w:rsidRPr="001A50A5">
              <w:rPr>
                <w:rFonts w:ascii="Times New Roman" w:hAnsi="Times New Roman" w:cs="Times New Roman"/>
                <w:b/>
                <w:vertAlign w:val="superscript"/>
              </w:rPr>
              <w:t>*</w:t>
            </w:r>
            <w:r w:rsidR="001A50A5">
              <w:rPr>
                <w:rFonts w:ascii="Times New Roman" w:hAnsi="Times New Roman" w:cs="Times New Roman"/>
              </w:rPr>
              <w:t xml:space="preserve"> (0.090</w:t>
            </w:r>
            <w:r w:rsidR="001A50A5" w:rsidRPr="001A50A5">
              <w:rPr>
                <w:rFonts w:ascii="Times New Roman" w:hAnsi="Times New Roman" w:cs="Times New Roman"/>
                <w:b/>
                <w:vertAlign w:val="superscript"/>
              </w:rPr>
              <w:t>.</w:t>
            </w:r>
            <w:r w:rsidR="001A50A5">
              <w:rPr>
                <w:rFonts w:ascii="Times New Roman" w:hAnsi="Times New Roman" w:cs="Times New Roman"/>
              </w:rPr>
              <w:t>)</w:t>
            </w:r>
          </w:p>
        </w:tc>
        <w:tc>
          <w:tcPr>
            <w:tcW w:w="709" w:type="dxa"/>
            <w:tcBorders>
              <w:top w:val="nil"/>
              <w:bottom w:val="single" w:sz="4" w:space="0" w:color="auto"/>
            </w:tcBorders>
          </w:tcPr>
          <w:p w:rsidR="00A84F61" w:rsidRPr="00582026" w:rsidRDefault="00A84F61" w:rsidP="00A84F61">
            <w:pPr>
              <w:rPr>
                <w:rFonts w:ascii="Times New Roman" w:hAnsi="Times New Roman" w:cs="Times New Roman"/>
              </w:rPr>
            </w:pPr>
            <w:r>
              <w:rPr>
                <w:rFonts w:ascii="Times New Roman" w:hAnsi="Times New Roman" w:cs="Times New Roman"/>
              </w:rPr>
              <w:t>8.12</w:t>
            </w:r>
          </w:p>
        </w:tc>
        <w:tc>
          <w:tcPr>
            <w:tcW w:w="995" w:type="dxa"/>
            <w:tcBorders>
              <w:top w:val="nil"/>
              <w:bottom w:val="single" w:sz="4" w:space="0" w:color="auto"/>
            </w:tcBorders>
          </w:tcPr>
          <w:p w:rsidR="00A84F61" w:rsidRPr="00582026" w:rsidRDefault="00A84F61" w:rsidP="00A84F61">
            <w:pPr>
              <w:rPr>
                <w:rFonts w:ascii="Times New Roman" w:hAnsi="Times New Roman" w:cs="Times New Roman"/>
              </w:rPr>
            </w:pPr>
            <w:r>
              <w:rPr>
                <w:rFonts w:ascii="Times New Roman" w:hAnsi="Times New Roman" w:cs="Times New Roman"/>
              </w:rPr>
              <w:t>0.010</w:t>
            </w:r>
            <w:r w:rsidRPr="00365166">
              <w:rPr>
                <w:rFonts w:ascii="Times New Roman" w:hAnsi="Times New Roman" w:cs="Times New Roman"/>
                <w:b/>
                <w:vertAlign w:val="superscript"/>
              </w:rPr>
              <w:t>**</w:t>
            </w:r>
            <w:r w:rsidR="00365166">
              <w:rPr>
                <w:rFonts w:ascii="Times New Roman" w:hAnsi="Times New Roman" w:cs="Times New Roman"/>
                <w:b/>
                <w:vertAlign w:val="superscript"/>
              </w:rPr>
              <w:t xml:space="preserve"> </w:t>
            </w:r>
            <w:r w:rsidR="00365166">
              <w:rPr>
                <w:rFonts w:ascii="Times New Roman" w:hAnsi="Times New Roman" w:cs="Times New Roman"/>
              </w:rPr>
              <w:t>(0.030</w:t>
            </w:r>
            <w:r w:rsidR="00365166" w:rsidRPr="00365166">
              <w:rPr>
                <w:rFonts w:ascii="Times New Roman" w:hAnsi="Times New Roman" w:cs="Times New Roman"/>
                <w:b/>
                <w:vertAlign w:val="superscript"/>
              </w:rPr>
              <w:t>*</w:t>
            </w:r>
            <w:r w:rsidR="00365166">
              <w:rPr>
                <w:rFonts w:ascii="Times New Roman" w:hAnsi="Times New Roman" w:cs="Times New Roman"/>
              </w:rPr>
              <w:t>)</w:t>
            </w:r>
          </w:p>
        </w:tc>
        <w:tc>
          <w:tcPr>
            <w:tcW w:w="707" w:type="dxa"/>
            <w:tcBorders>
              <w:top w:val="nil"/>
              <w:bottom w:val="single" w:sz="4" w:space="0" w:color="auto"/>
            </w:tcBorders>
          </w:tcPr>
          <w:p w:rsidR="00A84F61" w:rsidRPr="00582026" w:rsidRDefault="00A84F61" w:rsidP="00A84F61">
            <w:pPr>
              <w:rPr>
                <w:rFonts w:ascii="Times New Roman" w:hAnsi="Times New Roman" w:cs="Times New Roman"/>
              </w:rPr>
            </w:pPr>
            <w:r>
              <w:rPr>
                <w:rFonts w:ascii="Times New Roman" w:hAnsi="Times New Roman" w:cs="Times New Roman"/>
              </w:rPr>
              <w:t>10.63</w:t>
            </w:r>
          </w:p>
        </w:tc>
        <w:tc>
          <w:tcPr>
            <w:tcW w:w="1136" w:type="dxa"/>
            <w:tcBorders>
              <w:top w:val="nil"/>
              <w:bottom w:val="single" w:sz="4" w:space="0" w:color="auto"/>
            </w:tcBorders>
          </w:tcPr>
          <w:p w:rsidR="00A84F61" w:rsidRPr="00582026" w:rsidRDefault="00A84F61" w:rsidP="00A84F61">
            <w:pPr>
              <w:rPr>
                <w:rFonts w:ascii="Times New Roman" w:hAnsi="Times New Roman" w:cs="Times New Roman"/>
              </w:rPr>
            </w:pPr>
            <w:r>
              <w:rPr>
                <w:rFonts w:ascii="Times New Roman" w:hAnsi="Times New Roman" w:cs="Times New Roman"/>
              </w:rPr>
              <w:t>0.004</w:t>
            </w:r>
            <w:r w:rsidRPr="00A84F61">
              <w:rPr>
                <w:rFonts w:ascii="Times New Roman" w:hAnsi="Times New Roman" w:cs="Times New Roman"/>
                <w:b/>
                <w:vertAlign w:val="superscript"/>
              </w:rPr>
              <w:t>**</w:t>
            </w:r>
            <w:r>
              <w:rPr>
                <w:rFonts w:ascii="Times New Roman" w:hAnsi="Times New Roman" w:cs="Times New Roman"/>
              </w:rPr>
              <w:t xml:space="preserve"> (0.012</w:t>
            </w:r>
            <w:r w:rsidRPr="00A84F61">
              <w:rPr>
                <w:rFonts w:ascii="Times New Roman" w:hAnsi="Times New Roman" w:cs="Times New Roman"/>
                <w:b/>
                <w:vertAlign w:val="superscript"/>
              </w:rPr>
              <w:t>**</w:t>
            </w:r>
            <w:r>
              <w:rPr>
                <w:rFonts w:ascii="Times New Roman" w:hAnsi="Times New Roman" w:cs="Times New Roman"/>
              </w:rPr>
              <w:t>)</w:t>
            </w:r>
          </w:p>
        </w:tc>
        <w:tc>
          <w:tcPr>
            <w:tcW w:w="709" w:type="dxa"/>
            <w:tcBorders>
              <w:top w:val="nil"/>
              <w:bottom w:val="single" w:sz="4" w:space="0" w:color="auto"/>
            </w:tcBorders>
          </w:tcPr>
          <w:p w:rsidR="00A84F61" w:rsidRPr="00582026" w:rsidRDefault="00A84F61" w:rsidP="00A84F61">
            <w:pPr>
              <w:rPr>
                <w:rFonts w:ascii="Times New Roman" w:hAnsi="Times New Roman" w:cs="Times New Roman"/>
              </w:rPr>
            </w:pPr>
            <w:r>
              <w:rPr>
                <w:rFonts w:ascii="Times New Roman" w:hAnsi="Times New Roman" w:cs="Times New Roman"/>
              </w:rPr>
              <w:t>8.91</w:t>
            </w:r>
          </w:p>
        </w:tc>
        <w:tc>
          <w:tcPr>
            <w:tcW w:w="1134" w:type="dxa"/>
            <w:tcBorders>
              <w:top w:val="nil"/>
              <w:bottom w:val="single" w:sz="4" w:space="0" w:color="auto"/>
            </w:tcBorders>
          </w:tcPr>
          <w:p w:rsidR="00A84F61" w:rsidRPr="00582026" w:rsidRDefault="00A84F61" w:rsidP="00A84F61">
            <w:pPr>
              <w:rPr>
                <w:rFonts w:ascii="Times New Roman" w:hAnsi="Times New Roman" w:cs="Times New Roman"/>
              </w:rPr>
            </w:pPr>
            <w:r>
              <w:rPr>
                <w:rFonts w:ascii="Times New Roman" w:hAnsi="Times New Roman" w:cs="Times New Roman"/>
              </w:rPr>
              <w:t>0.007</w:t>
            </w:r>
            <w:r w:rsidRPr="005515FD">
              <w:rPr>
                <w:rFonts w:ascii="Times New Roman" w:hAnsi="Times New Roman" w:cs="Times New Roman"/>
                <w:b/>
                <w:vertAlign w:val="superscript"/>
              </w:rPr>
              <w:t>**</w:t>
            </w:r>
            <w:r w:rsidR="005515FD" w:rsidRPr="005515FD">
              <w:rPr>
                <w:rFonts w:ascii="Times New Roman" w:hAnsi="Times New Roman" w:cs="Times New Roman"/>
                <w:b/>
                <w:vertAlign w:val="superscript"/>
              </w:rPr>
              <w:t xml:space="preserve"> </w:t>
            </w:r>
            <w:r w:rsidR="005515FD">
              <w:rPr>
                <w:rFonts w:ascii="Times New Roman" w:hAnsi="Times New Roman" w:cs="Times New Roman"/>
              </w:rPr>
              <w:t>(0.021</w:t>
            </w:r>
            <w:r w:rsidR="005515FD" w:rsidRPr="005515FD">
              <w:rPr>
                <w:rFonts w:ascii="Times New Roman" w:hAnsi="Times New Roman" w:cs="Times New Roman"/>
                <w:b/>
                <w:vertAlign w:val="superscript"/>
              </w:rPr>
              <w:t>*</w:t>
            </w:r>
            <w:r w:rsidR="005515FD">
              <w:rPr>
                <w:rFonts w:ascii="Times New Roman" w:hAnsi="Times New Roman" w:cs="Times New Roman"/>
              </w:rPr>
              <w:t>)</w:t>
            </w:r>
          </w:p>
        </w:tc>
        <w:tc>
          <w:tcPr>
            <w:tcW w:w="569" w:type="dxa"/>
            <w:tcBorders>
              <w:top w:val="nil"/>
              <w:bottom w:val="single" w:sz="4" w:space="0" w:color="auto"/>
            </w:tcBorders>
          </w:tcPr>
          <w:p w:rsidR="00A84F61" w:rsidRPr="00582026" w:rsidRDefault="00A84F61" w:rsidP="00A84F61">
            <w:pPr>
              <w:rPr>
                <w:rFonts w:ascii="Times New Roman" w:hAnsi="Times New Roman" w:cs="Times New Roman"/>
              </w:rPr>
            </w:pPr>
            <w:r>
              <w:rPr>
                <w:rFonts w:ascii="Times New Roman" w:hAnsi="Times New Roman" w:cs="Times New Roman"/>
              </w:rPr>
              <w:t>9.10</w:t>
            </w:r>
          </w:p>
        </w:tc>
        <w:tc>
          <w:tcPr>
            <w:tcW w:w="1132" w:type="dxa"/>
            <w:tcBorders>
              <w:top w:val="nil"/>
              <w:bottom w:val="single" w:sz="4" w:space="0" w:color="auto"/>
            </w:tcBorders>
          </w:tcPr>
          <w:p w:rsidR="00A84F61" w:rsidRPr="00582026" w:rsidRDefault="00A84F61" w:rsidP="00A84F61">
            <w:pPr>
              <w:rPr>
                <w:rFonts w:ascii="Times New Roman" w:hAnsi="Times New Roman" w:cs="Times New Roman"/>
              </w:rPr>
            </w:pPr>
            <w:r>
              <w:rPr>
                <w:rFonts w:ascii="Times New Roman" w:hAnsi="Times New Roman" w:cs="Times New Roman"/>
              </w:rPr>
              <w:t>0.007</w:t>
            </w:r>
            <w:r w:rsidRPr="005515FD">
              <w:rPr>
                <w:rFonts w:ascii="Times New Roman" w:hAnsi="Times New Roman" w:cs="Times New Roman"/>
                <w:b/>
                <w:vertAlign w:val="superscript"/>
              </w:rPr>
              <w:t>**</w:t>
            </w:r>
            <w:r w:rsidR="005515FD" w:rsidRPr="005515FD">
              <w:rPr>
                <w:rFonts w:ascii="Times New Roman" w:hAnsi="Times New Roman" w:cs="Times New Roman"/>
                <w:b/>
                <w:vertAlign w:val="superscript"/>
              </w:rPr>
              <w:t xml:space="preserve"> </w:t>
            </w:r>
            <w:r w:rsidR="005515FD">
              <w:rPr>
                <w:rFonts w:ascii="Times New Roman" w:hAnsi="Times New Roman" w:cs="Times New Roman"/>
              </w:rPr>
              <w:t>(0.021</w:t>
            </w:r>
            <w:r w:rsidR="005515FD" w:rsidRPr="005515FD">
              <w:rPr>
                <w:rFonts w:ascii="Times New Roman" w:hAnsi="Times New Roman" w:cs="Times New Roman"/>
                <w:b/>
                <w:vertAlign w:val="superscript"/>
              </w:rPr>
              <w:t>*</w:t>
            </w:r>
            <w:r w:rsidR="005515FD">
              <w:rPr>
                <w:rFonts w:ascii="Times New Roman" w:hAnsi="Times New Roman" w:cs="Times New Roman"/>
              </w:rPr>
              <w:t>)</w:t>
            </w:r>
          </w:p>
        </w:tc>
      </w:tr>
      <w:tr w:rsidR="00A84F61" w:rsidRPr="00582026" w:rsidTr="00C413F4">
        <w:tc>
          <w:tcPr>
            <w:tcW w:w="1268" w:type="dxa"/>
            <w:tcBorders>
              <w:top w:val="single" w:sz="4" w:space="0" w:color="auto"/>
            </w:tcBorders>
          </w:tcPr>
          <w:p w:rsidR="00A84F61" w:rsidRDefault="00A84F61" w:rsidP="00A84F61">
            <w:pPr>
              <w:rPr>
                <w:rFonts w:ascii="Times New Roman" w:hAnsi="Times New Roman" w:cs="Times New Roman"/>
                <w:i/>
              </w:rPr>
            </w:pPr>
            <w:r>
              <w:rPr>
                <w:rFonts w:ascii="Times New Roman" w:hAnsi="Times New Roman" w:cs="Times New Roman"/>
                <w:i/>
              </w:rPr>
              <w:t>HR[ill]</w:t>
            </w:r>
          </w:p>
          <w:p w:rsidR="00A84F61" w:rsidRPr="0004265E" w:rsidRDefault="00A84F61" w:rsidP="00A84F61">
            <w:pPr>
              <w:rPr>
                <w:rFonts w:ascii="Times New Roman" w:hAnsi="Times New Roman" w:cs="Times New Roman"/>
                <w:i/>
              </w:rPr>
            </w:pPr>
            <w:r>
              <w:rPr>
                <w:rFonts w:ascii="Times New Roman" w:hAnsi="Times New Roman" w:cs="Times New Roman"/>
                <w:i/>
              </w:rPr>
              <w:t>(n = 9)</w:t>
            </w:r>
          </w:p>
        </w:tc>
        <w:tc>
          <w:tcPr>
            <w:tcW w:w="707" w:type="dxa"/>
            <w:tcBorders>
              <w:top w:val="single" w:sz="4" w:space="0" w:color="auto"/>
            </w:tcBorders>
          </w:tcPr>
          <w:p w:rsidR="00A84F61" w:rsidRPr="00582026" w:rsidRDefault="00A84F61" w:rsidP="00A84F61">
            <w:pPr>
              <w:rPr>
                <w:rFonts w:ascii="Times New Roman" w:hAnsi="Times New Roman" w:cs="Times New Roman"/>
              </w:rPr>
            </w:pPr>
          </w:p>
        </w:tc>
        <w:tc>
          <w:tcPr>
            <w:tcW w:w="994" w:type="dxa"/>
            <w:tcBorders>
              <w:top w:val="single" w:sz="4" w:space="0" w:color="auto"/>
            </w:tcBorders>
          </w:tcPr>
          <w:p w:rsidR="00A84F61" w:rsidRPr="00582026" w:rsidRDefault="00A84F61" w:rsidP="00A84F61">
            <w:pPr>
              <w:rPr>
                <w:rFonts w:ascii="Times New Roman" w:hAnsi="Times New Roman" w:cs="Times New Roman"/>
              </w:rPr>
            </w:pPr>
          </w:p>
        </w:tc>
        <w:tc>
          <w:tcPr>
            <w:tcW w:w="709" w:type="dxa"/>
            <w:tcBorders>
              <w:top w:val="single" w:sz="4" w:space="0" w:color="auto"/>
            </w:tcBorders>
          </w:tcPr>
          <w:p w:rsidR="00A84F61" w:rsidRPr="00582026" w:rsidRDefault="00A84F61" w:rsidP="00A84F61">
            <w:pPr>
              <w:rPr>
                <w:rFonts w:ascii="Times New Roman" w:hAnsi="Times New Roman" w:cs="Times New Roman"/>
              </w:rPr>
            </w:pPr>
          </w:p>
        </w:tc>
        <w:tc>
          <w:tcPr>
            <w:tcW w:w="995" w:type="dxa"/>
            <w:tcBorders>
              <w:top w:val="single" w:sz="4" w:space="0" w:color="auto"/>
            </w:tcBorders>
          </w:tcPr>
          <w:p w:rsidR="00A84F61" w:rsidRPr="00582026" w:rsidRDefault="00A84F61" w:rsidP="00A84F61">
            <w:pPr>
              <w:rPr>
                <w:rFonts w:ascii="Times New Roman" w:hAnsi="Times New Roman" w:cs="Times New Roman"/>
              </w:rPr>
            </w:pPr>
          </w:p>
        </w:tc>
        <w:tc>
          <w:tcPr>
            <w:tcW w:w="707" w:type="dxa"/>
            <w:tcBorders>
              <w:top w:val="single" w:sz="4" w:space="0" w:color="auto"/>
            </w:tcBorders>
          </w:tcPr>
          <w:p w:rsidR="00A84F61" w:rsidRDefault="00A84F61" w:rsidP="00A84F61">
            <w:pPr>
              <w:rPr>
                <w:rFonts w:ascii="Times New Roman" w:hAnsi="Times New Roman" w:cs="Times New Roman"/>
              </w:rPr>
            </w:pPr>
          </w:p>
        </w:tc>
        <w:tc>
          <w:tcPr>
            <w:tcW w:w="1136" w:type="dxa"/>
            <w:tcBorders>
              <w:top w:val="single" w:sz="4" w:space="0" w:color="auto"/>
            </w:tcBorders>
          </w:tcPr>
          <w:p w:rsidR="00A84F61" w:rsidRDefault="00A84F61" w:rsidP="00A84F61">
            <w:pPr>
              <w:rPr>
                <w:rFonts w:ascii="Times New Roman" w:hAnsi="Times New Roman" w:cs="Times New Roman"/>
              </w:rPr>
            </w:pPr>
          </w:p>
        </w:tc>
        <w:tc>
          <w:tcPr>
            <w:tcW w:w="709" w:type="dxa"/>
            <w:tcBorders>
              <w:top w:val="single" w:sz="4" w:space="0" w:color="auto"/>
            </w:tcBorders>
          </w:tcPr>
          <w:p w:rsidR="00A84F61" w:rsidRPr="00582026" w:rsidRDefault="00A84F61" w:rsidP="00A84F61">
            <w:pPr>
              <w:rPr>
                <w:rFonts w:ascii="Times New Roman" w:hAnsi="Times New Roman" w:cs="Times New Roman"/>
              </w:rPr>
            </w:pPr>
          </w:p>
        </w:tc>
        <w:tc>
          <w:tcPr>
            <w:tcW w:w="1134" w:type="dxa"/>
            <w:tcBorders>
              <w:top w:val="single" w:sz="4" w:space="0" w:color="auto"/>
            </w:tcBorders>
          </w:tcPr>
          <w:p w:rsidR="00A84F61" w:rsidRPr="00582026" w:rsidRDefault="00A84F61" w:rsidP="00A84F61">
            <w:pPr>
              <w:rPr>
                <w:rFonts w:ascii="Times New Roman" w:hAnsi="Times New Roman" w:cs="Times New Roman"/>
              </w:rPr>
            </w:pPr>
          </w:p>
        </w:tc>
        <w:tc>
          <w:tcPr>
            <w:tcW w:w="569" w:type="dxa"/>
            <w:tcBorders>
              <w:top w:val="single" w:sz="4" w:space="0" w:color="auto"/>
            </w:tcBorders>
          </w:tcPr>
          <w:p w:rsidR="00A84F61" w:rsidRPr="00582026" w:rsidRDefault="00A84F61" w:rsidP="00A84F61">
            <w:pPr>
              <w:rPr>
                <w:rFonts w:ascii="Times New Roman" w:hAnsi="Times New Roman" w:cs="Times New Roman"/>
              </w:rPr>
            </w:pPr>
          </w:p>
        </w:tc>
        <w:tc>
          <w:tcPr>
            <w:tcW w:w="1132" w:type="dxa"/>
            <w:tcBorders>
              <w:top w:val="single" w:sz="4" w:space="0" w:color="auto"/>
            </w:tcBorders>
          </w:tcPr>
          <w:p w:rsidR="00A84F61" w:rsidRPr="00582026" w:rsidRDefault="00A84F61" w:rsidP="00A84F61">
            <w:pPr>
              <w:rPr>
                <w:rFonts w:ascii="Times New Roman" w:hAnsi="Times New Roman" w:cs="Times New Roman"/>
              </w:rPr>
            </w:pPr>
          </w:p>
        </w:tc>
      </w:tr>
      <w:tr w:rsidR="00A84F61" w:rsidRPr="00582026" w:rsidTr="007A1BC9">
        <w:tc>
          <w:tcPr>
            <w:tcW w:w="1268" w:type="dxa"/>
          </w:tcPr>
          <w:p w:rsidR="00A84F61" w:rsidRPr="006646B1" w:rsidRDefault="00A84F61" w:rsidP="00A84F61">
            <w:pPr>
              <w:rPr>
                <w:rFonts w:ascii="Times New Roman" w:hAnsi="Times New Roman" w:cs="Times New Roman"/>
                <w:b/>
              </w:rPr>
            </w:pPr>
            <w:r w:rsidRPr="006646B1">
              <w:rPr>
                <w:rFonts w:ascii="Times New Roman" w:hAnsi="Times New Roman" w:cs="Times New Roman"/>
                <w:b/>
              </w:rPr>
              <w:t>Frontal L</w:t>
            </w:r>
          </w:p>
        </w:tc>
        <w:tc>
          <w:tcPr>
            <w:tcW w:w="707" w:type="dxa"/>
          </w:tcPr>
          <w:p w:rsidR="00A84F61" w:rsidRPr="00582026" w:rsidRDefault="00A84F61" w:rsidP="00A84F61">
            <w:pPr>
              <w:rPr>
                <w:rFonts w:ascii="Times New Roman" w:hAnsi="Times New Roman" w:cs="Times New Roman"/>
              </w:rPr>
            </w:pPr>
            <w:r>
              <w:rPr>
                <w:rFonts w:ascii="Times New Roman" w:hAnsi="Times New Roman" w:cs="Times New Roman"/>
              </w:rPr>
              <w:t>7.03</w:t>
            </w:r>
          </w:p>
        </w:tc>
        <w:tc>
          <w:tcPr>
            <w:tcW w:w="994" w:type="dxa"/>
          </w:tcPr>
          <w:p w:rsidR="00A84F61" w:rsidRPr="00582026" w:rsidRDefault="00A84F61" w:rsidP="00A84F61">
            <w:pPr>
              <w:rPr>
                <w:rFonts w:ascii="Times New Roman" w:hAnsi="Times New Roman" w:cs="Times New Roman"/>
              </w:rPr>
            </w:pPr>
            <w:r>
              <w:rPr>
                <w:rFonts w:ascii="Times New Roman" w:hAnsi="Times New Roman" w:cs="Times New Roman"/>
              </w:rPr>
              <w:t>0.230</w:t>
            </w:r>
            <w:r w:rsidR="001A50A5">
              <w:rPr>
                <w:rFonts w:ascii="Times New Roman" w:hAnsi="Times New Roman" w:cs="Times New Roman"/>
              </w:rPr>
              <w:t xml:space="preserve"> (0.345)</w:t>
            </w:r>
          </w:p>
        </w:tc>
        <w:tc>
          <w:tcPr>
            <w:tcW w:w="709" w:type="dxa"/>
          </w:tcPr>
          <w:p w:rsidR="00A84F61" w:rsidRPr="00582026" w:rsidRDefault="00A84F61" w:rsidP="00A84F61">
            <w:pPr>
              <w:rPr>
                <w:rFonts w:ascii="Times New Roman" w:hAnsi="Times New Roman" w:cs="Times New Roman"/>
              </w:rPr>
            </w:pPr>
            <w:r>
              <w:rPr>
                <w:rFonts w:ascii="Times New Roman" w:hAnsi="Times New Roman" w:cs="Times New Roman"/>
              </w:rPr>
              <w:t>0.54</w:t>
            </w:r>
          </w:p>
        </w:tc>
        <w:tc>
          <w:tcPr>
            <w:tcW w:w="995" w:type="dxa"/>
          </w:tcPr>
          <w:p w:rsidR="00A84F61" w:rsidRPr="00582026" w:rsidRDefault="00A84F61" w:rsidP="00A84F61">
            <w:pPr>
              <w:rPr>
                <w:rFonts w:ascii="Times New Roman" w:hAnsi="Times New Roman" w:cs="Times New Roman"/>
              </w:rPr>
            </w:pPr>
            <w:r>
              <w:rPr>
                <w:rFonts w:ascii="Times New Roman" w:hAnsi="Times New Roman" w:cs="Times New Roman"/>
              </w:rPr>
              <w:t>0.560</w:t>
            </w:r>
            <w:r w:rsidR="00365166">
              <w:rPr>
                <w:rFonts w:ascii="Times New Roman" w:hAnsi="Times New Roman" w:cs="Times New Roman"/>
              </w:rPr>
              <w:t xml:space="preserve"> (0.560)</w:t>
            </w:r>
          </w:p>
        </w:tc>
        <w:tc>
          <w:tcPr>
            <w:tcW w:w="707" w:type="dxa"/>
          </w:tcPr>
          <w:p w:rsidR="00A84F61" w:rsidRDefault="00A84F61" w:rsidP="00A84F61">
            <w:pPr>
              <w:rPr>
                <w:rFonts w:ascii="Times New Roman" w:hAnsi="Times New Roman" w:cs="Times New Roman"/>
              </w:rPr>
            </w:pPr>
            <w:r>
              <w:rPr>
                <w:rFonts w:ascii="Times New Roman" w:hAnsi="Times New Roman" w:cs="Times New Roman"/>
              </w:rPr>
              <w:t>2.12</w:t>
            </w:r>
          </w:p>
        </w:tc>
        <w:tc>
          <w:tcPr>
            <w:tcW w:w="1136" w:type="dxa"/>
          </w:tcPr>
          <w:p w:rsidR="00A84F61" w:rsidRDefault="00A84F61" w:rsidP="00A84F61">
            <w:pPr>
              <w:rPr>
                <w:rFonts w:ascii="Times New Roman" w:hAnsi="Times New Roman" w:cs="Times New Roman"/>
              </w:rPr>
            </w:pPr>
            <w:r>
              <w:rPr>
                <w:rFonts w:ascii="Times New Roman" w:hAnsi="Times New Roman" w:cs="Times New Roman"/>
              </w:rPr>
              <w:t>0.383 (0.383)</w:t>
            </w:r>
          </w:p>
        </w:tc>
        <w:tc>
          <w:tcPr>
            <w:tcW w:w="709" w:type="dxa"/>
          </w:tcPr>
          <w:p w:rsidR="00A84F61" w:rsidRPr="00582026" w:rsidRDefault="00A84F61" w:rsidP="00A84F61">
            <w:pPr>
              <w:rPr>
                <w:rFonts w:ascii="Times New Roman" w:hAnsi="Times New Roman" w:cs="Times New Roman"/>
              </w:rPr>
            </w:pPr>
            <w:r>
              <w:rPr>
                <w:rFonts w:ascii="Times New Roman" w:hAnsi="Times New Roman" w:cs="Times New Roman"/>
              </w:rPr>
              <w:t>1.16</w:t>
            </w:r>
          </w:p>
        </w:tc>
        <w:tc>
          <w:tcPr>
            <w:tcW w:w="1134" w:type="dxa"/>
          </w:tcPr>
          <w:p w:rsidR="00A84F61" w:rsidRPr="00582026" w:rsidRDefault="00A84F61" w:rsidP="00A84F61">
            <w:pPr>
              <w:rPr>
                <w:rFonts w:ascii="Times New Roman" w:hAnsi="Times New Roman" w:cs="Times New Roman"/>
              </w:rPr>
            </w:pPr>
            <w:r>
              <w:rPr>
                <w:rFonts w:ascii="Times New Roman" w:hAnsi="Times New Roman" w:cs="Times New Roman"/>
              </w:rPr>
              <w:t>0.477</w:t>
            </w:r>
            <w:r w:rsidR="005515FD">
              <w:rPr>
                <w:rFonts w:ascii="Times New Roman" w:hAnsi="Times New Roman" w:cs="Times New Roman"/>
              </w:rPr>
              <w:t xml:space="preserve"> (0.562)</w:t>
            </w:r>
          </w:p>
        </w:tc>
        <w:tc>
          <w:tcPr>
            <w:tcW w:w="569" w:type="dxa"/>
          </w:tcPr>
          <w:p w:rsidR="00A84F61" w:rsidRPr="00582026" w:rsidRDefault="00A84F61" w:rsidP="00A84F61">
            <w:pPr>
              <w:rPr>
                <w:rFonts w:ascii="Times New Roman" w:hAnsi="Times New Roman" w:cs="Times New Roman"/>
              </w:rPr>
            </w:pPr>
            <w:r>
              <w:rPr>
                <w:rFonts w:ascii="Times New Roman" w:hAnsi="Times New Roman" w:cs="Times New Roman"/>
              </w:rPr>
              <w:t>1.71</w:t>
            </w:r>
          </w:p>
        </w:tc>
        <w:tc>
          <w:tcPr>
            <w:tcW w:w="1132" w:type="dxa"/>
          </w:tcPr>
          <w:p w:rsidR="00A84F61" w:rsidRPr="00582026" w:rsidRDefault="00A84F61" w:rsidP="00A84F61">
            <w:pPr>
              <w:rPr>
                <w:rFonts w:ascii="Times New Roman" w:hAnsi="Times New Roman" w:cs="Times New Roman"/>
              </w:rPr>
            </w:pPr>
            <w:r>
              <w:rPr>
                <w:rFonts w:ascii="Times New Roman" w:hAnsi="Times New Roman" w:cs="Times New Roman"/>
              </w:rPr>
              <w:t>0.415</w:t>
            </w:r>
            <w:r w:rsidR="005515FD">
              <w:rPr>
                <w:rFonts w:ascii="Times New Roman" w:hAnsi="Times New Roman" w:cs="Times New Roman"/>
              </w:rPr>
              <w:t xml:space="preserve"> (0.592)</w:t>
            </w:r>
          </w:p>
        </w:tc>
      </w:tr>
      <w:tr w:rsidR="00A84F61" w:rsidRPr="00582026" w:rsidTr="007A1BC9">
        <w:tc>
          <w:tcPr>
            <w:tcW w:w="1268" w:type="dxa"/>
          </w:tcPr>
          <w:p w:rsidR="00A84F61" w:rsidRPr="006646B1" w:rsidRDefault="00A84F61" w:rsidP="00A84F61">
            <w:pPr>
              <w:rPr>
                <w:rFonts w:ascii="Times New Roman" w:hAnsi="Times New Roman" w:cs="Times New Roman"/>
                <w:b/>
              </w:rPr>
            </w:pPr>
            <w:r w:rsidRPr="006646B1">
              <w:rPr>
                <w:rFonts w:ascii="Times New Roman" w:hAnsi="Times New Roman" w:cs="Times New Roman"/>
                <w:b/>
              </w:rPr>
              <w:t>Frontal R</w:t>
            </w:r>
          </w:p>
        </w:tc>
        <w:tc>
          <w:tcPr>
            <w:tcW w:w="707" w:type="dxa"/>
          </w:tcPr>
          <w:p w:rsidR="00A84F61" w:rsidRPr="00582026" w:rsidRDefault="00A84F61" w:rsidP="00A84F61">
            <w:pPr>
              <w:rPr>
                <w:rFonts w:ascii="Times New Roman" w:hAnsi="Times New Roman" w:cs="Times New Roman"/>
              </w:rPr>
            </w:pPr>
            <w:r>
              <w:rPr>
                <w:rFonts w:ascii="Times New Roman" w:hAnsi="Times New Roman" w:cs="Times New Roman"/>
              </w:rPr>
              <w:t>56.23</w:t>
            </w:r>
          </w:p>
        </w:tc>
        <w:tc>
          <w:tcPr>
            <w:tcW w:w="994" w:type="dxa"/>
          </w:tcPr>
          <w:p w:rsidR="00A84F61" w:rsidRPr="00582026" w:rsidRDefault="00A84F61" w:rsidP="00A84F61">
            <w:pPr>
              <w:rPr>
                <w:rFonts w:ascii="Times New Roman" w:hAnsi="Times New Roman" w:cs="Times New Roman"/>
              </w:rPr>
            </w:pPr>
            <w:r>
              <w:rPr>
                <w:rFonts w:ascii="Times New Roman" w:hAnsi="Times New Roman" w:cs="Times New Roman"/>
              </w:rPr>
              <w:t>0.084</w:t>
            </w:r>
            <w:r w:rsidR="001A50A5">
              <w:rPr>
                <w:rFonts w:ascii="Times New Roman" w:hAnsi="Times New Roman" w:cs="Times New Roman"/>
              </w:rPr>
              <w:t xml:space="preserve"> (0.126)</w:t>
            </w:r>
          </w:p>
        </w:tc>
        <w:tc>
          <w:tcPr>
            <w:tcW w:w="709" w:type="dxa"/>
          </w:tcPr>
          <w:p w:rsidR="00A84F61" w:rsidRPr="00582026" w:rsidRDefault="00A84F61" w:rsidP="00A84F61">
            <w:pPr>
              <w:rPr>
                <w:rFonts w:ascii="Times New Roman" w:hAnsi="Times New Roman" w:cs="Times New Roman"/>
              </w:rPr>
            </w:pPr>
            <w:r>
              <w:rPr>
                <w:rFonts w:ascii="Times New Roman" w:hAnsi="Times New Roman" w:cs="Times New Roman"/>
              </w:rPr>
              <w:t>3.69</w:t>
            </w:r>
          </w:p>
        </w:tc>
        <w:tc>
          <w:tcPr>
            <w:tcW w:w="995" w:type="dxa"/>
          </w:tcPr>
          <w:p w:rsidR="00A84F61" w:rsidRPr="00582026" w:rsidRDefault="00A84F61" w:rsidP="00A84F61">
            <w:pPr>
              <w:rPr>
                <w:rFonts w:ascii="Times New Roman" w:hAnsi="Times New Roman" w:cs="Times New Roman"/>
              </w:rPr>
            </w:pPr>
            <w:r>
              <w:rPr>
                <w:rFonts w:ascii="Times New Roman" w:hAnsi="Times New Roman" w:cs="Times New Roman"/>
              </w:rPr>
              <w:t>0.306</w:t>
            </w:r>
            <w:r w:rsidR="00365166">
              <w:rPr>
                <w:rFonts w:ascii="Times New Roman" w:hAnsi="Times New Roman" w:cs="Times New Roman"/>
              </w:rPr>
              <w:t xml:space="preserve"> (0.459)</w:t>
            </w:r>
          </w:p>
        </w:tc>
        <w:tc>
          <w:tcPr>
            <w:tcW w:w="707" w:type="dxa"/>
          </w:tcPr>
          <w:p w:rsidR="00A84F61" w:rsidRDefault="00A84F61" w:rsidP="00A84F61">
            <w:pPr>
              <w:rPr>
                <w:rFonts w:ascii="Times New Roman" w:hAnsi="Times New Roman" w:cs="Times New Roman"/>
              </w:rPr>
            </w:pPr>
            <w:r>
              <w:rPr>
                <w:rFonts w:ascii="Times New Roman" w:hAnsi="Times New Roman" w:cs="Times New Roman"/>
              </w:rPr>
              <w:t>57.12</w:t>
            </w:r>
          </w:p>
        </w:tc>
        <w:tc>
          <w:tcPr>
            <w:tcW w:w="1136" w:type="dxa"/>
          </w:tcPr>
          <w:p w:rsidR="00A84F61" w:rsidRDefault="00A84F61" w:rsidP="00A84F61">
            <w:pPr>
              <w:rPr>
                <w:rFonts w:ascii="Times New Roman" w:hAnsi="Times New Roman" w:cs="Times New Roman"/>
              </w:rPr>
            </w:pPr>
            <w:r>
              <w:rPr>
                <w:rFonts w:ascii="Times New Roman" w:hAnsi="Times New Roman" w:cs="Times New Roman"/>
              </w:rPr>
              <w:t>0.084</w:t>
            </w:r>
            <w:r w:rsidRPr="00A84F61">
              <w:rPr>
                <w:rFonts w:ascii="Times New Roman" w:hAnsi="Times New Roman" w:cs="Times New Roman"/>
                <w:b/>
                <w:vertAlign w:val="superscript"/>
              </w:rPr>
              <w:t xml:space="preserve">. </w:t>
            </w:r>
            <w:r>
              <w:rPr>
                <w:rFonts w:ascii="Times New Roman" w:hAnsi="Times New Roman" w:cs="Times New Roman"/>
              </w:rPr>
              <w:t>(0.126)</w:t>
            </w:r>
          </w:p>
        </w:tc>
        <w:tc>
          <w:tcPr>
            <w:tcW w:w="709" w:type="dxa"/>
          </w:tcPr>
          <w:p w:rsidR="00A84F61" w:rsidRPr="00582026" w:rsidRDefault="00A84F61" w:rsidP="00A84F61">
            <w:pPr>
              <w:rPr>
                <w:rFonts w:ascii="Times New Roman" w:hAnsi="Times New Roman" w:cs="Times New Roman"/>
              </w:rPr>
            </w:pPr>
            <w:r>
              <w:rPr>
                <w:rFonts w:ascii="Times New Roman" w:hAnsi="Times New Roman" w:cs="Times New Roman"/>
              </w:rPr>
              <w:t>13.19</w:t>
            </w:r>
          </w:p>
        </w:tc>
        <w:tc>
          <w:tcPr>
            <w:tcW w:w="1134" w:type="dxa"/>
          </w:tcPr>
          <w:p w:rsidR="00A84F61" w:rsidRDefault="00A84F61" w:rsidP="00A84F61">
            <w:pPr>
              <w:rPr>
                <w:rFonts w:ascii="Times New Roman" w:hAnsi="Times New Roman" w:cs="Times New Roman"/>
              </w:rPr>
            </w:pPr>
            <w:r>
              <w:rPr>
                <w:rFonts w:ascii="Times New Roman" w:hAnsi="Times New Roman" w:cs="Times New Roman"/>
              </w:rPr>
              <w:t>0.171</w:t>
            </w:r>
          </w:p>
          <w:p w:rsidR="005515FD" w:rsidRPr="00582026" w:rsidRDefault="005515FD" w:rsidP="00A84F61">
            <w:pPr>
              <w:rPr>
                <w:rFonts w:ascii="Times New Roman" w:hAnsi="Times New Roman" w:cs="Times New Roman"/>
              </w:rPr>
            </w:pPr>
            <w:r>
              <w:rPr>
                <w:rFonts w:ascii="Times New Roman" w:hAnsi="Times New Roman" w:cs="Times New Roman"/>
              </w:rPr>
              <w:t>(0.257)</w:t>
            </w:r>
          </w:p>
        </w:tc>
        <w:tc>
          <w:tcPr>
            <w:tcW w:w="569" w:type="dxa"/>
          </w:tcPr>
          <w:p w:rsidR="00A84F61" w:rsidRPr="00582026" w:rsidRDefault="00A84F61" w:rsidP="00A84F61">
            <w:pPr>
              <w:rPr>
                <w:rFonts w:ascii="Times New Roman" w:hAnsi="Times New Roman" w:cs="Times New Roman"/>
              </w:rPr>
            </w:pPr>
            <w:r>
              <w:rPr>
                <w:rFonts w:ascii="Times New Roman" w:hAnsi="Times New Roman" w:cs="Times New Roman"/>
              </w:rPr>
              <w:t>32.62</w:t>
            </w:r>
          </w:p>
        </w:tc>
        <w:tc>
          <w:tcPr>
            <w:tcW w:w="1132" w:type="dxa"/>
          </w:tcPr>
          <w:p w:rsidR="00A84F61" w:rsidRPr="00582026" w:rsidRDefault="00A84F61" w:rsidP="00A84F61">
            <w:pPr>
              <w:rPr>
                <w:rFonts w:ascii="Times New Roman" w:hAnsi="Times New Roman" w:cs="Times New Roman"/>
              </w:rPr>
            </w:pPr>
            <w:r>
              <w:rPr>
                <w:rFonts w:ascii="Times New Roman" w:hAnsi="Times New Roman" w:cs="Times New Roman"/>
              </w:rPr>
              <w:t>0.110</w:t>
            </w:r>
            <w:r w:rsidR="005515FD">
              <w:rPr>
                <w:rFonts w:ascii="Times New Roman" w:hAnsi="Times New Roman" w:cs="Times New Roman"/>
              </w:rPr>
              <w:t xml:space="preserve"> (0.165)</w:t>
            </w:r>
          </w:p>
        </w:tc>
      </w:tr>
    </w:tbl>
    <w:p w:rsidR="006646B1" w:rsidRPr="00386488" w:rsidRDefault="00FE0F5B" w:rsidP="006646B1">
      <w:pPr>
        <w:spacing w:after="0"/>
        <w:jc w:val="both"/>
        <w:rPr>
          <w:rFonts w:ascii="Times New Roman" w:hAnsi="Times New Roman" w:cs="Times New Roman"/>
          <w:sz w:val="16"/>
          <w:szCs w:val="16"/>
        </w:rPr>
      </w:pPr>
      <w:r>
        <w:rPr>
          <w:rFonts w:ascii="Times New Roman" w:hAnsi="Times New Roman" w:cs="Times New Roman"/>
          <w:sz w:val="16"/>
          <w:szCs w:val="16"/>
        </w:rPr>
        <w:t>***p≤</w:t>
      </w:r>
      <w:r w:rsidR="006646B1" w:rsidRPr="00386488">
        <w:rPr>
          <w:rFonts w:ascii="Times New Roman" w:hAnsi="Times New Roman" w:cs="Times New Roman"/>
          <w:sz w:val="16"/>
          <w:szCs w:val="16"/>
        </w:rPr>
        <w:t>0.001</w:t>
      </w:r>
    </w:p>
    <w:p w:rsidR="006646B1" w:rsidRPr="00386488" w:rsidRDefault="00FE0F5B" w:rsidP="006646B1">
      <w:pPr>
        <w:spacing w:after="0"/>
        <w:jc w:val="both"/>
        <w:rPr>
          <w:rFonts w:ascii="Times New Roman" w:hAnsi="Times New Roman" w:cs="Times New Roman"/>
          <w:sz w:val="16"/>
          <w:szCs w:val="16"/>
        </w:rPr>
      </w:pPr>
      <w:r>
        <w:rPr>
          <w:rFonts w:ascii="Times New Roman" w:hAnsi="Times New Roman" w:cs="Times New Roman"/>
          <w:sz w:val="16"/>
          <w:szCs w:val="16"/>
        </w:rPr>
        <w:t>**p≤</w:t>
      </w:r>
      <w:r w:rsidR="006646B1" w:rsidRPr="00386488">
        <w:rPr>
          <w:rFonts w:ascii="Times New Roman" w:hAnsi="Times New Roman" w:cs="Times New Roman"/>
          <w:sz w:val="16"/>
          <w:szCs w:val="16"/>
        </w:rPr>
        <w:t>0.01</w:t>
      </w:r>
    </w:p>
    <w:p w:rsidR="006646B1" w:rsidRPr="00386488" w:rsidRDefault="00FE0F5B" w:rsidP="006646B1">
      <w:pPr>
        <w:spacing w:after="0"/>
        <w:jc w:val="both"/>
        <w:rPr>
          <w:rFonts w:ascii="Times New Roman" w:hAnsi="Times New Roman" w:cs="Times New Roman"/>
          <w:sz w:val="16"/>
          <w:szCs w:val="16"/>
        </w:rPr>
      </w:pPr>
      <w:r>
        <w:rPr>
          <w:rFonts w:ascii="Times New Roman" w:hAnsi="Times New Roman" w:cs="Times New Roman"/>
          <w:sz w:val="16"/>
          <w:szCs w:val="16"/>
        </w:rPr>
        <w:t>*p≤</w:t>
      </w:r>
      <w:r w:rsidR="006646B1" w:rsidRPr="00386488">
        <w:rPr>
          <w:rFonts w:ascii="Times New Roman" w:hAnsi="Times New Roman" w:cs="Times New Roman"/>
          <w:sz w:val="16"/>
          <w:szCs w:val="16"/>
        </w:rPr>
        <w:t>0.05</w:t>
      </w:r>
    </w:p>
    <w:p w:rsidR="006646B1" w:rsidRPr="00386488" w:rsidRDefault="006646B1" w:rsidP="006646B1">
      <w:pPr>
        <w:spacing w:after="0"/>
        <w:jc w:val="both"/>
        <w:rPr>
          <w:rFonts w:ascii="Times New Roman" w:hAnsi="Times New Roman" w:cs="Times New Roman"/>
          <w:sz w:val="16"/>
          <w:szCs w:val="16"/>
        </w:rPr>
      </w:pPr>
      <w:r w:rsidRPr="00386488">
        <w:rPr>
          <w:rFonts w:ascii="Times New Roman" w:hAnsi="Times New Roman" w:cs="Times New Roman"/>
          <w:b/>
          <w:sz w:val="16"/>
          <w:szCs w:val="16"/>
        </w:rPr>
        <w:t xml:space="preserve">. </w:t>
      </w:r>
      <w:r w:rsidR="00FE0F5B">
        <w:rPr>
          <w:rFonts w:ascii="Times New Roman" w:hAnsi="Times New Roman" w:cs="Times New Roman"/>
          <w:sz w:val="16"/>
          <w:szCs w:val="16"/>
        </w:rPr>
        <w:t>p≤</w:t>
      </w:r>
      <w:r w:rsidRPr="00386488">
        <w:rPr>
          <w:rFonts w:ascii="Times New Roman" w:hAnsi="Times New Roman" w:cs="Times New Roman"/>
          <w:sz w:val="16"/>
          <w:szCs w:val="16"/>
        </w:rPr>
        <w:t xml:space="preserve">0.10 </w:t>
      </w:r>
    </w:p>
    <w:p w:rsidR="001079A4" w:rsidRDefault="001079A4" w:rsidP="005B3AD3">
      <w:pPr>
        <w:rPr>
          <w:rFonts w:ascii="Times New Roman" w:hAnsi="Times New Roman" w:cs="Times New Roman"/>
        </w:rPr>
      </w:pPr>
    </w:p>
    <w:p w:rsidR="001079A4" w:rsidRDefault="001079A4" w:rsidP="005B3AD3">
      <w:pPr>
        <w:rPr>
          <w:rFonts w:ascii="Times New Roman" w:hAnsi="Times New Roman" w:cs="Times New Roman"/>
        </w:rPr>
      </w:pPr>
    </w:p>
    <w:p w:rsidR="001079A4" w:rsidRDefault="00FE0F5B" w:rsidP="005B3AD3">
      <w:pPr>
        <w:rPr>
          <w:rFonts w:ascii="Times New Roman" w:hAnsi="Times New Roman" w:cs="Times New Roman"/>
        </w:rPr>
      </w:pPr>
      <w:r>
        <w:rPr>
          <w:rFonts w:ascii="Times New Roman" w:hAnsi="Times New Roman" w:cs="Times New Roman"/>
          <w:b/>
        </w:rPr>
        <w:t>Table S5</w:t>
      </w:r>
      <w:r w:rsidR="001079A4">
        <w:rPr>
          <w:rFonts w:ascii="Times New Roman" w:hAnsi="Times New Roman" w:cs="Times New Roman"/>
        </w:rPr>
        <w:t xml:space="preserve"> – </w:t>
      </w:r>
      <w:r w:rsidR="00A33877">
        <w:rPr>
          <w:rFonts w:ascii="Times New Roman" w:hAnsi="Times New Roman" w:cs="Times New Roman"/>
        </w:rPr>
        <w:t>Group differences in mean gyrification for all regions of interest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2209"/>
        <w:gridCol w:w="2174"/>
      </w:tblGrid>
      <w:tr w:rsidR="001079A4" w:rsidTr="00A33877">
        <w:trPr>
          <w:jc w:val="center"/>
        </w:trPr>
        <w:tc>
          <w:tcPr>
            <w:tcW w:w="2428" w:type="dxa"/>
            <w:tcBorders>
              <w:top w:val="single" w:sz="4" w:space="0" w:color="auto"/>
              <w:bottom w:val="single" w:sz="4" w:space="0" w:color="auto"/>
            </w:tcBorders>
          </w:tcPr>
          <w:p w:rsidR="001079A4" w:rsidRDefault="001079A4" w:rsidP="005B3AD3">
            <w:pPr>
              <w:rPr>
                <w:rFonts w:ascii="Times New Roman" w:hAnsi="Times New Roman" w:cs="Times New Roman"/>
              </w:rPr>
            </w:pPr>
          </w:p>
        </w:tc>
        <w:tc>
          <w:tcPr>
            <w:tcW w:w="2209" w:type="dxa"/>
            <w:tcBorders>
              <w:top w:val="single" w:sz="4" w:space="0" w:color="auto"/>
              <w:bottom w:val="single" w:sz="4" w:space="0" w:color="auto"/>
            </w:tcBorders>
          </w:tcPr>
          <w:p w:rsidR="001079A4" w:rsidRPr="001079A4" w:rsidRDefault="001079A4" w:rsidP="001079A4">
            <w:pPr>
              <w:jc w:val="center"/>
              <w:rPr>
                <w:rFonts w:ascii="Times New Roman" w:hAnsi="Times New Roman" w:cs="Times New Roman"/>
                <w:b/>
              </w:rPr>
            </w:pPr>
            <w:r w:rsidRPr="001079A4">
              <w:rPr>
                <w:rFonts w:ascii="Times New Roman" w:hAnsi="Times New Roman" w:cs="Times New Roman"/>
                <w:b/>
              </w:rPr>
              <w:t>F</w:t>
            </w:r>
          </w:p>
        </w:tc>
        <w:tc>
          <w:tcPr>
            <w:tcW w:w="2174" w:type="dxa"/>
            <w:tcBorders>
              <w:top w:val="single" w:sz="4" w:space="0" w:color="auto"/>
              <w:bottom w:val="single" w:sz="4" w:space="0" w:color="auto"/>
            </w:tcBorders>
          </w:tcPr>
          <w:p w:rsidR="001079A4" w:rsidRPr="00B54CAB" w:rsidRDefault="001079A4" w:rsidP="001079A4">
            <w:pPr>
              <w:jc w:val="center"/>
              <w:rPr>
                <w:rFonts w:ascii="Times New Roman" w:hAnsi="Times New Roman" w:cs="Times New Roman"/>
                <w:b/>
                <w:i/>
              </w:rPr>
            </w:pPr>
            <w:r w:rsidRPr="00B54CAB">
              <w:rPr>
                <w:rFonts w:ascii="Times New Roman" w:hAnsi="Times New Roman" w:cs="Times New Roman"/>
                <w:b/>
                <w:i/>
              </w:rPr>
              <w:t>p</w:t>
            </w:r>
          </w:p>
        </w:tc>
      </w:tr>
      <w:tr w:rsidR="001079A4" w:rsidTr="00A33877">
        <w:trPr>
          <w:jc w:val="center"/>
        </w:trPr>
        <w:tc>
          <w:tcPr>
            <w:tcW w:w="2428" w:type="dxa"/>
            <w:tcBorders>
              <w:top w:val="single" w:sz="4" w:space="0" w:color="auto"/>
            </w:tcBorders>
          </w:tcPr>
          <w:p w:rsidR="001079A4" w:rsidRPr="001079A4" w:rsidRDefault="001079A4" w:rsidP="005B3AD3">
            <w:pPr>
              <w:rPr>
                <w:rFonts w:ascii="Times New Roman" w:hAnsi="Times New Roman" w:cs="Times New Roman"/>
                <w:b/>
              </w:rPr>
            </w:pPr>
            <w:r w:rsidRPr="001079A4">
              <w:rPr>
                <w:rFonts w:ascii="Times New Roman" w:hAnsi="Times New Roman" w:cs="Times New Roman"/>
                <w:b/>
              </w:rPr>
              <w:t>Left Frontal</w:t>
            </w:r>
          </w:p>
        </w:tc>
        <w:tc>
          <w:tcPr>
            <w:tcW w:w="2209" w:type="dxa"/>
            <w:tcBorders>
              <w:top w:val="single" w:sz="4" w:space="0" w:color="auto"/>
            </w:tcBorders>
          </w:tcPr>
          <w:p w:rsidR="001079A4" w:rsidRDefault="001079A4" w:rsidP="00A33877">
            <w:pPr>
              <w:jc w:val="center"/>
              <w:rPr>
                <w:rFonts w:ascii="Times New Roman" w:hAnsi="Times New Roman" w:cs="Times New Roman"/>
              </w:rPr>
            </w:pPr>
            <w:r>
              <w:rPr>
                <w:rFonts w:ascii="Times New Roman" w:hAnsi="Times New Roman" w:cs="Times New Roman"/>
              </w:rPr>
              <w:t>0.56</w:t>
            </w:r>
          </w:p>
        </w:tc>
        <w:tc>
          <w:tcPr>
            <w:tcW w:w="2174" w:type="dxa"/>
            <w:tcBorders>
              <w:top w:val="single" w:sz="4" w:space="0" w:color="auto"/>
            </w:tcBorders>
          </w:tcPr>
          <w:p w:rsidR="001079A4" w:rsidRDefault="001079A4" w:rsidP="00A33877">
            <w:pPr>
              <w:jc w:val="center"/>
              <w:rPr>
                <w:rFonts w:ascii="Times New Roman" w:hAnsi="Times New Roman" w:cs="Times New Roman"/>
              </w:rPr>
            </w:pPr>
            <w:r>
              <w:rPr>
                <w:rFonts w:ascii="Times New Roman" w:hAnsi="Times New Roman" w:cs="Times New Roman"/>
              </w:rPr>
              <w:t>0.643</w:t>
            </w:r>
          </w:p>
        </w:tc>
      </w:tr>
      <w:tr w:rsidR="001079A4" w:rsidTr="00A33877">
        <w:trPr>
          <w:jc w:val="center"/>
        </w:trPr>
        <w:tc>
          <w:tcPr>
            <w:tcW w:w="2428" w:type="dxa"/>
          </w:tcPr>
          <w:p w:rsidR="001079A4" w:rsidRPr="001079A4" w:rsidRDefault="001079A4" w:rsidP="005B3AD3">
            <w:pPr>
              <w:rPr>
                <w:rFonts w:ascii="Times New Roman" w:hAnsi="Times New Roman" w:cs="Times New Roman"/>
                <w:b/>
              </w:rPr>
            </w:pPr>
            <w:r w:rsidRPr="001079A4">
              <w:rPr>
                <w:rFonts w:ascii="Times New Roman" w:hAnsi="Times New Roman" w:cs="Times New Roman"/>
                <w:b/>
              </w:rPr>
              <w:t>Right Frontal</w:t>
            </w:r>
          </w:p>
        </w:tc>
        <w:tc>
          <w:tcPr>
            <w:tcW w:w="2209" w:type="dxa"/>
          </w:tcPr>
          <w:p w:rsidR="001079A4" w:rsidRDefault="001079A4" w:rsidP="00A33877">
            <w:pPr>
              <w:jc w:val="center"/>
              <w:rPr>
                <w:rFonts w:ascii="Times New Roman" w:hAnsi="Times New Roman" w:cs="Times New Roman"/>
              </w:rPr>
            </w:pPr>
            <w:r>
              <w:rPr>
                <w:rFonts w:ascii="Times New Roman" w:hAnsi="Times New Roman" w:cs="Times New Roman"/>
              </w:rPr>
              <w:t>0.59</w:t>
            </w:r>
          </w:p>
        </w:tc>
        <w:tc>
          <w:tcPr>
            <w:tcW w:w="2174" w:type="dxa"/>
          </w:tcPr>
          <w:p w:rsidR="001079A4" w:rsidRDefault="001079A4" w:rsidP="00A33877">
            <w:pPr>
              <w:jc w:val="center"/>
              <w:rPr>
                <w:rFonts w:ascii="Times New Roman" w:hAnsi="Times New Roman" w:cs="Times New Roman"/>
              </w:rPr>
            </w:pPr>
            <w:r>
              <w:rPr>
                <w:rFonts w:ascii="Times New Roman" w:hAnsi="Times New Roman" w:cs="Times New Roman"/>
              </w:rPr>
              <w:t>0.623</w:t>
            </w:r>
          </w:p>
        </w:tc>
      </w:tr>
      <w:tr w:rsidR="001079A4" w:rsidTr="00A33877">
        <w:trPr>
          <w:jc w:val="center"/>
        </w:trPr>
        <w:tc>
          <w:tcPr>
            <w:tcW w:w="2428" w:type="dxa"/>
          </w:tcPr>
          <w:p w:rsidR="001079A4" w:rsidRPr="001079A4" w:rsidRDefault="001079A4" w:rsidP="005B3AD3">
            <w:pPr>
              <w:rPr>
                <w:rFonts w:ascii="Times New Roman" w:hAnsi="Times New Roman" w:cs="Times New Roman"/>
                <w:b/>
              </w:rPr>
            </w:pPr>
            <w:r w:rsidRPr="001079A4">
              <w:rPr>
                <w:rFonts w:ascii="Times New Roman" w:hAnsi="Times New Roman" w:cs="Times New Roman"/>
                <w:b/>
              </w:rPr>
              <w:t>Left Temporal</w:t>
            </w:r>
          </w:p>
        </w:tc>
        <w:tc>
          <w:tcPr>
            <w:tcW w:w="2209" w:type="dxa"/>
          </w:tcPr>
          <w:p w:rsidR="001079A4" w:rsidRDefault="001079A4" w:rsidP="00A33877">
            <w:pPr>
              <w:jc w:val="center"/>
              <w:rPr>
                <w:rFonts w:ascii="Times New Roman" w:hAnsi="Times New Roman" w:cs="Times New Roman"/>
              </w:rPr>
            </w:pPr>
            <w:r>
              <w:rPr>
                <w:rFonts w:ascii="Times New Roman" w:hAnsi="Times New Roman" w:cs="Times New Roman"/>
              </w:rPr>
              <w:t>0.63</w:t>
            </w:r>
          </w:p>
        </w:tc>
        <w:tc>
          <w:tcPr>
            <w:tcW w:w="2174" w:type="dxa"/>
          </w:tcPr>
          <w:p w:rsidR="001079A4" w:rsidRDefault="001079A4" w:rsidP="00A33877">
            <w:pPr>
              <w:jc w:val="center"/>
              <w:rPr>
                <w:rFonts w:ascii="Times New Roman" w:hAnsi="Times New Roman" w:cs="Times New Roman"/>
              </w:rPr>
            </w:pPr>
            <w:r>
              <w:rPr>
                <w:rFonts w:ascii="Times New Roman" w:hAnsi="Times New Roman" w:cs="Times New Roman"/>
              </w:rPr>
              <w:t>0.600</w:t>
            </w:r>
          </w:p>
        </w:tc>
      </w:tr>
      <w:tr w:rsidR="001079A4" w:rsidTr="00A33877">
        <w:trPr>
          <w:jc w:val="center"/>
        </w:trPr>
        <w:tc>
          <w:tcPr>
            <w:tcW w:w="2428" w:type="dxa"/>
          </w:tcPr>
          <w:p w:rsidR="001079A4" w:rsidRPr="001079A4" w:rsidRDefault="001079A4" w:rsidP="005B3AD3">
            <w:pPr>
              <w:rPr>
                <w:rFonts w:ascii="Times New Roman" w:hAnsi="Times New Roman" w:cs="Times New Roman"/>
                <w:b/>
              </w:rPr>
            </w:pPr>
            <w:r w:rsidRPr="001079A4">
              <w:rPr>
                <w:rFonts w:ascii="Times New Roman" w:hAnsi="Times New Roman" w:cs="Times New Roman"/>
                <w:b/>
              </w:rPr>
              <w:t>Right Temporal</w:t>
            </w:r>
          </w:p>
        </w:tc>
        <w:tc>
          <w:tcPr>
            <w:tcW w:w="2209" w:type="dxa"/>
          </w:tcPr>
          <w:p w:rsidR="001079A4" w:rsidRDefault="001079A4" w:rsidP="00A33877">
            <w:pPr>
              <w:jc w:val="center"/>
              <w:rPr>
                <w:rFonts w:ascii="Times New Roman" w:hAnsi="Times New Roman" w:cs="Times New Roman"/>
              </w:rPr>
            </w:pPr>
            <w:r>
              <w:rPr>
                <w:rFonts w:ascii="Times New Roman" w:hAnsi="Times New Roman" w:cs="Times New Roman"/>
              </w:rPr>
              <w:t>1.47</w:t>
            </w:r>
          </w:p>
        </w:tc>
        <w:tc>
          <w:tcPr>
            <w:tcW w:w="2174" w:type="dxa"/>
          </w:tcPr>
          <w:p w:rsidR="001079A4" w:rsidRDefault="001079A4" w:rsidP="00A33877">
            <w:pPr>
              <w:jc w:val="center"/>
              <w:rPr>
                <w:rFonts w:ascii="Times New Roman" w:hAnsi="Times New Roman" w:cs="Times New Roman"/>
              </w:rPr>
            </w:pPr>
            <w:r>
              <w:rPr>
                <w:rFonts w:ascii="Times New Roman" w:hAnsi="Times New Roman" w:cs="Times New Roman"/>
              </w:rPr>
              <w:t>0.229</w:t>
            </w:r>
          </w:p>
        </w:tc>
      </w:tr>
    </w:tbl>
    <w:p w:rsidR="001079A4" w:rsidRDefault="001079A4" w:rsidP="005B3AD3">
      <w:pPr>
        <w:rPr>
          <w:rFonts w:ascii="Times New Roman" w:hAnsi="Times New Roman" w:cs="Times New Roman"/>
        </w:rPr>
      </w:pPr>
    </w:p>
    <w:p w:rsidR="00AA1889" w:rsidRDefault="00AA1889" w:rsidP="005B3AD3">
      <w:pPr>
        <w:rPr>
          <w:rFonts w:ascii="Times New Roman" w:hAnsi="Times New Roman" w:cs="Times New Roman"/>
        </w:rPr>
      </w:pPr>
    </w:p>
    <w:p w:rsidR="00C43579" w:rsidRDefault="00C43579" w:rsidP="005B3AD3">
      <w:pPr>
        <w:rPr>
          <w:rFonts w:ascii="Times New Roman" w:hAnsi="Times New Roman" w:cs="Times New Roman"/>
        </w:rPr>
      </w:pPr>
    </w:p>
    <w:p w:rsidR="00C43579" w:rsidRDefault="00C43579" w:rsidP="005B3AD3">
      <w:pPr>
        <w:rPr>
          <w:rFonts w:ascii="Times New Roman" w:hAnsi="Times New Roman" w:cs="Times New Roman"/>
        </w:rPr>
      </w:pPr>
    </w:p>
    <w:p w:rsidR="00B54CAB" w:rsidRPr="00154BB4" w:rsidRDefault="00AA1889" w:rsidP="00154BB4">
      <w:pPr>
        <w:spacing w:line="480" w:lineRule="auto"/>
        <w:jc w:val="both"/>
        <w:rPr>
          <w:rFonts w:ascii="Times New Roman" w:hAnsi="Times New Roman" w:cs="Times New Roman"/>
          <w:b/>
          <w:i/>
        </w:rPr>
      </w:pPr>
      <w:r w:rsidRPr="00AA1889">
        <w:rPr>
          <w:rFonts w:ascii="Times New Roman" w:hAnsi="Times New Roman" w:cs="Times New Roman"/>
          <w:b/>
          <w:i/>
        </w:rPr>
        <w:t xml:space="preserve">Supplementary </w:t>
      </w:r>
      <w:r w:rsidR="00154BB4">
        <w:rPr>
          <w:rFonts w:ascii="Times New Roman" w:hAnsi="Times New Roman" w:cs="Times New Roman"/>
          <w:b/>
          <w:i/>
        </w:rPr>
        <w:t>References</w:t>
      </w:r>
    </w:p>
    <w:p w:rsidR="000F660B" w:rsidRPr="000F660B" w:rsidRDefault="00B54CAB" w:rsidP="000F660B">
      <w:pPr>
        <w:pStyle w:val="EndNoteBibliography"/>
      </w:pPr>
      <w:r>
        <w:fldChar w:fldCharType="begin"/>
      </w:r>
      <w:r w:rsidRPr="00105895">
        <w:instrText xml:space="preserve"> ADDIN EN.REFLIST </w:instrText>
      </w:r>
      <w:r>
        <w:fldChar w:fldCharType="separate"/>
      </w:r>
      <w:r w:rsidR="00105895">
        <w:rPr>
          <w:b/>
        </w:rPr>
        <w:t>Gunderson KL</w:t>
      </w:r>
      <w:r w:rsidR="000F660B" w:rsidRPr="000F660B">
        <w:rPr>
          <w:b/>
        </w:rPr>
        <w:t xml:space="preserve"> </w:t>
      </w:r>
      <w:r w:rsidR="000F660B" w:rsidRPr="000F660B">
        <w:t xml:space="preserve">(2009). Whole-genome genotyping on bead arrays. </w:t>
      </w:r>
      <w:r w:rsidR="000F660B" w:rsidRPr="000F660B">
        <w:rPr>
          <w:i/>
        </w:rPr>
        <w:t>Methods</w:t>
      </w:r>
      <w:r w:rsidR="00105895">
        <w:rPr>
          <w:i/>
        </w:rPr>
        <w:t xml:space="preserve"> in</w:t>
      </w:r>
      <w:r w:rsidR="000F660B" w:rsidRPr="000F660B">
        <w:rPr>
          <w:i/>
        </w:rPr>
        <w:t xml:space="preserve"> Mol</w:t>
      </w:r>
      <w:r w:rsidR="00105895">
        <w:rPr>
          <w:i/>
        </w:rPr>
        <w:t>ecular</w:t>
      </w:r>
      <w:r w:rsidR="000F660B" w:rsidRPr="000F660B">
        <w:rPr>
          <w:i/>
        </w:rPr>
        <w:t xml:space="preserve"> Biol</w:t>
      </w:r>
      <w:r w:rsidR="00105895">
        <w:rPr>
          <w:i/>
        </w:rPr>
        <w:t>ogy</w:t>
      </w:r>
      <w:r w:rsidR="000F660B" w:rsidRPr="000F660B">
        <w:t xml:space="preserve"> </w:t>
      </w:r>
      <w:r w:rsidR="000F660B" w:rsidRPr="000F660B">
        <w:rPr>
          <w:b/>
        </w:rPr>
        <w:t>529</w:t>
      </w:r>
      <w:r w:rsidR="000F660B" w:rsidRPr="000F660B">
        <w:t>, 197-213.</w:t>
      </w:r>
    </w:p>
    <w:p w:rsidR="000F660B" w:rsidRPr="000F660B" w:rsidRDefault="00105895" w:rsidP="000F660B">
      <w:pPr>
        <w:pStyle w:val="EndNoteBibliography"/>
      </w:pPr>
      <w:r>
        <w:rPr>
          <w:b/>
        </w:rPr>
        <w:t>Janssen J, Reig S, Alemán Y, Schnack H, Udias JM, Parellada M, Graell M, Moreno D, Zabala A, Balaban E, Desco M, Arango C</w:t>
      </w:r>
      <w:r w:rsidR="000F660B" w:rsidRPr="000F660B">
        <w:rPr>
          <w:b/>
        </w:rPr>
        <w:t xml:space="preserve"> </w:t>
      </w:r>
      <w:r w:rsidR="000F660B" w:rsidRPr="000F660B">
        <w:t xml:space="preserve">(2009). Gyral and sulcal cortical thinning in adolescents with first episode early-onset psychosis. </w:t>
      </w:r>
      <w:r w:rsidR="000F660B" w:rsidRPr="000F660B">
        <w:rPr>
          <w:i/>
        </w:rPr>
        <w:t>Biol</w:t>
      </w:r>
      <w:r>
        <w:rPr>
          <w:i/>
        </w:rPr>
        <w:t>ogical</w:t>
      </w:r>
      <w:r w:rsidR="000F660B" w:rsidRPr="000F660B">
        <w:rPr>
          <w:i/>
        </w:rPr>
        <w:t xml:space="preserve"> Psychiatry</w:t>
      </w:r>
      <w:r w:rsidR="000F660B" w:rsidRPr="000F660B">
        <w:t xml:space="preserve"> </w:t>
      </w:r>
      <w:r w:rsidR="000F660B" w:rsidRPr="000F660B">
        <w:rPr>
          <w:b/>
        </w:rPr>
        <w:t>66</w:t>
      </w:r>
      <w:r w:rsidR="000F660B" w:rsidRPr="000F660B">
        <w:t>, 1047-54.</w:t>
      </w:r>
    </w:p>
    <w:p w:rsidR="000F660B" w:rsidRPr="000F660B" w:rsidRDefault="00105895" w:rsidP="000F660B">
      <w:pPr>
        <w:pStyle w:val="EndNoteBibliography"/>
      </w:pPr>
      <w:bookmarkStart w:id="0" w:name="_Hlk492895627"/>
      <w:r>
        <w:rPr>
          <w:b/>
        </w:rPr>
        <w:t>Schaer M, Cuadra MB, Tamarit L, Lazeyras F, Eliez S, Thiran JP</w:t>
      </w:r>
      <w:r w:rsidR="000F660B" w:rsidRPr="000F660B">
        <w:rPr>
          <w:b/>
        </w:rPr>
        <w:t xml:space="preserve"> </w:t>
      </w:r>
      <w:r w:rsidR="000F660B" w:rsidRPr="000F660B">
        <w:t xml:space="preserve">(2008). A surface-based approach to quantify local cortical gyrification. </w:t>
      </w:r>
      <w:r w:rsidR="000F660B" w:rsidRPr="000F660B">
        <w:rPr>
          <w:i/>
        </w:rPr>
        <w:t>IEEE Trans</w:t>
      </w:r>
      <w:r>
        <w:rPr>
          <w:i/>
        </w:rPr>
        <w:t>actions on</w:t>
      </w:r>
      <w:r w:rsidR="000F660B" w:rsidRPr="000F660B">
        <w:rPr>
          <w:i/>
        </w:rPr>
        <w:t xml:space="preserve"> Med</w:t>
      </w:r>
      <w:r>
        <w:rPr>
          <w:i/>
        </w:rPr>
        <w:t>ical</w:t>
      </w:r>
      <w:r w:rsidR="000F660B" w:rsidRPr="000F660B">
        <w:rPr>
          <w:i/>
        </w:rPr>
        <w:t xml:space="preserve"> Imaging</w:t>
      </w:r>
      <w:r w:rsidR="000F660B" w:rsidRPr="000F660B">
        <w:t xml:space="preserve"> </w:t>
      </w:r>
      <w:r w:rsidR="000F660B" w:rsidRPr="000F660B">
        <w:rPr>
          <w:b/>
        </w:rPr>
        <w:t>27</w:t>
      </w:r>
      <w:r w:rsidR="000F660B" w:rsidRPr="000F660B">
        <w:t>, 161-70.</w:t>
      </w:r>
    </w:p>
    <w:bookmarkEnd w:id="0"/>
    <w:p w:rsidR="000F660B" w:rsidRPr="000F660B" w:rsidRDefault="00105895" w:rsidP="000F660B">
      <w:pPr>
        <w:pStyle w:val="EndNoteBibliography"/>
      </w:pPr>
      <w:r>
        <w:rPr>
          <w:b/>
        </w:rPr>
        <w:t>Schaer M, Glaser B, Cuadra MB, Debbane M, Thiran JP, Eliez S</w:t>
      </w:r>
      <w:r w:rsidR="000F660B" w:rsidRPr="000F660B">
        <w:rPr>
          <w:b/>
        </w:rPr>
        <w:t xml:space="preserve"> </w:t>
      </w:r>
      <w:r w:rsidR="000F660B" w:rsidRPr="000F660B">
        <w:t xml:space="preserve">(2009). Congenital heart disease affects local gyrification in 22q11.2 deletion syndrome. </w:t>
      </w:r>
      <w:r w:rsidR="000F660B" w:rsidRPr="000F660B">
        <w:rPr>
          <w:i/>
        </w:rPr>
        <w:t>Dev</w:t>
      </w:r>
      <w:r>
        <w:rPr>
          <w:i/>
        </w:rPr>
        <w:t>elopmental</w:t>
      </w:r>
      <w:r w:rsidR="000F660B" w:rsidRPr="000F660B">
        <w:rPr>
          <w:i/>
        </w:rPr>
        <w:t xml:space="preserve"> Med</w:t>
      </w:r>
      <w:r>
        <w:rPr>
          <w:i/>
        </w:rPr>
        <w:t>icine &amp;</w:t>
      </w:r>
      <w:r w:rsidR="000F660B" w:rsidRPr="000F660B">
        <w:rPr>
          <w:i/>
        </w:rPr>
        <w:t xml:space="preserve"> Child Neurol</w:t>
      </w:r>
      <w:r>
        <w:rPr>
          <w:i/>
        </w:rPr>
        <w:t>ogy</w:t>
      </w:r>
      <w:r w:rsidR="000F660B" w:rsidRPr="000F660B">
        <w:t xml:space="preserve"> </w:t>
      </w:r>
      <w:r w:rsidR="000F660B" w:rsidRPr="000F660B">
        <w:rPr>
          <w:b/>
        </w:rPr>
        <w:t>51</w:t>
      </w:r>
      <w:r w:rsidR="000F660B" w:rsidRPr="000F660B">
        <w:t>, 746-53.</w:t>
      </w:r>
    </w:p>
    <w:p w:rsidR="000F660B" w:rsidRPr="000F660B" w:rsidRDefault="00105895" w:rsidP="000F660B">
      <w:pPr>
        <w:pStyle w:val="EndNoteBibliography"/>
      </w:pPr>
      <w:r>
        <w:rPr>
          <w:b/>
        </w:rPr>
        <w:t>Zhang Y, Yu C, Zhou Y, Li K, Li C, Jiang T</w:t>
      </w:r>
      <w:r w:rsidR="000F660B" w:rsidRPr="000F660B">
        <w:rPr>
          <w:b/>
        </w:rPr>
        <w:t xml:space="preserve"> </w:t>
      </w:r>
      <w:r w:rsidR="000F660B" w:rsidRPr="000F660B">
        <w:t xml:space="preserve">(2009). Decreased gyrification in major depressive disorder. </w:t>
      </w:r>
      <w:r w:rsidR="000F660B" w:rsidRPr="000F660B">
        <w:rPr>
          <w:i/>
        </w:rPr>
        <w:t>Neuroreport</w:t>
      </w:r>
      <w:r w:rsidR="000F660B" w:rsidRPr="000F660B">
        <w:t xml:space="preserve"> </w:t>
      </w:r>
      <w:r w:rsidR="000F660B" w:rsidRPr="000F660B">
        <w:rPr>
          <w:b/>
        </w:rPr>
        <w:t>20</w:t>
      </w:r>
      <w:r w:rsidR="000F660B" w:rsidRPr="000F660B">
        <w:t>, 378-80.</w:t>
      </w:r>
    </w:p>
    <w:p w:rsidR="000F660B" w:rsidRPr="000F660B" w:rsidRDefault="0026770E" w:rsidP="000F660B">
      <w:pPr>
        <w:pStyle w:val="EndNoteBibliography"/>
      </w:pPr>
      <w:r>
        <w:rPr>
          <w:b/>
        </w:rPr>
        <w:t>Zhang Y, Zhou Y, Yu C, Lin L, Li C, Jiang T</w:t>
      </w:r>
      <w:r w:rsidR="000F660B" w:rsidRPr="000F660B">
        <w:rPr>
          <w:b/>
        </w:rPr>
        <w:t xml:space="preserve"> </w:t>
      </w:r>
      <w:r w:rsidR="000F660B" w:rsidRPr="000F660B">
        <w:t xml:space="preserve">(2010). Reduced cortical folding in mental retardation. </w:t>
      </w:r>
      <w:r w:rsidR="000F660B" w:rsidRPr="000F660B">
        <w:rPr>
          <w:i/>
        </w:rPr>
        <w:t>Am</w:t>
      </w:r>
      <w:r>
        <w:rPr>
          <w:i/>
        </w:rPr>
        <w:t>erican</w:t>
      </w:r>
      <w:r w:rsidR="000F660B" w:rsidRPr="000F660B">
        <w:rPr>
          <w:i/>
        </w:rPr>
        <w:t xml:space="preserve"> J</w:t>
      </w:r>
      <w:r>
        <w:rPr>
          <w:i/>
        </w:rPr>
        <w:t>ournal of</w:t>
      </w:r>
      <w:r w:rsidR="000F660B" w:rsidRPr="000F660B">
        <w:rPr>
          <w:i/>
        </w:rPr>
        <w:t xml:space="preserve"> Neuroradiol</w:t>
      </w:r>
      <w:r>
        <w:rPr>
          <w:i/>
        </w:rPr>
        <w:t>ogy</w:t>
      </w:r>
      <w:bookmarkStart w:id="1" w:name="_GoBack"/>
      <w:bookmarkEnd w:id="1"/>
      <w:r w:rsidR="000F660B" w:rsidRPr="000F660B">
        <w:t xml:space="preserve"> </w:t>
      </w:r>
      <w:r w:rsidR="000F660B" w:rsidRPr="000F660B">
        <w:rPr>
          <w:b/>
        </w:rPr>
        <w:t>31</w:t>
      </w:r>
      <w:r w:rsidR="000F660B" w:rsidRPr="000F660B">
        <w:t>, 1063-7.</w:t>
      </w:r>
    </w:p>
    <w:p w:rsidR="00AA1889" w:rsidRPr="00F6704D" w:rsidRDefault="00B54CAB" w:rsidP="005B3AD3">
      <w:pPr>
        <w:rPr>
          <w:rFonts w:ascii="Times New Roman" w:hAnsi="Times New Roman" w:cs="Times New Roman"/>
        </w:rPr>
      </w:pPr>
      <w:r>
        <w:rPr>
          <w:rFonts w:ascii="Times New Roman" w:hAnsi="Times New Roman" w:cs="Times New Roman"/>
        </w:rPr>
        <w:fldChar w:fldCharType="end"/>
      </w:r>
    </w:p>
    <w:sectPr w:rsidR="00AA1889" w:rsidRPr="00F670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 PL UMing HK">
    <w:altName w:val="Times New Roman"/>
    <w:charset w:val="00"/>
    <w:family w:val="auto"/>
    <w:pitch w:val="variable"/>
  </w:font>
  <w:font w:name="Liberation Serif">
    <w:altName w:val="Times New Roman"/>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logical Medicin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2&lt;/LineSpacing&gt;&lt;SpaceAfter&gt;0&lt;/SpaceAfter&gt;&lt;/ENLayout&gt;"/>
    <w:docVar w:name="EN.Libraries" w:val="&lt;Libraries&gt;&lt;/Libraries&gt;"/>
  </w:docVars>
  <w:rsids>
    <w:rsidRoot w:val="00F6704D"/>
    <w:rsid w:val="000152CC"/>
    <w:rsid w:val="00021CE3"/>
    <w:rsid w:val="000329A7"/>
    <w:rsid w:val="00093750"/>
    <w:rsid w:val="000F660B"/>
    <w:rsid w:val="00105895"/>
    <w:rsid w:val="001079A4"/>
    <w:rsid w:val="00147987"/>
    <w:rsid w:val="00154BB4"/>
    <w:rsid w:val="001A50A5"/>
    <w:rsid w:val="001A7C20"/>
    <w:rsid w:val="001B7EAA"/>
    <w:rsid w:val="001C0A98"/>
    <w:rsid w:val="001C6732"/>
    <w:rsid w:val="0021371B"/>
    <w:rsid w:val="00222489"/>
    <w:rsid w:val="0022759E"/>
    <w:rsid w:val="0026770E"/>
    <w:rsid w:val="002B5170"/>
    <w:rsid w:val="002E6B1E"/>
    <w:rsid w:val="00300735"/>
    <w:rsid w:val="00312645"/>
    <w:rsid w:val="00365166"/>
    <w:rsid w:val="00424B8D"/>
    <w:rsid w:val="00444B0E"/>
    <w:rsid w:val="00480F9D"/>
    <w:rsid w:val="0049121F"/>
    <w:rsid w:val="005515FD"/>
    <w:rsid w:val="005A1B95"/>
    <w:rsid w:val="005B3AD3"/>
    <w:rsid w:val="005E4293"/>
    <w:rsid w:val="006646B1"/>
    <w:rsid w:val="0074062F"/>
    <w:rsid w:val="007A1BC9"/>
    <w:rsid w:val="007F777D"/>
    <w:rsid w:val="00812BA2"/>
    <w:rsid w:val="00877DAF"/>
    <w:rsid w:val="008B3502"/>
    <w:rsid w:val="008F46E1"/>
    <w:rsid w:val="0095018D"/>
    <w:rsid w:val="00986C9A"/>
    <w:rsid w:val="009B4064"/>
    <w:rsid w:val="009E7B12"/>
    <w:rsid w:val="009F7354"/>
    <w:rsid w:val="00A33877"/>
    <w:rsid w:val="00A84F61"/>
    <w:rsid w:val="00AA1889"/>
    <w:rsid w:val="00B20284"/>
    <w:rsid w:val="00B54CAB"/>
    <w:rsid w:val="00BA2DE6"/>
    <w:rsid w:val="00BA4CD0"/>
    <w:rsid w:val="00BA768A"/>
    <w:rsid w:val="00BA78CC"/>
    <w:rsid w:val="00BC77E5"/>
    <w:rsid w:val="00C36433"/>
    <w:rsid w:val="00C413F4"/>
    <w:rsid w:val="00C43579"/>
    <w:rsid w:val="00C71EE1"/>
    <w:rsid w:val="00CA7747"/>
    <w:rsid w:val="00CE2280"/>
    <w:rsid w:val="00D85F69"/>
    <w:rsid w:val="00E305C0"/>
    <w:rsid w:val="00EA2FB1"/>
    <w:rsid w:val="00F1456C"/>
    <w:rsid w:val="00F431EA"/>
    <w:rsid w:val="00F6704D"/>
    <w:rsid w:val="00FC59E2"/>
    <w:rsid w:val="00FD6C88"/>
    <w:rsid w:val="00FE0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56BA"/>
  <w15:chartTrackingRefBased/>
  <w15:docId w15:val="{8DD12F28-5039-4B86-BB47-95F65802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7A1BC9"/>
    <w:pPr>
      <w:widowControl w:val="0"/>
      <w:suppressAutoHyphens/>
      <w:spacing w:after="0" w:line="480" w:lineRule="auto"/>
      <w:jc w:val="both"/>
    </w:pPr>
    <w:rPr>
      <w:rFonts w:ascii="Times New Roman" w:eastAsia="AR PL UMing HK" w:hAnsi="Times New Roman" w:cs="Times New Roman"/>
      <w:noProof/>
      <w:kern w:val="1"/>
      <w:szCs w:val="24"/>
      <w:lang w:eastAsia="zh-CN" w:bidi="hi-IN"/>
    </w:rPr>
  </w:style>
  <w:style w:type="character" w:customStyle="1" w:styleId="EndNoteBibliographyChar">
    <w:name w:val="EndNote Bibliography Char"/>
    <w:basedOn w:val="DefaultParagraphFont"/>
    <w:link w:val="EndNoteBibliography"/>
    <w:rsid w:val="007A1BC9"/>
    <w:rPr>
      <w:rFonts w:ascii="Times New Roman" w:eastAsia="AR PL UMing HK" w:hAnsi="Times New Roman" w:cs="Times New Roman"/>
      <w:noProof/>
      <w:kern w:val="1"/>
      <w:szCs w:val="24"/>
      <w:lang w:eastAsia="zh-CN" w:bidi="hi-IN"/>
    </w:rPr>
  </w:style>
  <w:style w:type="paragraph" w:customStyle="1" w:styleId="EndNoteBibliographyTitle">
    <w:name w:val="EndNote Bibliography Title"/>
    <w:basedOn w:val="Normal"/>
    <w:link w:val="EndNoteBibliographyTitleChar"/>
    <w:rsid w:val="00B54CAB"/>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B54CAB"/>
    <w:rPr>
      <w:rFonts w:ascii="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BBC60-8B8B-4C5C-A841-BC73205B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2617</Words>
  <Characters>14921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Neilson</dc:creator>
  <cp:keywords/>
  <dc:description/>
  <cp:lastModifiedBy>Emma Neilson</cp:lastModifiedBy>
  <cp:revision>10</cp:revision>
  <dcterms:created xsi:type="dcterms:W3CDTF">2017-01-23T14:41:00Z</dcterms:created>
  <dcterms:modified xsi:type="dcterms:W3CDTF">2017-09-20T12:55:00Z</dcterms:modified>
</cp:coreProperties>
</file>