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1D" w:rsidRDefault="00DB771D" w:rsidP="007C59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Supplementary Material</w:t>
      </w:r>
    </w:p>
    <w:p w:rsidR="00204EA3" w:rsidRPr="007C59EC" w:rsidRDefault="007C59EC" w:rsidP="007C59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59EC">
        <w:rPr>
          <w:rFonts w:ascii="Times New Roman" w:hAnsi="Times New Roman" w:cs="Times New Roman"/>
          <w:b/>
          <w:sz w:val="24"/>
          <w:szCs w:val="24"/>
        </w:rPr>
        <w:t xml:space="preserve">Khandaker </w:t>
      </w:r>
      <w:r w:rsidRPr="00A457FD">
        <w:rPr>
          <w:rFonts w:ascii="Times New Roman" w:hAnsi="Times New Roman" w:cs="Times New Roman"/>
          <w:b/>
          <w:i/>
          <w:sz w:val="24"/>
          <w:szCs w:val="24"/>
        </w:rPr>
        <w:t>et al</w:t>
      </w:r>
      <w:r w:rsidRPr="007C59EC">
        <w:rPr>
          <w:rFonts w:ascii="Times New Roman" w:hAnsi="Times New Roman" w:cs="Times New Roman"/>
          <w:b/>
          <w:sz w:val="24"/>
          <w:szCs w:val="24"/>
        </w:rPr>
        <w:t>. Childhood Inflammatory Markers and Intelligence as Predictors of Subsequent Persistent Depressive Symptoms: A Longitudinal Cohort Study</w:t>
      </w:r>
    </w:p>
    <w:p w:rsidR="00736DA5" w:rsidRDefault="00844352" w:rsidP="008443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59EC">
        <w:rPr>
          <w:rFonts w:ascii="Times New Roman" w:hAnsi="Times New Roman" w:cs="Times New Roman"/>
          <w:b/>
          <w:sz w:val="24"/>
          <w:szCs w:val="24"/>
        </w:rPr>
        <w:t>Online 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55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7D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771D">
        <w:rPr>
          <w:rFonts w:ascii="Times New Roman" w:hAnsi="Times New Roman" w:cs="Times New Roman"/>
          <w:b/>
          <w:sz w:val="24"/>
          <w:szCs w:val="24"/>
        </w:rPr>
        <w:t xml:space="preserve">Adjusted </w:t>
      </w:r>
      <w:r>
        <w:rPr>
          <w:rFonts w:ascii="Times New Roman" w:hAnsi="Times New Roman" w:cs="Times New Roman"/>
          <w:b/>
          <w:sz w:val="24"/>
          <w:szCs w:val="24"/>
        </w:rPr>
        <w:t>ORs for Persistent and Adolescent-onset Depressive Symptoms between Ages 10 and 19 Years for each SD Increase in IQ at Age 8 Years</w:t>
      </w:r>
      <w:r w:rsidR="00736D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showing fully adjusted model with </w:t>
      </w:r>
      <w:r w:rsidR="00DB771D">
        <w:rPr>
          <w:rFonts w:ascii="Times New Roman" w:hAnsi="Times New Roman" w:cs="Times New Roman"/>
          <w:b/>
          <w:sz w:val="24"/>
          <w:szCs w:val="24"/>
        </w:rPr>
        <w:t>ORs</w:t>
      </w:r>
      <w:r>
        <w:rPr>
          <w:rFonts w:ascii="Times New Roman" w:hAnsi="Times New Roman" w:cs="Times New Roman"/>
          <w:b/>
          <w:sz w:val="24"/>
          <w:szCs w:val="24"/>
        </w:rPr>
        <w:t xml:space="preserve"> for each variable</w:t>
      </w:r>
      <w:r w:rsidR="0073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352" w:rsidRDefault="00736DA5" w:rsidP="008443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B1AC5">
        <w:rPr>
          <w:rFonts w:ascii="Times New Roman" w:hAnsi="Times New Roman" w:cs="Times New Roman"/>
          <w:b/>
          <w:sz w:val="24"/>
          <w:szCs w:val="24"/>
        </w:rPr>
        <w:t>Predictor</w:t>
      </w:r>
      <w:r>
        <w:rPr>
          <w:rFonts w:ascii="Times New Roman" w:hAnsi="Times New Roman" w:cs="Times New Roman"/>
          <w:b/>
          <w:sz w:val="24"/>
          <w:szCs w:val="24"/>
        </w:rPr>
        <w:t xml:space="preserve"> IQ in yellow highlight)</w:t>
      </w: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122"/>
        <w:gridCol w:w="1172"/>
        <w:gridCol w:w="1122"/>
        <w:gridCol w:w="1122"/>
        <w:gridCol w:w="1122"/>
        <w:gridCol w:w="1122"/>
        <w:gridCol w:w="1608"/>
        <w:gridCol w:w="1608"/>
      </w:tblGrid>
      <w:tr w:rsidR="00844352" w:rsidRPr="00844352" w:rsidTr="00844352">
        <w:trPr>
          <w:cantSplit/>
        </w:trPr>
        <w:tc>
          <w:tcPr>
            <w:tcW w:w="13988" w:type="dxa"/>
            <w:gridSpan w:val="10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844352" w:rsidRPr="00844352" w:rsidTr="00844352">
        <w:trPr>
          <w:cantSplit/>
        </w:trPr>
        <w:tc>
          <w:tcPr>
            <w:tcW w:w="3990" w:type="dxa"/>
            <w:gridSpan w:val="2"/>
            <w:vMerge w:val="restart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MFQ latent categories from 10 to 18 yrs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2" w:type="dxa"/>
            <w:vMerge w:val="restart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844352" w:rsidRPr="00844352" w:rsidRDefault="00B04A2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844352" w:rsidRPr="00844352" w:rsidRDefault="00D60560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60560">
              <w:rPr>
                <w:rFonts w:ascii="Times New Roman" w:hAnsi="Times New Roman" w:cs="Times New Roman"/>
                <w:sz w:val="24"/>
                <w:szCs w:val="24"/>
              </w:rPr>
              <w:t>% Confidence Interval for OR</w:t>
            </w:r>
          </w:p>
        </w:tc>
      </w:tr>
      <w:tr w:rsidR="00844352" w:rsidRPr="00844352" w:rsidTr="00844352">
        <w:trPr>
          <w:cantSplit/>
        </w:trPr>
        <w:tc>
          <w:tcPr>
            <w:tcW w:w="3990" w:type="dxa"/>
            <w:gridSpan w:val="2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Adolescent-onset symptoms</w:t>
            </w: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-.264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2.264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736DA5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-.026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.059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.191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.662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.975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.869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1.093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11.854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1.041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1.018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IL6_at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.617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.432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1.028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.960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EPDS score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6.204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1.030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1.054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Age at IQ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1.027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.311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Sex [male=1]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-.905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65.362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.405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.325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.504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Sex [female=2]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Ethnicity [white=1]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.461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.537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.390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1.586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.554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4.540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Ethnicity [non-white=2]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Father’s occupation [non-manual=1]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.151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.116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1.689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.194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1.163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.926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1.461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Father’s occupation [manual=2]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Persistent symptoms</w:t>
            </w: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-5.096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2.735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3.473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736DA5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-.215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.085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6.319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.807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.682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736DA5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D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.954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.088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32.356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1.125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IL6_at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4.288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1.093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1.188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EPDS score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5.111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1.038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1.071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Age at IQ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.619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.431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Sex [male=1]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-.925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.165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31.457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.396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.287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Sex [female=2]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Ethnicity [white=1]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-.291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.548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.748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2.189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Ethnicity [non-white=2]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Father’s occupation [non-manual=1]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-.071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.663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.931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.676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1.283</w:t>
            </w:r>
          </w:p>
        </w:tc>
      </w:tr>
      <w:tr w:rsidR="00844352" w:rsidRPr="00844352" w:rsidTr="00844352">
        <w:trPr>
          <w:cantSplit/>
        </w:trPr>
        <w:tc>
          <w:tcPr>
            <w:tcW w:w="1995" w:type="dxa"/>
            <w:vMerge/>
            <w:shd w:val="clear" w:color="auto" w:fill="FFFFFF"/>
          </w:tcPr>
          <w:p w:rsidR="00844352" w:rsidRPr="00844352" w:rsidRDefault="00844352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844352" w:rsidRPr="00844352" w:rsidRDefault="00844352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Father’s occupation [manual=2]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3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844352" w:rsidRPr="00844352" w:rsidRDefault="00844352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352" w:rsidRPr="00077555" w:rsidRDefault="00844352" w:rsidP="008443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352" w:rsidRDefault="00844352" w:rsidP="00844352"/>
    <w:p w:rsidR="003B1AC5" w:rsidRDefault="003B1AC5" w:rsidP="00844352"/>
    <w:p w:rsidR="009417D9" w:rsidRDefault="009417D9">
      <w:r>
        <w:br w:type="page"/>
      </w:r>
    </w:p>
    <w:p w:rsidR="00DB771D" w:rsidRDefault="003B1AC5" w:rsidP="00DB771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59EC">
        <w:rPr>
          <w:rFonts w:ascii="Times New Roman" w:hAnsi="Times New Roman" w:cs="Times New Roman"/>
          <w:b/>
          <w:sz w:val="24"/>
          <w:szCs w:val="24"/>
        </w:rPr>
        <w:t>Online 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55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7D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771D">
        <w:rPr>
          <w:rFonts w:ascii="Times New Roman" w:hAnsi="Times New Roman" w:cs="Times New Roman"/>
          <w:b/>
          <w:sz w:val="24"/>
          <w:szCs w:val="24"/>
        </w:rPr>
        <w:t xml:space="preserve">Adjusted </w:t>
      </w:r>
      <w:r>
        <w:rPr>
          <w:rFonts w:ascii="Times New Roman" w:hAnsi="Times New Roman" w:cs="Times New Roman"/>
          <w:b/>
          <w:sz w:val="24"/>
          <w:szCs w:val="24"/>
        </w:rPr>
        <w:t xml:space="preserve">ORs for Persistent and Adolescent-onset Depressive Symptoms between Ages 10 and 19 Years for each SD Increase in IL-6 at Age 9 Years – </w:t>
      </w:r>
      <w:r w:rsidR="00DB771D">
        <w:rPr>
          <w:rFonts w:ascii="Times New Roman" w:hAnsi="Times New Roman" w:cs="Times New Roman"/>
          <w:b/>
          <w:sz w:val="24"/>
          <w:szCs w:val="24"/>
        </w:rPr>
        <w:t xml:space="preserve">Table showing fully adjusted model with ORs for each variable </w:t>
      </w:r>
    </w:p>
    <w:p w:rsidR="003B1AC5" w:rsidRDefault="003B1AC5" w:rsidP="003B1A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(Predictor</w:t>
      </w:r>
      <w:r w:rsidR="00C45715">
        <w:rPr>
          <w:rFonts w:ascii="Times New Roman" w:hAnsi="Times New Roman" w:cs="Times New Roman"/>
          <w:b/>
          <w:sz w:val="24"/>
          <w:szCs w:val="24"/>
        </w:rPr>
        <w:t xml:space="preserve"> IL-6</w:t>
      </w:r>
      <w:r>
        <w:rPr>
          <w:rFonts w:ascii="Times New Roman" w:hAnsi="Times New Roman" w:cs="Times New Roman"/>
          <w:b/>
          <w:sz w:val="24"/>
          <w:szCs w:val="24"/>
        </w:rPr>
        <w:t xml:space="preserve"> in yellow highlight)</w:t>
      </w:r>
    </w:p>
    <w:p w:rsidR="00627707" w:rsidRDefault="00627707" w:rsidP="006277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122"/>
        <w:gridCol w:w="1172"/>
        <w:gridCol w:w="1122"/>
        <w:gridCol w:w="1122"/>
        <w:gridCol w:w="1122"/>
        <w:gridCol w:w="1122"/>
        <w:gridCol w:w="1608"/>
        <w:gridCol w:w="1608"/>
      </w:tblGrid>
      <w:tr w:rsidR="00627707" w:rsidRPr="002E216D" w:rsidTr="000E0FDE">
        <w:trPr>
          <w:cantSplit/>
        </w:trPr>
        <w:tc>
          <w:tcPr>
            <w:tcW w:w="13988" w:type="dxa"/>
            <w:gridSpan w:val="10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627707" w:rsidRPr="002E216D" w:rsidTr="000E0FDE">
        <w:trPr>
          <w:cantSplit/>
        </w:trPr>
        <w:tc>
          <w:tcPr>
            <w:tcW w:w="3990" w:type="dxa"/>
            <w:gridSpan w:val="2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MFQ latent categories from 10 to 18 yrs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2" w:type="dxa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627707" w:rsidRPr="002E216D" w:rsidRDefault="00B04A2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Confidence Interval for OR</w:t>
            </w:r>
          </w:p>
        </w:tc>
      </w:tr>
      <w:tr w:rsidR="00627707" w:rsidRPr="002E216D" w:rsidTr="000E0FDE">
        <w:trPr>
          <w:cantSplit/>
        </w:trPr>
        <w:tc>
          <w:tcPr>
            <w:tcW w:w="3990" w:type="dxa"/>
            <w:gridSpan w:val="2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Adolescent-onset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.328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2.200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9B2D5C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IL6_at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.078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1.566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.211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1.081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.957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1.222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-.017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.983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1.111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9.925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1.065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EPDS at 8wk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9.285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1.039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-.004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.834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.956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1.037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IL-6 assay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1.850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-.872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55.209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.418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.574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.615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.351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1.775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.532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5.924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2.002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1.189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.935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1.512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.219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3.120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.944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9B2D5C" w:rsidRDefault="00236B0F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IL6 </w:t>
            </w:r>
            <w:r w:rsidR="00627707"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.183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.077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5.581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1.200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1.032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9B2D5C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D5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1.397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-.274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8.935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.635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.910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29.878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1.093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1.128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EPDS at 8wk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5.086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1.076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.921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1.003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.947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1.062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IL-6 assay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.997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-.832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23.027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.611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-.441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.558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.624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.430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.644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.216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1.921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-.023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.895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.977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.695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1.375</w:t>
            </w:r>
          </w:p>
        </w:tc>
      </w:tr>
      <w:tr w:rsidR="00627707" w:rsidRPr="002E216D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627707" w:rsidRPr="002E216D" w:rsidRDefault="00627707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627707" w:rsidRPr="002E216D" w:rsidRDefault="00627707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21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627707" w:rsidRPr="002E216D" w:rsidRDefault="00627707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7707" w:rsidRDefault="00627707" w:rsidP="00627707">
      <w:pPr>
        <w:rPr>
          <w:rFonts w:ascii="Arial" w:hAnsi="Arial" w:cs="Arial"/>
          <w:sz w:val="14"/>
          <w:szCs w:val="14"/>
        </w:rPr>
      </w:pPr>
    </w:p>
    <w:tbl>
      <w:tblPr>
        <w:tblW w:w="13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627707" w:rsidTr="000E0FDE">
        <w:trPr>
          <w:cantSplit/>
        </w:trPr>
        <w:tc>
          <w:tcPr>
            <w:tcW w:w="1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707" w:rsidRDefault="00627707" w:rsidP="000E0FDE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The reference category is: No sympytoms.</w:t>
            </w:r>
          </w:p>
        </w:tc>
      </w:tr>
      <w:tr w:rsidR="00627707" w:rsidTr="000E0FDE">
        <w:trPr>
          <w:cantSplit/>
        </w:trPr>
        <w:tc>
          <w:tcPr>
            <w:tcW w:w="1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7707" w:rsidRDefault="00627707" w:rsidP="000E0FDE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 This parameter is set to zero because it is redundant.</w:t>
            </w:r>
          </w:p>
        </w:tc>
      </w:tr>
    </w:tbl>
    <w:p w:rsidR="00627707" w:rsidRDefault="00627707" w:rsidP="00627707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9417D9" w:rsidRDefault="00941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4260" w:rsidRDefault="00236B0F" w:rsidP="0051426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59EC">
        <w:rPr>
          <w:rFonts w:ascii="Times New Roman" w:hAnsi="Times New Roman" w:cs="Times New Roman"/>
          <w:b/>
          <w:sz w:val="24"/>
          <w:szCs w:val="24"/>
        </w:rPr>
        <w:t>Online 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55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17D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260">
        <w:rPr>
          <w:rFonts w:ascii="Times New Roman" w:hAnsi="Times New Roman" w:cs="Times New Roman"/>
          <w:b/>
          <w:sz w:val="24"/>
          <w:szCs w:val="24"/>
        </w:rPr>
        <w:t xml:space="preserve">Adjusted </w:t>
      </w:r>
      <w:r>
        <w:rPr>
          <w:rFonts w:ascii="Times New Roman" w:hAnsi="Times New Roman" w:cs="Times New Roman"/>
          <w:b/>
          <w:sz w:val="24"/>
          <w:szCs w:val="24"/>
        </w:rPr>
        <w:t xml:space="preserve">ORs for Persistent and Adolescent-onset Depressive Symptoms between Ages 10 and 19 Years for each SD Increase in CRP at Age 9 Years – </w:t>
      </w:r>
      <w:r w:rsidR="00514260">
        <w:rPr>
          <w:rFonts w:ascii="Times New Roman" w:hAnsi="Times New Roman" w:cs="Times New Roman"/>
          <w:b/>
          <w:sz w:val="24"/>
          <w:szCs w:val="24"/>
        </w:rPr>
        <w:t xml:space="preserve">Table showing fully adjusted model with ORs for each variable </w:t>
      </w:r>
    </w:p>
    <w:p w:rsidR="00236B0F" w:rsidRDefault="00236B0F" w:rsidP="00236B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(Predictor CRP in yellow highlight)</w:t>
      </w:r>
    </w:p>
    <w:p w:rsidR="00FF278C" w:rsidRDefault="00FF278C" w:rsidP="00236B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122"/>
        <w:gridCol w:w="1172"/>
        <w:gridCol w:w="1122"/>
        <w:gridCol w:w="1122"/>
        <w:gridCol w:w="1122"/>
        <w:gridCol w:w="1122"/>
        <w:gridCol w:w="1608"/>
        <w:gridCol w:w="1608"/>
      </w:tblGrid>
      <w:tr w:rsidR="00FF278C" w:rsidRPr="003371D8" w:rsidTr="000E0FDE">
        <w:trPr>
          <w:cantSplit/>
        </w:trPr>
        <w:tc>
          <w:tcPr>
            <w:tcW w:w="13988" w:type="dxa"/>
            <w:gridSpan w:val="10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 Estimates</w:t>
            </w:r>
          </w:p>
        </w:tc>
      </w:tr>
      <w:tr w:rsidR="00FF278C" w:rsidRPr="003371D8" w:rsidTr="000E0FDE">
        <w:trPr>
          <w:cantSplit/>
        </w:trPr>
        <w:tc>
          <w:tcPr>
            <w:tcW w:w="3990" w:type="dxa"/>
            <w:gridSpan w:val="2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MFQ latent categories from 10 to 18 yrs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2" w:type="dxa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Std. Error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Wald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FF278C" w:rsidRPr="003371D8" w:rsidRDefault="00B04A27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  <w:bookmarkStart w:id="0" w:name="_GoBack"/>
            <w:bookmarkEnd w:id="0"/>
          </w:p>
        </w:tc>
        <w:tc>
          <w:tcPr>
            <w:tcW w:w="1122" w:type="dxa"/>
            <w:vMerge w:val="restart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3216" w:type="dxa"/>
            <w:gridSpan w:val="2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 xml:space="preserve">95% Confidence Interval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F278C" w:rsidRPr="003371D8" w:rsidTr="000E0FDE">
        <w:trPr>
          <w:cantSplit/>
        </w:trPr>
        <w:tc>
          <w:tcPr>
            <w:tcW w:w="3990" w:type="dxa"/>
            <w:gridSpan w:val="2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  <w:vAlign w:val="bottom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Lower Bound</w:t>
            </w:r>
          </w:p>
        </w:tc>
        <w:tc>
          <w:tcPr>
            <w:tcW w:w="1608" w:type="dxa"/>
            <w:shd w:val="clear" w:color="auto" w:fill="FFFFFF"/>
            <w:vAlign w:val="bottom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Upper Bound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Adolescent-onset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1995" w:type="dxa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2.196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.959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CRP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.137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.083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2.694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1.146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.974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1.349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-.010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.876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1.119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10.204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1.040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1.015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1.066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EPDS at 8wk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.038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9.200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1.038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-.007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.740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.953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IL-6 assay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1.494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.222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-.872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55.199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.418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.332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.546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.615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.787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.375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1.726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.517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5.765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.164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1.794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.180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1.179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.927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1.499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 w:val="restart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1995" w:type="dxa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-.022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3.106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3371D8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CRP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.155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2.189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.139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1.168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.951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1.435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 at 8y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-.272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.092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8.772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.762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.636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.912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SDQ at 7y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.089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30.022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1.093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1.059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1.128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EPDS at 8wk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5.285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1.041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1.077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BMI at 9y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.027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1.005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.949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1.064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 at IL-6 assay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-.001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.834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.361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.999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.998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-.831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.173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22.950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.436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.310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.612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-.518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.555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.870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.351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.596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1.769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Ethnicity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white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 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=1]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-.034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.039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.843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.966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.687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1.359</w:t>
            </w:r>
          </w:p>
        </w:tc>
      </w:tr>
      <w:tr w:rsidR="00FF278C" w:rsidRPr="003371D8" w:rsidTr="000E0FDE">
        <w:trPr>
          <w:cantSplit/>
        </w:trPr>
        <w:tc>
          <w:tcPr>
            <w:tcW w:w="1995" w:type="dxa"/>
            <w:vMerge/>
            <w:shd w:val="clear" w:color="auto" w:fill="FFFFFF"/>
          </w:tcPr>
          <w:p w:rsidR="00FF278C" w:rsidRPr="003371D8" w:rsidRDefault="00FF278C" w:rsidP="000E0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/>
          </w:tcPr>
          <w:p w:rsidR="00FF278C" w:rsidRPr="002E216D" w:rsidRDefault="00FF278C" w:rsidP="000E0FDE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occupation 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manual</w:t>
            </w:r>
            <w:r w:rsidRPr="002E216D">
              <w:rPr>
                <w:rFonts w:ascii="Times New Roman" w:hAnsi="Times New Roman" w:cs="Times New Roman"/>
                <w:sz w:val="24"/>
                <w:szCs w:val="24"/>
              </w:rPr>
              <w:t>=2]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71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shd w:val="clear" w:color="auto" w:fill="FFFFFF"/>
            <w:vAlign w:val="center"/>
          </w:tcPr>
          <w:p w:rsidR="00FF278C" w:rsidRPr="003371D8" w:rsidRDefault="00FF278C" w:rsidP="000E0FDE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278C" w:rsidRDefault="00FF278C" w:rsidP="00FF278C">
      <w:pPr>
        <w:rPr>
          <w:rFonts w:ascii="Arial" w:hAnsi="Arial" w:cs="Arial"/>
          <w:sz w:val="14"/>
          <w:szCs w:val="14"/>
        </w:rPr>
      </w:pPr>
    </w:p>
    <w:tbl>
      <w:tblPr>
        <w:tblW w:w="13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8"/>
      </w:tblGrid>
      <w:tr w:rsidR="00FF278C" w:rsidTr="000E0FDE">
        <w:trPr>
          <w:cantSplit/>
        </w:trPr>
        <w:tc>
          <w:tcPr>
            <w:tcW w:w="1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278C" w:rsidRDefault="00FF278C" w:rsidP="000E0FDE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a. The reference category is: No symptoms.</w:t>
            </w:r>
          </w:p>
        </w:tc>
      </w:tr>
      <w:tr w:rsidR="00FF278C" w:rsidTr="000E0FDE">
        <w:trPr>
          <w:cantSplit/>
        </w:trPr>
        <w:tc>
          <w:tcPr>
            <w:tcW w:w="13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278C" w:rsidRDefault="00FF278C" w:rsidP="000E0FDE">
            <w:pPr>
              <w:spacing w:line="320" w:lineRule="atLeast"/>
              <w:ind w:left="60" w:right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b. This parameter is set to zero because it is redundant.</w:t>
            </w:r>
          </w:p>
        </w:tc>
      </w:tr>
    </w:tbl>
    <w:p w:rsidR="00FF278C" w:rsidRDefault="00FF278C" w:rsidP="00FF278C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F278C" w:rsidRDefault="00FF278C" w:rsidP="00236B0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417D9" w:rsidRDefault="009417D9">
      <w:r>
        <w:br w:type="page"/>
      </w:r>
    </w:p>
    <w:p w:rsidR="009417D9" w:rsidRPr="00077555" w:rsidRDefault="009417D9" w:rsidP="009417D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C59EC">
        <w:rPr>
          <w:rFonts w:ascii="Times New Roman" w:hAnsi="Times New Roman" w:cs="Times New Roman"/>
          <w:b/>
          <w:sz w:val="24"/>
          <w:szCs w:val="24"/>
        </w:rPr>
        <w:t>Online 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55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Sex-Stratified ORs for Persistent Depressive Symptoms between Ages 10 and 19 Years per SD Increase in Childhood Biomarker Levels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9"/>
        <w:gridCol w:w="2685"/>
        <w:gridCol w:w="2699"/>
        <w:gridCol w:w="2686"/>
        <w:gridCol w:w="2699"/>
      </w:tblGrid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Predictors</w:t>
            </w:r>
          </w:p>
        </w:tc>
        <w:tc>
          <w:tcPr>
            <w:tcW w:w="5473" w:type="dxa"/>
            <w:gridSpan w:val="2"/>
          </w:tcPr>
          <w:p w:rsidR="009417D9" w:rsidRPr="002D2776" w:rsidRDefault="009417D9" w:rsidP="000E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Male</w:t>
            </w:r>
          </w:p>
        </w:tc>
        <w:tc>
          <w:tcPr>
            <w:tcW w:w="5474" w:type="dxa"/>
            <w:gridSpan w:val="2"/>
          </w:tcPr>
          <w:p w:rsidR="009417D9" w:rsidRPr="002D2776" w:rsidRDefault="009417D9" w:rsidP="000E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No. (%)</w:t>
            </w:r>
          </w:p>
        </w:tc>
        <w:tc>
          <w:tcPr>
            <w:tcW w:w="2737" w:type="dxa"/>
          </w:tcPr>
          <w:p w:rsidR="009417D9" w:rsidRDefault="009417D9" w:rsidP="000E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Total No. (%)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OR (95% CI)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IL-6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9 Years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 (87.8)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1.00 [reference]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 (74.7)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 xml:space="preserve">1.00 [reference] 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Adolescent-</w:t>
            </w: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(8.3)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 (0.85-1.18)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 (17.1)</w:t>
            </w:r>
          </w:p>
        </w:tc>
        <w:tc>
          <w:tcPr>
            <w:tcW w:w="273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 (0.92-1.17)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(3.9)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1.11 (0.92-1.34)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178 (8.2)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1.18 (1.04-1.35)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b/>
                <w:sz w:val="24"/>
                <w:szCs w:val="24"/>
              </w:rPr>
              <w:t>CRP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9 Years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 (87.8)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1.00 [reference]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1630 (74.7)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1.00 [reference]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Adolescent-</w:t>
            </w: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(8.3)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0.91 (0.65-1.25)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374 (17.1)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1.14 (1.01-1.29)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(3.9)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1.03 (0.76-1.39)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178 (8.2)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1.11 (0.94-1.32)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AE2203" w:rsidRDefault="009417D9" w:rsidP="000E0FD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Full scale IQ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8 Years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 (88.1)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1.00 [reference]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2631 (75.5)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1.00 [reference]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Adolescent-</w:t>
            </w: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onset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(7.9)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1.04 (0.92-1.17)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597 (17.1)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0.91 (0.82-0.99)</w:t>
            </w:r>
          </w:p>
        </w:tc>
      </w:tr>
      <w:tr w:rsidR="009417D9" w:rsidRPr="002D2776" w:rsidTr="000E0FDE">
        <w:tc>
          <w:tcPr>
            <w:tcW w:w="3227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776">
              <w:rPr>
                <w:rFonts w:ascii="Times New Roman" w:hAnsi="Times New Roman" w:cs="Times New Roman"/>
                <w:sz w:val="24"/>
                <w:szCs w:val="24"/>
              </w:rPr>
              <w:t>Persistent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symptoms</w:t>
            </w:r>
          </w:p>
        </w:tc>
        <w:tc>
          <w:tcPr>
            <w:tcW w:w="2736" w:type="dxa"/>
          </w:tcPr>
          <w:p w:rsidR="009417D9" w:rsidRPr="002D2776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(4.0)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0.70 (0.58-0.82)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259 (7.4)</w:t>
            </w:r>
          </w:p>
        </w:tc>
        <w:tc>
          <w:tcPr>
            <w:tcW w:w="2737" w:type="dxa"/>
          </w:tcPr>
          <w:p w:rsidR="009417D9" w:rsidRPr="005429B9" w:rsidRDefault="009417D9" w:rsidP="000E0F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9B9">
              <w:rPr>
                <w:rFonts w:ascii="Times New Roman" w:hAnsi="Times New Roman" w:cs="Times New Roman"/>
                <w:sz w:val="24"/>
                <w:szCs w:val="24"/>
              </w:rPr>
              <w:t>0.75 (0.66-0.86)</w:t>
            </w:r>
          </w:p>
        </w:tc>
      </w:tr>
    </w:tbl>
    <w:p w:rsidR="009417D9" w:rsidRDefault="009417D9" w:rsidP="009417D9"/>
    <w:p w:rsidR="00236B0F" w:rsidRDefault="00236B0F" w:rsidP="00844352"/>
    <w:sectPr w:rsidR="00236B0F" w:rsidSect="007C59EC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78C" w:rsidRDefault="00FF278C" w:rsidP="00FF278C">
      <w:pPr>
        <w:spacing w:after="0" w:line="240" w:lineRule="auto"/>
      </w:pPr>
      <w:r>
        <w:separator/>
      </w:r>
    </w:p>
  </w:endnote>
  <w:endnote w:type="continuationSeparator" w:id="0">
    <w:p w:rsidR="00FF278C" w:rsidRDefault="00FF278C" w:rsidP="00FF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837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78C" w:rsidRDefault="00FF2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A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F278C" w:rsidRDefault="00FF2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78C" w:rsidRDefault="00FF278C" w:rsidP="00FF278C">
      <w:pPr>
        <w:spacing w:after="0" w:line="240" w:lineRule="auto"/>
      </w:pPr>
      <w:r>
        <w:separator/>
      </w:r>
    </w:p>
  </w:footnote>
  <w:footnote w:type="continuationSeparator" w:id="0">
    <w:p w:rsidR="00FF278C" w:rsidRDefault="00FF278C" w:rsidP="00FF2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EC"/>
    <w:rsid w:val="0016400A"/>
    <w:rsid w:val="00204EA3"/>
    <w:rsid w:val="00236B0F"/>
    <w:rsid w:val="003B1AC5"/>
    <w:rsid w:val="003F6C79"/>
    <w:rsid w:val="00514260"/>
    <w:rsid w:val="00627707"/>
    <w:rsid w:val="00736DA5"/>
    <w:rsid w:val="007C59EC"/>
    <w:rsid w:val="00844352"/>
    <w:rsid w:val="009417D9"/>
    <w:rsid w:val="00A457FD"/>
    <w:rsid w:val="00AC49D1"/>
    <w:rsid w:val="00B04A27"/>
    <w:rsid w:val="00C17D2A"/>
    <w:rsid w:val="00C45715"/>
    <w:rsid w:val="00D60560"/>
    <w:rsid w:val="00DB771D"/>
    <w:rsid w:val="00EC6894"/>
    <w:rsid w:val="00F02521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54D4"/>
  <w15:chartTrackingRefBased/>
  <w15:docId w15:val="{DD07BD0F-F2A8-4693-B4B1-4FC435E6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9E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8C"/>
  </w:style>
  <w:style w:type="paragraph" w:styleId="Footer">
    <w:name w:val="footer"/>
    <w:basedOn w:val="Normal"/>
    <w:link w:val="FooterChar"/>
    <w:uiPriority w:val="99"/>
    <w:unhideWhenUsed/>
    <w:rsid w:val="00FF2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Golam Khandaker</dc:creator>
  <cp:keywords/>
  <dc:description/>
  <cp:lastModifiedBy>Golam Khandaker</cp:lastModifiedBy>
  <cp:revision>17</cp:revision>
  <dcterms:created xsi:type="dcterms:W3CDTF">2017-06-26T12:54:00Z</dcterms:created>
  <dcterms:modified xsi:type="dcterms:W3CDTF">2017-06-26T14:48:00Z</dcterms:modified>
</cp:coreProperties>
</file>