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AA9" w:rsidRDefault="00554AA9" w:rsidP="00554AA9">
      <w:pPr>
        <w:adjustRightInd w:val="0"/>
        <w:snapToGrid w:val="0"/>
        <w:spacing w:after="0" w:line="360" w:lineRule="auto"/>
        <w:rPr>
          <w:b/>
        </w:rPr>
      </w:pPr>
      <w:r w:rsidRPr="004D0001">
        <w:rPr>
          <w:b/>
        </w:rPr>
        <w:t>Co-occurrence of DSM-IV mental disorders and alcohol use disorder among adult Chinese males</w:t>
      </w:r>
    </w:p>
    <w:p w:rsidR="00554AA9" w:rsidRDefault="00554AA9" w:rsidP="00554AA9">
      <w:pPr>
        <w:adjustRightInd w:val="0"/>
        <w:snapToGrid w:val="0"/>
        <w:spacing w:after="0" w:line="360" w:lineRule="auto"/>
        <w:rPr>
          <w:b/>
        </w:rPr>
      </w:pPr>
    </w:p>
    <w:p w:rsidR="00554AA9" w:rsidRDefault="00554AA9" w:rsidP="00554AA9">
      <w:pPr>
        <w:adjustRightInd w:val="0"/>
        <w:snapToGrid w:val="0"/>
        <w:spacing w:after="0" w:line="360" w:lineRule="auto"/>
        <w:rPr>
          <w:b/>
        </w:rPr>
      </w:pPr>
      <w:r>
        <w:rPr>
          <w:b/>
        </w:rPr>
        <w:t xml:space="preserve">Cheng HG, </w:t>
      </w:r>
      <w:r w:rsidRPr="00554AA9">
        <w:rPr>
          <w:b/>
          <w:i/>
        </w:rPr>
        <w:t>et al.</w:t>
      </w:r>
    </w:p>
    <w:p w:rsidR="00554AA9" w:rsidRDefault="00554AA9">
      <w:pPr>
        <w:rPr>
          <w:b/>
        </w:rPr>
      </w:pPr>
    </w:p>
    <w:p w:rsidR="00554AA9" w:rsidRDefault="00554AA9">
      <w:pPr>
        <w:rPr>
          <w:b/>
        </w:rPr>
      </w:pPr>
      <w:r>
        <w:rPr>
          <w:b/>
        </w:rPr>
        <w:t>SUPPLEMENTARY MATERIAL</w:t>
      </w:r>
    </w:p>
    <w:p w:rsidR="00554AA9" w:rsidRPr="008E7CA2" w:rsidRDefault="00554AA9">
      <w:pPr>
        <w:rPr>
          <w:b/>
        </w:rPr>
      </w:pPr>
    </w:p>
    <w:p w:rsidR="00B318A8" w:rsidRPr="00526DFC" w:rsidRDefault="00B318A8">
      <w:pPr>
        <w:rPr>
          <w:b/>
        </w:rPr>
      </w:pPr>
      <w:r w:rsidRPr="00526DFC">
        <w:rPr>
          <w:b/>
        </w:rPr>
        <w:t>Technical details about the assessment of DSM-IV mental disorders</w:t>
      </w:r>
      <w:r w:rsidR="00EB5B79" w:rsidRPr="00526DFC">
        <w:rPr>
          <w:b/>
        </w:rPr>
        <w:t xml:space="preserve"> and analysis weights</w:t>
      </w:r>
    </w:p>
    <w:p w:rsidR="004C73D1" w:rsidRDefault="004C73D1" w:rsidP="004C73D1">
      <w:r>
        <w:t xml:space="preserve">A two-stage assessment procedure was used in all five sites. During the first stage, an expanded </w:t>
      </w:r>
      <w:r w:rsidR="00554AA9">
        <w:t xml:space="preserve">Chinese </w:t>
      </w:r>
      <w:r>
        <w:t xml:space="preserve">version of </w:t>
      </w:r>
      <w:r w:rsidRPr="00B318A8">
        <w:t>12-item General Health Questionnaire</w:t>
      </w:r>
      <w:r w:rsidRPr="00EB5B79">
        <w:t> </w:t>
      </w:r>
      <w:r w:rsidRPr="00B318A8">
        <w:t>(GHQ)</w:t>
      </w:r>
      <w:r w:rsidRPr="00EB5B79">
        <w:t xml:space="preserve"> was </w:t>
      </w:r>
      <w:r>
        <w:t>administered to</w:t>
      </w:r>
      <w:r w:rsidRPr="00EB5B79">
        <w:t xml:space="preserve"> all participants </w:t>
      </w:r>
      <w:r w:rsidR="00554AA9">
        <w:t xml:space="preserve">and the results were used to classify respondents into one of three risk strata for having any mental disorder. The screening items included the 12 items in the GHQ (which focus on mood disorders) and </w:t>
      </w:r>
      <w:r w:rsidRPr="00EB5B79">
        <w:t xml:space="preserve"> </w:t>
      </w:r>
      <w:r>
        <w:t xml:space="preserve">four to eight </w:t>
      </w:r>
      <w:r w:rsidR="00554AA9">
        <w:t xml:space="preserve">additional items that consider other common risk factors for a mental disorder including 1) self-rated very poor </w:t>
      </w:r>
      <w:r w:rsidRPr="00B318A8">
        <w:t>physical health</w:t>
      </w:r>
      <w:r w:rsidRPr="00EB5B79">
        <w:t xml:space="preserve">, </w:t>
      </w:r>
      <w:r w:rsidR="00554AA9">
        <w:t xml:space="preserve">2) </w:t>
      </w:r>
      <w:r w:rsidRPr="00EB5B79">
        <w:t xml:space="preserve">self-rated </w:t>
      </w:r>
      <w:r>
        <w:t xml:space="preserve">very poor </w:t>
      </w:r>
      <w:r w:rsidRPr="00B318A8">
        <w:t>psychological health</w:t>
      </w:r>
      <w:r w:rsidRPr="00EB5B79">
        <w:t>,</w:t>
      </w:r>
      <w:r w:rsidRPr="00B318A8">
        <w:t xml:space="preserve"> </w:t>
      </w:r>
      <w:r w:rsidR="00554AA9">
        <w:t xml:space="preserve">3) </w:t>
      </w:r>
      <w:r w:rsidRPr="00EB5B79">
        <w:t>frequen</w:t>
      </w:r>
      <w:r>
        <w:t>t</w:t>
      </w:r>
      <w:r w:rsidRPr="00EB5B79">
        <w:t xml:space="preserve"> </w:t>
      </w:r>
      <w:r w:rsidRPr="00B318A8">
        <w:t xml:space="preserve">obsessive thoughts or compulsive </w:t>
      </w:r>
      <w:r w:rsidRPr="00EB5B79">
        <w:t>behaviors,</w:t>
      </w:r>
      <w:r w:rsidRPr="00B318A8">
        <w:t xml:space="preserve"> </w:t>
      </w:r>
      <w:r w:rsidR="00554AA9">
        <w:t xml:space="preserve">4) </w:t>
      </w:r>
      <w:r w:rsidRPr="00B318A8">
        <w:t>frequen</w:t>
      </w:r>
      <w:r>
        <w:t>t</w:t>
      </w:r>
      <w:r w:rsidRPr="00B318A8">
        <w:t xml:space="preserve"> restriction of </w:t>
      </w:r>
      <w:r w:rsidRPr="00EB5B79">
        <w:t>behavior</w:t>
      </w:r>
      <w:r w:rsidRPr="00B318A8">
        <w:t xml:space="preserve"> because of phobia(s)</w:t>
      </w:r>
      <w:r w:rsidRPr="00EB5B79">
        <w:t>,</w:t>
      </w:r>
      <w:r w:rsidRPr="00B318A8">
        <w:t xml:space="preserve"> </w:t>
      </w:r>
      <w:r w:rsidR="00554AA9">
        <w:t xml:space="preserve">5) </w:t>
      </w:r>
      <w:r w:rsidRPr="00EB5B79">
        <w:t>frequen</w:t>
      </w:r>
      <w:r>
        <w:t xml:space="preserve">t </w:t>
      </w:r>
      <w:r w:rsidRPr="00B318A8">
        <w:t>feelings of extreme nervousness or anxiety</w:t>
      </w:r>
      <w:r w:rsidRPr="00EB5B79">
        <w:t>,</w:t>
      </w:r>
      <w:r w:rsidRPr="00B318A8">
        <w:t xml:space="preserve"> </w:t>
      </w:r>
      <w:r w:rsidR="00554AA9">
        <w:t xml:space="preserve">6) </w:t>
      </w:r>
      <w:r>
        <w:t>frequent excessive</w:t>
      </w:r>
      <w:r w:rsidRPr="00B318A8">
        <w:t xml:space="preserve"> drinking</w:t>
      </w:r>
      <w:r w:rsidRPr="00EB5B79">
        <w:t>,</w:t>
      </w:r>
      <w:r w:rsidRPr="00B318A8">
        <w:t xml:space="preserve"> </w:t>
      </w:r>
      <w:r w:rsidR="00554AA9">
        <w:t xml:space="preserve">7) </w:t>
      </w:r>
      <w:r w:rsidRPr="00B318A8">
        <w:t>any previous treatment for psychological problems</w:t>
      </w:r>
      <w:r w:rsidRPr="00EB5B79">
        <w:t>,</w:t>
      </w:r>
      <w:r w:rsidRPr="00B318A8">
        <w:t xml:space="preserve"> and </w:t>
      </w:r>
      <w:r w:rsidR="00554AA9">
        <w:t xml:space="preserve">8) </w:t>
      </w:r>
      <w:r w:rsidRPr="00B318A8">
        <w:t xml:space="preserve">previous suicidal ideation or </w:t>
      </w:r>
      <w:r>
        <w:t>attempt</w:t>
      </w:r>
      <w:r w:rsidRPr="00B318A8">
        <w:t>.</w:t>
      </w:r>
      <w:r>
        <w:t xml:space="preserve"> </w:t>
      </w:r>
      <w:r w:rsidR="00F604CE">
        <w:t>Only 4 of the addition items (1</w:t>
      </w:r>
      <w:proofErr w:type="gramStart"/>
      <w:r w:rsidR="00F604CE">
        <w:t>,2</w:t>
      </w:r>
      <w:proofErr w:type="gramEnd"/>
      <w:r w:rsidR="00F604CE">
        <w:t xml:space="preserve">, 7, 8) were included in the first-stage screening in the 2001 Zhejiang study, but all 8 items were included in the first-stage screening at the other sites. </w:t>
      </w:r>
      <w:r>
        <w:t xml:space="preserve">GHQ has been validated in the Chinese population </w:t>
      </w:r>
      <w:r>
        <w:fldChar w:fldCharType="begin" w:fldLock="1"/>
      </w:r>
      <w:r>
        <w:instrText>ADDIN CSL_CITATION { "citationItems" : [ { "id" : "ITEM-1", "itemData" : { "ISBN" : "0254-6450 (Print)", "ISSN" : "02546450", "PMID" : "14521766", "abstract" : "OBJECTIVE: To examine the applicability of Chinese Health Questionnaire (Taiwan version) (CHQ) originated from General Health Questionnaire (GHQ) for mental disorder screening in community settings in mainland China. METHODS: A pilot study was conducted in Hangzhou (n = 377). Three thousand seven hundred and seven subjects were recruited from four cities to validate the results of the pilot study. Validation of the Screening Questionnaire was analyzed, using Relative Operating Characteristic (ROC) method. RESULTS: Cronbach's alpha coefficients were calculated to be 0.79 for the 12-items and 0.89 for 30-items to CHQ version in the first sample, and 0.74 in the second sample (12-items). Four factors were extracted from the CHQ-30, including somatic symptoms, anxiety and worry, social dysfunction, poor family relationship, and depression. CHQ-12 could be explained by a single factor in both samples. The areas under ROC were 0.80 (95% CI: 0.70 - 0.89) for 12 items and 0.72 (95% CI: 0.62 - 0.82) for 30 items. The sensitivities of CHQ-12 and CHQ-30 were found to be 76.9% and 71.8%, and the specificities were 73.8% and 67.9% with Kappa value 0.44 (P = 0.00) and 0.38 (P = 0.00), respectively. The estimated rates of mental disorder were 18.13% (95% CI: 14.16 - 22.10) by CHQ-12, and 22.80% (95% CI: 18.19 - 27.11) by CHQ-30 in the first sample and the rates were 21.72% (95% CI: 20.39 - 23.05) by CHQ-12 in the second sample. CONCLUSION: CHQ, especially CHQ-12 through slight language modification, could be used for epidemiological studies and on community health care to screen for mental disorder in the mainland of China.", "author" : [ { "dropping-particle" : "", "family" : "Yang", "given" : "Ting-zhong", "non-dropping-particle" : "", "parse-names" : false, "suffix" : "" }, { "dropping-particle" : "", "family" : "Huang", "given" : "Li", "non-dropping-particle" : "", "parse-names" : false, "suffix" : "" }, { "dropping-particle" : "", "family" : "Wu", "given" : "Zhen-yi", "non-dropping-particle" : "", "parse-names" : false, "suffix" : "" } ], "container-title" : "Zhonghua liu xing bing xue za zhi = Zhonghua liuxingbingxue zazhi", "id" : "ITEM-1", "issue" : "9", "issued" : { "date-parts" : [ [ "2003" ] ] }, "page" : "769-773", "title" : "The application of Chinese health questionnaire for mental disorder screening in community settings in mainland China", "type" : "article-journal", "volume" : "24" }, "uris" : [ "http://www.mendeley.com/documents/?uuid=2c51347a-f664-40b3-9092-96c521bb5401" ] } ], "mendeley" : { "formattedCitation" : "(Yang &lt;i&gt;et al.&lt;/i&gt; 2003)", "plainTextFormattedCitation" : "(Yang et al. 2003)", "previouslyFormattedCitation" : "(Yang &lt;i&gt;et al.&lt;/i&gt; 2003)" }, "properties" : { "noteIndex" : 0 }, "schema" : "https://github.com/citation-style-language/schema/raw/master/csl-citation.json" }</w:instrText>
      </w:r>
      <w:r>
        <w:fldChar w:fldCharType="separate"/>
      </w:r>
      <w:r w:rsidRPr="00EB5B79">
        <w:rPr>
          <w:noProof/>
        </w:rPr>
        <w:t xml:space="preserve">(Yang </w:t>
      </w:r>
      <w:r w:rsidRPr="00EB5B79">
        <w:rPr>
          <w:i/>
          <w:noProof/>
        </w:rPr>
        <w:t>et al.</w:t>
      </w:r>
      <w:r w:rsidRPr="00EB5B79">
        <w:rPr>
          <w:noProof/>
        </w:rPr>
        <w:t xml:space="preserve"> 2003)</w:t>
      </w:r>
      <w:r>
        <w:fldChar w:fldCharType="end"/>
      </w:r>
      <w:r>
        <w:t xml:space="preserve">. </w:t>
      </w:r>
    </w:p>
    <w:p w:rsidR="004C73D1" w:rsidRDefault="004C73D1" w:rsidP="004C73D1">
      <w:r>
        <w:t xml:space="preserve">The total score of GHQ ranged from 0 to 12. All respondents were classified into three risk levels based on their GHQ scores and risk factor assessment: participants were classified as ‘high risk’ if they had a GHQ score </w:t>
      </w:r>
      <w:r w:rsidRPr="00F604CE">
        <w:rPr>
          <w:u w:val="single"/>
        </w:rPr>
        <w:t>&gt;</w:t>
      </w:r>
      <w:r w:rsidR="00F604CE">
        <w:t xml:space="preserve">4 OR </w:t>
      </w:r>
      <w:r>
        <w:t xml:space="preserve">had any </w:t>
      </w:r>
      <w:r w:rsidR="00F604CE">
        <w:t xml:space="preserve">of the </w:t>
      </w:r>
      <w:r>
        <w:t>risk factors as</w:t>
      </w:r>
      <w:r w:rsidR="00F604CE">
        <w:t>sessed by the additional items OR</w:t>
      </w:r>
      <w:r>
        <w:t xml:space="preserve"> had difficulty completing the screening due to psychological problems; participants were classified as ‘moderate risk’ if they had a GHQ score between 1 and 3 and no risk factors; participants were classified as ‘low risk’ if they had a GHQ score of zero and no risk factors. </w:t>
      </w:r>
      <w:r w:rsidR="00F604CE">
        <w:t xml:space="preserve">These </w:t>
      </w:r>
      <w:r w:rsidR="007F4CE8">
        <w:t xml:space="preserve">GHQ </w:t>
      </w:r>
      <w:r w:rsidR="00F604CE">
        <w:t xml:space="preserve">cut-off scores were determined by pilot studies that aimed to classify about 20% of </w:t>
      </w:r>
      <w:r w:rsidR="007F4CE8">
        <w:t xml:space="preserve">community </w:t>
      </w:r>
      <w:r w:rsidR="00F604CE">
        <w:t xml:space="preserve">respondents in the high-risk group, 20% in the </w:t>
      </w:r>
      <w:r w:rsidR="007F4CE8">
        <w:t xml:space="preserve">moderate-risk group, and 60% in the low-risk group. </w:t>
      </w:r>
      <w:r>
        <w:t>Using this procedure, 13,515 individuals were classified as ‘high risk’, 13,002 ‘moderate risk’, and 48,235 ‘low risk’. The screening interviews were conducted face-to-face in respondents’ homes by trained psychiatric nurses. A previous study rep</w:t>
      </w:r>
      <w:r w:rsidR="007F4CE8">
        <w:t>ort excellent reliability of this</w:t>
      </w:r>
      <w:r>
        <w:t xml:space="preserve"> classification of risk strata </w:t>
      </w:r>
      <w:r>
        <w:fldChar w:fldCharType="begin" w:fldLock="1"/>
      </w:r>
      <w:r>
        <w:instrText>ADDIN CSL_CITATION { "citationItems" : [ { "id" : "ITEM-1", "itemData" : { "DOI" : "10.1016/S0140-6736(09)60660-7", "ISBN" : "1474-547X (Electronic)\r0140-6736 (Linking)", "PMID" : "19524780", "abstract" : "BACKGROUND: In China and other middle-income countries, neuropsychiatric conditions are the most important cause of ill health in men and women, but efforts to scale up mental health services have been hampered by the absence of high-quality, country-specific data for the prevalence, treatment, and associated disability of different types of mental disorders. We therefore estimated these variables from a series of epidemiological studies that were done in four provinces in China. METHODS: We used multistage stratified random sampling methods to identify 96 urban and 267 rural primary sampling sites in four provinces of China; the sampling frame of 113 million individuals aged 18 years or older included 12% of the adult population in China. 63 004 individuals, identified with simple random selection methods at the sampling sites, were screened with an expanded version of the General Health Questionnaire and 16,577 were administered a Chinese version of the Structured Clinical Interview for Diagnostic and Statistical Manual (DSM)-IV axis I disorders by a psychiatrist. FINDINGS: The adjusted 1-month prevalence of any mental disorder was 17.5% (95% CI 16.6-18.5). The prevalence of mood disorders was 6.1% (5.7-6.6), anxiety disorders was 5.6% (5.0-6.3), substance abuse disorders was 5.9% (5.3-6.5), and psychotic disorders was 1.0% (0.8-1.1). Mood disorders and anxiety disorders were more prevalent in women than in men, and in individuals 40 years and older than in those younger than 40 years. Alcohol use disorders were 48 times more prevalent in men than in women. Rural residents were more likely to have depressive disorders and alcohol dependence than were urban residents. Among individuals with a diagnosable mental illness, 24% were moderately or severely disabled by their illness, 8% had ever sought professional help, and 5% had ever seen a mental health professional. INTERPRETATION: Substantial differences between our results and prevalence, disability, and treatment rate estimates used in the analysis of global burden of disease for China draw attention to the need for low-income and middle-income countries to do detailed, country-specific situation analyses before they scale up mental health services. FUNDING: China Medical Board of New York, WHO, and Shandong Provincial Bureau of Health.", "author" : [ { "dropping-particle" : "", "family" : "Phillips", "given" : "M R", "non-dropping-particle" : "", "parse-names" : false, "suffix" : "" }, { "dropping-particle" : "", "family" : "Zhang", "given" : "J", "non-dropping-particle" : "", "parse-names" : false, "suffix" : "" }, { "dropping-particle" : "", "family" : "Shi", "given" : "Q", "non-dropping-particle" : "", "parse-names" : false, "suffix" : "" }, { "dropping-particle" : "", "family" : "Song", "given" : "Z", "non-dropping-particle" : "", "parse-names" : false, "suffix" : "" }, { "dropping-particle" : "", "family" : "Ding", "given" : "Z", "non-dropping-particle" : "", "parse-names" : false, "suffix" : "" }, { "dropping-particle" : "", "family" : "Pang", "given" : "S", "non-dropping-particle" : "", "parse-names" : false, "suffix" : "" }, { "dropping-particle" : "", "family" : "Li", "given" : "X", "non-dropping-particle" : "", "parse-names" : false, "suffix" : "" }, { "dropping-particle" : "", "family" : "Zhang", "given" : "Y", "non-dropping-particle" : "", "parse-names" : false, "suffix" : "" }, { "dropping-particle" : "", "family" : "Wang", "given" : "Z", "non-dropping-particle" : "", "parse-names" : false, "suffix" : "" } ], "container-title" : "Lancet", "edition" : "2009/06/16", "id" : "ITEM-1", "issue" : "9680", "issued" : { "date-parts" : [ [ "2009" ] ] }, "language" : "eng", "note" : "Phillips, Michael R\nZhang, Jingxuan\nShi, Qichang\nSong, Zhiqiang\nDing, Zhijie\nPang, Shutao\nLi, Xianyun\nZhang, Yali\nWang, Zhiqing\nEngland\nLancet. 2009 Jun 13;373(9680):2041-53.", "page" : "2041-2053", "title" : "Prevalence, treatment, and associated disability of mental disorders in four provinces in China during 2001-05: an epidemiological survey", "type" : "article-journal", "volume" : "373" }, "uris" : [ "http://www.mendeley.com/documents/?uuid=7413e5b4-68ae-4149-832b-57ac4e398ab2" ] } ], "mendeley" : { "formattedCitation" : "(Phillips &lt;i&gt;et al.&lt;/i&gt; 2009)", "plainTextFormattedCitation" : "(Phillips et al. 2009)", "previouslyFormattedCitation" : "(Phillips &lt;i&gt;et al.&lt;/i&gt; 2009)" }, "properties" : { "noteIndex" : 0 }, "schema" : "https://github.com/citation-style-language/schema/raw/master/csl-citation.json" }</w:instrText>
      </w:r>
      <w:r>
        <w:fldChar w:fldCharType="separate"/>
      </w:r>
      <w:r w:rsidRPr="005D1F74">
        <w:rPr>
          <w:noProof/>
        </w:rPr>
        <w:t xml:space="preserve">(Phillips </w:t>
      </w:r>
      <w:r w:rsidRPr="005D1F74">
        <w:rPr>
          <w:i/>
          <w:noProof/>
        </w:rPr>
        <w:t>et al.</w:t>
      </w:r>
      <w:r w:rsidRPr="005D1F74">
        <w:rPr>
          <w:noProof/>
        </w:rPr>
        <w:t xml:space="preserve"> 2009)</w:t>
      </w:r>
      <w:r>
        <w:fldChar w:fldCharType="end"/>
      </w:r>
      <w:r>
        <w:t xml:space="preserve">. </w:t>
      </w:r>
    </w:p>
    <w:p w:rsidR="004C73D1" w:rsidRPr="00B318A8" w:rsidRDefault="004C73D1" w:rsidP="004C73D1">
      <w:r>
        <w:t xml:space="preserve">During the second stage of assessment, all high-risk individuals and a random sample of moderate-risk individuals (~30%) and low-risk individuals (~10%) were selected to complete the diagnostic assessment with the Chinese version of </w:t>
      </w:r>
      <w:r w:rsidRPr="00B318A8">
        <w:t xml:space="preserve">Structured Clinical Interview for Diagnostic </w:t>
      </w:r>
      <w:r w:rsidRPr="00B318A8">
        <w:lastRenderedPageBreak/>
        <w:t xml:space="preserve">and </w:t>
      </w:r>
      <w:r w:rsidR="007F4CE8">
        <w:t>Statistical Manual (DSM)-IV-TR A</w:t>
      </w:r>
      <w:r w:rsidRPr="00B318A8">
        <w:t xml:space="preserve">xis </w:t>
      </w:r>
      <w:r>
        <w:t>1</w:t>
      </w:r>
      <w:r w:rsidRPr="00B318A8">
        <w:t xml:space="preserve"> disorders</w:t>
      </w:r>
      <w:r>
        <w:t xml:space="preserve"> (SCID). SCID has been validated in the Chinese population </w:t>
      </w:r>
      <w:r>
        <w:fldChar w:fldCharType="begin" w:fldLock="1"/>
      </w:r>
      <w:r>
        <w:instrText>ADDIN CSL_CITATION { "citationItems" : [ { "id" : "ITEM-1", "itemData" : { "author" : [ { "dropping-particle" : "", "family" : "Phillips", "given" : "Michael R.", "non-dropping-particle" : "", "parse-names" : false, "suffix" : "" }, { "dropping-particle" : "", "family" : "Liu", "given" : "XH", "non-dropping-particle" : "", "parse-names" : false, "suffix" : "" } ], "container-title" : "Structured Clinical Interview for DSM-IV-TR Axis I Disorders, Research Version, Patient Edition (SCID-I/P)", "editor" : [ { "dropping-particle" : "", "family" : "First", "given" : "Michael B.", "non-dropping-particle" : "", "parse-names" : false, "suffix" : "" }, { "dropping-particle" : "", "family" : "Spitzer", "given" : "Robert L.", "non-dropping-particle" : "", "parse-names" : false, "suffix" : "" }, { "dropping-particle" : "", "family" : "Gibbon", "given" : "Miriam", "non-dropping-particle" : "", "parse-names" : false, "suffix" : "" }, { "dropping-particle" : "", "family" : "Williams.", "given" : "Janet B.W.", "non-dropping-particle" : "", "parse-names" : false, "suffix" : "" } ], "id" : "ITEM-1", "issued" : { "date-parts" : [ [ "2011" ] ] }, "publisher" : "Suicide Research and Prevention Center, Shanghai Mental Health Center", "publisher-place" : "Shanghai", "title" : "Translated and adapted Chinese version of Structured Clinical Interview for DSM-IV-TR Axis I Disorders, Research Version, Patient Edition (SCID-I/P)", "type" : "chapter" }, "uris" : [ "http://www.mendeley.com/documents/?uuid=7424baf6-e353-4aa9-a6d1-612e1d8afaf8" ] } ], "mendeley" : { "formattedCitation" : "(Phillips &amp; Liu 2011)", "plainTextFormattedCitation" : "(Phillips &amp; Liu 2011)", "previouslyFormattedCitation" : "(Phillips &amp; Liu 2011)" }, "properties" : { "noteIndex" : 0 }, "schema" : "https://github.com/citation-style-language/schema/raw/master/csl-citation.json" }</w:instrText>
      </w:r>
      <w:r>
        <w:fldChar w:fldCharType="separate"/>
      </w:r>
      <w:r w:rsidRPr="003808F6">
        <w:rPr>
          <w:noProof/>
        </w:rPr>
        <w:t>(Phillips &amp; Liu 2011)</w:t>
      </w:r>
      <w:r>
        <w:fldChar w:fldCharType="end"/>
      </w:r>
      <w:r>
        <w:t>. SCID interviews were conducted face-to-face by trained psychiatrists.</w:t>
      </w:r>
    </w:p>
    <w:p w:rsidR="00B0289E" w:rsidRDefault="004C73D1">
      <w:r>
        <w:t>In this study, inverse probability weights were used to adjust for differential selection probability across risk levels. For example, a low-risk person who was selected to complete SCID will receive a weight that is 10 times of the weight of a high-risk person because the low-risk person has only 10% probability to be selected and the high-risk person has 100% probability. In addition to selection probability, weights were also used to adjust for non-response patterns at each stage of sampling, as well as post-stratification factors that bring the sample into balance with the source population in terms of sex, age, and urban-rural residence. The use of these analysis weights ensures that the results are applicable to the source population. P</w:t>
      </w:r>
      <w:r w:rsidRPr="004D0001">
        <w:t>revious publication</w:t>
      </w:r>
      <w:r>
        <w:t xml:space="preserve">s provides additional details about the sampling, assessment, and weighting procedures </w:t>
      </w:r>
      <w:r>
        <w:rPr>
          <w:vertAlign w:val="superscript"/>
        </w:rPr>
        <w:fldChar w:fldCharType="begin" w:fldLock="1"/>
      </w:r>
      <w:r>
        <w:rPr>
          <w:vertAlign w:val="superscript"/>
        </w:rPr>
        <w:instrText>ADDIN CSL_CITATION { "citationItems" : [ { "id" : "ITEM-1", "itemData" : { "DOI" : "10.1016/S0140-6736(09)60660-7", "ISBN" : "1474-547X (Electronic)\r0140-6736 (Linking)", "PMID" : "19524780", "abstract" : "BACKGROUND: In China and other middle-income countries, neuropsychiatric conditions are the most important cause of ill health in men and women, but efforts to scale up mental health services have been hampered by the absence of high-quality, country-specific data for the prevalence, treatment, and associated disability of different types of mental disorders. We therefore estimated these variables from a series of epidemiological studies that were done in four provinces in China. METHODS: We used multistage stratified random sampling methods to identify 96 urban and 267 rural primary sampling sites in four provinces of China; the sampling frame of 113 million individuals aged 18 years or older included 12% of the adult population in China. 63 004 individuals, identified with simple random selection methods at the sampling sites, were screened with an expanded version of the General Health Questionnaire and 16,577 were administered a Chinese version of the Structured Clinical Interview for Diagnostic and Statistical Manual (DSM)-IV axis I disorders by a psychiatrist. FINDINGS: The adjusted 1-month prevalence of any mental disorder was 17.5% (95% CI 16.6-18.5). The prevalence of mood disorders was 6.1% (5.7-6.6), anxiety disorders was 5.6% (5.0-6.3), substance abuse disorders was 5.9% (5.3-6.5), and psychotic disorders was 1.0% (0.8-1.1). Mood disorders and anxiety disorders were more prevalent in women than in men, and in individuals 40 years and older than in those younger than 40 years. Alcohol use disorders were 48 times more prevalent in men than in women. Rural residents were more likely to have depressive disorders and alcohol dependence than were urban residents. Among individuals with a diagnosable mental illness, 24% were moderately or severely disabled by their illness, 8% had ever sought professional help, and 5% had ever seen a mental health professional. INTERPRETATION: Substantial differences between our results and prevalence, disability, and treatment rate estimates used in the analysis of global burden of disease for China draw attention to the need for low-income and middle-income countries to do detailed, country-specific situation analyses before they scale up mental health services. FUNDING: China Medical Board of New York, WHO, and Shandong Provincial Bureau of Health.", "author" : [ { "dropping-particle" : "", "family" : "Phillips", "given" : "M R", "non-dropping-particle" : "", "parse-names" : false, "suffix" : "" }, { "dropping-particle" : "", "family" : "Zhang", "given" : "J", "non-dropping-particle" : "", "parse-names" : false, "suffix" : "" }, { "dropping-particle" : "", "family" : "Shi", "given" : "Q", "non-dropping-particle" : "", "parse-names" : false, "suffix" : "" }, { "dropping-particle" : "", "family" : "Song", "given" : "Z", "non-dropping-particle" : "", "parse-names" : false, "suffix" : "" }, { "dropping-particle" : "", "family" : "Ding", "given" : "Z", "non-dropping-particle" : "", "parse-names" : false, "suffix" : "" }, { "dropping-particle" : "", "family" : "Pang", "given" : "S", "non-dropping-particle" : "", "parse-names" : false, "suffix" : "" }, { "dropping-particle" : "", "family" : "Li", "given" : "X", "non-dropping-particle" : "", "parse-names" : false, "suffix" : "" }, { "dropping-particle" : "", "family" : "Zhang", "given" : "Y", "non-dropping-particle" : "", "parse-names" : false, "suffix" : "" }, { "dropping-particle" : "", "family" : "Wang", "given" : "Z", "non-dropping-particle" : "", "parse-names" : false, "suffix" : "" } ], "container-title" : "Lancet", "edition" : "2009/06/16", "id" : "ITEM-1", "issue" : "9680", "issued" : { "date-parts" : [ [ "2009" ] ] }, "language" : "eng", "note" : "Phillips, Michael R\nZhang, Jingxuan\nShi, Qichang\nSong, Zhiqiang\nDing, Zhijie\nPang, Shutao\nLi, Xianyun\nZhang, Yali\nWang, Zhiqing\nEngland\nLancet. 2009 Jun 13;373(9680):2041-53.", "page" : "2041-2053", "title" : "Prevalence, treatment, and associated disability of mental disorders in four provinces in China during 2001-05: an epidemiological survey", "type" : "article-journal", "volume" : "373" }, "uris" : [ "http://www.mendeley.com/documents/?uuid=7413e5b4-68ae-4149-832b-57ac4e398ab2" ] }, { "id" : "ITEM-2", "itemData" : { "author" : [ { "dropping-particle" : "", "family" : "Phillips", "given" : "Michael R", "non-dropping-particle" : "", "parse-names" : false, "suffix" : "" }, { "dropping-particle" : "", "family" : "Cheng", "given" : "Hui G", "non-dropping-particle" : "", "parse-names" : false, "suffix" : "" }, { "dropping-particle" : "", "family" : "Li", "given" : "Xianyun", "non-dropping-particle" : "", "parse-names" : false, "suffix" : "" }, { "dropping-particle" : "", "family" : "Zhang", "given" : "Jingxuan", "non-dropping-particle" : "", "parse-names" : false, "suffix" : "" }, { "dropping-particle" : "", "family" : "Shi", "given" : "Qichang", "non-dropping-particle" : "", "parse-names" : false, "suffix" : "" }, { "dropping-particle" : "", "family" : "Xu", "given" : "Guangming", "non-dropping-particle" : "", "parse-names" : false, "suffix" : "" }, { "dropping-particle" : "", "family" : "Song", "given" : "Zhiqiang", "non-dropping-particle" : "", "parse-names" : false, "suffix" : "" }, { "dropping-particle" : "", "family" : "Ding", "given" : "Zhijie", "non-dropping-particle" : "", "parse-names" : false, "suffix" : "" }, { "dropping-particle" : "", "family" : "Pang", "given" : "Shutao", "non-dropping-particle" : "", "parse-names" : false, "suffix" : "" } ], "container-title" : "Drug Alcohol Depend", "id" : "ITEM-2", "issued" : { "date-parts" : [ [ "2016" ] ] }, "title" : "Prevalence, correlates, comorbidity, and age of onset of alcohol use disorders in adult males from five provinces in China", "type" : "article-journal" }, "uris" : [ "http://www.mendeley.com/documents/?uuid=a3161db0-1974-4789-9cc3-5f37b825135a" ] } ], "mendeley" : { "formattedCitation" : "(Phillips &lt;i&gt;et al.&lt;/i&gt; 2009, 2016)", "plainTextFormattedCitation" : "(Phillips et al. 2009, 2016)", "previouslyFormattedCitation" : "(Phillips &lt;i&gt;et al.&lt;/i&gt; 2009, 2016)" }, "properties" : { "noteIndex" : 0 }, "schema" : "https://github.com/citation-style-language/schema/raw/master/csl-citation.json" }</w:instrText>
      </w:r>
      <w:r>
        <w:rPr>
          <w:vertAlign w:val="superscript"/>
        </w:rPr>
        <w:fldChar w:fldCharType="separate"/>
      </w:r>
      <w:r w:rsidRPr="00996864">
        <w:rPr>
          <w:noProof/>
        </w:rPr>
        <w:t xml:space="preserve">(Phillips </w:t>
      </w:r>
      <w:r w:rsidRPr="00996864">
        <w:rPr>
          <w:i/>
          <w:noProof/>
        </w:rPr>
        <w:t>et al.</w:t>
      </w:r>
      <w:r w:rsidRPr="00996864">
        <w:rPr>
          <w:noProof/>
        </w:rPr>
        <w:t xml:space="preserve"> 2009, 2016)</w:t>
      </w:r>
      <w:r>
        <w:rPr>
          <w:vertAlign w:val="superscript"/>
        </w:rPr>
        <w:fldChar w:fldCharType="end"/>
      </w:r>
      <w:r w:rsidRPr="00B318A8">
        <w:t>.</w:t>
      </w:r>
    </w:p>
    <w:p w:rsidR="00785566" w:rsidRDefault="00785566">
      <w:r>
        <w:t>This type of oversampling of high-risk populations is a standard practice in contemporary population surveys</w:t>
      </w:r>
      <w:r w:rsidR="007F4CE8">
        <w:t xml:space="preserve"> that is used to ‘enrich’ the sample and to </w:t>
      </w:r>
      <w:r>
        <w:t>maximize statistical efficiency.</w:t>
      </w:r>
    </w:p>
    <w:p w:rsidR="000C27C9" w:rsidRDefault="000C27C9"/>
    <w:p w:rsidR="000C27C9" w:rsidRDefault="000C27C9">
      <w:r>
        <w:t>References</w:t>
      </w:r>
    </w:p>
    <w:p w:rsidR="000C27C9" w:rsidRPr="00283EC1" w:rsidRDefault="000C27C9" w:rsidP="000C27C9">
      <w:pPr>
        <w:widowControl w:val="0"/>
        <w:autoSpaceDE w:val="0"/>
        <w:autoSpaceDN w:val="0"/>
        <w:adjustRightInd w:val="0"/>
        <w:spacing w:line="240" w:lineRule="auto"/>
        <w:rPr>
          <w:rFonts w:ascii="Calibri" w:hAnsi="Calibri" w:cs="Times New Roman"/>
          <w:noProof/>
          <w:szCs w:val="24"/>
        </w:rPr>
      </w:pPr>
      <w:r>
        <w:fldChar w:fldCharType="begin" w:fldLock="1"/>
      </w:r>
      <w:r>
        <w:instrText xml:space="preserve">ADDIN Mendeley Bibliography CSL_BIBLIOGRAPHY </w:instrText>
      </w:r>
      <w:r>
        <w:fldChar w:fldCharType="separate"/>
      </w:r>
      <w:r w:rsidRPr="000C27C9">
        <w:rPr>
          <w:rFonts w:ascii="Calibri" w:hAnsi="Calibri" w:cs="Times New Roman"/>
          <w:b/>
          <w:bCs/>
          <w:noProof/>
          <w:szCs w:val="24"/>
        </w:rPr>
        <w:t>Phillips MR, Cheng HG, Li X, Zhang J, Shi Q, Xu G, Song Z, Ding Z, &amp; Pang S</w:t>
      </w:r>
      <w:r w:rsidRPr="000C27C9">
        <w:rPr>
          <w:rFonts w:ascii="Calibri" w:hAnsi="Calibri" w:cs="Times New Roman"/>
          <w:noProof/>
          <w:szCs w:val="24"/>
        </w:rPr>
        <w:t xml:space="preserve"> (2016). Prevalence, correlates, comorbidity, and age of onset of alcohol use disorders in adult males from five provinces in China. </w:t>
      </w:r>
      <w:r w:rsidRPr="000C27C9">
        <w:rPr>
          <w:rFonts w:ascii="Calibri" w:hAnsi="Calibri" w:cs="Times New Roman"/>
          <w:i/>
          <w:iCs/>
          <w:noProof/>
          <w:szCs w:val="24"/>
        </w:rPr>
        <w:t xml:space="preserve">Drug </w:t>
      </w:r>
      <w:r w:rsidR="00283EC1">
        <w:rPr>
          <w:rFonts w:ascii="Calibri" w:hAnsi="Calibri" w:cs="Times New Roman"/>
          <w:i/>
          <w:iCs/>
          <w:noProof/>
          <w:szCs w:val="24"/>
        </w:rPr>
        <w:t xml:space="preserve">and </w:t>
      </w:r>
      <w:r w:rsidRPr="000C27C9">
        <w:rPr>
          <w:rFonts w:ascii="Calibri" w:hAnsi="Calibri" w:cs="Times New Roman"/>
          <w:i/>
          <w:iCs/>
          <w:noProof/>
          <w:szCs w:val="24"/>
        </w:rPr>
        <w:t>Alcohol Depend</w:t>
      </w:r>
      <w:r w:rsidR="00283EC1">
        <w:rPr>
          <w:rFonts w:ascii="Calibri" w:hAnsi="Calibri" w:cs="Times New Roman"/>
          <w:i/>
          <w:iCs/>
          <w:noProof/>
          <w:szCs w:val="24"/>
        </w:rPr>
        <w:t xml:space="preserve">ence </w:t>
      </w:r>
      <w:r w:rsidR="00283EC1" w:rsidRPr="00283EC1">
        <w:rPr>
          <w:rFonts w:ascii="Calibri" w:hAnsi="Calibri" w:cs="Times New Roman"/>
          <w:b/>
          <w:iCs/>
          <w:noProof/>
          <w:szCs w:val="24"/>
        </w:rPr>
        <w:t>173</w:t>
      </w:r>
      <w:r w:rsidR="00283EC1">
        <w:rPr>
          <w:rFonts w:ascii="Calibri" w:hAnsi="Calibri" w:cs="Times New Roman"/>
          <w:iCs/>
          <w:noProof/>
          <w:szCs w:val="24"/>
        </w:rPr>
        <w:t>, 170-177.</w:t>
      </w:r>
    </w:p>
    <w:p w:rsidR="000C27C9" w:rsidRPr="000C27C9" w:rsidRDefault="000C27C9" w:rsidP="000C27C9">
      <w:pPr>
        <w:widowControl w:val="0"/>
        <w:autoSpaceDE w:val="0"/>
        <w:autoSpaceDN w:val="0"/>
        <w:adjustRightInd w:val="0"/>
        <w:spacing w:line="240" w:lineRule="auto"/>
        <w:rPr>
          <w:rFonts w:ascii="Calibri" w:hAnsi="Calibri" w:cs="Times New Roman"/>
          <w:noProof/>
          <w:szCs w:val="24"/>
        </w:rPr>
      </w:pPr>
      <w:r w:rsidRPr="000C27C9">
        <w:rPr>
          <w:rFonts w:ascii="Calibri" w:hAnsi="Calibri" w:cs="Times New Roman"/>
          <w:b/>
          <w:bCs/>
          <w:noProof/>
          <w:szCs w:val="24"/>
        </w:rPr>
        <w:t>Phillips MR, &amp; Liu X</w:t>
      </w:r>
      <w:r w:rsidRPr="000C27C9">
        <w:rPr>
          <w:rFonts w:ascii="Calibri" w:hAnsi="Calibri" w:cs="Times New Roman"/>
          <w:noProof/>
          <w:szCs w:val="24"/>
        </w:rPr>
        <w:t xml:space="preserve"> (2011). </w:t>
      </w:r>
      <w:r w:rsidRPr="00283EC1">
        <w:rPr>
          <w:rFonts w:ascii="Calibri" w:hAnsi="Calibri" w:cs="Times New Roman"/>
          <w:i/>
          <w:noProof/>
          <w:szCs w:val="24"/>
        </w:rPr>
        <w:t>Translated and adapted Chinese version of Structured Clinical Interview for DSM-IV-TR Axis I Disorders, Research Version, Patient Edition (SCID-I/P) Eds MB First, RL Spitzer, M Gibbon &amp; JBW Williams.</w:t>
      </w:r>
      <w:r w:rsidRPr="000C27C9">
        <w:rPr>
          <w:rFonts w:ascii="Calibri" w:hAnsi="Calibri" w:cs="Times New Roman"/>
          <w:noProof/>
          <w:szCs w:val="24"/>
        </w:rPr>
        <w:t xml:space="preserve"> Suicide Research and Prevention Center, Shanghai Mental Health Center: Shanghai.</w:t>
      </w:r>
    </w:p>
    <w:p w:rsidR="000C27C9" w:rsidRPr="000C27C9" w:rsidRDefault="000C27C9" w:rsidP="000C27C9">
      <w:pPr>
        <w:widowControl w:val="0"/>
        <w:autoSpaceDE w:val="0"/>
        <w:autoSpaceDN w:val="0"/>
        <w:adjustRightInd w:val="0"/>
        <w:spacing w:line="240" w:lineRule="auto"/>
        <w:rPr>
          <w:rFonts w:ascii="Calibri" w:hAnsi="Calibri" w:cs="Times New Roman"/>
          <w:noProof/>
          <w:szCs w:val="24"/>
        </w:rPr>
      </w:pPr>
      <w:r w:rsidRPr="000C27C9">
        <w:rPr>
          <w:rFonts w:ascii="Calibri" w:hAnsi="Calibri" w:cs="Times New Roman"/>
          <w:b/>
          <w:bCs/>
          <w:noProof/>
          <w:szCs w:val="24"/>
        </w:rPr>
        <w:t>Phillips MR, Zhang J, Shi Q, Song Z, Ding Z, Pang S, Li X, Zhang Y, &amp; Wang Z</w:t>
      </w:r>
      <w:r w:rsidRPr="000C27C9">
        <w:rPr>
          <w:rFonts w:ascii="Calibri" w:hAnsi="Calibri" w:cs="Times New Roman"/>
          <w:noProof/>
          <w:szCs w:val="24"/>
        </w:rPr>
        <w:t xml:space="preserve"> (2009). Prevalence, treatment, and associated disability of mental disorders in four provinces in China during 2001-05: an epidemiological survey. </w:t>
      </w:r>
      <w:r w:rsidRPr="000C27C9">
        <w:rPr>
          <w:rFonts w:ascii="Calibri" w:hAnsi="Calibri" w:cs="Times New Roman"/>
          <w:i/>
          <w:iCs/>
          <w:noProof/>
          <w:szCs w:val="24"/>
        </w:rPr>
        <w:t>Lancet</w:t>
      </w:r>
      <w:r w:rsidRPr="000C27C9">
        <w:rPr>
          <w:rFonts w:ascii="Calibri" w:hAnsi="Calibri" w:cs="Times New Roman"/>
          <w:noProof/>
          <w:szCs w:val="24"/>
        </w:rPr>
        <w:t xml:space="preserve"> </w:t>
      </w:r>
      <w:r w:rsidRPr="000C27C9">
        <w:rPr>
          <w:rFonts w:ascii="Calibri" w:hAnsi="Calibri" w:cs="Times New Roman"/>
          <w:b/>
          <w:bCs/>
          <w:noProof/>
          <w:szCs w:val="24"/>
        </w:rPr>
        <w:t>373</w:t>
      </w:r>
      <w:r w:rsidRPr="000C27C9">
        <w:rPr>
          <w:rFonts w:ascii="Calibri" w:hAnsi="Calibri" w:cs="Times New Roman"/>
          <w:noProof/>
          <w:szCs w:val="24"/>
        </w:rPr>
        <w:t>, 2041–2053.</w:t>
      </w:r>
    </w:p>
    <w:p w:rsidR="000C27C9" w:rsidRPr="000C27C9" w:rsidRDefault="000C27C9" w:rsidP="000C27C9">
      <w:pPr>
        <w:widowControl w:val="0"/>
        <w:autoSpaceDE w:val="0"/>
        <w:autoSpaceDN w:val="0"/>
        <w:adjustRightInd w:val="0"/>
        <w:spacing w:line="240" w:lineRule="auto"/>
        <w:rPr>
          <w:rFonts w:ascii="Calibri" w:hAnsi="Calibri"/>
          <w:noProof/>
        </w:rPr>
      </w:pPr>
      <w:r w:rsidRPr="000C27C9">
        <w:rPr>
          <w:rFonts w:ascii="Calibri" w:hAnsi="Calibri" w:cs="Times New Roman"/>
          <w:b/>
          <w:bCs/>
          <w:noProof/>
          <w:szCs w:val="24"/>
        </w:rPr>
        <w:t>Yang T, Huang L, &amp; Wu Z</w:t>
      </w:r>
      <w:r w:rsidRPr="000C27C9">
        <w:rPr>
          <w:rFonts w:ascii="Calibri" w:hAnsi="Calibri" w:cs="Times New Roman"/>
          <w:noProof/>
          <w:szCs w:val="24"/>
        </w:rPr>
        <w:t xml:space="preserve"> (2003). The application of Chinese health questionnaire for mental disorder screening in community settings in mainland China. </w:t>
      </w:r>
      <w:r w:rsidR="00283EC1">
        <w:rPr>
          <w:rFonts w:ascii="Calibri" w:hAnsi="Calibri" w:cs="Times New Roman"/>
          <w:i/>
          <w:iCs/>
          <w:noProof/>
          <w:szCs w:val="24"/>
        </w:rPr>
        <w:t>Zhonghua Liu Xing Bing Xue Za Z</w:t>
      </w:r>
      <w:r w:rsidRPr="000C27C9">
        <w:rPr>
          <w:rFonts w:ascii="Calibri" w:hAnsi="Calibri" w:cs="Times New Roman"/>
          <w:i/>
          <w:iCs/>
          <w:noProof/>
          <w:szCs w:val="24"/>
        </w:rPr>
        <w:t xml:space="preserve">hi </w:t>
      </w:r>
      <w:bookmarkStart w:id="0" w:name="_GoBack"/>
      <w:bookmarkEnd w:id="0"/>
      <w:r w:rsidRPr="000C27C9">
        <w:rPr>
          <w:rFonts w:ascii="Calibri" w:hAnsi="Calibri" w:cs="Times New Roman"/>
          <w:b/>
          <w:bCs/>
          <w:noProof/>
          <w:szCs w:val="24"/>
        </w:rPr>
        <w:t>24</w:t>
      </w:r>
      <w:r w:rsidRPr="000C27C9">
        <w:rPr>
          <w:rFonts w:ascii="Calibri" w:hAnsi="Calibri" w:cs="Times New Roman"/>
          <w:noProof/>
          <w:szCs w:val="24"/>
        </w:rPr>
        <w:t>, 769–773.</w:t>
      </w:r>
    </w:p>
    <w:p w:rsidR="000C27C9" w:rsidRDefault="000C27C9">
      <w:r>
        <w:fldChar w:fldCharType="end"/>
      </w:r>
    </w:p>
    <w:sectPr w:rsidR="000C27C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8A8"/>
    <w:rsid w:val="00020564"/>
    <w:rsid w:val="000C27C9"/>
    <w:rsid w:val="00253F66"/>
    <w:rsid w:val="00283EC1"/>
    <w:rsid w:val="003804D6"/>
    <w:rsid w:val="003808F6"/>
    <w:rsid w:val="00457B17"/>
    <w:rsid w:val="004C73D1"/>
    <w:rsid w:val="00526DFC"/>
    <w:rsid w:val="00554AA9"/>
    <w:rsid w:val="005D1F74"/>
    <w:rsid w:val="006303A1"/>
    <w:rsid w:val="00651071"/>
    <w:rsid w:val="00785566"/>
    <w:rsid w:val="007F4CE8"/>
    <w:rsid w:val="008C24AE"/>
    <w:rsid w:val="008E7CA2"/>
    <w:rsid w:val="00B0289E"/>
    <w:rsid w:val="00B318A8"/>
    <w:rsid w:val="00DA0D78"/>
    <w:rsid w:val="00EB5B79"/>
    <w:rsid w:val="00F604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0A4C0C-3819-47EF-B078-98A378E1D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318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318A8"/>
    <w:rPr>
      <w:rFonts w:ascii="Times New Roman" w:eastAsia="Times New Roman" w:hAnsi="Times New Roman" w:cs="Times New Roman"/>
      <w:b/>
      <w:bCs/>
      <w:sz w:val="27"/>
      <w:szCs w:val="27"/>
    </w:rPr>
  </w:style>
  <w:style w:type="paragraph" w:customStyle="1" w:styleId="svarticle">
    <w:name w:val="svarticle"/>
    <w:basedOn w:val="Normal"/>
    <w:rsid w:val="00B318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318A8"/>
    <w:rPr>
      <w:color w:val="0000FF"/>
      <w:u w:val="single"/>
    </w:rPr>
  </w:style>
  <w:style w:type="character" w:customStyle="1" w:styleId="apple-converted-space">
    <w:name w:val="apple-converted-space"/>
    <w:basedOn w:val="DefaultParagraphFont"/>
    <w:rsid w:val="00B31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81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E2DE5-7A81-44BE-B882-358DE463B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Pages>
  <Words>3152</Words>
  <Characters>17973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HGC</dc:creator>
  <cp:lastModifiedBy>Michael Phillips</cp:lastModifiedBy>
  <cp:revision>11</cp:revision>
  <dcterms:created xsi:type="dcterms:W3CDTF">2017-04-09T15:58:00Z</dcterms:created>
  <dcterms:modified xsi:type="dcterms:W3CDTF">2017-04-21T02:48:00Z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http://www.zotero.org/styles/addiction-biology</vt:lpwstr>
  </property>
  <property fmtid="{D5CDD505-2E9C-101B-9397-08002B2CF9AE}" pid="3" name="Mendeley Recent Style Name 0_1">
    <vt:lpwstr>Addiction Biology</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16th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Harvard - Cite Them Right 9th edition</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http://www.zotero.org/styles/nature</vt:lpwstr>
  </property>
  <property fmtid="{D5CDD505-2E9C-101B-9397-08002B2CF9AE}" pid="15" name="Mendeley Recent Style Name 6_1">
    <vt:lpwstr>Nature</vt:lpwstr>
  </property>
  <property fmtid="{D5CDD505-2E9C-101B-9397-08002B2CF9AE}" pid="16" name="Mendeley Recent Style Id 7_1">
    <vt:lpwstr>http://www.zotero.org/styles/neuropsychopharmacology</vt:lpwstr>
  </property>
  <property fmtid="{D5CDD505-2E9C-101B-9397-08002B2CF9AE}" pid="17" name="Mendeley Recent Style Name 7_1">
    <vt:lpwstr>Neuropsychopharmacology</vt:lpwstr>
  </property>
  <property fmtid="{D5CDD505-2E9C-101B-9397-08002B2CF9AE}" pid="18" name="Mendeley Recent Style Id 8_1">
    <vt:lpwstr>http://www.zotero.org/styles/psychological-medicine</vt:lpwstr>
  </property>
  <property fmtid="{D5CDD505-2E9C-101B-9397-08002B2CF9AE}" pid="19" name="Mendeley Recent Style Name 8_1">
    <vt:lpwstr>Psychological Medicine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eb86e4d8-2c8e-3560-82d4-b5d6ee799b63</vt:lpwstr>
  </property>
  <property fmtid="{D5CDD505-2E9C-101B-9397-08002B2CF9AE}" pid="24" name="Mendeley Citation Style_1">
    <vt:lpwstr>http://www.zotero.org/styles/psychological-medicine</vt:lpwstr>
  </property>
</Properties>
</file>