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E0" w:rsidRPr="00745256" w:rsidRDefault="00D271E0" w:rsidP="00D271E0">
      <w:pPr>
        <w:rPr>
          <w:rFonts w:ascii="Times New Roman" w:hAnsi="Times New Roman" w:cs="Times New Roman"/>
          <w:i/>
          <w:vertAlign w:val="superscript"/>
          <w:lang w:val="en-GB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16"/>
          <w:lang w:val="da-DK" w:eastAsia="da-DK"/>
        </w:rPr>
        <w:t>S</w:t>
      </w:r>
      <w:r w:rsidR="00745256">
        <w:rPr>
          <w:rFonts w:ascii="Times New Roman" w:eastAsiaTheme="minorHAnsi" w:hAnsi="Times New Roman" w:cs="Times New Roman"/>
          <w:b/>
          <w:bCs/>
          <w:sz w:val="20"/>
          <w:szCs w:val="16"/>
          <w:lang w:val="da-DK" w:eastAsia="da-DK"/>
        </w:rPr>
        <w:t>upplementary</w:t>
      </w:r>
      <w:r w:rsidRPr="00BD0059">
        <w:rPr>
          <w:rFonts w:ascii="Times New Roman" w:eastAsiaTheme="minorHAnsi" w:hAnsi="Times New Roman" w:cs="Times New Roman"/>
          <w:b/>
          <w:bCs/>
          <w:sz w:val="20"/>
          <w:szCs w:val="16"/>
          <w:lang w:val="da-DK" w:eastAsia="da-DK"/>
        </w:rPr>
        <w:t xml:space="preserve"> Table S1. </w:t>
      </w:r>
      <w:r w:rsidRPr="00745256">
        <w:rPr>
          <w:rFonts w:ascii="Times New Roman" w:eastAsiaTheme="minorHAnsi" w:hAnsi="Times New Roman" w:cs="Times New Roman"/>
          <w:bCs/>
          <w:i/>
          <w:sz w:val="20"/>
          <w:szCs w:val="16"/>
          <w:lang w:val="da-DK" w:eastAsia="da-DK"/>
        </w:rPr>
        <w:t>Incidence rate ratios for any autoimmune disease in relation to numbers of depressive episodes, stratified by age and gender</w:t>
      </w:r>
    </w:p>
    <w:p w:rsidR="00D271E0" w:rsidRPr="00BD0059" w:rsidRDefault="00D271E0" w:rsidP="00D271E0">
      <w:pPr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52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06"/>
        <w:gridCol w:w="628"/>
        <w:gridCol w:w="7"/>
        <w:gridCol w:w="702"/>
        <w:gridCol w:w="708"/>
        <w:gridCol w:w="567"/>
        <w:gridCol w:w="567"/>
      </w:tblGrid>
      <w:tr w:rsidR="00D271E0" w:rsidRPr="00BD0059" w:rsidTr="00526ACB">
        <w:trPr>
          <w:trHeight w:val="227"/>
          <w:jc w:val="center"/>
        </w:trPr>
        <w:tc>
          <w:tcPr>
            <w:tcW w:w="206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672C" w:rsidRDefault="00D271E0" w:rsidP="00526ACB">
            <w:pPr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  <w:vertAlign w:val="superscript"/>
                <w:lang w:val="da-DK" w:eastAsia="da-DK"/>
              </w:rPr>
            </w:pPr>
            <w:r w:rsidRPr="0038672C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  <w:lang w:val="da-DK" w:eastAsia="da-DK"/>
              </w:rPr>
              <w:t>Age groups (years):</w:t>
            </w:r>
            <w:r w:rsidRPr="0038672C">
              <w:rPr>
                <w:rFonts w:ascii="Times New Roman" w:eastAsiaTheme="minorHAnsi" w:hAnsi="Times New Roman" w:cs="Times New Roman"/>
                <w:b/>
                <w:sz w:val="16"/>
                <w:szCs w:val="16"/>
                <w:vertAlign w:val="superscript"/>
                <w:lang w:val="da-DK" w:eastAsia="da-DK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1E0" w:rsidRPr="005600A0" w:rsidRDefault="00D271E0" w:rsidP="00526ACB">
            <w:pPr>
              <w:spacing w:before="2" w:after="2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</w:pPr>
            <w:r w:rsidRPr="005600A0">
              <w:rPr>
                <w:rFonts w:ascii="Times New Roman" w:hAnsi="Times New Roman" w:cs="Times New Roman"/>
                <w:b/>
                <w:sz w:val="16"/>
                <w:szCs w:val="20"/>
                <w:lang w:val="en-GB" w:eastAsia="da-DK"/>
              </w:rPr>
              <w:t>Cases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5600A0" w:rsidRDefault="00745256" w:rsidP="00526ACB">
            <w:pPr>
              <w:spacing w:before="2" w:after="2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val="en-GB" w:eastAsia="da-DK"/>
              </w:rPr>
              <w:t>IR</w:t>
            </w:r>
            <w:r w:rsidR="00D271E0" w:rsidRPr="005600A0"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  <w:lang w:val="en-GB" w:eastAsia="da-DK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5600A0" w:rsidRDefault="00D271E0" w:rsidP="00526ACB">
            <w:pPr>
              <w:spacing w:before="2" w:after="2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</w:pPr>
            <w:proofErr w:type="spellStart"/>
            <w:r w:rsidRPr="005600A0">
              <w:rPr>
                <w:rFonts w:ascii="Times New Roman" w:hAnsi="Times New Roman" w:cs="Times New Roman"/>
                <w:b/>
                <w:sz w:val="16"/>
                <w:szCs w:val="20"/>
                <w:lang w:val="en-GB" w:eastAsia="da-DK"/>
              </w:rPr>
              <w:t>IRR</w:t>
            </w:r>
            <w:r w:rsidRPr="005600A0"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  <w:lang w:val="en-GB" w:eastAsia="da-DK"/>
              </w:rPr>
              <w:t>b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5600A0" w:rsidRDefault="00D271E0" w:rsidP="00526ACB">
            <w:pPr>
              <w:spacing w:before="2" w:after="2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</w:pPr>
            <w:r w:rsidRPr="005600A0"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  <w:t>CI (95%)</w:t>
            </w: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E0" w:rsidRPr="0038672C" w:rsidRDefault="00D271E0" w:rsidP="00526ACB">
            <w:pPr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</w:pPr>
            <w:r w:rsidRPr="003867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2"/>
                <w:lang w:eastAsia="da-DK"/>
              </w:rPr>
              <w:sym w:font="Symbol" w:char="F0A3"/>
            </w:r>
            <w:r w:rsidRPr="0038672C"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  <w:t>29 years</w:t>
            </w:r>
          </w:p>
        </w:tc>
        <w:tc>
          <w:tcPr>
            <w:tcW w:w="5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spacing w:line="360" w:lineRule="auto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380F2C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Depressive episode: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634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292.1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val="da-DK" w:eastAsia="da-DK"/>
              </w:rPr>
              <w:t>1.38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1.26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1.50</w:t>
            </w: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≥2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93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484.7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val="da-DK" w:eastAsia="da-DK"/>
              </w:rPr>
              <w:t>1.48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1.18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1.86</w:t>
            </w: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E0" w:rsidRPr="0038672C" w:rsidRDefault="00D271E0" w:rsidP="00526ACB">
            <w:pPr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</w:pPr>
            <w:r w:rsidRPr="0038672C"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  <w:t>30-49 years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spacing w:line="360" w:lineRule="auto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Depressive episode: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1016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306.2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val="da-DK" w:eastAsia="da-DK"/>
              </w:rPr>
              <w:t>1.25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1.16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1.33</w:t>
            </w: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≥2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262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488.9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val="da-DK" w:eastAsia="da-DK"/>
              </w:rPr>
              <w:t>1.36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1.19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1.55</w:t>
            </w: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E0" w:rsidRPr="0038672C" w:rsidRDefault="00D271E0" w:rsidP="00526ACB">
            <w:pPr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</w:pPr>
            <w:r w:rsidRPr="0038672C"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  <w:t>50-69 years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spacing w:line="360" w:lineRule="auto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Depressive episode: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580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273.4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val="da-DK" w:eastAsia="da-DK"/>
              </w:rPr>
              <w:t>1.20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1.10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1.31</w:t>
            </w: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≥2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137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306.5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0.93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0.78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1.11</w:t>
            </w: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E0" w:rsidRPr="0038672C" w:rsidRDefault="00D271E0" w:rsidP="00526ACB">
            <w:pPr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</w:pPr>
            <w:r w:rsidRPr="0038672C"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  <w:t>≥70 years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spacing w:line="360" w:lineRule="auto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Depressive episode: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98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90.4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0.83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0.67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1.02</w:t>
            </w: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≥2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32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140.0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0.80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0.55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1.16</w:t>
            </w: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71E0" w:rsidRPr="0038672C" w:rsidRDefault="00D271E0" w:rsidP="00526ACB">
            <w:pPr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  <w:vertAlign w:val="superscript"/>
                <w:lang w:val="da-DK" w:eastAsia="da-DK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  <w:lang w:val="da-DK" w:eastAsia="da-DK"/>
              </w:rPr>
              <w:t>Gender:</w:t>
            </w:r>
            <w:r w:rsidRPr="0038672C">
              <w:rPr>
                <w:rFonts w:ascii="Times New Roman" w:eastAsiaTheme="minorHAnsi" w:hAnsi="Times New Roman" w:cs="Times New Roman"/>
                <w:b/>
                <w:sz w:val="16"/>
                <w:szCs w:val="16"/>
                <w:vertAlign w:val="superscript"/>
                <w:lang w:val="da-DK" w:eastAsia="da-DK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71E0" w:rsidRPr="0038672C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38672C"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  <w:t>Male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spacing w:line="360" w:lineRule="auto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Depressive episode: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705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277.0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val="da-DK" w:eastAsia="da-DK"/>
              </w:rPr>
              <w:t>1.31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1.21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1.42</w:t>
            </w: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≥2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151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357.0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val="da-DK" w:eastAsia="da-DK"/>
              </w:rPr>
              <w:t>1.33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1.11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1.58</w:t>
            </w: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71E0" w:rsidRPr="0038672C" w:rsidRDefault="00D271E0" w:rsidP="00526ACB">
            <w:pPr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</w:pPr>
            <w:r w:rsidRPr="0038672C"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  <w:t>Female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spacing w:line="360" w:lineRule="auto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Depressive episode: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1623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289.9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val="da-DK" w:eastAsia="da-DK"/>
              </w:rPr>
              <w:t>1.22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1.16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1.29</w:t>
            </w: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≥2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373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384.5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da-DK" w:eastAsia="da-DK"/>
              </w:rPr>
              <w:t>1.13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1.01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1.26</w:t>
            </w: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</w:tr>
      <w:tr w:rsidR="00D271E0" w:rsidRPr="00BD0059" w:rsidTr="00526ACB">
        <w:trPr>
          <w:trHeight w:val="456"/>
          <w:jc w:val="center"/>
        </w:trPr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E0" w:rsidRPr="00BD0059" w:rsidRDefault="00D271E0" w:rsidP="00526ACB">
            <w:pPr>
              <w:rPr>
                <w:rFonts w:ascii="Times New Roman" w:eastAsiaTheme="minorHAnsi" w:hAnsi="Times New Roman" w:cs="Times New Roman"/>
                <w:sz w:val="16"/>
                <w:szCs w:val="20"/>
                <w:vertAlign w:val="superscript"/>
                <w:lang w:val="da-DK" w:eastAsia="da-DK"/>
              </w:rPr>
            </w:pPr>
            <w:r w:rsidRPr="00BD0059">
              <w:rPr>
                <w:rFonts w:ascii="Times New Roman" w:eastAsiaTheme="minorHAnsi" w:hAnsi="Times New Roman" w:cs="Times New Roman"/>
                <w:sz w:val="16"/>
                <w:szCs w:val="20"/>
                <w:vertAlign w:val="superscript"/>
                <w:lang w:val="da-DK" w:eastAsia="da-DK"/>
              </w:rPr>
              <w:t>1</w:t>
            </w:r>
            <w:r w:rsidRPr="00BD0059">
              <w:rPr>
                <w:rFonts w:ascii="Times New Roman" w:eastAsiaTheme="minorHAnsi" w:hAnsi="Times New Roman" w:cs="Times New Roman"/>
                <w:sz w:val="16"/>
                <w:szCs w:val="20"/>
                <w:lang w:val="da-DK" w:eastAsia="da-DK"/>
              </w:rPr>
              <w:t xml:space="preserve">adjusted for gender and psychiatric comobidities. </w:t>
            </w:r>
            <w:r>
              <w:rPr>
                <w:rFonts w:ascii="Times New Roman" w:eastAsiaTheme="minorHAnsi" w:hAnsi="Times New Roman" w:cs="Times New Roman"/>
                <w:sz w:val="16"/>
                <w:szCs w:val="20"/>
                <w:vertAlign w:val="superscript"/>
                <w:lang w:val="da-DK" w:eastAsia="da-DK"/>
              </w:rPr>
              <w:t>2</w:t>
            </w:r>
            <w:r w:rsidRPr="00BD0059">
              <w:rPr>
                <w:rFonts w:ascii="Times New Roman" w:eastAsiaTheme="minorHAnsi" w:hAnsi="Times New Roman" w:cs="Times New Roman"/>
                <w:sz w:val="16"/>
                <w:szCs w:val="20"/>
                <w:lang w:val="da-DK" w:eastAsia="da-DK"/>
              </w:rPr>
              <w:t>adjusted for age and psychiatric comobidities</w:t>
            </w:r>
            <w:r>
              <w:rPr>
                <w:rFonts w:ascii="Times New Roman" w:eastAsiaTheme="minorHAnsi" w:hAnsi="Times New Roman" w:cs="Times New Roman"/>
                <w:sz w:val="16"/>
                <w:szCs w:val="20"/>
                <w:lang w:val="da-DK" w:eastAsia="da-DK"/>
              </w:rPr>
              <w:t>.</w:t>
            </w:r>
            <w:r w:rsidRPr="00BD0059">
              <w:rPr>
                <w:rFonts w:ascii="Times New Roman" w:eastAsiaTheme="minorHAnsi" w:hAnsi="Times New Roman" w:cs="Times New Roman"/>
                <w:sz w:val="16"/>
                <w:szCs w:val="20"/>
                <w:vertAlign w:val="superscript"/>
                <w:lang w:val="da-DK" w:eastAsia="da-DK"/>
              </w:rPr>
              <w:t xml:space="preserve"> a</w:t>
            </w:r>
            <w:r w:rsidRPr="00BD0059">
              <w:rPr>
                <w:rFonts w:ascii="Times New Roman" w:eastAsiaTheme="minorHAnsi" w:hAnsi="Times New Roman" w:cs="Times New Roman"/>
                <w:sz w:val="16"/>
                <w:szCs w:val="20"/>
                <w:lang w:val="da-DK" w:eastAsia="da-DK"/>
              </w:rPr>
              <w:t>incidence rates per 100.000 person-years.</w:t>
            </w:r>
            <w:r w:rsidRPr="00BD0059">
              <w:rPr>
                <w:rFonts w:ascii="Times New Roman" w:eastAsiaTheme="minorHAnsi" w:hAnsi="Times New Roman" w:cs="Times New Roman"/>
                <w:sz w:val="16"/>
                <w:szCs w:val="20"/>
                <w:vertAlign w:val="superscript"/>
                <w:lang w:val="da-DK" w:eastAsia="da-DK"/>
              </w:rPr>
              <w:t xml:space="preserve"> b</w:t>
            </w:r>
            <w:r w:rsidRPr="00BD0059">
              <w:rPr>
                <w:rFonts w:ascii="Times New Roman" w:eastAsiaTheme="minorHAnsi" w:hAnsi="Times New Roman" w:cs="Times New Roman"/>
                <w:sz w:val="16"/>
                <w:szCs w:val="20"/>
                <w:lang w:val="da-DK" w:eastAsia="da-DK"/>
              </w:rPr>
              <w:t>boldface is p&lt;0.05 and underlined is p&lt;0.01.</w:t>
            </w:r>
          </w:p>
        </w:tc>
      </w:tr>
    </w:tbl>
    <w:p w:rsidR="00D271E0" w:rsidRDefault="00D271E0" w:rsidP="00D271E0">
      <w:pPr>
        <w:rPr>
          <w:rFonts w:ascii="Times New Roman" w:hAnsi="Times New Roman" w:cs="Times New Roman"/>
        </w:rPr>
      </w:pPr>
    </w:p>
    <w:p w:rsidR="00D271E0" w:rsidRDefault="00D271E0" w:rsidP="00D271E0">
      <w:pPr>
        <w:rPr>
          <w:rFonts w:ascii="Times New Roman" w:hAnsi="Times New Roman" w:cs="Times New Roman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Default="00D271E0" w:rsidP="00D271E0">
      <w:pPr>
        <w:rPr>
          <w:rFonts w:ascii="Times New Roman" w:hAnsi="Times New Roman"/>
          <w:b/>
          <w:bCs/>
          <w:sz w:val="20"/>
          <w:szCs w:val="20"/>
          <w:lang w:val="da-DK" w:eastAsia="da-DK"/>
        </w:rPr>
      </w:pPr>
    </w:p>
    <w:p w:rsidR="00D271E0" w:rsidRPr="005B3E51" w:rsidRDefault="003F7DBC" w:rsidP="00D271E0">
      <w:pPr>
        <w:rPr>
          <w:rFonts w:ascii="Times New Roman" w:hAnsi="Times New Roman"/>
          <w:b/>
          <w:bCs/>
          <w:sz w:val="20"/>
          <w:szCs w:val="20"/>
          <w:vertAlign w:val="superscript"/>
          <w:lang w:val="da-DK" w:eastAsia="da-DK"/>
        </w:rPr>
      </w:pPr>
      <w:r>
        <w:rPr>
          <w:rFonts w:ascii="Times New Roman" w:hAnsi="Times New Roman"/>
          <w:b/>
          <w:bCs/>
          <w:sz w:val="20"/>
          <w:szCs w:val="20"/>
          <w:lang w:val="da-DK" w:eastAsia="da-DK"/>
        </w:rPr>
        <w:lastRenderedPageBreak/>
        <w:t>Supplementary</w:t>
      </w:r>
      <w:r w:rsidR="00D271E0">
        <w:rPr>
          <w:rFonts w:ascii="Times New Roman" w:hAnsi="Times New Roman"/>
          <w:b/>
          <w:bCs/>
          <w:sz w:val="20"/>
          <w:szCs w:val="20"/>
          <w:lang w:val="da-DK" w:eastAsia="da-DK"/>
        </w:rPr>
        <w:t xml:space="preserve"> </w:t>
      </w:r>
      <w:r w:rsidR="00D271E0" w:rsidRPr="005B3E51">
        <w:rPr>
          <w:rFonts w:ascii="Times New Roman" w:hAnsi="Times New Roman"/>
          <w:b/>
          <w:bCs/>
          <w:sz w:val="20"/>
          <w:szCs w:val="20"/>
          <w:lang w:val="da-DK" w:eastAsia="da-DK"/>
        </w:rPr>
        <w:t xml:space="preserve">Table S2. </w:t>
      </w:r>
      <w:r w:rsidR="00D271E0" w:rsidRPr="003F7DBC">
        <w:rPr>
          <w:rFonts w:ascii="Times New Roman" w:hAnsi="Times New Roman"/>
          <w:bCs/>
          <w:i/>
          <w:sz w:val="20"/>
          <w:szCs w:val="20"/>
          <w:lang w:val="da-DK" w:eastAsia="da-DK"/>
        </w:rPr>
        <w:t>Incidence rate ratios for autoimmune diseases divided into immunopathology in relation to numbers of depressive episodes</w:t>
      </w:r>
      <w:r w:rsidR="00D271E0" w:rsidRPr="003F7DBC">
        <w:rPr>
          <w:rFonts w:ascii="Times New Roman" w:hAnsi="Times New Roman"/>
          <w:bCs/>
          <w:sz w:val="20"/>
          <w:szCs w:val="20"/>
          <w:vertAlign w:val="superscript"/>
          <w:lang w:val="da-DK" w:eastAsia="da-DK"/>
        </w:rPr>
        <w:t>1</w:t>
      </w:r>
    </w:p>
    <w:p w:rsidR="00D271E0" w:rsidRDefault="00D271E0" w:rsidP="00D271E0">
      <w:pPr>
        <w:rPr>
          <w:rFonts w:ascii="Times New Roman" w:hAnsi="Times New Roman" w:cs="Times New Roman"/>
        </w:rPr>
      </w:pPr>
    </w:p>
    <w:tbl>
      <w:tblPr>
        <w:tblW w:w="59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991"/>
        <w:gridCol w:w="567"/>
        <w:gridCol w:w="709"/>
        <w:gridCol w:w="569"/>
        <w:gridCol w:w="568"/>
        <w:gridCol w:w="568"/>
      </w:tblGrid>
      <w:tr w:rsidR="00D271E0" w:rsidRPr="00BD0059" w:rsidTr="00526ACB">
        <w:trPr>
          <w:trHeight w:val="227"/>
          <w:jc w:val="center"/>
        </w:trPr>
        <w:tc>
          <w:tcPr>
            <w:tcW w:w="297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8F09FC" w:rsidRDefault="00D271E0" w:rsidP="00526ACB">
            <w:pPr>
              <w:rPr>
                <w:rFonts w:ascii="Times New Roman" w:hAnsi="Times New Roman"/>
                <w:b/>
                <w:sz w:val="16"/>
                <w:szCs w:val="16"/>
                <w:u w:val="single"/>
                <w:lang w:val="da-DK" w:eastAsia="da-DK"/>
              </w:rPr>
            </w:pPr>
            <w:r w:rsidRPr="008F09FC">
              <w:rPr>
                <w:rFonts w:ascii="Times New Roman" w:hAnsi="Times New Roman"/>
                <w:b/>
                <w:sz w:val="16"/>
                <w:szCs w:val="16"/>
                <w:u w:val="single"/>
                <w:lang w:val="da-DK" w:eastAsia="da-DK"/>
              </w:rPr>
              <w:t>Immunopathology</w:t>
            </w:r>
            <w:r w:rsidRPr="008F09FC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da-DK" w:eastAsia="da-DK"/>
              </w:rPr>
              <w:t>2</w:t>
            </w:r>
            <w:r w:rsidRPr="008F09FC">
              <w:rPr>
                <w:rFonts w:ascii="Times New Roman" w:hAnsi="Times New Roman"/>
                <w:b/>
                <w:sz w:val="16"/>
                <w:szCs w:val="16"/>
                <w:u w:val="single"/>
                <w:lang w:val="da-DK" w:eastAsia="da-DK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1E0" w:rsidRPr="009D0604" w:rsidRDefault="00D271E0" w:rsidP="00526ACB">
            <w:pPr>
              <w:spacing w:before="2" w:after="2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</w:pPr>
            <w:r w:rsidRPr="009D0604">
              <w:rPr>
                <w:rFonts w:ascii="Times New Roman" w:hAnsi="Times New Roman" w:cs="Times New Roman"/>
                <w:b/>
                <w:sz w:val="16"/>
                <w:szCs w:val="20"/>
                <w:lang w:val="en-GB" w:eastAsia="da-DK"/>
              </w:rPr>
              <w:t>Cases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9D0604" w:rsidRDefault="003F7DBC" w:rsidP="00526ACB">
            <w:pPr>
              <w:spacing w:before="2" w:after="2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val="en-GB" w:eastAsia="da-DK"/>
              </w:rPr>
              <w:t>IR</w:t>
            </w:r>
            <w:bookmarkStart w:id="0" w:name="_GoBack"/>
            <w:bookmarkEnd w:id="0"/>
            <w:r w:rsidR="00D271E0" w:rsidRPr="009D0604"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  <w:lang w:val="en-GB" w:eastAsia="da-DK"/>
              </w:rPr>
              <w:t>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9D0604" w:rsidRDefault="00D271E0" w:rsidP="00526ACB">
            <w:pPr>
              <w:spacing w:before="2" w:after="2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</w:pPr>
            <w:proofErr w:type="spellStart"/>
            <w:r w:rsidRPr="009D0604">
              <w:rPr>
                <w:rFonts w:ascii="Times New Roman" w:hAnsi="Times New Roman" w:cs="Times New Roman"/>
                <w:b/>
                <w:sz w:val="16"/>
                <w:szCs w:val="20"/>
                <w:lang w:val="en-GB" w:eastAsia="da-DK"/>
              </w:rPr>
              <w:t>IRR</w:t>
            </w:r>
            <w:r w:rsidRPr="009D0604"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  <w:lang w:val="en-GB" w:eastAsia="da-DK"/>
              </w:rPr>
              <w:t>b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9D0604" w:rsidRDefault="00D271E0" w:rsidP="00526ACB">
            <w:pPr>
              <w:spacing w:before="2" w:after="2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</w:pPr>
            <w:r w:rsidRPr="009D0604"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  <w:t>CI (95%)</w:t>
            </w: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2977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8F09F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</w:pPr>
            <w:r w:rsidRPr="008F09FC">
              <w:rPr>
                <w:rFonts w:ascii="Times New Roman" w:hAnsi="Times New Roman"/>
                <w:b/>
                <w:sz w:val="16"/>
                <w:szCs w:val="16"/>
                <w:lang w:val="da-DK" w:eastAsia="da-DK"/>
              </w:rPr>
              <w:t>Cell-mediated, Th1-type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 w:line="360" w:lineRule="auto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380F2C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Depressive episode: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380F2C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F2C">
              <w:rPr>
                <w:rFonts w:ascii="Times New Roman" w:hAnsi="Times New Roman"/>
                <w:sz w:val="16"/>
                <w:szCs w:val="16"/>
              </w:rPr>
              <w:t>768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  <w:r w:rsidRPr="00380F2C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380F2C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≥2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F2C">
              <w:rPr>
                <w:rFonts w:ascii="Times New Roman" w:hAnsi="Times New Roman"/>
                <w:sz w:val="16"/>
                <w:szCs w:val="16"/>
              </w:rPr>
              <w:t>279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  <w:r w:rsidRPr="00380F2C">
              <w:rPr>
                <w:rFonts w:ascii="Times New Roman" w:hAnsi="Times New Roman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8F09F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</w:pPr>
            <w:r w:rsidRPr="008F09FC">
              <w:rPr>
                <w:rFonts w:ascii="Times New Roman" w:hAnsi="Times New Roman"/>
                <w:b/>
                <w:color w:val="000000"/>
                <w:sz w:val="16"/>
              </w:rPr>
              <w:t>Mixed Th1/ Th2 responses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 w:line="360" w:lineRule="auto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380F2C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Depressive episode: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380F2C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F2C">
              <w:rPr>
                <w:rFonts w:ascii="Times New Roman" w:hAnsi="Times New Roman"/>
                <w:sz w:val="16"/>
                <w:szCs w:val="16"/>
              </w:rPr>
              <w:t>386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50.9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  <w:r w:rsidRPr="00380F2C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380F2C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≥2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F2C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  <w:r w:rsidRPr="00380F2C"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8F09F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</w:pPr>
            <w:r w:rsidRPr="008F09FC">
              <w:rPr>
                <w:rFonts w:ascii="Times New Roman" w:hAnsi="Times New Roman"/>
                <w:b/>
                <w:color w:val="000000"/>
                <w:sz w:val="16"/>
              </w:rPr>
              <w:t>Th2-type immunopathology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 w:line="360" w:lineRule="auto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380F2C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Depressive episode: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380F2C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F2C">
              <w:rPr>
                <w:rFonts w:ascii="Times New Roman" w:hAnsi="Times New Roman"/>
                <w:sz w:val="16"/>
                <w:szCs w:val="16"/>
              </w:rPr>
              <w:t>272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  <w:r w:rsidRPr="00380F2C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380F2C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≥2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F2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8F09F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da-DK" w:eastAsia="da-DK"/>
              </w:rPr>
            </w:pPr>
            <w:r w:rsidRPr="008F09FC">
              <w:rPr>
                <w:rFonts w:ascii="Times New Roman" w:hAnsi="Times New Roman"/>
                <w:b/>
                <w:color w:val="000000"/>
                <w:sz w:val="16"/>
              </w:rPr>
              <w:t>Th2-type subgroup (rheumatic diseases)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 w:line="360" w:lineRule="auto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380F2C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Depressive episode: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380F2C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F2C">
              <w:rPr>
                <w:rFonts w:ascii="Times New Roman" w:hAnsi="Times New Roman"/>
                <w:sz w:val="16"/>
                <w:szCs w:val="16"/>
              </w:rPr>
              <w:t>419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  <w:r w:rsidRPr="00380F2C"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  <w:t>≥2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F2C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380F2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71E0" w:rsidRPr="00380F2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71E0" w:rsidRPr="00380F2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71E0" w:rsidRPr="00380F2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71E0" w:rsidRPr="00380F2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71E0" w:rsidRPr="00380F2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71E0" w:rsidRPr="00380F2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sz w:val="16"/>
                <w:szCs w:val="16"/>
                <w:lang w:val="da-DK" w:eastAsia="da-DK"/>
              </w:rPr>
            </w:pPr>
          </w:p>
        </w:tc>
      </w:tr>
      <w:tr w:rsidR="00D271E0" w:rsidRPr="00BD0059" w:rsidTr="00526ACB">
        <w:trPr>
          <w:trHeight w:val="227"/>
          <w:jc w:val="center"/>
        </w:trPr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E0" w:rsidRPr="00380F2C" w:rsidRDefault="00D271E0" w:rsidP="00526ACB">
            <w:pPr>
              <w:spacing w:before="2" w:after="2"/>
              <w:rPr>
                <w:rFonts w:ascii="Times New Roman" w:eastAsiaTheme="minorHAnsi" w:hAnsi="Times New Roman" w:cs="Times New Roman"/>
                <w:sz w:val="16"/>
                <w:szCs w:val="20"/>
                <w:vertAlign w:val="superscript"/>
                <w:lang w:val="da-DK" w:eastAsia="da-DK"/>
              </w:rPr>
            </w:pPr>
            <w:r w:rsidRPr="00380F2C">
              <w:rPr>
                <w:rFonts w:ascii="Times New Roman" w:eastAsiaTheme="minorHAnsi" w:hAnsi="Times New Roman" w:cs="Times New Roman"/>
                <w:sz w:val="16"/>
                <w:szCs w:val="20"/>
                <w:vertAlign w:val="superscript"/>
                <w:lang w:val="da-DK" w:eastAsia="da-DK"/>
              </w:rPr>
              <w:t>1</w:t>
            </w:r>
            <w:r w:rsidRPr="00380F2C">
              <w:rPr>
                <w:rFonts w:ascii="Times New Roman" w:eastAsiaTheme="minorHAnsi" w:hAnsi="Times New Roman" w:cs="Times New Roman"/>
                <w:sz w:val="16"/>
                <w:szCs w:val="20"/>
                <w:lang w:val="da-DK" w:eastAsia="da-DK"/>
              </w:rPr>
              <w:t>ad</w:t>
            </w:r>
            <w:proofErr w:type="spellStart"/>
            <w:r w:rsidRPr="00727C2B">
              <w:rPr>
                <w:rFonts w:ascii="Times New Roman" w:eastAsiaTheme="minorHAnsi" w:hAnsi="Times New Roman" w:cs="Times New Roman"/>
                <w:sz w:val="16"/>
                <w:szCs w:val="20"/>
                <w:lang w:eastAsia="da-DK"/>
              </w:rPr>
              <w:t>justed</w:t>
            </w:r>
            <w:proofErr w:type="spellEnd"/>
            <w:r w:rsidRPr="00727C2B">
              <w:rPr>
                <w:rFonts w:ascii="Times New Roman" w:eastAsiaTheme="minorHAnsi" w:hAnsi="Times New Roman" w:cs="Times New Roman"/>
                <w:sz w:val="16"/>
                <w:szCs w:val="20"/>
                <w:lang w:eastAsia="da-DK"/>
              </w:rPr>
              <w:t xml:space="preserve"> for age and gender. </w:t>
            </w:r>
            <w:r w:rsidRPr="00727C2B">
              <w:rPr>
                <w:rFonts w:ascii="Times New Roman" w:eastAsiaTheme="minorHAnsi" w:hAnsi="Times New Roman" w:cs="Times New Roman"/>
                <w:sz w:val="16"/>
                <w:szCs w:val="20"/>
                <w:vertAlign w:val="superscript"/>
                <w:lang w:eastAsia="da-DK"/>
              </w:rPr>
              <w:t>2</w:t>
            </w:r>
            <w:r w:rsidRPr="00727C2B">
              <w:rPr>
                <w:rFonts w:ascii="Times New Roman" w:eastAsiaTheme="minorHAnsi" w:hAnsi="Times New Roman" w:cs="Times New Roman"/>
                <w:sz w:val="16"/>
                <w:szCs w:val="20"/>
                <w:lang w:eastAsia="da-DK"/>
              </w:rPr>
              <w:t xml:space="preserve">Immunopathology: Cell-mediated, Th1-type: Type 1 Diabetes Mellitus, Crohn’s disease, Ulcerative colitis, Ankylosing spondylitis; Mixed Th1/Th2 responses: Primary adrenocortical insufficiency (Addison), Multiple Sclerosis, Celiac disease, Psoriasis vulgaris; Th2-type immunopathology: Idiopathic thrombocytopenic purpura, Thyrotoxicosis (Graves’ disease), Autoimmune thyroiditis; Th2-type subgroup (rheumatic diseases): Rheumatoid arthritis, Systemic lupus erythematosus, </w:t>
            </w:r>
            <w:proofErr w:type="spellStart"/>
            <w:r w:rsidRPr="00727C2B">
              <w:rPr>
                <w:rFonts w:ascii="Times New Roman" w:eastAsiaTheme="minorHAnsi" w:hAnsi="Times New Roman" w:cs="Times New Roman"/>
                <w:sz w:val="16"/>
                <w:szCs w:val="20"/>
                <w:lang w:eastAsia="da-DK"/>
              </w:rPr>
              <w:t>Sjögren</w:t>
            </w:r>
            <w:proofErr w:type="spellEnd"/>
            <w:r w:rsidRPr="00727C2B">
              <w:rPr>
                <w:rFonts w:ascii="Times New Roman" w:eastAsiaTheme="minorHAnsi" w:hAnsi="Times New Roman" w:cs="Times New Roman"/>
                <w:sz w:val="16"/>
                <w:szCs w:val="20"/>
                <w:lang w:eastAsia="da-DK"/>
              </w:rPr>
              <w:t xml:space="preserve"> syndrome. </w:t>
            </w:r>
            <w:proofErr w:type="spellStart"/>
            <w:proofErr w:type="gramStart"/>
            <w:r w:rsidRPr="00727C2B">
              <w:rPr>
                <w:rFonts w:ascii="Times New Roman" w:eastAsiaTheme="minorHAnsi" w:hAnsi="Times New Roman" w:cs="Times New Roman"/>
                <w:sz w:val="16"/>
                <w:szCs w:val="20"/>
                <w:vertAlign w:val="superscript"/>
                <w:lang w:eastAsia="da-DK"/>
              </w:rPr>
              <w:t>a</w:t>
            </w:r>
            <w:r w:rsidRPr="00727C2B">
              <w:rPr>
                <w:rFonts w:ascii="Times New Roman" w:eastAsiaTheme="minorHAnsi" w:hAnsi="Times New Roman" w:cs="Times New Roman"/>
                <w:sz w:val="16"/>
                <w:szCs w:val="20"/>
                <w:lang w:eastAsia="da-DK"/>
              </w:rPr>
              <w:t>incidence</w:t>
            </w:r>
            <w:proofErr w:type="spellEnd"/>
            <w:proofErr w:type="gramEnd"/>
            <w:r w:rsidRPr="00727C2B">
              <w:rPr>
                <w:rFonts w:ascii="Times New Roman" w:eastAsiaTheme="minorHAnsi" w:hAnsi="Times New Roman" w:cs="Times New Roman"/>
                <w:sz w:val="16"/>
                <w:szCs w:val="20"/>
                <w:lang w:eastAsia="da-DK"/>
              </w:rPr>
              <w:t xml:space="preserve"> rates per 100.000 person-years.</w:t>
            </w:r>
            <w:r w:rsidRPr="00727C2B">
              <w:rPr>
                <w:rFonts w:ascii="Times New Roman" w:eastAsiaTheme="minorHAnsi" w:hAnsi="Times New Roman" w:cs="Times New Roman"/>
                <w:sz w:val="16"/>
                <w:szCs w:val="20"/>
                <w:vertAlign w:val="superscript"/>
                <w:lang w:eastAsia="da-DK"/>
              </w:rPr>
              <w:t xml:space="preserve"> </w:t>
            </w:r>
            <w:proofErr w:type="spellStart"/>
            <w:proofErr w:type="gramStart"/>
            <w:r w:rsidRPr="00727C2B">
              <w:rPr>
                <w:rFonts w:ascii="Times New Roman" w:eastAsiaTheme="minorHAnsi" w:hAnsi="Times New Roman" w:cs="Times New Roman"/>
                <w:sz w:val="16"/>
                <w:szCs w:val="20"/>
                <w:vertAlign w:val="superscript"/>
                <w:lang w:eastAsia="da-DK"/>
              </w:rPr>
              <w:t>b</w:t>
            </w:r>
            <w:r w:rsidRPr="00727C2B">
              <w:rPr>
                <w:rFonts w:ascii="Times New Roman" w:eastAsiaTheme="minorHAnsi" w:hAnsi="Times New Roman" w:cs="Times New Roman"/>
                <w:sz w:val="16"/>
                <w:szCs w:val="20"/>
                <w:lang w:eastAsia="da-DK"/>
              </w:rPr>
              <w:t>boldface</w:t>
            </w:r>
            <w:proofErr w:type="spellEnd"/>
            <w:proofErr w:type="gramEnd"/>
            <w:r w:rsidRPr="00727C2B">
              <w:rPr>
                <w:rFonts w:ascii="Times New Roman" w:eastAsiaTheme="minorHAnsi" w:hAnsi="Times New Roman" w:cs="Times New Roman"/>
                <w:sz w:val="16"/>
                <w:szCs w:val="20"/>
                <w:lang w:eastAsia="da-DK"/>
              </w:rPr>
              <w:t xml:space="preserve"> is p&lt;0.05.</w:t>
            </w:r>
          </w:p>
        </w:tc>
      </w:tr>
    </w:tbl>
    <w:p w:rsidR="00D271E0" w:rsidRPr="00BD0059" w:rsidRDefault="00D271E0" w:rsidP="00D271E0">
      <w:pPr>
        <w:rPr>
          <w:rFonts w:ascii="Times New Roman" w:hAnsi="Times New Roman" w:cs="Times New Roman"/>
        </w:rPr>
      </w:pPr>
    </w:p>
    <w:p w:rsidR="00D271E0" w:rsidRDefault="00D271E0" w:rsidP="00D271E0"/>
    <w:p w:rsidR="005D7CAC" w:rsidRDefault="005D7CAC"/>
    <w:sectPr w:rsidR="005D7CAC" w:rsidSect="000341CD">
      <w:pgSz w:w="11900" w:h="16840"/>
      <w:pgMar w:top="1701" w:right="1134" w:bottom="1728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E0"/>
    <w:rsid w:val="003F7DBC"/>
    <w:rsid w:val="005D7CAC"/>
    <w:rsid w:val="00745256"/>
    <w:rsid w:val="00D2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934D794-4251-4AF6-A4F8-27467FD3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E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Taha</dc:creator>
  <cp:keywords/>
  <dc:description/>
  <cp:lastModifiedBy>User</cp:lastModifiedBy>
  <cp:revision>3</cp:revision>
  <dcterms:created xsi:type="dcterms:W3CDTF">2015-06-30T15:32:00Z</dcterms:created>
  <dcterms:modified xsi:type="dcterms:W3CDTF">2015-07-22T14:18:00Z</dcterms:modified>
</cp:coreProperties>
</file>