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C7" w:rsidRDefault="00D1220E">
      <w:p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New cases of </w:t>
      </w:r>
      <w:r>
        <w:rPr>
          <w:rFonts w:ascii="Times New Roman" w:hAnsi="Times New Roman" w:cs="Times New Roman"/>
          <w:b/>
          <w:i/>
          <w:sz w:val="20"/>
          <w:szCs w:val="20"/>
        </w:rPr>
        <w:t>gambiense-</w:t>
      </w:r>
      <w:r>
        <w:rPr>
          <w:rFonts w:ascii="Times New Roman" w:hAnsi="Times New Roman" w:cs="Times New Roman"/>
          <w:b/>
          <w:sz w:val="20"/>
          <w:szCs w:val="20"/>
        </w:rPr>
        <w:t>human African trypanosomiasis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in D</w:t>
      </w:r>
      <w:r>
        <w:rPr>
          <w:rFonts w:ascii="Times New Roman" w:hAnsi="Times New Roman" w:cs="Times New Roman"/>
          <w:b/>
          <w:sz w:val="20"/>
          <w:szCs w:val="20"/>
        </w:rPr>
        <w:t xml:space="preserve">isease </w:t>
      </w:r>
      <w:r>
        <w:rPr>
          <w:rFonts w:ascii="Times New Roman" w:hAnsi="Times New Roman" w:cs="Times New Roman" w:hint="eastAsia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ndemic </w:t>
      </w:r>
      <w:r>
        <w:rPr>
          <w:rFonts w:ascii="Times New Roman" w:hAnsi="Times New Roman" w:cs="Times New Roman" w:hint="eastAsia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ountrie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(DECs) reported from 1990 to 2018.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E338C7">
        <w:trPr>
          <w:trHeight w:val="225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1990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1991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1992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1993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1994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1995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1996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1997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1998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1999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2000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2001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2002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2003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2004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2005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2006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2007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2008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2009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2010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2011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2012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2013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2014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2015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2016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13"/>
                <w:szCs w:val="13"/>
              </w:rPr>
              <w:t>2017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2018</w:t>
            </w:r>
          </w:p>
        </w:tc>
      </w:tr>
      <w:tr w:rsidR="00E338C7">
        <w:trPr>
          <w:trHeight w:val="225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Angola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1498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2094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2406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1796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1274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2441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6726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8275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6610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5351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4546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4577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3621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3115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2280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1727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1105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648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517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247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211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154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70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69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79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Benin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Burkina Faso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Cameroon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E338C7">
        <w:trPr>
          <w:trHeight w:val="67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Central African Republic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676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492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730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1068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988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718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572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539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738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666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460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654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1194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1054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395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381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Chad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483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232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Congo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580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703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829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418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475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474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894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1005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873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398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Côte d'Ivoire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349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</w:tr>
      <w:tr w:rsidR="00E338C7">
        <w:trPr>
          <w:trHeight w:val="67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Democratic Republic of the Congo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7515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5825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7757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11384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19021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18182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19342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25094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26318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18684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16951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17300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13816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11459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10339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10249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8013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8155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7318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7178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5624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5590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5968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5647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3205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2347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1768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660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Equatorial Guinea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Gabon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Gambia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lastRenderedPageBreak/>
              <w:t>Ghana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Guinea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Guinea-Bissau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Liberia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Mali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Niger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Nigeria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Senegal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Sierra Leone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South Sudan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737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1726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1801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1919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3121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3061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1742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1853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789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623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373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Togo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E338C7">
        <w:trPr>
          <w:trHeight w:val="225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Uganda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2066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1328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2042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1764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1469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981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1123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971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1036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948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604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517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378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E338C7">
        <w:trPr>
          <w:trHeight w:val="450"/>
        </w:trPr>
        <w:tc>
          <w:tcPr>
            <w:tcW w:w="304" w:type="pct"/>
            <w:shd w:val="clear" w:color="auto" w:fill="auto"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Total reported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12756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10987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14088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16607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23266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23671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28736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36585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37385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27862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25841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26095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23799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19941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17100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15624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11372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10466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10380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9680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6973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6632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7091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6228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3679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2729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2110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1420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953</w:t>
            </w:r>
          </w:p>
        </w:tc>
      </w:tr>
    </w:tbl>
    <w:p w:rsidR="00E338C7" w:rsidRDefault="00E338C7"/>
    <w:p w:rsidR="00E338C7" w:rsidRDefault="00E338C7"/>
    <w:p w:rsidR="00E338C7" w:rsidRDefault="00E338C7"/>
    <w:p w:rsidR="00680CC0" w:rsidRDefault="00680CC0">
      <w:pPr>
        <w:widowControl/>
        <w:jc w:val="left"/>
      </w:pPr>
      <w:r>
        <w:br w:type="page"/>
      </w:r>
    </w:p>
    <w:p w:rsidR="00E338C7" w:rsidRDefault="00D1220E">
      <w:p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>
        <w:rPr>
          <w:rFonts w:ascii="Times New Roman" w:hAnsi="Times New Roman" w:cs="Times New Roman" w:hint="eastAsia"/>
          <w:b/>
          <w:sz w:val="20"/>
          <w:szCs w:val="20"/>
        </w:rPr>
        <w:t>able</w:t>
      </w:r>
      <w:r>
        <w:rPr>
          <w:rFonts w:ascii="Times New Roman" w:hAnsi="Times New Roman" w:cs="Times New Roman"/>
          <w:b/>
          <w:sz w:val="20"/>
          <w:szCs w:val="20"/>
        </w:rPr>
        <w:t xml:space="preserve"> S2 New cases of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rhodesiense-</w:t>
      </w:r>
      <w:r>
        <w:rPr>
          <w:rFonts w:ascii="Times New Roman" w:hAnsi="Times New Roman" w:cs="Times New Roman"/>
          <w:b/>
          <w:sz w:val="20"/>
          <w:szCs w:val="20"/>
        </w:rPr>
        <w:t xml:space="preserve">human African trypanosomiasis </w:t>
      </w:r>
      <w:r>
        <w:rPr>
          <w:rFonts w:ascii="Times New Roman" w:hAnsi="Times New Roman" w:cs="Times New Roman" w:hint="eastAsia"/>
          <w:b/>
          <w:sz w:val="20"/>
          <w:szCs w:val="20"/>
        </w:rPr>
        <w:t>in DECs</w:t>
      </w:r>
      <w:r>
        <w:rPr>
          <w:rFonts w:ascii="Times New Roman" w:hAnsi="Times New Roman" w:cs="Times New Roman"/>
          <w:b/>
          <w:sz w:val="20"/>
          <w:szCs w:val="20"/>
        </w:rPr>
        <w:t xml:space="preserve"> reported between 1990 and 2018.</w:t>
      </w:r>
    </w:p>
    <w:tbl>
      <w:tblPr>
        <w:tblW w:w="142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20"/>
        <w:gridCol w:w="520"/>
        <w:gridCol w:w="52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E338C7" w:rsidTr="00680CC0">
        <w:trPr>
          <w:trHeight w:val="22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1999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2009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 w:val="13"/>
                <w:szCs w:val="13"/>
              </w:rPr>
              <w:t>2017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3"/>
                <w:szCs w:val="13"/>
              </w:rPr>
              <w:t>2018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Botswana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Burundi</w:t>
            </w:r>
            <w:bookmarkStart w:id="0" w:name="_GoBack"/>
            <w:bookmarkEnd w:id="0"/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Eswatini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Ethiopia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Kenya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0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Malawi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228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195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15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Mozambique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Namibia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Rwanda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0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Uganda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1417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832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606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503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342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497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217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300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426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329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335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473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4</w:t>
            </w:r>
          </w:p>
        </w:tc>
      </w:tr>
      <w:tr w:rsidR="00E338C7" w:rsidTr="00680CC0">
        <w:trPr>
          <w:trHeight w:val="450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United Republic of Tanzania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187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177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366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262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319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422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400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299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288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350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277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228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113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186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0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Zambia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5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Zimbabwe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Arial" w:eastAsia="DengXi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DengXian" w:hAnsi="Arial" w:cs="Arial"/>
                <w:kern w:val="0"/>
                <w:sz w:val="13"/>
                <w:szCs w:val="13"/>
              </w:rPr>
              <w:t>0</w:t>
            </w:r>
          </w:p>
        </w:tc>
      </w:tr>
      <w:tr w:rsidR="00E338C7" w:rsidTr="00680CC0">
        <w:trPr>
          <w:trHeight w:val="225"/>
          <w:jc w:val="center"/>
        </w:trPr>
        <w:tc>
          <w:tcPr>
            <w:tcW w:w="12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Total reported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1933 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1219 </w:t>
            </w:r>
          </w:p>
        </w:tc>
        <w:tc>
          <w:tcPr>
            <w:tcW w:w="52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1147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831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711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935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591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592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606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619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709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755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617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536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552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710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453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305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259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190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115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110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86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118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71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440" w:type="dxa"/>
            <w:shd w:val="clear" w:color="auto" w:fill="auto"/>
            <w:noWrap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27 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E338C7" w:rsidRDefault="00D1220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</w:tr>
    </w:tbl>
    <w:p w:rsidR="00E338C7" w:rsidRDefault="00E338C7"/>
    <w:p w:rsidR="00680CC0" w:rsidRDefault="00680CC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80CC0" w:rsidRPr="00680CC0" w:rsidRDefault="00680CC0" w:rsidP="00680CC0">
      <w:p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80CC0"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 w:rsidRPr="00680CC0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680CC0">
        <w:rPr>
          <w:rFonts w:ascii="Times New Roman" w:hAnsi="Times New Roman" w:cs="Times New Roman"/>
          <w:b/>
          <w:sz w:val="20"/>
          <w:szCs w:val="20"/>
        </w:rPr>
        <w:t xml:space="preserve"> Cases of human African trypanosomiasis (HAT) in non-endemic countries from 2001 to 201</w:t>
      </w:r>
      <w:r w:rsidRPr="00680CC0">
        <w:rPr>
          <w:rFonts w:ascii="Times New Roman" w:hAnsi="Times New Roman" w:cs="Times New Roman" w:hint="eastAsia"/>
          <w:b/>
          <w:sz w:val="20"/>
          <w:szCs w:val="20"/>
        </w:rPr>
        <w:t>0.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39"/>
        <w:gridCol w:w="1840"/>
        <w:gridCol w:w="732"/>
        <w:gridCol w:w="1372"/>
        <w:gridCol w:w="2271"/>
        <w:gridCol w:w="768"/>
        <w:gridCol w:w="2106"/>
        <w:gridCol w:w="1392"/>
        <w:gridCol w:w="900"/>
      </w:tblGrid>
      <w:tr w:rsidR="00680CC0" w:rsidRPr="00680CC0" w:rsidTr="005919FB">
        <w:trPr>
          <w:trHeight w:val="30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Place of diagnosis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Place of infection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Sex/age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Activity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Diagnosis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Stage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Treatment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Species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Reference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Toronto Canada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DRC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Refugee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CSF, blood, and lymph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New York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UN staff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Atlanta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Kajo-Keji Sudan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19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Refugee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Poitiers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Kinshasa DRC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business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Lymph node/BM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Brazil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Soldier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71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743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Hamburg Germany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Campo Cameroon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Lymph node/BM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5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Canada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Zaire 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and 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Paris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forest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Udine 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Komo, 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forest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Verona 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missionary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CCT and 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Zaire 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44</w:t>
            </w:r>
          </w:p>
        </w:tc>
        <w:tc>
          <w:tcPr>
            <w:tcW w:w="484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and 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54</w:t>
            </w:r>
          </w:p>
        </w:tc>
        <w:tc>
          <w:tcPr>
            <w:tcW w:w="484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Torino 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DRC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Bordeaux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forest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Lymph node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11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Bordeaux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72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forest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11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Berlin Germany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Manfe Cameroon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Athens Greece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West Africa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Sailor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Madrid Spain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Mbini Eq. Guinea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 (PCR) + serology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Perth Australia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Adjumani Uganda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19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Refugee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12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Toronto Canada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DRC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Refugee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Valencia Spain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Mbini Eq. Guinea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18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Sydney Australia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Adjumani Uganda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Refugee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Brain biopsy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13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Castres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Cocobeach 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business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 /BM/CSF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Marseille France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business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14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Braga Portugal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Catete 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Expat business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Blood/CSF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Lisbon Portugal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Muxima Angola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Blood/CSF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Washington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Kumba Cameroon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CCT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Cape Town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Bandundu DRC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CCT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Cape Town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Kikwit DRC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Migrant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 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Mayowasi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15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Verona 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Bergamo 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Bradford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44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Stockholm Sweden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Oslo Norway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Chester New York,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Florida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71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Amsterdam The 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34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15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Wyoming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Salem North Carolina,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18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 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15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Leuven Belgium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Antwerp Belgium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Serengeti,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Amsterdam The 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Tarangire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Amsterdam The 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Tarangire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L. Zambezi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Ranger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，</w:t>
            </w: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Italy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 xml:space="preserve">Pentamidine 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  <w:r w:rsidRPr="00680CC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，</w:t>
            </w: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44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 xml:space="preserve">Pentamidine 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lastRenderedPageBreak/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Switzerland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Norway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Researcher</w:t>
            </w:r>
          </w:p>
        </w:tc>
        <w:tc>
          <w:tcPr>
            <w:tcW w:w="801" w:type="pct"/>
            <w:shd w:val="clear" w:color="auto" w:fill="auto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18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Chennai India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Louisville Kentucky,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Fluid chancre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14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Fluid chancre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 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ﬁlm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21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Bozeman Montana,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Mayowasi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Pretoria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22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Rochester Minnesota,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61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Pent/Suramin,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23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Lesion aspiration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14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Lesion aspiration and blood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Kariba Zimbabwe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Ranger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Soldier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24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Bethesda Maryland,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Des Moines Iowa,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71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Q. Elizabeth Uganda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Michigan,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Tarangire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26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Soldier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25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Soldier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Ranger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Vwaza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Vwaza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26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Lansing Michigan,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Mayowasi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Port Elizabeth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32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27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Amsterdam The 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30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28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 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Mana Pools Zimbabwe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44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Atlanta Georgia,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Mana Pools Zimbabwe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Nkhotakota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Ranger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Poznan Poland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Q. Elizabeth Uganda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Du¨ sseldorf Germany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Cedar Rapids Iowa,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69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Leiden The Netherlands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25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Tel Aviv Israel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31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29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Pretoria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Mana Pools Zimbabwe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Sao Paulo Brazil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Mana Pools Zimbabwe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Ranger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Dallas Texas, USA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Liverpool UK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  <w:tr w:rsidR="00680CC0" w:rsidRPr="00680CC0" w:rsidTr="005919FB">
        <w:trPr>
          <w:trHeight w:val="285"/>
        </w:trPr>
        <w:tc>
          <w:tcPr>
            <w:tcW w:w="195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10</w:t>
            </w:r>
          </w:p>
        </w:tc>
      </w:tr>
    </w:tbl>
    <w:p w:rsidR="00680CC0" w:rsidRPr="00680CC0" w:rsidRDefault="00680CC0" w:rsidP="00680CC0">
      <w:pPr>
        <w:rPr>
          <w:rFonts w:ascii="Times New Roman" w:hAnsi="Times New Roman" w:cs="Times New Roman"/>
          <w:sz w:val="16"/>
          <w:szCs w:val="16"/>
        </w:rPr>
      </w:pPr>
      <w:r w:rsidRPr="00680CC0">
        <w:rPr>
          <w:rFonts w:ascii="Times New Roman" w:eastAsia="SimSun" w:hAnsi="Times New Roman" w:cs="Times New Roman"/>
          <w:kern w:val="0"/>
          <w:sz w:val="16"/>
          <w:szCs w:val="16"/>
        </w:rPr>
        <w:t xml:space="preserve">NA: </w:t>
      </w:r>
      <w:r w:rsidRPr="00680CC0">
        <w:rPr>
          <w:rFonts w:ascii="Times New Roman" w:eastAsia="SimSun" w:hAnsi="Times New Roman" w:cs="Times New Roman" w:hint="eastAsia"/>
          <w:kern w:val="0"/>
          <w:sz w:val="16"/>
          <w:szCs w:val="16"/>
        </w:rPr>
        <w:t>I</w:t>
      </w:r>
      <w:r w:rsidRPr="00680CC0">
        <w:rPr>
          <w:rFonts w:ascii="Times New Roman" w:eastAsia="SimSun" w:hAnsi="Times New Roman" w:cs="Times New Roman"/>
          <w:kern w:val="0"/>
          <w:sz w:val="16"/>
          <w:szCs w:val="16"/>
        </w:rPr>
        <w:t>nformation is unavailable on the case report.</w:t>
      </w:r>
    </w:p>
    <w:p w:rsidR="00680CC0" w:rsidRDefault="00680CC0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80CC0" w:rsidRPr="00680CC0" w:rsidRDefault="00680CC0" w:rsidP="00680CC0">
      <w:p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80CC0"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Pr="00680CC0">
        <w:rPr>
          <w:rFonts w:ascii="Times New Roman" w:hAnsi="Times New Roman" w:cs="Times New Roman" w:hint="eastAsia"/>
          <w:b/>
          <w:sz w:val="20"/>
          <w:szCs w:val="20"/>
        </w:rPr>
        <w:t>able</w:t>
      </w:r>
      <w:r w:rsidRPr="00680CC0">
        <w:rPr>
          <w:rFonts w:ascii="Times New Roman" w:hAnsi="Times New Roman" w:cs="Times New Roman"/>
          <w:b/>
          <w:sz w:val="20"/>
          <w:szCs w:val="20"/>
        </w:rPr>
        <w:t xml:space="preserve"> S4 Cases of human African trypanosomiasis (HAT) in non-endemic countries from 1990 to 2000.</w:t>
      </w:r>
    </w:p>
    <w:tbl>
      <w:tblPr>
        <w:tblW w:w="1450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89"/>
        <w:gridCol w:w="2008"/>
        <w:gridCol w:w="859"/>
        <w:gridCol w:w="892"/>
        <w:gridCol w:w="2068"/>
        <w:gridCol w:w="918"/>
        <w:gridCol w:w="2591"/>
        <w:gridCol w:w="1475"/>
        <w:gridCol w:w="920"/>
      </w:tblGrid>
      <w:tr w:rsidR="00680CC0" w:rsidRPr="00680CC0" w:rsidTr="005919FB">
        <w:trPr>
          <w:trHeight w:val="28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Place of diagnosis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Place of infection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Sex/Age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Activity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Diagnosis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Stage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Treatment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Species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b/>
                <w:bCs/>
                <w:kern w:val="0"/>
                <w:sz w:val="16"/>
                <w:szCs w:val="16"/>
              </w:rPr>
              <w:t>Reference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New Zealander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Nigeria, Gabon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Ex-pat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Lymph, blood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diﬂuoromethylornithine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30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French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Angola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Young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Immigrant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31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German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Nigeria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CSF/ 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prednisolone, 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32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Dutch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Cameroon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Immigrant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33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Italian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Zaire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Eﬂornithine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28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French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Gabon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Ex-pat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gambiense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34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Swiss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Blood, 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35,36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Swiss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35,36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American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Tanzania, Kenya, 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37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French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solider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38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French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NA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solider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Blood, medulla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38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Mexico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Kenya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Blood, lesion exudate, 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Pentamidine, 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39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French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Rwanda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Blood, marrow, 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40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American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Blood, CSF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Suramin, melarsoprol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41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American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 54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42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1999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American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42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Johannesburg South Africa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Kasungu Malawi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Massachusetts USA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43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S. Luangwa Zambia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51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44,45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Serengeti 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44,45</w:t>
            </w:r>
          </w:p>
        </w:tc>
      </w:tr>
      <w:tr w:rsidR="00680CC0" w:rsidRPr="00680CC0" w:rsidTr="005919FB">
        <w:trPr>
          <w:trHeight w:val="285"/>
        </w:trPr>
        <w:tc>
          <w:tcPr>
            <w:tcW w:w="5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2000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Salem Ohio, USA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Mayowasi Tanzania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M 47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Tourist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Blood smear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First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Suramin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i/>
                <w:iCs/>
                <w:kern w:val="0"/>
                <w:sz w:val="16"/>
                <w:szCs w:val="16"/>
              </w:rPr>
              <w:t>T. b. rhodesiense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80CC0" w:rsidRPr="00680CC0" w:rsidRDefault="00680CC0" w:rsidP="00680CC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680CC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</w:tbl>
    <w:p w:rsidR="00680CC0" w:rsidRPr="00680CC0" w:rsidRDefault="00680CC0" w:rsidP="00680CC0">
      <w:pPr>
        <w:rPr>
          <w:rFonts w:ascii="Times New Roman" w:hAnsi="Times New Roman" w:cs="Times New Roman"/>
          <w:sz w:val="16"/>
          <w:szCs w:val="16"/>
        </w:rPr>
      </w:pPr>
    </w:p>
    <w:p w:rsidR="00680CC0" w:rsidRPr="00680CC0" w:rsidRDefault="00680CC0" w:rsidP="00680CC0">
      <w:pPr>
        <w:rPr>
          <w:rFonts w:ascii="Times New Roman" w:hAnsi="Times New Roman" w:cs="Times New Roman"/>
          <w:sz w:val="16"/>
          <w:szCs w:val="16"/>
        </w:rPr>
      </w:pPr>
    </w:p>
    <w:p w:rsidR="00680CC0" w:rsidRPr="00680CC0" w:rsidRDefault="00680CC0" w:rsidP="00680CC0">
      <w:pPr>
        <w:rPr>
          <w:rFonts w:ascii="Times New Roman" w:hAnsi="Times New Roman" w:cs="Times New Roman"/>
          <w:sz w:val="16"/>
          <w:szCs w:val="16"/>
        </w:rPr>
        <w:sectPr w:rsidR="00680CC0" w:rsidRPr="00680CC0" w:rsidSect="00680CC0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680CC0" w:rsidRPr="00680CC0" w:rsidRDefault="00680CC0" w:rsidP="00680CC0">
      <w:pPr>
        <w:rPr>
          <w:rFonts w:ascii="Times New Roman" w:hAnsi="Times New Roman" w:cs="Times New Roman"/>
          <w:b/>
          <w:sz w:val="28"/>
          <w:szCs w:val="28"/>
        </w:rPr>
      </w:pPr>
      <w:r w:rsidRPr="00680CC0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1. Sahlas DJ, MacLean JD, Janevski J, Detsky AS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Clinical problem-solving </w:t>
      </w:r>
      <w:r w:rsidRPr="00680CC0">
        <w:rPr>
          <w:rFonts w:ascii="Times New Roman" w:hAnsi="Times New Roman" w:cs="Times New Roman" w:hint="eastAsia"/>
          <w:sz w:val="24"/>
          <w:szCs w:val="24"/>
        </w:rPr>
        <w:t>o</w:t>
      </w:r>
      <w:r w:rsidRPr="00680CC0">
        <w:rPr>
          <w:rFonts w:ascii="Times New Roman" w:hAnsi="Times New Roman" w:cs="Times New Roman"/>
          <w:sz w:val="24"/>
          <w:szCs w:val="24"/>
        </w:rPr>
        <w:t xml:space="preserve">ut of Africa.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N Engl J Med </w:t>
      </w:r>
      <w:r w:rsidRPr="00680CC0">
        <w:rPr>
          <w:rFonts w:ascii="Times New Roman" w:hAnsi="Times New Roman" w:cs="Times New Roman"/>
          <w:sz w:val="24"/>
          <w:szCs w:val="24"/>
        </w:rPr>
        <w:t>347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749-753.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2. Rocha G, Martins A, Gama G, Brandão F, Atouguia J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(2004) </w:t>
      </w:r>
      <w:r w:rsidRPr="00680CC0">
        <w:rPr>
          <w:rFonts w:ascii="Times New Roman" w:hAnsi="Times New Roman" w:cs="Times New Roman"/>
          <w:sz w:val="24"/>
          <w:szCs w:val="24"/>
        </w:rPr>
        <w:t xml:space="preserve">Possible cases of sexual and congenital transmission of sleeping sickness.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Lancet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363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247.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3. Migchelsen SJ, Büscher P, Hoepelman AI, Schallig HD, Adams ER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(2011) </w:t>
      </w:r>
      <w:r w:rsidRPr="00680CC0">
        <w:rPr>
          <w:rFonts w:ascii="Times New Roman" w:hAnsi="Times New Roman" w:cs="Times New Roman"/>
          <w:sz w:val="24"/>
          <w:szCs w:val="24"/>
        </w:rPr>
        <w:t>Human African trypanosomiasis: a review of non-endecmic cases in the past 20 years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. Int J Infect Dis</w:t>
      </w:r>
      <w:r w:rsidRPr="00680CC0">
        <w:rPr>
          <w:rFonts w:ascii="Times New Roman" w:hAnsi="Times New Roman" w:cs="Times New Roman"/>
          <w:sz w:val="24"/>
          <w:szCs w:val="24"/>
        </w:rPr>
        <w:t xml:space="preserve"> 15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e517-524.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4. Landron C, Roblot F, Le Moal G, Becq-Giraudon B.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(2003) </w:t>
      </w:r>
      <w:r w:rsidRPr="00680CC0">
        <w:rPr>
          <w:rFonts w:ascii="Times New Roman" w:hAnsi="Times New Roman" w:cs="Times New Roman"/>
          <w:sz w:val="24"/>
          <w:szCs w:val="24"/>
        </w:rPr>
        <w:t xml:space="preserve">African trypanosomiasis acquired in an urban area.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Eur J Intern Med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14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390-391.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5. Ehrhardt S, Lippert U, Burchard GD, Sudeck H.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(2006) </w:t>
      </w:r>
      <w:r w:rsidRPr="00680CC0">
        <w:rPr>
          <w:rFonts w:ascii="Times New Roman" w:hAnsi="Times New Roman" w:cs="Times New Roman"/>
          <w:sz w:val="24"/>
          <w:szCs w:val="24"/>
        </w:rPr>
        <w:t xml:space="preserve">Orchitis as an unusual manifestation of human African trypanosomiasis.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J Infect</w:t>
      </w:r>
      <w:r w:rsidRPr="00680CC0">
        <w:rPr>
          <w:rFonts w:ascii="Times New Roman" w:hAnsi="Times New Roman" w:cs="Times New Roman"/>
          <w:sz w:val="24"/>
          <w:szCs w:val="24"/>
        </w:rPr>
        <w:t xml:space="preserve"> 52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e31-e33.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6. Hope-Rapp E, Moussa Coulibaly O, Klement E,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Danis M, Bricaire F, Caumes E (2009) </w:t>
      </w:r>
      <w:r w:rsidRPr="00680CC0">
        <w:rPr>
          <w:rFonts w:ascii="Times New Roman" w:hAnsi="Times New Roman" w:cs="Times New Roman"/>
          <w:sz w:val="24"/>
          <w:szCs w:val="24"/>
        </w:rPr>
        <w:t xml:space="preserve">Chancres cutanés relevant une trypanosomose africaineá 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brucei gambiense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[Double trypanosomal chancre revealing West African trypanosomiasis in a Frenchman living in Gabon].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Ann Dermatol Venereol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136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341-345.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7. Bisoffi Z, Beltrame A, Monteiro G, </w:t>
      </w:r>
      <w:r w:rsidRPr="00680CC0">
        <w:rPr>
          <w:rFonts w:ascii="Times New Roman" w:hAnsi="Times New Roman" w:cs="Times New Roman" w:hint="eastAsia"/>
          <w:sz w:val="24"/>
          <w:szCs w:val="24"/>
        </w:rPr>
        <w:t>Arzese A, Marocco S, Rorato G, Aneselmi M, Viale P (2005)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trypanosomiasis Gambiense, Italy.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Emerg Infect Dis </w:t>
      </w:r>
      <w:r w:rsidRPr="00680CC0">
        <w:rPr>
          <w:rFonts w:ascii="Times New Roman" w:hAnsi="Times New Roman" w:cs="Times New Roman"/>
          <w:sz w:val="24"/>
          <w:szCs w:val="24"/>
        </w:rPr>
        <w:t>11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1745-1747.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8. Kager PA, Schipper HG, Stam J, Majoie CB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(2009) </w:t>
      </w:r>
      <w:r w:rsidRPr="00680CC0">
        <w:rPr>
          <w:rFonts w:ascii="Times New Roman" w:hAnsi="Times New Roman" w:cs="Times New Roman"/>
          <w:sz w:val="24"/>
          <w:szCs w:val="24"/>
        </w:rPr>
        <w:t xml:space="preserve">Magnetic resonance imaging findings in human African trypanosomiasis: a four-year follow-up study in a patient and review of literature.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Am J Trop Med Hyg</w:t>
      </w:r>
      <w:r w:rsidRPr="00680CC0">
        <w:rPr>
          <w:rFonts w:ascii="Times New Roman" w:hAnsi="Times New Roman" w:cs="Times New Roman"/>
          <w:sz w:val="24"/>
          <w:szCs w:val="24"/>
        </w:rPr>
        <w:t xml:space="preserve"> 80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947-952.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9. Gautret P, Clerinx J, Caumes E,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Simon F, Jesenius M, Loutan L, Schlagenhauf P, Castelli F, Freedman D, Miller A, Bronner U, Parola P (2009)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Imported human African trypanosomiasis in Europe, 2005-2009.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Euro Surveill</w:t>
      </w:r>
      <w:r w:rsidRPr="00680CC0">
        <w:rPr>
          <w:rFonts w:ascii="Times New Roman" w:hAnsi="Times New Roman" w:cs="Times New Roman"/>
          <w:sz w:val="24"/>
          <w:szCs w:val="24"/>
        </w:rPr>
        <w:t xml:space="preserve"> 14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19327.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10. Simarro PP, Franco JR, Cecchi G, </w:t>
      </w:r>
      <w:r w:rsidRPr="00680CC0">
        <w:rPr>
          <w:rFonts w:ascii="Times New Roman" w:hAnsi="Times New Roman" w:cs="Times New Roman" w:hint="eastAsia"/>
          <w:sz w:val="24"/>
          <w:szCs w:val="24"/>
        </w:rPr>
        <w:t>Paone M, Diarra A, Postigo JAR, Jannin JG (2012)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Human African trypanosomiasis in non-endemic countries (2000-2010).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J Travel Me</w:t>
      </w:r>
      <w:r w:rsidRPr="00680CC0">
        <w:rPr>
          <w:rFonts w:ascii="Times New Roman" w:hAnsi="Times New Roman" w:cs="Times New Roman"/>
          <w:sz w:val="24"/>
          <w:szCs w:val="24"/>
        </w:rPr>
        <w:t>d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19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44-53.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11. Ezzedine K, Darie H, Le Bras M, Malvy D.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(2007) </w:t>
      </w:r>
      <w:r w:rsidRPr="00680CC0">
        <w:rPr>
          <w:rFonts w:ascii="Times New Roman" w:hAnsi="Times New Roman" w:cs="Times New Roman"/>
          <w:sz w:val="24"/>
          <w:szCs w:val="24"/>
        </w:rPr>
        <w:t xml:space="preserve">Skin features accompanying imported human African trypanosomiasis: hemolymphatic 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gambiense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infection among two French expatriates with dermatologic manifestations.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J Travel Med </w:t>
      </w:r>
      <w:r w:rsidRPr="00680CC0">
        <w:rPr>
          <w:rFonts w:ascii="Times New Roman" w:hAnsi="Times New Roman" w:cs="Times New Roman"/>
          <w:sz w:val="24"/>
          <w:szCs w:val="24"/>
        </w:rPr>
        <w:t>14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192-196.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lastRenderedPageBreak/>
        <w:t xml:space="preserve">12. Cherian P, Junckerstorff RK, Rosen D, </w:t>
      </w:r>
      <w:r w:rsidRPr="00680CC0">
        <w:rPr>
          <w:rFonts w:ascii="Times New Roman" w:hAnsi="Times New Roman" w:cs="Times New Roman" w:hint="eastAsia"/>
          <w:sz w:val="24"/>
          <w:szCs w:val="24"/>
        </w:rPr>
        <w:t>Kumarasinghe P, Morling A, Tuch P, Raven S, Murray RJ, Heath CH (2010)</w:t>
      </w:r>
      <w:r w:rsidRPr="00680CC0">
        <w:rPr>
          <w:rFonts w:ascii="Times New Roman" w:hAnsi="Times New Roman" w:cs="Times New Roman"/>
          <w:sz w:val="24"/>
          <w:szCs w:val="24"/>
        </w:rPr>
        <w:t xml:space="preserve"> Late stage human African trypanosomiasis in a Sudanese refugee.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Med J Aust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192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417-419.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13. Liu AP, Chou S, Gomes L,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Ng T, Salisbury EL, Walker GL, Packham DR (2010)</w:t>
      </w:r>
      <w:r w:rsidRPr="00680CC0">
        <w:rPr>
          <w:rFonts w:ascii="Times New Roman" w:hAnsi="Times New Roman" w:cs="Times New Roman"/>
          <w:sz w:val="24"/>
          <w:szCs w:val="24"/>
        </w:rPr>
        <w:t xml:space="preserve"> Progressive meningoencephalitis in a Sudanese immigrant.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Med J Aust</w:t>
      </w:r>
      <w:r w:rsidRPr="00680CC0">
        <w:rPr>
          <w:rFonts w:ascii="Times New Roman" w:hAnsi="Times New Roman" w:cs="Times New Roman"/>
          <w:sz w:val="24"/>
          <w:szCs w:val="24"/>
        </w:rPr>
        <w:t xml:space="preserve"> 192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413-416.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14. Kager PA, Schipper HG, Stam J, Majoie CB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(2009) </w:t>
      </w:r>
      <w:r w:rsidRPr="00680CC0">
        <w:rPr>
          <w:rFonts w:ascii="Times New Roman" w:hAnsi="Times New Roman" w:cs="Times New Roman"/>
          <w:sz w:val="24"/>
          <w:szCs w:val="24"/>
        </w:rPr>
        <w:t xml:space="preserve">Magnetic resonance imaging findings in human African trypanosomiasis: a four-year follow-up study in a patient and review of the literature.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Am J Trop Med Hyg</w:t>
      </w:r>
      <w:r w:rsidRPr="00680CC0">
        <w:rPr>
          <w:rFonts w:ascii="Times New Roman" w:hAnsi="Times New Roman" w:cs="Times New Roman"/>
          <w:sz w:val="24"/>
          <w:szCs w:val="24"/>
        </w:rPr>
        <w:t xml:space="preserve"> 80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947-952.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15. Dini LA, Blumberg LH, Frean JA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(2001) </w:t>
      </w:r>
      <w:r w:rsidRPr="00680CC0">
        <w:rPr>
          <w:rFonts w:ascii="Times New Roman" w:hAnsi="Times New Roman" w:cs="Times New Roman"/>
          <w:sz w:val="24"/>
          <w:szCs w:val="24"/>
        </w:rPr>
        <w:t xml:space="preserve">East African trypanosomiasis: a re-emerging threat to South African tourists (poster). Paper presented at: </w:t>
      </w:r>
      <w:r w:rsidRPr="00680CC0">
        <w:rPr>
          <w:rFonts w:ascii="Times New Roman" w:hAnsi="Times New Roman" w:cs="Times New Roman" w:hint="eastAsia"/>
          <w:sz w:val="24"/>
          <w:szCs w:val="24"/>
        </w:rPr>
        <w:t>j</w:t>
      </w:r>
      <w:r w:rsidRPr="00680CC0">
        <w:rPr>
          <w:rFonts w:ascii="Times New Roman" w:hAnsi="Times New Roman" w:cs="Times New Roman"/>
          <w:sz w:val="24"/>
          <w:szCs w:val="24"/>
        </w:rPr>
        <w:t xml:space="preserve">oint </w:t>
      </w:r>
      <w:r w:rsidRPr="00680CC0">
        <w:rPr>
          <w:rFonts w:ascii="Times New Roman" w:hAnsi="Times New Roman" w:cs="Times New Roman" w:hint="eastAsia"/>
          <w:sz w:val="24"/>
          <w:szCs w:val="24"/>
        </w:rPr>
        <w:t>c</w:t>
      </w:r>
      <w:r w:rsidRPr="00680CC0">
        <w:rPr>
          <w:rFonts w:ascii="Times New Roman" w:hAnsi="Times New Roman" w:cs="Times New Roman"/>
          <w:sz w:val="24"/>
          <w:szCs w:val="24"/>
        </w:rPr>
        <w:t xml:space="preserve">ongress of the </w:t>
      </w:r>
      <w:r w:rsidRPr="00680CC0">
        <w:rPr>
          <w:rFonts w:ascii="Times New Roman" w:hAnsi="Times New Roman" w:cs="Times New Roman" w:hint="eastAsia"/>
          <w:sz w:val="24"/>
          <w:szCs w:val="24"/>
        </w:rPr>
        <w:t>i</w:t>
      </w:r>
      <w:r w:rsidRPr="00680CC0">
        <w:rPr>
          <w:rFonts w:ascii="Times New Roman" w:hAnsi="Times New Roman" w:cs="Times New Roman"/>
          <w:sz w:val="24"/>
          <w:szCs w:val="24"/>
        </w:rPr>
        <w:t xml:space="preserve">nfectious </w:t>
      </w:r>
      <w:r w:rsidRPr="00680CC0">
        <w:rPr>
          <w:rFonts w:ascii="Times New Roman" w:hAnsi="Times New Roman" w:cs="Times New Roman" w:hint="eastAsia"/>
          <w:sz w:val="24"/>
          <w:szCs w:val="24"/>
        </w:rPr>
        <w:t>d</w:t>
      </w:r>
      <w:r w:rsidRPr="00680CC0">
        <w:rPr>
          <w:rFonts w:ascii="Times New Roman" w:hAnsi="Times New Roman" w:cs="Times New Roman"/>
          <w:sz w:val="24"/>
          <w:szCs w:val="24"/>
        </w:rPr>
        <w:t xml:space="preserve">iseases and </w:t>
      </w:r>
      <w:r w:rsidRPr="00680CC0">
        <w:rPr>
          <w:rFonts w:ascii="Times New Roman" w:hAnsi="Times New Roman" w:cs="Times New Roman" w:hint="eastAsia"/>
          <w:sz w:val="24"/>
          <w:szCs w:val="24"/>
        </w:rPr>
        <w:t>s</w:t>
      </w:r>
      <w:r w:rsidRPr="00680CC0">
        <w:rPr>
          <w:rFonts w:ascii="Times New Roman" w:hAnsi="Times New Roman" w:cs="Times New Roman"/>
          <w:sz w:val="24"/>
          <w:szCs w:val="24"/>
        </w:rPr>
        <w:t xml:space="preserve">exually </w:t>
      </w:r>
      <w:r w:rsidRPr="00680CC0">
        <w:rPr>
          <w:rFonts w:ascii="Times New Roman" w:hAnsi="Times New Roman" w:cs="Times New Roman" w:hint="eastAsia"/>
          <w:sz w:val="24"/>
          <w:szCs w:val="24"/>
        </w:rPr>
        <w:t>t</w:t>
      </w:r>
      <w:r w:rsidRPr="00680CC0">
        <w:rPr>
          <w:rFonts w:ascii="Times New Roman" w:hAnsi="Times New Roman" w:cs="Times New Roman"/>
          <w:sz w:val="24"/>
          <w:szCs w:val="24"/>
        </w:rPr>
        <w:t xml:space="preserve">ransmitted </w:t>
      </w:r>
      <w:r w:rsidRPr="00680CC0">
        <w:rPr>
          <w:rFonts w:ascii="Times New Roman" w:hAnsi="Times New Roman" w:cs="Times New Roman" w:hint="eastAsia"/>
          <w:sz w:val="24"/>
          <w:szCs w:val="24"/>
        </w:rPr>
        <w:t>d</w:t>
      </w:r>
      <w:r w:rsidRPr="00680CC0">
        <w:rPr>
          <w:rFonts w:ascii="Times New Roman" w:hAnsi="Times New Roman" w:cs="Times New Roman"/>
          <w:sz w:val="24"/>
          <w:szCs w:val="24"/>
        </w:rPr>
        <w:t xml:space="preserve">iseases </w:t>
      </w:r>
      <w:r w:rsidRPr="00680CC0">
        <w:rPr>
          <w:rFonts w:ascii="Times New Roman" w:hAnsi="Times New Roman" w:cs="Times New Roman" w:hint="eastAsia"/>
          <w:sz w:val="24"/>
          <w:szCs w:val="24"/>
        </w:rPr>
        <w:t>s</w:t>
      </w:r>
      <w:r w:rsidRPr="00680CC0">
        <w:rPr>
          <w:rFonts w:ascii="Times New Roman" w:hAnsi="Times New Roman" w:cs="Times New Roman"/>
          <w:sz w:val="24"/>
          <w:szCs w:val="24"/>
        </w:rPr>
        <w:t xml:space="preserve">ocieties of </w:t>
      </w:r>
      <w:r w:rsidRPr="00680CC0">
        <w:rPr>
          <w:rFonts w:ascii="Times New Roman" w:hAnsi="Times New Roman" w:cs="Times New Roman" w:hint="eastAsia"/>
          <w:sz w:val="24"/>
          <w:szCs w:val="24"/>
        </w:rPr>
        <w:t>s</w:t>
      </w:r>
      <w:r w:rsidRPr="00680CC0">
        <w:rPr>
          <w:rFonts w:ascii="Times New Roman" w:hAnsi="Times New Roman" w:cs="Times New Roman"/>
          <w:sz w:val="24"/>
          <w:szCs w:val="24"/>
        </w:rPr>
        <w:t xml:space="preserve">outhern Africa, </w:t>
      </w:r>
      <w:r w:rsidRPr="00680CC0">
        <w:rPr>
          <w:rFonts w:ascii="Times New Roman" w:hAnsi="Times New Roman" w:cs="Times New Roman" w:hint="eastAsia"/>
          <w:sz w:val="24"/>
          <w:szCs w:val="24"/>
        </w:rPr>
        <w:t>s</w:t>
      </w:r>
      <w:r w:rsidRPr="00680CC0">
        <w:rPr>
          <w:rFonts w:ascii="Times New Roman" w:hAnsi="Times New Roman" w:cs="Times New Roman"/>
          <w:sz w:val="24"/>
          <w:szCs w:val="24"/>
        </w:rPr>
        <w:t xml:space="preserve">tellenbosch, </w:t>
      </w:r>
      <w:r w:rsidRPr="00680CC0">
        <w:rPr>
          <w:rFonts w:ascii="Times New Roman" w:hAnsi="Times New Roman" w:cs="Times New Roman" w:hint="eastAsia"/>
          <w:sz w:val="24"/>
          <w:szCs w:val="24"/>
        </w:rPr>
        <w:t>s</w:t>
      </w:r>
      <w:r w:rsidRPr="00680CC0">
        <w:rPr>
          <w:rFonts w:ascii="Times New Roman" w:hAnsi="Times New Roman" w:cs="Times New Roman"/>
          <w:sz w:val="24"/>
          <w:szCs w:val="24"/>
        </w:rPr>
        <w:t>outh Africa, December 2001.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16. Jelinek T, Bisoffi Z, Bonazzi L, </w:t>
      </w:r>
      <w:r w:rsidRPr="00680CC0">
        <w:rPr>
          <w:rFonts w:ascii="Times New Roman" w:hAnsi="Times New Roman" w:cs="Times New Roman" w:hint="eastAsia"/>
          <w:sz w:val="24"/>
          <w:szCs w:val="24"/>
        </w:rPr>
        <w:t>Thiel Pv, Bronner U, Frey Ad, Gundersen SG, McWhinney P, Ripamonti D (2002)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Cluster of African trypanosomiasis in travelers to Tanzanian national parks.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 Emerg Infect Dis</w:t>
      </w:r>
      <w:r w:rsidRPr="00680CC0">
        <w:rPr>
          <w:rFonts w:ascii="Times New Roman" w:hAnsi="Times New Roman" w:cs="Times New Roman"/>
          <w:sz w:val="24"/>
          <w:szCs w:val="24"/>
        </w:rPr>
        <w:t xml:space="preserve"> 8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634-635.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17. Callens S, Van Wijngaerden E, Clerinx J, Colebunders B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(2003) </w:t>
      </w:r>
      <w:r w:rsidRPr="00680CC0">
        <w:rPr>
          <w:rFonts w:ascii="Times New Roman" w:hAnsi="Times New Roman" w:cs="Times New Roman"/>
          <w:sz w:val="24"/>
          <w:szCs w:val="24"/>
        </w:rPr>
        <w:t xml:space="preserve">Three patients with African sleepingsickness following a visit to Tanzania.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Ned Tijdschr Geneeskd</w:t>
      </w:r>
      <w:r w:rsidRPr="00680CC0">
        <w:rPr>
          <w:rFonts w:ascii="Times New Roman" w:hAnsi="Times New Roman" w:cs="Times New Roman"/>
          <w:sz w:val="24"/>
          <w:szCs w:val="24"/>
        </w:rPr>
        <w:t xml:space="preserve"> 147: 581.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18. Mendonca Melo M, Rasica M, van Thiel PP, </w:t>
      </w:r>
      <w:r w:rsidRPr="00680CC0">
        <w:rPr>
          <w:rFonts w:ascii="Times New Roman" w:hAnsi="Times New Roman" w:cs="Times New Roman" w:hint="eastAsia"/>
          <w:sz w:val="24"/>
          <w:szCs w:val="24"/>
        </w:rPr>
        <w:t>Ri</w:t>
      </w:r>
      <w:r w:rsidRPr="00680CC0">
        <w:rPr>
          <w:rFonts w:ascii="Times New Roman" w:hAnsi="Times New Roman" w:cs="Times New Roman"/>
          <w:sz w:val="24"/>
          <w:szCs w:val="24"/>
        </w:rPr>
        <w:t>chter C</w:t>
      </w:r>
      <w:r w:rsidRPr="00680CC0">
        <w:rPr>
          <w:rFonts w:ascii="Times New Roman" w:hAnsi="Times New Roman" w:cs="Times New Roman" w:hint="eastAsia"/>
          <w:sz w:val="24"/>
          <w:szCs w:val="24"/>
        </w:rPr>
        <w:t>, Wismans PJ (2002)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Three patients with African sleeping sickness following a visit to Tanzania.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Ned Tijdschr Geneeskd</w:t>
      </w:r>
      <w:r w:rsidRPr="00680CC0">
        <w:rPr>
          <w:rFonts w:ascii="Times New Roman" w:hAnsi="Times New Roman" w:cs="Times New Roman"/>
          <w:sz w:val="24"/>
          <w:szCs w:val="24"/>
        </w:rPr>
        <w:t xml:space="preserve"> 146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2552-2556.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19. Gopalakrishnan R, Easow JM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(2003) </w:t>
      </w:r>
      <w:r w:rsidRPr="00680CC0">
        <w:rPr>
          <w:rFonts w:ascii="Times New Roman" w:hAnsi="Times New Roman" w:cs="Times New Roman"/>
          <w:sz w:val="24"/>
          <w:szCs w:val="24"/>
        </w:rPr>
        <w:t xml:space="preserve">East African sleepingsickness in Chennai.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J Assoc Physicians India</w:t>
      </w:r>
      <w:r w:rsidRPr="00680CC0">
        <w:rPr>
          <w:rFonts w:ascii="Times New Roman" w:hAnsi="Times New Roman" w:cs="Times New Roman"/>
          <w:sz w:val="24"/>
          <w:szCs w:val="24"/>
        </w:rPr>
        <w:t xml:space="preserve"> 51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302-303.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20. Faust SN, Woodrow CJ, Patel S, </w:t>
      </w:r>
      <w:r w:rsidRPr="00680CC0">
        <w:rPr>
          <w:rFonts w:ascii="Times New Roman" w:hAnsi="Times New Roman" w:cs="Times New Roman" w:hint="eastAsia"/>
          <w:sz w:val="24"/>
          <w:szCs w:val="24"/>
        </w:rPr>
        <w:t>Snape M, Chiodini PL, Tudor-Williams G, Lyall EGH (2004)</w:t>
      </w:r>
      <w:r w:rsidRPr="00680CC0">
        <w:rPr>
          <w:rFonts w:ascii="Times New Roman" w:hAnsi="Times New Roman" w:cs="Times New Roman"/>
          <w:sz w:val="24"/>
          <w:szCs w:val="24"/>
        </w:rPr>
        <w:t xml:space="preserve"> Sleeping sicknessin brothers in London.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Pediatr Infect Dis J</w:t>
      </w:r>
      <w:r w:rsidRPr="00680CC0">
        <w:rPr>
          <w:rFonts w:ascii="Times New Roman" w:hAnsi="Times New Roman" w:cs="Times New Roman"/>
          <w:sz w:val="24"/>
          <w:szCs w:val="24"/>
        </w:rPr>
        <w:t xml:space="preserve"> 23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879-881.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21. Checkley AM, Pepin J, Gibson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 xml:space="preserve">WC,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Taylor MN, </w:t>
      </w:r>
      <w:r w:rsidRPr="00680CC0">
        <w:rPr>
          <w:rFonts w:ascii="Times New Roman" w:hAnsi="Times New Roman" w:cs="Times New Roman"/>
          <w:sz w:val="24"/>
          <w:szCs w:val="24"/>
        </w:rPr>
        <w:t>J</w:t>
      </w:r>
      <w:r w:rsidRPr="00680CC0">
        <w:rPr>
          <w:rFonts w:ascii="Times New Roman" w:hAnsi="Times New Roman" w:cs="Times New Roman" w:hint="eastAsia"/>
          <w:sz w:val="24"/>
          <w:szCs w:val="24"/>
        </w:rPr>
        <w:t>äger HR, Mabey DC (2007)</w:t>
      </w:r>
      <w:r w:rsidRPr="00680CC0">
        <w:rPr>
          <w:rFonts w:ascii="Times New Roman" w:hAnsi="Times New Roman" w:cs="Times New Roman"/>
          <w:sz w:val="24"/>
          <w:szCs w:val="24"/>
        </w:rPr>
        <w:t xml:space="preserve"> Human African trypanosomiasis: diagnosis, relapse and survival after severe melarsoprol-induced encephalopathy.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Trans R SocTrop Med Hyg</w:t>
      </w:r>
      <w:r w:rsidRPr="00680C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101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523-526.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bCs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22. Braakman HM, van de Molengraft FJ, Hubert WW, Boerman DH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(2006) </w:t>
      </w:r>
      <w:r w:rsidRPr="00680CC0">
        <w:rPr>
          <w:rFonts w:ascii="Times New Roman" w:hAnsi="Times New Roman" w:cs="Times New Roman"/>
          <w:sz w:val="24"/>
          <w:szCs w:val="24"/>
        </w:rPr>
        <w:t>Lethal African trypanosomiasis in a traveler</w:t>
      </w:r>
      <w:r w:rsidRPr="00680CC0">
        <w:rPr>
          <w:rFonts w:ascii="Times New Roman" w:hAnsi="Times New Roman" w:cs="Times New Roman"/>
          <w:bCs/>
          <w:sz w:val="24"/>
          <w:szCs w:val="24"/>
        </w:rPr>
        <w:t>: MRI and neuropathology.</w:t>
      </w:r>
      <w:r w:rsidRPr="00680CC0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Neurology</w:t>
      </w:r>
      <w:r w:rsidRPr="00680CC0">
        <w:rPr>
          <w:rFonts w:ascii="Times New Roman" w:hAnsi="Times New Roman" w:cs="Times New Roman"/>
          <w:sz w:val="24"/>
          <w:szCs w:val="24"/>
        </w:rPr>
        <w:t xml:space="preserve"> 66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1094-1096.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23. Kumar N, Orenstein R, Uslan DZ, </w:t>
      </w:r>
      <w:r w:rsidRPr="00680CC0">
        <w:rPr>
          <w:rFonts w:ascii="Times New Roman" w:hAnsi="Times New Roman" w:cs="Times New Roman" w:hint="eastAsia"/>
          <w:sz w:val="24"/>
          <w:szCs w:val="24"/>
        </w:rPr>
        <w:t>Berbari EF, Klein CJ, Windebank AJ (2006)</w:t>
      </w:r>
      <w:r w:rsidRPr="00680CC0">
        <w:rPr>
          <w:rFonts w:ascii="Times New Roman" w:hAnsi="Times New Roman" w:cs="Times New Roman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lastRenderedPageBreak/>
        <w:t xml:space="preserve">Melarsoprol associated multifocal inflammatory CNS illness in African trypanosomiasis.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Neurology</w:t>
      </w:r>
      <w:r w:rsidRPr="00680CC0">
        <w:rPr>
          <w:rFonts w:ascii="Times New Roman" w:hAnsi="Times New Roman" w:cs="Times New Roman"/>
          <w:sz w:val="24"/>
          <w:szCs w:val="24"/>
        </w:rPr>
        <w:t xml:space="preserve"> 66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1120-1121.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24. Croft AM, Kitson MM, Jackson CJ,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Minton EJ, Friend HM (2007)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trypanosomiasis in a British soldier.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Mil Med</w:t>
      </w:r>
      <w:r w:rsidRPr="00680CC0">
        <w:rPr>
          <w:rFonts w:ascii="Times New Roman" w:hAnsi="Times New Roman" w:cs="Times New Roman"/>
          <w:sz w:val="24"/>
          <w:szCs w:val="24"/>
        </w:rPr>
        <w:t xml:space="preserve"> 172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765-769.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25. Croft AM, Jackson CJ, Friend HM, Minton EJ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(2006)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trypanosomiasis in a British soldier.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J R Army Med Corps</w:t>
      </w:r>
      <w:r w:rsidRPr="00680CC0">
        <w:rPr>
          <w:rFonts w:ascii="Times New Roman" w:hAnsi="Times New Roman" w:cs="Times New Roman"/>
          <w:sz w:val="24"/>
          <w:szCs w:val="24"/>
        </w:rPr>
        <w:t xml:space="preserve"> 2006 152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156-160.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26. Darby JD, Huber MG, Sieling WL, Spelman DW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(2008) </w:t>
      </w:r>
      <w:r w:rsidRPr="00680CC0">
        <w:rPr>
          <w:rFonts w:ascii="Times New Roman" w:hAnsi="Times New Roman" w:cs="Times New Roman"/>
          <w:sz w:val="24"/>
          <w:szCs w:val="24"/>
        </w:rPr>
        <w:t xml:space="preserve">African trypanosomiasis in two short-term Australian travelers to Malawi.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J Travel </w:t>
      </w:r>
      <w:r w:rsidRPr="00680CC0">
        <w:rPr>
          <w:rFonts w:ascii="Times New Roman" w:hAnsi="Times New Roman" w:cs="Times New Roman"/>
          <w:sz w:val="24"/>
          <w:szCs w:val="24"/>
        </w:rPr>
        <w:t>15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375-377.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27. Nadjm B, Van Tulleken C, Macdonald D, Chiodini PL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(2010)</w:t>
      </w:r>
      <w:r w:rsidRPr="00680CC0">
        <w:rPr>
          <w:rFonts w:ascii="Times New Roman" w:hAnsi="Times New Roman" w:cs="Times New Roman"/>
          <w:sz w:val="24"/>
          <w:szCs w:val="24"/>
        </w:rPr>
        <w:t xml:space="preserve"> East African trypanosomiasis in a pregnant traveller.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Emerg Infect Dis </w:t>
      </w:r>
      <w:r w:rsidRPr="00680CC0">
        <w:rPr>
          <w:rFonts w:ascii="Times New Roman" w:hAnsi="Times New Roman" w:cs="Times New Roman"/>
          <w:sz w:val="24"/>
          <w:szCs w:val="24"/>
        </w:rPr>
        <w:t>2009; 15: 1866-1867.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28. Claessen FA, Blaauw GJ, van der Vorst MJ, et al. Tryps after adventurous trips.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Neth J Med </w:t>
      </w:r>
      <w:r w:rsidRPr="00680CC0">
        <w:rPr>
          <w:rFonts w:ascii="Times New Roman" w:hAnsi="Times New Roman" w:cs="Times New Roman"/>
          <w:sz w:val="24"/>
          <w:szCs w:val="24"/>
        </w:rPr>
        <w:t>68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144-145.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29. Meltzer E, Leshem E, Gutman D, Schwartz E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Human African trypanosomiasis in an Israeli traveller. Paper presented at: </w:t>
      </w:r>
      <w:r w:rsidRPr="00680CC0">
        <w:rPr>
          <w:rFonts w:ascii="Times New Roman" w:hAnsi="Times New Roman" w:cs="Times New Roman" w:hint="eastAsia"/>
          <w:sz w:val="24"/>
          <w:szCs w:val="24"/>
        </w:rPr>
        <w:t>a</w:t>
      </w:r>
      <w:r w:rsidRPr="00680CC0">
        <w:rPr>
          <w:rFonts w:ascii="Times New Roman" w:hAnsi="Times New Roman" w:cs="Times New Roman"/>
          <w:sz w:val="24"/>
          <w:szCs w:val="24"/>
        </w:rPr>
        <w:t xml:space="preserve">nnual meeting 2009 &amp; </w:t>
      </w:r>
      <w:r w:rsidRPr="00680CC0">
        <w:rPr>
          <w:rFonts w:ascii="Times New Roman" w:hAnsi="Times New Roman" w:cs="Times New Roman" w:hint="eastAsia"/>
          <w:sz w:val="24"/>
          <w:szCs w:val="24"/>
        </w:rPr>
        <w:t>w</w:t>
      </w:r>
      <w:r w:rsidRPr="00680CC0">
        <w:rPr>
          <w:rFonts w:ascii="Times New Roman" w:hAnsi="Times New Roman" w:cs="Times New Roman"/>
          <w:sz w:val="24"/>
          <w:szCs w:val="24"/>
        </w:rPr>
        <w:t xml:space="preserve">orkshop on </w:t>
      </w:r>
      <w:r w:rsidRPr="00680CC0">
        <w:rPr>
          <w:rFonts w:ascii="Times New Roman" w:hAnsi="Times New Roman" w:cs="Times New Roman" w:hint="eastAsia"/>
          <w:sz w:val="24"/>
          <w:szCs w:val="24"/>
        </w:rPr>
        <w:t>v</w:t>
      </w:r>
      <w:r w:rsidRPr="00680CC0">
        <w:rPr>
          <w:rFonts w:ascii="Times New Roman" w:hAnsi="Times New Roman" w:cs="Times New Roman"/>
          <w:sz w:val="24"/>
          <w:szCs w:val="24"/>
        </w:rPr>
        <w:t xml:space="preserve">ectors and </w:t>
      </w:r>
      <w:r w:rsidRPr="00680CC0">
        <w:rPr>
          <w:rFonts w:ascii="Times New Roman" w:hAnsi="Times New Roman" w:cs="Times New Roman" w:hint="eastAsia"/>
          <w:sz w:val="24"/>
          <w:szCs w:val="24"/>
        </w:rPr>
        <w:t>v</w:t>
      </w:r>
      <w:r w:rsidRPr="00680CC0">
        <w:rPr>
          <w:rFonts w:ascii="Times New Roman" w:hAnsi="Times New Roman" w:cs="Times New Roman"/>
          <w:sz w:val="24"/>
          <w:szCs w:val="24"/>
        </w:rPr>
        <w:t xml:space="preserve">ector-borne </w:t>
      </w:r>
      <w:r w:rsidRPr="00680CC0">
        <w:rPr>
          <w:rFonts w:ascii="Times New Roman" w:hAnsi="Times New Roman" w:cs="Times New Roman" w:hint="eastAsia"/>
          <w:sz w:val="24"/>
          <w:szCs w:val="24"/>
        </w:rPr>
        <w:t>d</w:t>
      </w:r>
      <w:r w:rsidRPr="00680CC0">
        <w:rPr>
          <w:rFonts w:ascii="Times New Roman" w:hAnsi="Times New Roman" w:cs="Times New Roman"/>
          <w:sz w:val="24"/>
          <w:szCs w:val="24"/>
        </w:rPr>
        <w:t>iseases. Israel Society for Parasitology, Protozoology and Tropical Diseases, Kfar Hamaccabiah, Ramat Gan, December 2009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27-28.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30. Scott JA, Davidson RN, Moody AH, Bryceson AD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(1991)</w:t>
      </w:r>
      <w:r w:rsidRPr="00680CC0">
        <w:rPr>
          <w:rFonts w:ascii="Times New Roman" w:hAnsi="Times New Roman" w:cs="Times New Roman"/>
          <w:sz w:val="24"/>
          <w:szCs w:val="24"/>
        </w:rPr>
        <w:t xml:space="preserve"> Diagnosing multiple parasitic infections: trypanosomiasis, loiasis and schistosomiasis in a single case.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Scand J Infect Dis </w:t>
      </w:r>
      <w:r w:rsidRPr="00680CC0">
        <w:rPr>
          <w:rFonts w:ascii="Times New Roman" w:hAnsi="Times New Roman" w:cs="Times New Roman"/>
          <w:sz w:val="24"/>
          <w:szCs w:val="24"/>
        </w:rPr>
        <w:t>23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777-780.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31. Blanchot I, Dabadie A, Tell G,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Guiguen C, </w:t>
      </w:r>
      <w:r w:rsidRPr="00680CC0">
        <w:rPr>
          <w:rFonts w:ascii="Times New Roman" w:hAnsi="Times New Roman" w:cs="Times New Roman"/>
          <w:sz w:val="24"/>
          <w:szCs w:val="24"/>
        </w:rPr>
        <w:t>Faugère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B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Plat-Pelle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AM, </w:t>
      </w:r>
      <w:r w:rsidRPr="00680CC0">
        <w:rPr>
          <w:rFonts w:ascii="Times New Roman" w:hAnsi="Times New Roman" w:cs="Times New Roman"/>
          <w:sz w:val="24"/>
          <w:szCs w:val="24"/>
        </w:rPr>
        <w:t xml:space="preserve">Roussey 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M (1992) </w:t>
      </w:r>
      <w:r w:rsidRPr="00680CC0">
        <w:rPr>
          <w:rFonts w:ascii="Times New Roman" w:hAnsi="Times New Roman" w:cs="Times New Roman"/>
          <w:sz w:val="24"/>
          <w:szCs w:val="24"/>
        </w:rPr>
        <w:t xml:space="preserve">Recurrent fever episodes in an African child: diagnostic difficulties of trypanosomiasis in France.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Pediatrie </w:t>
      </w:r>
      <w:r w:rsidRPr="00680CC0">
        <w:rPr>
          <w:rFonts w:ascii="Times New Roman" w:hAnsi="Times New Roman" w:cs="Times New Roman"/>
          <w:sz w:val="24"/>
          <w:szCs w:val="24"/>
        </w:rPr>
        <w:t>47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179-183.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32. Damian MS, Dorndorf W, Burkardt H, Singer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I, Leinweber B, Schachenmayr W (1994)</w:t>
      </w:r>
      <w:r w:rsidRPr="00680CC0">
        <w:rPr>
          <w:rFonts w:ascii="Times New Roman" w:hAnsi="Times New Roman" w:cs="Times New Roman"/>
          <w:sz w:val="24"/>
          <w:szCs w:val="24"/>
        </w:rPr>
        <w:t xml:space="preserve"> Polyneuritis and myositis in 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gambiense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infection.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Dtsch Med Wochenschr</w:t>
      </w:r>
      <w:r w:rsidRPr="00680CC0">
        <w:rPr>
          <w:rFonts w:ascii="Times New Roman" w:hAnsi="Times New Roman" w:cs="Times New Roman"/>
          <w:sz w:val="24"/>
          <w:szCs w:val="24"/>
        </w:rPr>
        <w:t xml:space="preserve"> 119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1690-1693.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33. Otte JA, Nouwen JL, Wismans PJ, </w:t>
      </w:r>
      <w:r w:rsidRPr="00680CC0">
        <w:rPr>
          <w:rFonts w:ascii="Times New Roman" w:hAnsi="Times New Roman" w:cs="Times New Roman" w:hint="eastAsia"/>
          <w:sz w:val="24"/>
          <w:szCs w:val="24"/>
        </w:rPr>
        <w:t>Beukers R, Vroon HJ, Stuiver PC (1995)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sleeping sickness in the Netherlands.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Ned Tijdschr Geneeskd </w:t>
      </w:r>
      <w:r w:rsidRPr="00680CC0">
        <w:rPr>
          <w:rFonts w:ascii="Times New Roman" w:hAnsi="Times New Roman" w:cs="Times New Roman"/>
          <w:sz w:val="24"/>
          <w:szCs w:val="24"/>
        </w:rPr>
        <w:t>139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 xml:space="preserve">2100-2104. 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34. Iborra C, Danis M, Bricaire F, Caumes E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 traveler returning from </w:t>
      </w:r>
      <w:r w:rsidRPr="00680CC0">
        <w:rPr>
          <w:rFonts w:ascii="Times New Roman" w:hAnsi="Times New Roman" w:cs="Times New Roman" w:hint="eastAsia"/>
          <w:sz w:val="24"/>
          <w:szCs w:val="24"/>
        </w:rPr>
        <w:t>c</w:t>
      </w:r>
      <w:r w:rsidRPr="00680CC0">
        <w:rPr>
          <w:rFonts w:ascii="Times New Roman" w:hAnsi="Times New Roman" w:cs="Times New Roman"/>
          <w:sz w:val="24"/>
          <w:szCs w:val="24"/>
        </w:rPr>
        <w:t xml:space="preserve">entral Africa with fever and a skin lesion.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Clin Infect Dis</w:t>
      </w:r>
      <w:r w:rsidRPr="00680CC0">
        <w:rPr>
          <w:rFonts w:ascii="Times New Roman" w:hAnsi="Times New Roman" w:cs="Times New Roman"/>
          <w:sz w:val="24"/>
          <w:szCs w:val="24"/>
        </w:rPr>
        <w:t xml:space="preserve"> 28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679-680.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35. Gautret P, Clerinx J, Caumes E, </w:t>
      </w:r>
      <w:r w:rsidRPr="00680CC0">
        <w:rPr>
          <w:rFonts w:ascii="Times New Roman" w:hAnsi="Times New Roman" w:cs="Times New Roman" w:hint="eastAsia"/>
          <w:sz w:val="24"/>
          <w:szCs w:val="24"/>
        </w:rPr>
        <w:t>Simon F, Parola P (2009)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Imported human African trypanosomiasis in Europe, 2005-2009.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Euro Surveill </w:t>
      </w:r>
      <w:r w:rsidRPr="00680CC0">
        <w:rPr>
          <w:rFonts w:ascii="Times New Roman" w:hAnsi="Times New Roman" w:cs="Times New Roman"/>
          <w:sz w:val="24"/>
          <w:szCs w:val="24"/>
        </w:rPr>
        <w:t>14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19327.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36. Braendli B, Dankwa E, Junghanss T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(1990)</w:t>
      </w:r>
      <w:r w:rsidRPr="00680CC0">
        <w:rPr>
          <w:rFonts w:ascii="Times New Roman" w:hAnsi="Times New Roman" w:cs="Times New Roman"/>
          <w:sz w:val="24"/>
          <w:szCs w:val="24"/>
        </w:rPr>
        <w:t xml:space="preserve"> East African sleeping sickness </w:t>
      </w:r>
      <w:r w:rsidRPr="00680CC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rhodesiense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infection) in 2 Swiss travelers to the tropics.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Schweiz Med Wochenschr</w:t>
      </w:r>
      <w:r w:rsidRPr="00680CC0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120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1348-1352.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37. Panosian CB, Cohen L, Bruckner D, Berlin G, Hardy WD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(1991)</w:t>
      </w:r>
      <w:r w:rsidRPr="00680CC0">
        <w:rPr>
          <w:rFonts w:ascii="Times New Roman" w:hAnsi="Times New Roman" w:cs="Times New Roman"/>
          <w:sz w:val="24"/>
          <w:szCs w:val="24"/>
        </w:rPr>
        <w:t xml:space="preserve"> Fever leukopenia, and a cutaneous lesion in a man who had recently traveled in Africa.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Rev Infect Dis </w:t>
      </w:r>
      <w:r w:rsidRPr="00680CC0">
        <w:rPr>
          <w:rFonts w:ascii="Times New Roman" w:hAnsi="Times New Roman" w:cs="Times New Roman"/>
          <w:sz w:val="24"/>
          <w:szCs w:val="24"/>
        </w:rPr>
        <w:t>13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1131-1138.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38. Montmayeur A, Brosset C, Imbert P, Buguet A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(1994)</w:t>
      </w:r>
      <w:r w:rsidRPr="00680CC0">
        <w:rPr>
          <w:rFonts w:ascii="Times New Roman" w:hAnsi="Times New Roman" w:cs="Times New Roman"/>
          <w:sz w:val="24"/>
          <w:szCs w:val="24"/>
        </w:rPr>
        <w:t xml:space="preserve"> The sleep–wake cycle during 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brucei rhodesiense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human African trypanosomiasis in 2 French parachutists.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Bull Soc Pathol Exot</w:t>
      </w:r>
      <w:r w:rsidRPr="00680CC0">
        <w:rPr>
          <w:rFonts w:ascii="Times New Roman" w:hAnsi="Times New Roman" w:cs="Times New Roman"/>
          <w:sz w:val="24"/>
          <w:szCs w:val="24"/>
        </w:rPr>
        <w:t xml:space="preserve"> 87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368-371.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39. Ponce-de-León S, Lisker-Melman M, Kato-Maeda M, Gamboa-Domínguez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A, Ontiveros C, Behrens RH, </w:t>
      </w:r>
      <w:r w:rsidRPr="00680CC0">
        <w:rPr>
          <w:rFonts w:ascii="Times New Roman" w:hAnsi="Times New Roman" w:cs="Times New Roman"/>
          <w:sz w:val="24"/>
          <w:szCs w:val="24"/>
        </w:rPr>
        <w:t>González-Ruiz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A (1996)</w:t>
      </w:r>
      <w:r w:rsidRPr="00680CC0">
        <w:rPr>
          <w:rFonts w:ascii="Times New Roman" w:hAnsi="Times New Roman" w:cs="Times New Roman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brucei rhodesiense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infection imported to Mexico from a tourist resort in Kenya.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Clin Infect Dis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0CC0">
        <w:rPr>
          <w:rFonts w:ascii="Times New Roman" w:hAnsi="Times New Roman" w:cs="Times New Roman"/>
          <w:sz w:val="24"/>
          <w:szCs w:val="24"/>
        </w:rPr>
        <w:t>23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847-848.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40. Sabbah P, Brosset C, Imbert P, Bonardel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G, </w:t>
      </w:r>
      <w:r w:rsidRPr="00680CC0">
        <w:rPr>
          <w:rFonts w:ascii="Times New Roman" w:hAnsi="Times New Roman" w:cs="Times New Roman"/>
          <w:sz w:val="24"/>
          <w:szCs w:val="24"/>
        </w:rPr>
        <w:t>Jeandel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P, </w:t>
      </w:r>
      <w:r w:rsidRPr="00680CC0">
        <w:rPr>
          <w:rFonts w:ascii="Times New Roman" w:hAnsi="Times New Roman" w:cs="Times New Roman"/>
          <w:sz w:val="24"/>
          <w:szCs w:val="24"/>
        </w:rPr>
        <w:t>Briant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JF (1997)</w:t>
      </w:r>
      <w:r w:rsidRPr="00680CC0">
        <w:rPr>
          <w:rFonts w:ascii="Times New Roman" w:hAnsi="Times New Roman" w:cs="Times New Roman"/>
          <w:sz w:val="24"/>
          <w:szCs w:val="24"/>
        </w:rPr>
        <w:t xml:space="preserve"> Human African trypanosomiasis: MRI.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Neuroradiology </w:t>
      </w:r>
      <w:r w:rsidRPr="00680CC0">
        <w:rPr>
          <w:rFonts w:ascii="Times New Roman" w:hAnsi="Times New Roman" w:cs="Times New Roman"/>
          <w:sz w:val="24"/>
          <w:szCs w:val="24"/>
        </w:rPr>
        <w:t xml:space="preserve">1997; 39: 708-710. 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 xml:space="preserve">41. Malesker MA, Boken D, Ruma TA, </w:t>
      </w:r>
      <w:r w:rsidRPr="00680CC0">
        <w:rPr>
          <w:rFonts w:ascii="Times New Roman" w:hAnsi="Times New Roman" w:cs="Times New Roman" w:hint="eastAsia"/>
          <w:sz w:val="24"/>
          <w:szCs w:val="24"/>
        </w:rPr>
        <w:t>Vuchetich PJ, Murphy PJ, Smith PW (1999)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Rhodesian trypanosomiasis in a splenectomized patient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. Am J Trop Med Hyg </w:t>
      </w:r>
      <w:r w:rsidRPr="00680CC0">
        <w:rPr>
          <w:rFonts w:ascii="Times New Roman" w:hAnsi="Times New Roman" w:cs="Times New Roman"/>
          <w:sz w:val="24"/>
          <w:szCs w:val="24"/>
        </w:rPr>
        <w:t>61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428-430. 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42. Sinha A, Grace C, Alston WK, Westenfeld F, Maguire JH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(1999)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trypanosomiasis in two travelers from the United States.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Clin Infect Dis </w:t>
      </w:r>
      <w:r w:rsidRPr="00680CC0">
        <w:rPr>
          <w:rFonts w:ascii="Times New Roman" w:hAnsi="Times New Roman" w:cs="Times New Roman"/>
          <w:sz w:val="24"/>
          <w:szCs w:val="24"/>
        </w:rPr>
        <w:t>29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840-844.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43. Moore AC, Ryan ET, Waldron MA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 37-year-old man with fever, hepatosplenomegaly, and a cutaneous foot lesion after a trip to Africa–East African trypanosomiasis (</w:t>
      </w:r>
      <w:r w:rsidRPr="00680CC0">
        <w:rPr>
          <w:rFonts w:ascii="Times New Roman" w:hAnsi="Times New Roman" w:cs="Times New Roman"/>
          <w:i/>
          <w:sz w:val="24"/>
          <w:szCs w:val="24"/>
        </w:rPr>
        <w:t>Trypanosoma brucei rhodesiense</w:t>
      </w:r>
      <w:r w:rsidRPr="00680CC0">
        <w:rPr>
          <w:rFonts w:ascii="Times New Roman" w:hAnsi="Times New Roman" w:cs="Times New Roman"/>
          <w:sz w:val="24"/>
          <w:szCs w:val="24"/>
        </w:rPr>
        <w:t xml:space="preserve"> infection).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N Eng J Med</w:t>
      </w:r>
      <w:r w:rsidRPr="00680CC0">
        <w:rPr>
          <w:rFonts w:ascii="Times New Roman" w:hAnsi="Times New Roman" w:cs="Times New Roman"/>
          <w:sz w:val="24"/>
          <w:szCs w:val="24"/>
        </w:rPr>
        <w:t xml:space="preserve"> 346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2069-2076.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44. Moore DA</w:t>
      </w:r>
      <w:r w:rsidRPr="00680CC0">
        <w:rPr>
          <w:rFonts w:ascii="Times New Roman" w:hAnsi="Times New Roman" w:cs="Times New Roman" w:hint="eastAsia"/>
          <w:sz w:val="24"/>
          <w:szCs w:val="24"/>
        </w:rPr>
        <w:t>J</w:t>
      </w:r>
      <w:r w:rsidRPr="00680CC0">
        <w:rPr>
          <w:rFonts w:ascii="Times New Roman" w:hAnsi="Times New Roman" w:cs="Times New Roman"/>
          <w:sz w:val="24"/>
          <w:szCs w:val="24"/>
        </w:rPr>
        <w:t xml:space="preserve">, Edwards M, Escombe R, </w:t>
      </w:r>
      <w:r w:rsidRPr="00680CC0">
        <w:rPr>
          <w:rFonts w:ascii="Times New Roman" w:hAnsi="Times New Roman" w:cs="Times New Roman" w:hint="eastAsia"/>
          <w:sz w:val="24"/>
          <w:szCs w:val="24"/>
        </w:rPr>
        <w:t>Agranoff D, Bailey JW, Squire B, Chiodini PL (2002)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trypanosomiasis in travelers returning to the United Kingdom.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>Emerg Infect Dis</w:t>
      </w:r>
      <w:r w:rsidRPr="00680CC0">
        <w:rPr>
          <w:rFonts w:ascii="Times New Roman" w:hAnsi="Times New Roman" w:cs="Times New Roman"/>
          <w:sz w:val="24"/>
          <w:szCs w:val="24"/>
        </w:rPr>
        <w:t xml:space="preserve"> 8</w:t>
      </w:r>
      <w:r w:rsidRPr="00680CC0">
        <w:rPr>
          <w:rFonts w:ascii="Times New Roman" w:hAnsi="Times New Roman" w:cs="Times New Roman" w:hint="eastAsia"/>
          <w:sz w:val="24"/>
          <w:szCs w:val="24"/>
        </w:rPr>
        <w:t>,</w:t>
      </w:r>
      <w:r w:rsidRPr="00680CC0">
        <w:rPr>
          <w:rFonts w:ascii="Times New Roman" w:hAnsi="Times New Roman" w:cs="Times New Roman"/>
          <w:sz w:val="24"/>
          <w:szCs w:val="24"/>
        </w:rPr>
        <w:t xml:space="preserve"> 74-76.</w:t>
      </w:r>
    </w:p>
    <w:p w:rsidR="00680CC0" w:rsidRPr="00680CC0" w:rsidRDefault="00680CC0" w:rsidP="00680CC0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80CC0">
        <w:rPr>
          <w:rFonts w:ascii="Times New Roman" w:hAnsi="Times New Roman" w:cs="Times New Roman"/>
          <w:sz w:val="24"/>
          <w:szCs w:val="24"/>
        </w:rPr>
        <w:t>45. Jones J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 (2000)</w:t>
      </w:r>
      <w:r w:rsidRPr="00680CC0">
        <w:rPr>
          <w:rFonts w:ascii="Times New Roman" w:hAnsi="Times New Roman" w:cs="Times New Roman"/>
          <w:sz w:val="24"/>
          <w:szCs w:val="24"/>
        </w:rPr>
        <w:t xml:space="preserve"> African sleeping sickness returns to UK after four years. </w:t>
      </w:r>
      <w:r w:rsidRPr="00680CC0">
        <w:rPr>
          <w:rFonts w:ascii="Times New Roman" w:hAnsi="Times New Roman" w:cs="Times New Roman"/>
          <w:i/>
          <w:iCs/>
          <w:sz w:val="24"/>
          <w:szCs w:val="24"/>
        </w:rPr>
        <w:t xml:space="preserve">BMJ </w:t>
      </w:r>
      <w:r w:rsidRPr="00680CC0">
        <w:rPr>
          <w:rFonts w:ascii="Times New Roman" w:hAnsi="Times New Roman" w:cs="Times New Roman"/>
          <w:sz w:val="24"/>
          <w:szCs w:val="24"/>
        </w:rPr>
        <w:t xml:space="preserve"> 321</w:t>
      </w:r>
      <w:r w:rsidRPr="00680C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80CC0">
        <w:rPr>
          <w:rFonts w:ascii="Times New Roman" w:hAnsi="Times New Roman" w:cs="Times New Roman"/>
          <w:sz w:val="24"/>
          <w:szCs w:val="24"/>
        </w:rPr>
        <w:t>1177.</w:t>
      </w:r>
    </w:p>
    <w:p w:rsidR="00680CC0" w:rsidRDefault="00680CC0"/>
    <w:sectPr w:rsidR="00680CC0" w:rsidSect="00680CC0"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A"/>
    <w:rsid w:val="00015068"/>
    <w:rsid w:val="002558B8"/>
    <w:rsid w:val="003D2BBD"/>
    <w:rsid w:val="00680CC0"/>
    <w:rsid w:val="008A4918"/>
    <w:rsid w:val="0092220A"/>
    <w:rsid w:val="00954ED3"/>
    <w:rsid w:val="00C01208"/>
    <w:rsid w:val="00C53327"/>
    <w:rsid w:val="00CE2291"/>
    <w:rsid w:val="00D1220E"/>
    <w:rsid w:val="00DE5E9B"/>
    <w:rsid w:val="00E338C7"/>
    <w:rsid w:val="29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A1A9"/>
  <w15:docId w15:val="{F7019C4D-AB17-413E-B16D-9861258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C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0CC0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C0"/>
    <w:rPr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CC0"/>
    <w:rPr>
      <w:color w:val="954F72"/>
      <w:u w:val="single"/>
    </w:rPr>
  </w:style>
  <w:style w:type="paragraph" w:customStyle="1" w:styleId="font6">
    <w:name w:val="font6"/>
    <w:basedOn w:val="Normal"/>
    <w:qFormat/>
    <w:rsid w:val="00680CC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680CC0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680CC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80CC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6A71D-DE87-4B0A-AA58-1A793198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中山大学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GaoJM</dc:creator>
  <cp:lastModifiedBy>Alison Sage</cp:lastModifiedBy>
  <cp:revision>2</cp:revision>
  <dcterms:created xsi:type="dcterms:W3CDTF">2020-04-15T08:01:00Z</dcterms:created>
  <dcterms:modified xsi:type="dcterms:W3CDTF">2020-04-15T08:01:00Z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