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38F1270" w14:textId="77777777" w:rsidR="00A44C74" w:rsidRPr="00A44C74" w:rsidRDefault="00A44C74" w:rsidP="00A44C74">
      <w:pPr>
        <w:spacing w:after="0" w:line="480" w:lineRule="auto"/>
        <w:rPr>
          <w:rFonts w:ascii="Times New Roman" w:hAnsi="Times New Roman" w:cs="Times New Roman"/>
          <w:caps/>
          <w:sz w:val="24"/>
          <w:szCs w:val="24"/>
        </w:rPr>
      </w:pPr>
      <w:r w:rsidRPr="00A44C74">
        <w:rPr>
          <w:rFonts w:ascii="Times New Roman" w:hAnsi="Times New Roman" w:cs="Times New Roman"/>
          <w:caps/>
          <w:sz w:val="24"/>
          <w:szCs w:val="24"/>
        </w:rPr>
        <w:t>Supplementary Information</w:t>
      </w:r>
    </w:p>
    <w:p w14:paraId="62C32375" w14:textId="77777777" w:rsidR="00A44C74" w:rsidRPr="00A44C74" w:rsidRDefault="00A44C74" w:rsidP="00A44C74">
      <w:pPr>
        <w:spacing w:after="0" w:line="480" w:lineRule="auto"/>
        <w:rPr>
          <w:rFonts w:ascii="Times New Roman" w:hAnsi="Times New Roman" w:cs="Times New Roman"/>
          <w:i/>
          <w:sz w:val="24"/>
          <w:szCs w:val="24"/>
        </w:rPr>
      </w:pPr>
      <w:r w:rsidRPr="00A44C74">
        <w:rPr>
          <w:rFonts w:ascii="Times New Roman" w:hAnsi="Times New Roman" w:cs="Times New Roman"/>
          <w:i/>
          <w:sz w:val="24"/>
          <w:szCs w:val="24"/>
        </w:rPr>
        <w:t>Title</w:t>
      </w:r>
    </w:p>
    <w:p w14:paraId="7334385C" w14:textId="77777777" w:rsidR="00A44C74" w:rsidRPr="00A44C74" w:rsidRDefault="00A44C74" w:rsidP="00A44C74">
      <w:pPr>
        <w:pStyle w:val="Geenafstand"/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 w:rsidRPr="00A44C74">
        <w:rPr>
          <w:rFonts w:ascii="Times New Roman" w:hAnsi="Times New Roman" w:cs="Times New Roman"/>
          <w:sz w:val="24"/>
          <w:szCs w:val="24"/>
          <w:lang w:val="en-GB"/>
        </w:rPr>
        <w:t xml:space="preserve">Barcoding hybrids: heterogeneous distribution of </w:t>
      </w:r>
      <w:r w:rsidRPr="00A44C74">
        <w:rPr>
          <w:rFonts w:ascii="Times New Roman" w:hAnsi="Times New Roman" w:cs="Times New Roman"/>
          <w:i/>
          <w:sz w:val="24"/>
          <w:szCs w:val="24"/>
          <w:lang w:val="en-GB"/>
        </w:rPr>
        <w:t xml:space="preserve">Schistosoma haematobium </w:t>
      </w:r>
      <w:r w:rsidRPr="00A44C74">
        <w:rPr>
          <w:rFonts w:ascii="Times New Roman" w:hAnsi="Times New Roman" w:cs="Times New Roman"/>
          <w:sz w:val="24"/>
          <w:szCs w:val="24"/>
          <w:lang w:val="en-GB"/>
        </w:rPr>
        <w:t>x</w:t>
      </w:r>
      <w:r w:rsidRPr="00A44C74">
        <w:rPr>
          <w:rFonts w:ascii="Times New Roman" w:hAnsi="Times New Roman" w:cs="Times New Roman"/>
          <w:i/>
          <w:sz w:val="24"/>
          <w:szCs w:val="24"/>
          <w:lang w:val="en-GB"/>
        </w:rPr>
        <w:t xml:space="preserve"> Schistosoma bovis</w:t>
      </w:r>
      <w:r w:rsidRPr="00A44C74">
        <w:rPr>
          <w:rFonts w:ascii="Times New Roman" w:hAnsi="Times New Roman" w:cs="Times New Roman"/>
          <w:sz w:val="24"/>
          <w:szCs w:val="24"/>
          <w:lang w:val="en-GB"/>
        </w:rPr>
        <w:t xml:space="preserve"> hybrids across the Senegal River Basin.</w:t>
      </w:r>
    </w:p>
    <w:p w14:paraId="3563211A" w14:textId="77777777" w:rsidR="00A44C74" w:rsidRPr="00A44C74" w:rsidRDefault="00A44C74" w:rsidP="00A44C74">
      <w:pPr>
        <w:pStyle w:val="Geenafstand"/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</w:p>
    <w:p w14:paraId="36F9A9B4" w14:textId="77777777" w:rsidR="00A44C74" w:rsidRPr="00A44C74" w:rsidRDefault="00A44C74" w:rsidP="00A44C74">
      <w:pPr>
        <w:pStyle w:val="Geenafstand"/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GB"/>
        </w:rPr>
      </w:pPr>
    </w:p>
    <w:p w14:paraId="22F02E44" w14:textId="77777777" w:rsidR="00A44C74" w:rsidRPr="00A44C74" w:rsidRDefault="00A44C74" w:rsidP="00A44C74">
      <w:pPr>
        <w:pStyle w:val="Geenafstand"/>
        <w:spacing w:line="480" w:lineRule="auto"/>
        <w:jc w:val="both"/>
        <w:rPr>
          <w:rFonts w:ascii="Times New Roman" w:hAnsi="Times New Roman" w:cs="Times New Roman"/>
          <w:i/>
          <w:sz w:val="24"/>
          <w:szCs w:val="24"/>
          <w:lang w:val="en-GB"/>
        </w:rPr>
      </w:pPr>
      <w:r w:rsidRPr="00A44C74">
        <w:rPr>
          <w:rFonts w:ascii="Times New Roman" w:hAnsi="Times New Roman" w:cs="Times New Roman"/>
          <w:i/>
          <w:sz w:val="24"/>
          <w:szCs w:val="24"/>
          <w:lang w:val="en-GB"/>
        </w:rPr>
        <w:t>Authors</w:t>
      </w:r>
    </w:p>
    <w:p w14:paraId="732BB24E" w14:textId="693466DE" w:rsidR="00A44C74" w:rsidRPr="00A44C74" w:rsidRDefault="00A44C74" w:rsidP="00A44C74">
      <w:pPr>
        <w:pStyle w:val="Geenafstand"/>
        <w:spacing w:line="480" w:lineRule="auto"/>
        <w:jc w:val="both"/>
        <w:outlineLvl w:val="0"/>
        <w:rPr>
          <w:rFonts w:ascii="Times New Roman" w:hAnsi="Times New Roman" w:cs="Times New Roman"/>
          <w:sz w:val="24"/>
          <w:szCs w:val="24"/>
          <w:lang w:val="en-GB"/>
        </w:rPr>
      </w:pPr>
      <w:r w:rsidRPr="00A44C74">
        <w:rPr>
          <w:rFonts w:ascii="Times New Roman" w:hAnsi="Times New Roman" w:cs="Times New Roman"/>
          <w:sz w:val="24"/>
          <w:szCs w:val="24"/>
          <w:lang w:val="en-GB"/>
        </w:rPr>
        <w:t>Nele A.M. Boon</w:t>
      </w:r>
      <w:r w:rsidRPr="00A44C74">
        <w:rPr>
          <w:rFonts w:ascii="Times New Roman" w:hAnsi="Times New Roman" w:cs="Times New Roman"/>
          <w:sz w:val="24"/>
          <w:szCs w:val="24"/>
          <w:vertAlign w:val="superscript"/>
          <w:lang w:val="en-GB"/>
        </w:rPr>
        <w:t>1,2</w:t>
      </w:r>
      <w:r w:rsidRPr="00A44C74">
        <w:rPr>
          <w:rFonts w:ascii="Times New Roman" w:hAnsi="Times New Roman" w:cs="Times New Roman"/>
          <w:sz w:val="24"/>
          <w:szCs w:val="24"/>
          <w:lang w:val="en-GB"/>
        </w:rPr>
        <w:t>, Frederik Van de Broeck</w:t>
      </w:r>
      <w:r w:rsidRPr="00A44C74">
        <w:rPr>
          <w:rFonts w:ascii="Times New Roman" w:hAnsi="Times New Roman" w:cs="Times New Roman"/>
          <w:sz w:val="24"/>
          <w:szCs w:val="24"/>
          <w:vertAlign w:val="superscript"/>
          <w:lang w:val="en-GB"/>
        </w:rPr>
        <w:t>3</w:t>
      </w:r>
      <w:r w:rsidRPr="00A44C74">
        <w:rPr>
          <w:rFonts w:ascii="Times New Roman" w:hAnsi="Times New Roman" w:cs="Times New Roman"/>
          <w:sz w:val="24"/>
          <w:szCs w:val="24"/>
          <w:lang w:val="en-GB"/>
        </w:rPr>
        <w:t xml:space="preserve">, </w:t>
      </w:r>
      <w:proofErr w:type="spellStart"/>
      <w:r w:rsidRPr="00A44C74">
        <w:rPr>
          <w:rFonts w:ascii="Times New Roman" w:hAnsi="Times New Roman" w:cs="Times New Roman"/>
          <w:sz w:val="24"/>
          <w:szCs w:val="24"/>
          <w:lang w:val="en-GB"/>
        </w:rPr>
        <w:t>Djiby</w:t>
      </w:r>
      <w:proofErr w:type="spellEnd"/>
      <w:r w:rsidRPr="00A44C74">
        <w:rPr>
          <w:rFonts w:ascii="Times New Roman" w:hAnsi="Times New Roman" w:cs="Times New Roman"/>
          <w:sz w:val="24"/>
          <w:szCs w:val="24"/>
          <w:lang w:val="en-GB"/>
        </w:rPr>
        <w:t xml:space="preserve"> Faye</w:t>
      </w:r>
      <w:r w:rsidRPr="00A44C74">
        <w:rPr>
          <w:rFonts w:ascii="Times New Roman" w:hAnsi="Times New Roman" w:cs="Times New Roman"/>
          <w:sz w:val="24"/>
          <w:szCs w:val="24"/>
          <w:vertAlign w:val="superscript"/>
          <w:lang w:val="en-GB"/>
        </w:rPr>
        <w:t>4</w:t>
      </w:r>
      <w:r w:rsidRPr="00A44C74">
        <w:rPr>
          <w:rFonts w:ascii="Times New Roman" w:hAnsi="Times New Roman" w:cs="Times New Roman"/>
          <w:sz w:val="24"/>
          <w:szCs w:val="24"/>
          <w:lang w:val="en-GB"/>
        </w:rPr>
        <w:t>, Filip A.M. Volckaert</w:t>
      </w:r>
      <w:r w:rsidRPr="00A44C74">
        <w:rPr>
          <w:rFonts w:ascii="Times New Roman" w:hAnsi="Times New Roman" w:cs="Times New Roman"/>
          <w:sz w:val="24"/>
          <w:szCs w:val="24"/>
          <w:vertAlign w:val="superscript"/>
          <w:lang w:val="en-GB"/>
        </w:rPr>
        <w:t>1</w:t>
      </w:r>
      <w:r w:rsidRPr="00A44C74">
        <w:rPr>
          <w:rFonts w:ascii="Times New Roman" w:hAnsi="Times New Roman" w:cs="Times New Roman"/>
          <w:sz w:val="24"/>
          <w:szCs w:val="24"/>
          <w:lang w:val="en-GB"/>
        </w:rPr>
        <w:t xml:space="preserve">, </w:t>
      </w:r>
      <w:proofErr w:type="spellStart"/>
      <w:r w:rsidRPr="00A44C74">
        <w:rPr>
          <w:rFonts w:ascii="Times New Roman" w:hAnsi="Times New Roman" w:cs="Times New Roman"/>
          <w:sz w:val="24"/>
          <w:szCs w:val="24"/>
          <w:lang w:val="en-GB"/>
        </w:rPr>
        <w:t>Souleymane</w:t>
      </w:r>
      <w:proofErr w:type="spellEnd"/>
      <w:r w:rsidRPr="00A44C74">
        <w:rPr>
          <w:rFonts w:ascii="Times New Roman" w:hAnsi="Times New Roman" w:cs="Times New Roman"/>
          <w:sz w:val="24"/>
          <w:szCs w:val="24"/>
          <w:lang w:val="en-GB"/>
        </w:rPr>
        <w:t xml:space="preserve"> Mboup</w:t>
      </w:r>
      <w:r w:rsidRPr="00A44C74">
        <w:rPr>
          <w:rFonts w:ascii="Times New Roman" w:hAnsi="Times New Roman" w:cs="Times New Roman"/>
          <w:sz w:val="24"/>
          <w:szCs w:val="24"/>
          <w:vertAlign w:val="superscript"/>
          <w:lang w:val="en-GB"/>
        </w:rPr>
        <w:t>5</w:t>
      </w:r>
      <w:r w:rsidRPr="00A44C74">
        <w:rPr>
          <w:rFonts w:ascii="Times New Roman" w:hAnsi="Times New Roman" w:cs="Times New Roman"/>
          <w:sz w:val="24"/>
          <w:szCs w:val="24"/>
          <w:lang w:val="en-GB"/>
        </w:rPr>
        <w:t xml:space="preserve">, </w:t>
      </w:r>
      <w:proofErr w:type="spellStart"/>
      <w:r w:rsidRPr="00A44C74">
        <w:rPr>
          <w:rFonts w:ascii="Times New Roman" w:hAnsi="Times New Roman" w:cs="Times New Roman"/>
          <w:sz w:val="24"/>
          <w:szCs w:val="24"/>
          <w:lang w:val="en-GB"/>
        </w:rPr>
        <w:t>Katja</w:t>
      </w:r>
      <w:proofErr w:type="spellEnd"/>
      <w:r w:rsidRPr="00A44C74">
        <w:rPr>
          <w:rFonts w:ascii="Times New Roman" w:hAnsi="Times New Roman" w:cs="Times New Roman"/>
          <w:sz w:val="24"/>
          <w:szCs w:val="24"/>
          <w:lang w:val="en-GB"/>
        </w:rPr>
        <w:t xml:space="preserve"> Polman</w:t>
      </w:r>
      <w:r w:rsidRPr="00A44C74">
        <w:rPr>
          <w:rFonts w:ascii="Times New Roman" w:hAnsi="Times New Roman" w:cs="Times New Roman"/>
          <w:sz w:val="24"/>
          <w:szCs w:val="24"/>
          <w:vertAlign w:val="superscript"/>
          <w:lang w:val="en-GB"/>
        </w:rPr>
        <w:t>2</w:t>
      </w:r>
      <w:r w:rsidRPr="00A44C74">
        <w:rPr>
          <w:rFonts w:ascii="Times New Roman" w:hAnsi="Times New Roman" w:cs="Times New Roman"/>
          <w:sz w:val="24"/>
          <w:szCs w:val="24"/>
          <w:lang w:val="en-GB"/>
        </w:rPr>
        <w:t xml:space="preserve"> &amp; Tine Huyse</w:t>
      </w:r>
      <w:r w:rsidRPr="00A44C74">
        <w:rPr>
          <w:rFonts w:ascii="Times New Roman" w:hAnsi="Times New Roman" w:cs="Times New Roman"/>
          <w:sz w:val="24"/>
          <w:szCs w:val="24"/>
          <w:vertAlign w:val="superscript"/>
          <w:lang w:val="en-GB"/>
        </w:rPr>
        <w:t>6</w:t>
      </w:r>
      <w:r w:rsidR="00F56EDE">
        <w:rPr>
          <w:rFonts w:ascii="Times New Roman" w:hAnsi="Times New Roman" w:cs="Times New Roman"/>
          <w:sz w:val="24"/>
          <w:szCs w:val="24"/>
          <w:vertAlign w:val="superscript"/>
          <w:lang w:val="en-GB"/>
        </w:rPr>
        <w:t>,1</w:t>
      </w:r>
    </w:p>
    <w:p w14:paraId="6E643EBD" w14:textId="77777777" w:rsidR="00A44C74" w:rsidRPr="00A44C74" w:rsidRDefault="00A44C74" w:rsidP="00A44C74">
      <w:pPr>
        <w:autoSpaceDE w:val="0"/>
        <w:autoSpaceDN w:val="0"/>
        <w:adjustRightInd w:val="0"/>
        <w:snapToGrid w:val="0"/>
        <w:spacing w:after="0" w:line="48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4C74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1</w:t>
      </w:r>
      <w:r w:rsidRPr="00A44C74">
        <w:rPr>
          <w:rFonts w:ascii="Times New Roman" w:eastAsia="Times New Roman" w:hAnsi="Times New Roman" w:cs="Times New Roman"/>
          <w:sz w:val="24"/>
          <w:szCs w:val="24"/>
        </w:rPr>
        <w:t xml:space="preserve"> Laboratory of Biodiversity and Evolutionary Genomics, Biology, University of Leuven, Ch. </w:t>
      </w:r>
      <w:proofErr w:type="spellStart"/>
      <w:r w:rsidRPr="00A44C74">
        <w:rPr>
          <w:rFonts w:ascii="Times New Roman" w:eastAsia="Times New Roman" w:hAnsi="Times New Roman" w:cs="Times New Roman"/>
          <w:sz w:val="24"/>
          <w:szCs w:val="24"/>
        </w:rPr>
        <w:t>Deberiotstraat</w:t>
      </w:r>
      <w:proofErr w:type="spellEnd"/>
      <w:r w:rsidRPr="00A44C74">
        <w:rPr>
          <w:rFonts w:ascii="Times New Roman" w:eastAsia="Times New Roman" w:hAnsi="Times New Roman" w:cs="Times New Roman"/>
          <w:sz w:val="24"/>
          <w:szCs w:val="24"/>
        </w:rPr>
        <w:t xml:space="preserve"> 32, B-3000 Leuven, Belgium</w:t>
      </w:r>
    </w:p>
    <w:p w14:paraId="16C7C1CA" w14:textId="77777777" w:rsidR="00A44C74" w:rsidRPr="00A44C74" w:rsidRDefault="00A44C74" w:rsidP="00A44C74">
      <w:pPr>
        <w:autoSpaceDE w:val="0"/>
        <w:autoSpaceDN w:val="0"/>
        <w:adjustRightInd w:val="0"/>
        <w:snapToGrid w:val="0"/>
        <w:spacing w:after="0" w:line="48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44C74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2</w:t>
      </w:r>
      <w:r w:rsidRPr="00A44C74">
        <w:rPr>
          <w:rFonts w:ascii="Times New Roman" w:eastAsia="Times New Roman" w:hAnsi="Times New Roman" w:cs="Times New Roman"/>
          <w:sz w:val="24"/>
          <w:szCs w:val="24"/>
        </w:rPr>
        <w:t xml:space="preserve"> Unit of Medical Helminthology, Department of Biomedical Sciences, Institute of Tropical Medicine, </w:t>
      </w:r>
      <w:proofErr w:type="spellStart"/>
      <w:r w:rsidRPr="00A44C74">
        <w:rPr>
          <w:rFonts w:ascii="Times New Roman" w:eastAsia="Times New Roman" w:hAnsi="Times New Roman" w:cs="Times New Roman"/>
          <w:sz w:val="24"/>
          <w:szCs w:val="24"/>
        </w:rPr>
        <w:t>Nationalestraat</w:t>
      </w:r>
      <w:proofErr w:type="spellEnd"/>
      <w:r w:rsidRPr="00A44C74">
        <w:rPr>
          <w:rFonts w:ascii="Times New Roman" w:eastAsia="Times New Roman" w:hAnsi="Times New Roman" w:cs="Times New Roman"/>
          <w:sz w:val="24"/>
          <w:szCs w:val="24"/>
        </w:rPr>
        <w:t xml:space="preserve"> 155, B-2000 Antwerp, Belgium</w:t>
      </w:r>
    </w:p>
    <w:p w14:paraId="08620FDE" w14:textId="77777777" w:rsidR="00A44C74" w:rsidRPr="00A44C74" w:rsidRDefault="00A44C74" w:rsidP="00A44C74">
      <w:pPr>
        <w:autoSpaceDE w:val="0"/>
        <w:autoSpaceDN w:val="0"/>
        <w:adjustRightInd w:val="0"/>
        <w:snapToGrid w:val="0"/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44C74">
        <w:rPr>
          <w:rFonts w:ascii="Times New Roman" w:hAnsi="Times New Roman" w:cs="Times New Roman"/>
          <w:sz w:val="24"/>
          <w:szCs w:val="24"/>
          <w:vertAlign w:val="superscript"/>
        </w:rPr>
        <w:t xml:space="preserve">3 </w:t>
      </w:r>
      <w:r w:rsidRPr="00A44C74">
        <w:rPr>
          <w:rFonts w:ascii="Times New Roman" w:hAnsi="Times New Roman" w:cs="Times New Roman"/>
          <w:sz w:val="24"/>
          <w:szCs w:val="24"/>
        </w:rPr>
        <w:t xml:space="preserve">Unit of Molecular Parasitology, Unit of Veterinary Protozoology, Department of Biomedical Sciences, Institute of Tropical Medicine, </w:t>
      </w:r>
      <w:proofErr w:type="spellStart"/>
      <w:r w:rsidRPr="00A44C74">
        <w:rPr>
          <w:rFonts w:ascii="Times New Roman" w:hAnsi="Times New Roman" w:cs="Times New Roman"/>
          <w:sz w:val="24"/>
          <w:szCs w:val="24"/>
        </w:rPr>
        <w:t>Nationalestraat</w:t>
      </w:r>
      <w:proofErr w:type="spellEnd"/>
      <w:r w:rsidRPr="00A44C74">
        <w:rPr>
          <w:rFonts w:ascii="Times New Roman" w:hAnsi="Times New Roman" w:cs="Times New Roman"/>
          <w:sz w:val="24"/>
          <w:szCs w:val="24"/>
        </w:rPr>
        <w:t xml:space="preserve"> 155, B-2000 Antwerp, Belgium</w:t>
      </w:r>
    </w:p>
    <w:p w14:paraId="350774F1" w14:textId="77777777" w:rsidR="00A44C74" w:rsidRPr="00A44C74" w:rsidRDefault="00A44C74" w:rsidP="00A44C74">
      <w:pPr>
        <w:shd w:val="clear" w:color="auto" w:fill="FFFFFF"/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fr-BE"/>
        </w:rPr>
      </w:pPr>
      <w:r w:rsidRPr="00A44C74">
        <w:rPr>
          <w:rFonts w:ascii="Times New Roman" w:hAnsi="Times New Roman" w:cs="Times New Roman"/>
          <w:sz w:val="24"/>
          <w:szCs w:val="24"/>
          <w:vertAlign w:val="superscript"/>
          <w:lang w:val="fr-BE"/>
        </w:rPr>
        <w:t xml:space="preserve">4 </w:t>
      </w:r>
      <w:r w:rsidRPr="00A44C74">
        <w:rPr>
          <w:rFonts w:ascii="Times New Roman" w:hAnsi="Times New Roman" w:cs="Times New Roman"/>
          <w:sz w:val="24"/>
          <w:szCs w:val="24"/>
          <w:lang w:val="fr-BE"/>
        </w:rPr>
        <w:t>Sante Plus, 9756 Sacré Coeur 3, BP 11294 Dakar, Sénégal</w:t>
      </w:r>
    </w:p>
    <w:p w14:paraId="7A1E0B5A" w14:textId="77777777" w:rsidR="00A44C74" w:rsidRPr="00A44C74" w:rsidRDefault="00A44C74" w:rsidP="00A44C74">
      <w:pPr>
        <w:pStyle w:val="Geenafstand"/>
        <w:spacing w:after="160" w:line="480" w:lineRule="auto"/>
        <w:jc w:val="both"/>
        <w:outlineLvl w:val="0"/>
        <w:rPr>
          <w:rFonts w:ascii="Times New Roman" w:hAnsi="Times New Roman" w:cs="Times New Roman"/>
          <w:sz w:val="24"/>
          <w:szCs w:val="24"/>
          <w:lang w:val="fr-BE"/>
        </w:rPr>
      </w:pPr>
      <w:r w:rsidRPr="00A44C74">
        <w:rPr>
          <w:rFonts w:ascii="Times New Roman" w:hAnsi="Times New Roman" w:cs="Times New Roman"/>
          <w:sz w:val="24"/>
          <w:szCs w:val="24"/>
          <w:vertAlign w:val="superscript"/>
          <w:lang w:val="fr-BE"/>
        </w:rPr>
        <w:t xml:space="preserve">5 </w:t>
      </w:r>
      <w:r w:rsidRPr="00A44C74">
        <w:rPr>
          <w:rFonts w:ascii="Times New Roman" w:hAnsi="Times New Roman" w:cs="Times New Roman"/>
          <w:sz w:val="24"/>
          <w:szCs w:val="24"/>
          <w:lang w:val="fr-BE"/>
        </w:rPr>
        <w:t>Laboratoire de Bactériologie, Virologie du CHNU Aristide Le Dantec, Dakar, Sénégal.</w:t>
      </w:r>
    </w:p>
    <w:p w14:paraId="6DA678AC" w14:textId="2C8AF060" w:rsidR="00A44C74" w:rsidRPr="00A44C74" w:rsidRDefault="00A44C74" w:rsidP="00A44C74">
      <w:pPr>
        <w:autoSpaceDE w:val="0"/>
        <w:autoSpaceDN w:val="0"/>
        <w:adjustRightInd w:val="0"/>
        <w:snapToGri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44C74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Pr="00A44C74">
        <w:rPr>
          <w:rFonts w:ascii="Times New Roman" w:hAnsi="Times New Roman" w:cs="Times New Roman"/>
          <w:sz w:val="24"/>
          <w:szCs w:val="24"/>
        </w:rPr>
        <w:t xml:space="preserve"> Department of Biology, Royal Museum for Central Africa, </w:t>
      </w:r>
      <w:proofErr w:type="spellStart"/>
      <w:r w:rsidRPr="00A44C74">
        <w:rPr>
          <w:rFonts w:ascii="Times New Roman" w:hAnsi="Times New Roman" w:cs="Times New Roman"/>
          <w:sz w:val="24"/>
          <w:szCs w:val="24"/>
        </w:rPr>
        <w:t>Leuvensesteenweg</w:t>
      </w:r>
      <w:proofErr w:type="spellEnd"/>
      <w:r w:rsidRPr="00A44C74">
        <w:rPr>
          <w:rFonts w:ascii="Times New Roman" w:hAnsi="Times New Roman" w:cs="Times New Roman"/>
          <w:sz w:val="24"/>
          <w:szCs w:val="24"/>
        </w:rPr>
        <w:t xml:space="preserve"> 13, B-3080 </w:t>
      </w:r>
      <w:proofErr w:type="spellStart"/>
      <w:r w:rsidRPr="00A44C74">
        <w:rPr>
          <w:rFonts w:ascii="Times New Roman" w:hAnsi="Times New Roman" w:cs="Times New Roman"/>
          <w:sz w:val="24"/>
          <w:szCs w:val="24"/>
        </w:rPr>
        <w:t>Tervuren</w:t>
      </w:r>
      <w:proofErr w:type="spellEnd"/>
      <w:r w:rsidRPr="00A44C74">
        <w:rPr>
          <w:rFonts w:ascii="Times New Roman" w:hAnsi="Times New Roman" w:cs="Times New Roman"/>
          <w:sz w:val="24"/>
          <w:szCs w:val="24"/>
        </w:rPr>
        <w:t>, Belgium</w:t>
      </w:r>
    </w:p>
    <w:p w14:paraId="26705DCA" w14:textId="77777777" w:rsidR="00A44C74" w:rsidRPr="00A44C74" w:rsidRDefault="00A44C74" w:rsidP="00A44C74">
      <w:pPr>
        <w:autoSpaceDE w:val="0"/>
        <w:autoSpaceDN w:val="0"/>
        <w:adjustRightInd w:val="0"/>
        <w:snapToGri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FCAD93D" w14:textId="77777777" w:rsidR="00A44C74" w:rsidRPr="00A44C74" w:rsidRDefault="00A44C74" w:rsidP="00A44C74">
      <w:pPr>
        <w:autoSpaceDE w:val="0"/>
        <w:autoSpaceDN w:val="0"/>
        <w:adjustRightInd w:val="0"/>
        <w:snapToGrid w:val="0"/>
        <w:spacing w:after="0" w:line="480" w:lineRule="auto"/>
        <w:jc w:val="both"/>
        <w:rPr>
          <w:rFonts w:ascii="Times New Roman" w:eastAsia="Times New Roman" w:hAnsi="Times New Roman" w:cs="Times New Roman"/>
          <w:i/>
          <w:sz w:val="24"/>
          <w:lang w:val="en-US"/>
        </w:rPr>
      </w:pPr>
    </w:p>
    <w:p w14:paraId="63FCBE3E" w14:textId="77777777" w:rsidR="00A44C74" w:rsidRPr="00A44C74" w:rsidRDefault="00A44C74" w:rsidP="00A44C74">
      <w:pPr>
        <w:autoSpaceDE w:val="0"/>
        <w:autoSpaceDN w:val="0"/>
        <w:adjustRightInd w:val="0"/>
        <w:snapToGri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  <w:vertAlign w:val="superscript"/>
          <w:lang w:val="en-US"/>
        </w:rPr>
      </w:pPr>
    </w:p>
    <w:p w14:paraId="721B3C7E" w14:textId="77777777" w:rsidR="00A44C74" w:rsidRPr="00A44C74" w:rsidRDefault="00A44C74" w:rsidP="00A44C74">
      <w:pPr>
        <w:pStyle w:val="Geenafstand"/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19ECA42A" w14:textId="77777777" w:rsidR="00A44C74" w:rsidRPr="00A44C74" w:rsidRDefault="00A44C74" w:rsidP="00A44C74">
      <w:pPr>
        <w:spacing w:after="0" w:line="480" w:lineRule="auto"/>
        <w:rPr>
          <w:rFonts w:ascii="Times New Roman" w:hAnsi="Times New Roman" w:cs="Times New Roman"/>
          <w:caps/>
          <w:sz w:val="24"/>
        </w:rPr>
      </w:pPr>
      <w:r w:rsidRPr="00A44C74">
        <w:rPr>
          <w:rFonts w:ascii="Times New Roman" w:hAnsi="Times New Roman" w:cs="Times New Roman"/>
          <w:caps/>
          <w:sz w:val="24"/>
        </w:rPr>
        <w:lastRenderedPageBreak/>
        <w:t>Figure S1</w:t>
      </w:r>
    </w:p>
    <w:p w14:paraId="26629270" w14:textId="77777777" w:rsidR="00A44C74" w:rsidRPr="00A44C74" w:rsidRDefault="00A44C74" w:rsidP="00A44C74">
      <w:pPr>
        <w:shd w:val="clear" w:color="auto" w:fill="FFFFFF"/>
        <w:spacing w:after="100" w:line="480" w:lineRule="auto"/>
        <w:rPr>
          <w:rFonts w:ascii="Times New Roman" w:eastAsia="Times New Roman" w:hAnsi="Times New Roman" w:cs="Times New Roman"/>
          <w:sz w:val="23"/>
          <w:szCs w:val="23"/>
        </w:rPr>
      </w:pPr>
      <w:r w:rsidRPr="00A44C74">
        <w:rPr>
          <w:rFonts w:ascii="Times New Roman" w:eastAsia="Times New Roman" w:hAnsi="Times New Roman" w:cs="Times New Roman"/>
          <w:noProof/>
          <w:sz w:val="23"/>
          <w:szCs w:val="23"/>
          <w:lang w:val="en-US"/>
        </w:rPr>
        <w:drawing>
          <wp:inline distT="0" distB="0" distL="0" distR="0" wp14:anchorId="2EB3F741" wp14:editId="49214E42">
            <wp:extent cx="5972810" cy="4220845"/>
            <wp:effectExtent l="0" t="0" r="889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FLP2.pd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220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8887D" w14:textId="6442356F" w:rsidR="00A44C74" w:rsidRPr="00A44C74" w:rsidRDefault="00A44C74" w:rsidP="00A44C74">
      <w:pPr>
        <w:shd w:val="clear" w:color="auto" w:fill="FFFFFF"/>
        <w:spacing w:after="10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44C74">
        <w:rPr>
          <w:rFonts w:ascii="Times New Roman" w:hAnsi="Times New Roman" w:cs="Times New Roman"/>
          <w:sz w:val="24"/>
          <w:szCs w:val="24"/>
        </w:rPr>
        <w:t xml:space="preserve">Figure S1: Digestion of the ITS </w:t>
      </w:r>
      <w:r w:rsidR="006B59CA">
        <w:rPr>
          <w:rFonts w:ascii="Times New Roman" w:hAnsi="Times New Roman" w:cs="Times New Roman"/>
          <w:sz w:val="24"/>
          <w:szCs w:val="24"/>
        </w:rPr>
        <w:t xml:space="preserve">rDNA </w:t>
      </w:r>
      <w:r w:rsidRPr="00A44C74">
        <w:rPr>
          <w:rFonts w:ascii="Times New Roman" w:hAnsi="Times New Roman" w:cs="Times New Roman"/>
          <w:sz w:val="24"/>
          <w:szCs w:val="24"/>
        </w:rPr>
        <w:t xml:space="preserve">fragment with </w:t>
      </w:r>
      <w:proofErr w:type="spellStart"/>
      <w:r w:rsidRPr="00A44C74">
        <w:rPr>
          <w:rFonts w:ascii="Times New Roman" w:hAnsi="Times New Roman" w:cs="Times New Roman"/>
          <w:i/>
          <w:sz w:val="24"/>
          <w:szCs w:val="24"/>
        </w:rPr>
        <w:t>MboI</w:t>
      </w:r>
      <w:proofErr w:type="spellEnd"/>
      <w:r w:rsidRPr="00A44C74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A44C74">
        <w:rPr>
          <w:rFonts w:ascii="Times New Roman" w:hAnsi="Times New Roman" w:cs="Times New Roman"/>
          <w:sz w:val="24"/>
          <w:szCs w:val="24"/>
        </w:rPr>
        <w:t>Fermentas</w:t>
      </w:r>
      <w:proofErr w:type="spellEnd"/>
      <w:r w:rsidRPr="00A44C74">
        <w:rPr>
          <w:rFonts w:ascii="Times New Roman" w:hAnsi="Times New Roman" w:cs="Times New Roman"/>
          <w:sz w:val="24"/>
          <w:szCs w:val="24"/>
        </w:rPr>
        <w:t xml:space="preserve">) distinguishes </w:t>
      </w:r>
      <w:r w:rsidRPr="00A44C74">
        <w:rPr>
          <w:rFonts w:ascii="Times New Roman" w:hAnsi="Times New Roman" w:cs="Times New Roman"/>
          <w:i/>
          <w:sz w:val="24"/>
          <w:szCs w:val="24"/>
        </w:rPr>
        <w:t xml:space="preserve">Schistosoma haematobium </w:t>
      </w:r>
      <w:r w:rsidRPr="00A44C74">
        <w:rPr>
          <w:rFonts w:ascii="Times New Roman" w:hAnsi="Times New Roman" w:cs="Times New Roman"/>
          <w:sz w:val="24"/>
          <w:szCs w:val="24"/>
        </w:rPr>
        <w:t xml:space="preserve">from </w:t>
      </w:r>
      <w:r w:rsidRPr="00A44C74">
        <w:rPr>
          <w:rFonts w:ascii="Times New Roman" w:hAnsi="Times New Roman" w:cs="Times New Roman"/>
          <w:i/>
          <w:sz w:val="24"/>
          <w:szCs w:val="24"/>
        </w:rPr>
        <w:t xml:space="preserve">S. bovis </w:t>
      </w:r>
      <w:r w:rsidRPr="00A44C74">
        <w:rPr>
          <w:rFonts w:ascii="Times New Roman" w:hAnsi="Times New Roman" w:cs="Times New Roman"/>
          <w:sz w:val="24"/>
          <w:szCs w:val="24"/>
        </w:rPr>
        <w:t xml:space="preserve">and </w:t>
      </w:r>
      <w:r w:rsidRPr="00A44C74">
        <w:rPr>
          <w:rFonts w:ascii="Times New Roman" w:hAnsi="Times New Roman" w:cs="Times New Roman"/>
          <w:i/>
          <w:sz w:val="24"/>
          <w:szCs w:val="24"/>
        </w:rPr>
        <w:t>S. mansoni.</w:t>
      </w:r>
      <w:r w:rsidRPr="00A44C74">
        <w:rPr>
          <w:rFonts w:ascii="Times New Roman" w:hAnsi="Times New Roman" w:cs="Times New Roman"/>
          <w:sz w:val="24"/>
          <w:szCs w:val="24"/>
        </w:rPr>
        <w:t xml:space="preserve"> </w:t>
      </w:r>
      <w:r w:rsidRPr="00A44C74">
        <w:rPr>
          <w:rFonts w:ascii="Times New Roman" w:hAnsi="Times New Roman" w:cs="Times New Roman"/>
          <w:i/>
          <w:sz w:val="24"/>
          <w:szCs w:val="24"/>
        </w:rPr>
        <w:t xml:space="preserve">Schistosoma haematobium </w:t>
      </w:r>
      <w:r w:rsidRPr="00A44C74">
        <w:rPr>
          <w:rFonts w:ascii="Times New Roman" w:hAnsi="Times New Roman" w:cs="Times New Roman"/>
          <w:sz w:val="24"/>
          <w:szCs w:val="24"/>
        </w:rPr>
        <w:t xml:space="preserve">PCR products were digested in fragment sizes of (in </w:t>
      </w:r>
      <w:proofErr w:type="spellStart"/>
      <w:r w:rsidRPr="00A44C74">
        <w:rPr>
          <w:rFonts w:ascii="Times New Roman" w:hAnsi="Times New Roman" w:cs="Times New Roman"/>
          <w:sz w:val="24"/>
          <w:szCs w:val="24"/>
        </w:rPr>
        <w:t>bp</w:t>
      </w:r>
      <w:proofErr w:type="spellEnd"/>
      <w:r w:rsidRPr="00A44C74">
        <w:rPr>
          <w:rFonts w:ascii="Times New Roman" w:hAnsi="Times New Roman" w:cs="Times New Roman"/>
          <w:sz w:val="24"/>
          <w:szCs w:val="24"/>
        </w:rPr>
        <w:t xml:space="preserve">) 280, 174, 130, 100, 85, and 36 </w:t>
      </w:r>
      <w:proofErr w:type="spellStart"/>
      <w:r w:rsidRPr="00A44C74">
        <w:rPr>
          <w:rFonts w:ascii="Times New Roman" w:hAnsi="Times New Roman" w:cs="Times New Roman"/>
          <w:sz w:val="24"/>
          <w:szCs w:val="24"/>
        </w:rPr>
        <w:t>bp</w:t>
      </w:r>
      <w:proofErr w:type="spellEnd"/>
      <w:r w:rsidRPr="00A44C74">
        <w:rPr>
          <w:rFonts w:ascii="Times New Roman" w:hAnsi="Times New Roman" w:cs="Times New Roman"/>
          <w:sz w:val="24"/>
          <w:szCs w:val="24"/>
        </w:rPr>
        <w:t xml:space="preserve">; </w:t>
      </w:r>
      <w:r w:rsidRPr="00A44C74">
        <w:rPr>
          <w:rFonts w:ascii="Times New Roman" w:hAnsi="Times New Roman" w:cs="Times New Roman"/>
          <w:i/>
          <w:sz w:val="24"/>
          <w:szCs w:val="24"/>
        </w:rPr>
        <w:t xml:space="preserve">S. bovis </w:t>
      </w:r>
      <w:r w:rsidRPr="00A44C74">
        <w:rPr>
          <w:rFonts w:ascii="Times New Roman" w:hAnsi="Times New Roman" w:cs="Times New Roman"/>
          <w:sz w:val="24"/>
          <w:szCs w:val="24"/>
        </w:rPr>
        <w:t xml:space="preserve">in fragment sizes of 380, 174, 167, 130, 83, and 36 </w:t>
      </w:r>
      <w:proofErr w:type="spellStart"/>
      <w:r w:rsidRPr="00A44C74">
        <w:rPr>
          <w:rFonts w:ascii="Times New Roman" w:hAnsi="Times New Roman" w:cs="Times New Roman"/>
          <w:sz w:val="24"/>
          <w:szCs w:val="24"/>
        </w:rPr>
        <w:t>bp</w:t>
      </w:r>
      <w:proofErr w:type="spellEnd"/>
      <w:r w:rsidRPr="00A44C74">
        <w:rPr>
          <w:rFonts w:ascii="Times New Roman" w:hAnsi="Times New Roman" w:cs="Times New Roman"/>
          <w:sz w:val="24"/>
          <w:szCs w:val="24"/>
        </w:rPr>
        <w:t>; for</w:t>
      </w:r>
      <w:r w:rsidRPr="00A44C74">
        <w:rPr>
          <w:rFonts w:ascii="Times New Roman" w:hAnsi="Times New Roman" w:cs="Times New Roman"/>
          <w:i/>
          <w:sz w:val="24"/>
          <w:szCs w:val="24"/>
        </w:rPr>
        <w:t xml:space="preserve"> S. mansoni </w:t>
      </w:r>
      <w:r w:rsidRPr="00A44C74">
        <w:rPr>
          <w:rFonts w:ascii="Times New Roman" w:hAnsi="Times New Roman" w:cs="Times New Roman"/>
          <w:sz w:val="24"/>
          <w:szCs w:val="24"/>
        </w:rPr>
        <w:t xml:space="preserve">in sizes of 380, 176, 174, 130, 81, 16, and 9 </w:t>
      </w:r>
      <w:proofErr w:type="spellStart"/>
      <w:r w:rsidRPr="00A44C74">
        <w:rPr>
          <w:rFonts w:ascii="Times New Roman" w:hAnsi="Times New Roman" w:cs="Times New Roman"/>
          <w:sz w:val="24"/>
          <w:szCs w:val="24"/>
        </w:rPr>
        <w:t>bp.</w:t>
      </w:r>
      <w:proofErr w:type="spellEnd"/>
      <w:r w:rsidRPr="00A44C74">
        <w:rPr>
          <w:rFonts w:ascii="Times New Roman" w:hAnsi="Times New Roman" w:cs="Times New Roman"/>
          <w:sz w:val="24"/>
          <w:szCs w:val="24"/>
        </w:rPr>
        <w:t xml:space="preserve"> The middle parasite with a </w:t>
      </w:r>
      <w:r w:rsidRPr="00A44C74">
        <w:rPr>
          <w:rFonts w:ascii="Times New Roman" w:hAnsi="Times New Roman" w:cs="Times New Roman"/>
          <w:i/>
          <w:sz w:val="24"/>
          <w:szCs w:val="24"/>
        </w:rPr>
        <w:t>S. m/</w:t>
      </w:r>
      <w:proofErr w:type="spellStart"/>
      <w:r w:rsidRPr="00A44C74">
        <w:rPr>
          <w:rFonts w:ascii="Times New Roman" w:hAnsi="Times New Roman" w:cs="Times New Roman"/>
          <w:i/>
          <w:sz w:val="24"/>
          <w:szCs w:val="24"/>
        </w:rPr>
        <w:t>S.b</w:t>
      </w:r>
      <w:proofErr w:type="spellEnd"/>
      <w:r w:rsidRPr="00A44C74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A44C74">
        <w:rPr>
          <w:rFonts w:ascii="Times New Roman" w:hAnsi="Times New Roman" w:cs="Times New Roman"/>
          <w:sz w:val="24"/>
          <w:szCs w:val="24"/>
        </w:rPr>
        <w:t xml:space="preserve">profile displays also a </w:t>
      </w:r>
      <w:r w:rsidR="006B59CA">
        <w:rPr>
          <w:rFonts w:ascii="Times New Roman" w:hAnsi="Times New Roman" w:cs="Times New Roman"/>
          <w:sz w:val="24"/>
          <w:szCs w:val="24"/>
        </w:rPr>
        <w:t>faint</w:t>
      </w:r>
      <w:r w:rsidR="006B59CA" w:rsidRPr="00A44C74">
        <w:rPr>
          <w:rFonts w:ascii="Times New Roman" w:hAnsi="Times New Roman" w:cs="Times New Roman"/>
          <w:sz w:val="24"/>
          <w:szCs w:val="24"/>
        </w:rPr>
        <w:t xml:space="preserve"> </w:t>
      </w:r>
      <w:r w:rsidR="006B59CA">
        <w:rPr>
          <w:rFonts w:ascii="Times New Roman" w:hAnsi="Times New Roman" w:cs="Times New Roman"/>
          <w:sz w:val="24"/>
          <w:szCs w:val="24"/>
        </w:rPr>
        <w:t>band</w:t>
      </w:r>
      <w:r w:rsidR="006B59CA" w:rsidRPr="00A44C74">
        <w:rPr>
          <w:rFonts w:ascii="Times New Roman" w:hAnsi="Times New Roman" w:cs="Times New Roman"/>
          <w:sz w:val="24"/>
          <w:szCs w:val="24"/>
        </w:rPr>
        <w:t xml:space="preserve"> </w:t>
      </w:r>
      <w:r w:rsidR="006B59CA">
        <w:rPr>
          <w:rFonts w:ascii="Times New Roman" w:hAnsi="Times New Roman" w:cs="Times New Roman"/>
          <w:sz w:val="24"/>
          <w:szCs w:val="24"/>
        </w:rPr>
        <w:t>at</w:t>
      </w:r>
      <w:r w:rsidR="006B59CA" w:rsidRPr="00A44C7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280 </w:t>
      </w:r>
      <w:proofErr w:type="spellStart"/>
      <w:r>
        <w:rPr>
          <w:rFonts w:ascii="Times New Roman" w:hAnsi="Times New Roman" w:cs="Times New Roman"/>
          <w:sz w:val="24"/>
          <w:szCs w:val="24"/>
        </w:rPr>
        <w:t>bp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A44C74">
        <w:rPr>
          <w:rFonts w:ascii="Times New Roman" w:hAnsi="Times New Roman" w:cs="Times New Roman"/>
          <w:i/>
          <w:sz w:val="24"/>
          <w:szCs w:val="24"/>
        </w:rPr>
        <w:t>S.h</w:t>
      </w:r>
      <w:proofErr w:type="spellEnd"/>
      <w:r>
        <w:rPr>
          <w:rFonts w:ascii="Times New Roman" w:hAnsi="Times New Roman" w:cs="Times New Roman"/>
          <w:sz w:val="24"/>
          <w:szCs w:val="24"/>
        </w:rPr>
        <w:t>) and might</w:t>
      </w:r>
      <w:r w:rsidR="006B59CA">
        <w:rPr>
          <w:rFonts w:ascii="Times New Roman" w:hAnsi="Times New Roman" w:cs="Times New Roman"/>
          <w:sz w:val="24"/>
          <w:szCs w:val="24"/>
        </w:rPr>
        <w:t xml:space="preserve"> therefore</w:t>
      </w:r>
      <w:r w:rsidRPr="00A44C74">
        <w:rPr>
          <w:rFonts w:ascii="Times New Roman" w:hAnsi="Times New Roman" w:cs="Times New Roman"/>
          <w:sz w:val="24"/>
          <w:szCs w:val="24"/>
        </w:rPr>
        <w:t xml:space="preserve"> be a hybrid.</w:t>
      </w:r>
    </w:p>
    <w:p w14:paraId="2CB8E6EC" w14:textId="77777777" w:rsidR="00A44C74" w:rsidRPr="00A44C74" w:rsidRDefault="00A44C74" w:rsidP="00A44C74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A44C74">
        <w:rPr>
          <w:rFonts w:ascii="Times New Roman" w:hAnsi="Times New Roman" w:cs="Times New Roman"/>
          <w:sz w:val="24"/>
          <w:szCs w:val="24"/>
        </w:rPr>
        <w:t xml:space="preserve">Abbreviations: </w:t>
      </w:r>
      <w:r w:rsidRPr="00A44C74">
        <w:rPr>
          <w:rFonts w:ascii="Times New Roman" w:hAnsi="Times New Roman" w:cs="Times New Roman"/>
          <w:i/>
          <w:sz w:val="24"/>
          <w:szCs w:val="24"/>
        </w:rPr>
        <w:t>S. haematobium (</w:t>
      </w:r>
      <w:r w:rsidRPr="00A44C74">
        <w:rPr>
          <w:rFonts w:ascii="Times New Roman" w:eastAsia="Times New Roman" w:hAnsi="Times New Roman" w:cs="Times New Roman"/>
          <w:i/>
          <w:sz w:val="24"/>
          <w:szCs w:val="24"/>
        </w:rPr>
        <w:t>S.</w:t>
      </w:r>
      <w:r w:rsidR="006B59C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A44C74">
        <w:rPr>
          <w:rFonts w:ascii="Times New Roman" w:eastAsia="Times New Roman" w:hAnsi="Times New Roman" w:cs="Times New Roman"/>
          <w:i/>
          <w:sz w:val="24"/>
          <w:szCs w:val="24"/>
        </w:rPr>
        <w:t>h</w:t>
      </w:r>
      <w:r w:rsidRPr="00A44C74">
        <w:rPr>
          <w:rFonts w:ascii="Times New Roman" w:hAnsi="Times New Roman" w:cs="Times New Roman"/>
          <w:i/>
          <w:sz w:val="24"/>
          <w:szCs w:val="24"/>
        </w:rPr>
        <w:t>), S. bovis (</w:t>
      </w:r>
      <w:r w:rsidRPr="00A44C74">
        <w:rPr>
          <w:rFonts w:ascii="Times New Roman" w:eastAsia="Times New Roman" w:hAnsi="Times New Roman" w:cs="Times New Roman"/>
          <w:i/>
          <w:sz w:val="24"/>
          <w:szCs w:val="24"/>
        </w:rPr>
        <w:t>S.</w:t>
      </w:r>
      <w:r w:rsidR="006B59C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A44C74">
        <w:rPr>
          <w:rFonts w:ascii="Times New Roman" w:eastAsia="Times New Roman" w:hAnsi="Times New Roman" w:cs="Times New Roman"/>
          <w:i/>
          <w:sz w:val="24"/>
          <w:szCs w:val="24"/>
        </w:rPr>
        <w:t>b</w:t>
      </w:r>
      <w:r w:rsidRPr="00A44C74">
        <w:rPr>
          <w:rFonts w:ascii="Times New Roman" w:hAnsi="Times New Roman" w:cs="Times New Roman"/>
          <w:i/>
          <w:sz w:val="24"/>
          <w:szCs w:val="24"/>
        </w:rPr>
        <w:t>), S. mansoni (</w:t>
      </w:r>
      <w:r w:rsidRPr="00A44C74">
        <w:rPr>
          <w:rFonts w:ascii="Times New Roman" w:eastAsia="Times New Roman" w:hAnsi="Times New Roman" w:cs="Times New Roman"/>
          <w:i/>
          <w:sz w:val="24"/>
          <w:szCs w:val="24"/>
        </w:rPr>
        <w:t>S.</w:t>
      </w:r>
      <w:bookmarkStart w:id="0" w:name="_GoBack"/>
      <w:r w:rsidR="006B59C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bookmarkEnd w:id="0"/>
      <w:r w:rsidRPr="00A44C74">
        <w:rPr>
          <w:rFonts w:ascii="Times New Roman" w:eastAsia="Times New Roman" w:hAnsi="Times New Roman" w:cs="Times New Roman"/>
          <w:i/>
          <w:sz w:val="24"/>
          <w:szCs w:val="24"/>
        </w:rPr>
        <w:t>m</w:t>
      </w:r>
      <w:r w:rsidRPr="00A44C74">
        <w:rPr>
          <w:rFonts w:ascii="Times New Roman" w:hAnsi="Times New Roman" w:cs="Times New Roman"/>
          <w:i/>
          <w:sz w:val="24"/>
          <w:szCs w:val="24"/>
        </w:rPr>
        <w:t>)</w:t>
      </w:r>
    </w:p>
    <w:p w14:paraId="4C7FB876" w14:textId="77777777" w:rsidR="00A44C74" w:rsidRPr="00A44C74" w:rsidRDefault="00A44C74" w:rsidP="00A44C74">
      <w:pPr>
        <w:shd w:val="clear" w:color="auto" w:fill="FFFFFF"/>
        <w:spacing w:after="100" w:line="480" w:lineRule="auto"/>
        <w:jc w:val="both"/>
        <w:rPr>
          <w:rFonts w:ascii="Times New Roman" w:eastAsia="Times New Roman" w:hAnsi="Times New Roman" w:cs="Times New Roman"/>
          <w:sz w:val="23"/>
          <w:szCs w:val="23"/>
        </w:rPr>
      </w:pPr>
    </w:p>
    <w:p w14:paraId="5AD460B4" w14:textId="77777777" w:rsidR="00A44C74" w:rsidRPr="00A44C74" w:rsidRDefault="00A44C74" w:rsidP="00A44C74">
      <w:pPr>
        <w:shd w:val="clear" w:color="auto" w:fill="FFFFFF"/>
        <w:spacing w:after="100" w:line="480" w:lineRule="auto"/>
        <w:rPr>
          <w:rFonts w:ascii="Times New Roman" w:eastAsia="Times New Roman" w:hAnsi="Times New Roman" w:cs="Times New Roman"/>
          <w:sz w:val="23"/>
          <w:szCs w:val="23"/>
        </w:rPr>
      </w:pPr>
    </w:p>
    <w:p w14:paraId="208ED16E" w14:textId="77777777" w:rsidR="00A44C74" w:rsidRPr="00A44C74" w:rsidRDefault="00A44C74" w:rsidP="00A44C74">
      <w:pPr>
        <w:spacing w:after="0" w:line="480" w:lineRule="auto"/>
        <w:rPr>
          <w:rFonts w:ascii="Times New Roman" w:hAnsi="Times New Roman" w:cs="Times New Roman"/>
          <w:caps/>
          <w:sz w:val="24"/>
        </w:rPr>
      </w:pPr>
      <w:r w:rsidRPr="00A44C74">
        <w:rPr>
          <w:rFonts w:ascii="Times New Roman" w:hAnsi="Times New Roman" w:cs="Times New Roman"/>
          <w:caps/>
          <w:sz w:val="24"/>
        </w:rPr>
        <w:lastRenderedPageBreak/>
        <w:t>Figure S2</w:t>
      </w:r>
    </w:p>
    <w:p w14:paraId="22051BFD" w14:textId="77777777" w:rsidR="00A44C74" w:rsidRPr="00A44C74" w:rsidRDefault="00A44C74" w:rsidP="00A44C74">
      <w:pPr>
        <w:shd w:val="clear" w:color="auto" w:fill="FFFFFF"/>
        <w:spacing w:after="100" w:line="480" w:lineRule="auto"/>
        <w:rPr>
          <w:rFonts w:ascii="Times New Roman" w:eastAsia="Times New Roman" w:hAnsi="Times New Roman" w:cs="Times New Roman"/>
          <w:sz w:val="23"/>
          <w:szCs w:val="23"/>
        </w:rPr>
      </w:pPr>
      <w:r w:rsidRPr="00A44C74">
        <w:rPr>
          <w:rFonts w:ascii="Times New Roman" w:eastAsia="Times New Roman" w:hAnsi="Times New Roman" w:cs="Times New Roman"/>
          <w:noProof/>
          <w:sz w:val="23"/>
          <w:szCs w:val="23"/>
          <w:lang w:val="en-US"/>
        </w:rPr>
        <w:drawing>
          <wp:inline distT="0" distB="0" distL="0" distR="0" wp14:anchorId="1DC4050F" wp14:editId="0402C414">
            <wp:extent cx="5972810" cy="4220845"/>
            <wp:effectExtent l="0" t="0" r="889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FLP_1.pd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220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F8723" w14:textId="77777777" w:rsidR="00A44C74" w:rsidRPr="00A44C74" w:rsidRDefault="00A44C74" w:rsidP="00A44C74">
      <w:pPr>
        <w:shd w:val="clear" w:color="auto" w:fill="FFFFFF"/>
        <w:spacing w:after="100" w:line="480" w:lineRule="auto"/>
        <w:rPr>
          <w:rFonts w:ascii="Times New Roman" w:hAnsi="Times New Roman" w:cs="Times New Roman"/>
          <w:sz w:val="24"/>
          <w:szCs w:val="24"/>
        </w:rPr>
      </w:pPr>
      <w:r w:rsidRPr="00A44C74">
        <w:rPr>
          <w:rFonts w:ascii="Times New Roman" w:hAnsi="Times New Roman" w:cs="Times New Roman"/>
          <w:sz w:val="24"/>
          <w:szCs w:val="24"/>
        </w:rPr>
        <w:t xml:space="preserve">Figure S2: Digestion </w:t>
      </w:r>
      <w:r w:rsidR="006B59CA" w:rsidRPr="00A44C74">
        <w:rPr>
          <w:rFonts w:ascii="Times New Roman" w:hAnsi="Times New Roman" w:cs="Times New Roman"/>
          <w:sz w:val="24"/>
          <w:szCs w:val="24"/>
        </w:rPr>
        <w:t xml:space="preserve">of the ITS </w:t>
      </w:r>
      <w:r w:rsidR="006B59CA">
        <w:rPr>
          <w:rFonts w:ascii="Times New Roman" w:hAnsi="Times New Roman" w:cs="Times New Roman"/>
          <w:sz w:val="24"/>
          <w:szCs w:val="24"/>
        </w:rPr>
        <w:t xml:space="preserve">rDNA </w:t>
      </w:r>
      <w:r w:rsidR="006B59CA" w:rsidRPr="00A44C74">
        <w:rPr>
          <w:rFonts w:ascii="Times New Roman" w:hAnsi="Times New Roman" w:cs="Times New Roman"/>
          <w:sz w:val="24"/>
          <w:szCs w:val="24"/>
        </w:rPr>
        <w:t xml:space="preserve">fragment </w:t>
      </w:r>
      <w:r w:rsidRPr="00A44C74">
        <w:rPr>
          <w:rFonts w:ascii="Times New Roman" w:hAnsi="Times New Roman" w:cs="Times New Roman"/>
          <w:sz w:val="24"/>
          <w:szCs w:val="24"/>
        </w:rPr>
        <w:t xml:space="preserve">with </w:t>
      </w:r>
      <w:proofErr w:type="spellStart"/>
      <w:r w:rsidRPr="00A44C74">
        <w:rPr>
          <w:rFonts w:ascii="Times New Roman" w:hAnsi="Times New Roman" w:cs="Times New Roman"/>
          <w:i/>
          <w:sz w:val="24"/>
          <w:szCs w:val="24"/>
        </w:rPr>
        <w:t>Alu</w:t>
      </w:r>
      <w:r w:rsidRPr="00A44C74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A44C74">
        <w:rPr>
          <w:rFonts w:ascii="Times New Roman" w:hAnsi="Times New Roman" w:cs="Times New Roman"/>
          <w:sz w:val="24"/>
          <w:szCs w:val="24"/>
        </w:rPr>
        <w:t xml:space="preserve">: </w:t>
      </w:r>
      <w:r w:rsidRPr="00A44C74">
        <w:rPr>
          <w:rFonts w:ascii="Times New Roman" w:hAnsi="Times New Roman" w:cs="Times New Roman"/>
          <w:i/>
          <w:sz w:val="24"/>
          <w:szCs w:val="24"/>
        </w:rPr>
        <w:t xml:space="preserve">Schistosoma bovis </w:t>
      </w:r>
      <w:r w:rsidRPr="00A44C74">
        <w:rPr>
          <w:rFonts w:ascii="Times New Roman" w:hAnsi="Times New Roman" w:cs="Times New Roman"/>
          <w:sz w:val="24"/>
          <w:szCs w:val="24"/>
        </w:rPr>
        <w:t xml:space="preserve">and </w:t>
      </w:r>
      <w:r w:rsidRPr="00A44C74">
        <w:rPr>
          <w:rFonts w:ascii="Times New Roman" w:hAnsi="Times New Roman" w:cs="Times New Roman"/>
          <w:i/>
          <w:sz w:val="24"/>
          <w:szCs w:val="24"/>
        </w:rPr>
        <w:t xml:space="preserve">S. haematobium </w:t>
      </w:r>
      <w:r w:rsidRPr="00A44C74">
        <w:rPr>
          <w:rFonts w:ascii="Times New Roman" w:hAnsi="Times New Roman" w:cs="Times New Roman"/>
          <w:sz w:val="24"/>
          <w:szCs w:val="24"/>
        </w:rPr>
        <w:t xml:space="preserve">PCR products show no cut (981 </w:t>
      </w:r>
      <w:proofErr w:type="spellStart"/>
      <w:r w:rsidRPr="00A44C74">
        <w:rPr>
          <w:rFonts w:ascii="Times New Roman" w:hAnsi="Times New Roman" w:cs="Times New Roman"/>
          <w:sz w:val="24"/>
          <w:szCs w:val="24"/>
        </w:rPr>
        <w:t>bp</w:t>
      </w:r>
      <w:proofErr w:type="spellEnd"/>
      <w:r w:rsidRPr="00A44C74">
        <w:rPr>
          <w:rFonts w:ascii="Times New Roman" w:hAnsi="Times New Roman" w:cs="Times New Roman"/>
          <w:sz w:val="24"/>
          <w:szCs w:val="24"/>
        </w:rPr>
        <w:t xml:space="preserve">)) while </w:t>
      </w:r>
      <w:r w:rsidRPr="00A44C74">
        <w:rPr>
          <w:rFonts w:ascii="Times New Roman" w:hAnsi="Times New Roman" w:cs="Times New Roman"/>
          <w:i/>
          <w:sz w:val="24"/>
          <w:szCs w:val="24"/>
        </w:rPr>
        <w:t xml:space="preserve">S. mansoni </w:t>
      </w:r>
      <w:r w:rsidRPr="00A44C74">
        <w:rPr>
          <w:rFonts w:ascii="Times New Roman" w:hAnsi="Times New Roman" w:cs="Times New Roman"/>
          <w:sz w:val="24"/>
          <w:szCs w:val="24"/>
        </w:rPr>
        <w:t xml:space="preserve">PCR products are cut in fragments of 545 and 421 </w:t>
      </w:r>
      <w:proofErr w:type="spellStart"/>
      <w:r w:rsidRPr="00A44C74">
        <w:rPr>
          <w:rFonts w:ascii="Times New Roman" w:hAnsi="Times New Roman" w:cs="Times New Roman"/>
          <w:sz w:val="24"/>
          <w:szCs w:val="24"/>
        </w:rPr>
        <w:t>bp.</w:t>
      </w:r>
      <w:proofErr w:type="spellEnd"/>
    </w:p>
    <w:p w14:paraId="23C01578" w14:textId="77777777" w:rsidR="00A44C74" w:rsidRPr="00A44C74" w:rsidRDefault="00A44C74" w:rsidP="00A44C74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A44C74">
        <w:rPr>
          <w:rFonts w:ascii="Times New Roman" w:hAnsi="Times New Roman" w:cs="Times New Roman"/>
          <w:sz w:val="24"/>
          <w:szCs w:val="24"/>
        </w:rPr>
        <w:t xml:space="preserve">Abbreviations: </w:t>
      </w:r>
      <w:r w:rsidRPr="00A44C74">
        <w:rPr>
          <w:rFonts w:ascii="Times New Roman" w:hAnsi="Times New Roman" w:cs="Times New Roman"/>
          <w:i/>
          <w:sz w:val="24"/>
          <w:szCs w:val="24"/>
        </w:rPr>
        <w:t>S. haematobium (</w:t>
      </w:r>
      <w:r w:rsidRPr="00A44C74">
        <w:rPr>
          <w:rFonts w:ascii="Times New Roman" w:eastAsia="Times New Roman" w:hAnsi="Times New Roman" w:cs="Times New Roman"/>
          <w:i/>
          <w:sz w:val="24"/>
          <w:szCs w:val="24"/>
        </w:rPr>
        <w:t>S.</w:t>
      </w:r>
      <w:r w:rsidR="006B59C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A44C74">
        <w:rPr>
          <w:rFonts w:ascii="Times New Roman" w:eastAsia="Times New Roman" w:hAnsi="Times New Roman" w:cs="Times New Roman"/>
          <w:i/>
          <w:sz w:val="24"/>
          <w:szCs w:val="24"/>
        </w:rPr>
        <w:t>h</w:t>
      </w:r>
      <w:r w:rsidRPr="00A44C74">
        <w:rPr>
          <w:rFonts w:ascii="Times New Roman" w:hAnsi="Times New Roman" w:cs="Times New Roman"/>
          <w:i/>
          <w:sz w:val="24"/>
          <w:szCs w:val="24"/>
        </w:rPr>
        <w:t>), S. bovis (</w:t>
      </w:r>
      <w:r w:rsidRPr="00A44C74">
        <w:rPr>
          <w:rFonts w:ascii="Times New Roman" w:eastAsia="Times New Roman" w:hAnsi="Times New Roman" w:cs="Times New Roman"/>
          <w:i/>
          <w:sz w:val="24"/>
          <w:szCs w:val="24"/>
        </w:rPr>
        <w:t>S.</w:t>
      </w:r>
      <w:r w:rsidR="006B59C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A44C74">
        <w:rPr>
          <w:rFonts w:ascii="Times New Roman" w:eastAsia="Times New Roman" w:hAnsi="Times New Roman" w:cs="Times New Roman"/>
          <w:i/>
          <w:sz w:val="24"/>
          <w:szCs w:val="24"/>
        </w:rPr>
        <w:t>b</w:t>
      </w:r>
      <w:r w:rsidRPr="00A44C74">
        <w:rPr>
          <w:rFonts w:ascii="Times New Roman" w:hAnsi="Times New Roman" w:cs="Times New Roman"/>
          <w:i/>
          <w:sz w:val="24"/>
          <w:szCs w:val="24"/>
        </w:rPr>
        <w:t>), S. mansoni (</w:t>
      </w:r>
      <w:r w:rsidRPr="00A44C74">
        <w:rPr>
          <w:rFonts w:ascii="Times New Roman" w:eastAsia="Times New Roman" w:hAnsi="Times New Roman" w:cs="Times New Roman"/>
          <w:i/>
          <w:sz w:val="24"/>
          <w:szCs w:val="24"/>
        </w:rPr>
        <w:t>S.</w:t>
      </w:r>
      <w:r w:rsidR="006B59C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A44C74">
        <w:rPr>
          <w:rFonts w:ascii="Times New Roman" w:eastAsia="Times New Roman" w:hAnsi="Times New Roman" w:cs="Times New Roman"/>
          <w:i/>
          <w:sz w:val="24"/>
          <w:szCs w:val="24"/>
        </w:rPr>
        <w:t>m</w:t>
      </w:r>
      <w:r w:rsidRPr="00A44C74">
        <w:rPr>
          <w:rFonts w:ascii="Times New Roman" w:hAnsi="Times New Roman" w:cs="Times New Roman"/>
          <w:i/>
          <w:sz w:val="24"/>
          <w:szCs w:val="24"/>
        </w:rPr>
        <w:t>)</w:t>
      </w:r>
    </w:p>
    <w:p w14:paraId="1B046893" w14:textId="77777777" w:rsidR="00A44C74" w:rsidRPr="00A44C74" w:rsidRDefault="00A44C74" w:rsidP="00A44C74">
      <w:pPr>
        <w:shd w:val="clear" w:color="auto" w:fill="FFFFFF"/>
        <w:spacing w:after="100" w:line="480" w:lineRule="auto"/>
        <w:rPr>
          <w:rFonts w:ascii="Times New Roman" w:eastAsia="Times New Roman" w:hAnsi="Times New Roman" w:cs="Times New Roman"/>
          <w:sz w:val="23"/>
          <w:szCs w:val="23"/>
        </w:rPr>
      </w:pPr>
    </w:p>
    <w:p w14:paraId="132C89ED" w14:textId="77777777" w:rsidR="00E6078C" w:rsidRPr="00A44C74" w:rsidRDefault="0099717F" w:rsidP="00A44C74">
      <w:pPr>
        <w:spacing w:line="480" w:lineRule="auto"/>
        <w:rPr>
          <w:rFonts w:ascii="Times New Roman" w:hAnsi="Times New Roman" w:cs="Times New Roman"/>
        </w:rPr>
      </w:pPr>
    </w:p>
    <w:sectPr w:rsidR="00E6078C" w:rsidRPr="00A44C74">
      <w:pgSz w:w="12240" w:h="15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egoe UI">
    <w:altName w:val="Courier New"/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Yu Mincho">
    <w:altName w:val="游明朝"/>
    <w:panose1 w:val="00000000000000000000"/>
    <w:charset w:val="8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trackRevisions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4C74"/>
    <w:rsid w:val="002048CF"/>
    <w:rsid w:val="006B59CA"/>
    <w:rsid w:val="0099717F"/>
    <w:rsid w:val="009A38E1"/>
    <w:rsid w:val="00A44C74"/>
    <w:rsid w:val="00A634CA"/>
    <w:rsid w:val="00F56E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32062EBD"/>
  <w15:docId w15:val="{42E60CCD-3CF3-49A5-8F33-25CFF874FF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qFormat/>
    <w:rsid w:val="00A44C74"/>
    <w:pPr>
      <w:spacing w:after="200" w:line="276" w:lineRule="auto"/>
    </w:pPr>
    <w:rPr>
      <w:lang w:val="en-GB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Geenafstand">
    <w:name w:val="No Spacing"/>
    <w:uiPriority w:val="1"/>
    <w:qFormat/>
    <w:rsid w:val="00A44C74"/>
    <w:pPr>
      <w:spacing w:after="0" w:line="240" w:lineRule="auto"/>
    </w:pPr>
    <w:rPr>
      <w:lang w:val="nl-BE"/>
    </w:rPr>
  </w:style>
  <w:style w:type="character" w:styleId="Verwijzingopmerking">
    <w:name w:val="annotation reference"/>
    <w:basedOn w:val="Standaardalinea-lettertype"/>
    <w:uiPriority w:val="99"/>
    <w:unhideWhenUsed/>
    <w:rsid w:val="00A44C74"/>
    <w:rPr>
      <w:sz w:val="16"/>
      <w:szCs w:val="16"/>
    </w:rPr>
  </w:style>
  <w:style w:type="paragraph" w:styleId="Tekstopmerking">
    <w:name w:val="annotation text"/>
    <w:basedOn w:val="Standaard"/>
    <w:link w:val="TekstopmerkingChar"/>
    <w:uiPriority w:val="99"/>
    <w:unhideWhenUsed/>
    <w:rsid w:val="00A44C74"/>
    <w:pPr>
      <w:spacing w:after="160" w:line="240" w:lineRule="auto"/>
    </w:pPr>
    <w:rPr>
      <w:sz w:val="20"/>
      <w:szCs w:val="20"/>
      <w:lang w:val="en-US"/>
    </w:rPr>
  </w:style>
  <w:style w:type="character" w:customStyle="1" w:styleId="TekstopmerkingChar">
    <w:name w:val="Tekst opmerking Char"/>
    <w:basedOn w:val="Standaardalinea-lettertype"/>
    <w:link w:val="Tekstopmerking"/>
    <w:uiPriority w:val="99"/>
    <w:rsid w:val="00A44C74"/>
    <w:rPr>
      <w:sz w:val="20"/>
      <w:szCs w:val="20"/>
    </w:rPr>
  </w:style>
  <w:style w:type="paragraph" w:styleId="Ballontekst">
    <w:name w:val="Balloon Text"/>
    <w:basedOn w:val="Standaard"/>
    <w:link w:val="BallontekstChar"/>
    <w:uiPriority w:val="99"/>
    <w:semiHidden/>
    <w:unhideWhenUsed/>
    <w:rsid w:val="00A44C7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A44C74"/>
    <w:rPr>
      <w:rFonts w:ascii="Segoe UI" w:hAnsi="Segoe UI" w:cs="Segoe UI"/>
      <w:sz w:val="18"/>
      <w:szCs w:val="18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3</Pages>
  <Words>281</Words>
  <Characters>1606</Characters>
  <Application>Microsoft Office Word</Application>
  <DocSecurity>0</DocSecurity>
  <Lines>13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Nele Boon</dc:creator>
  <cp:keywords/>
  <dc:description/>
  <cp:lastModifiedBy>Nele Boon</cp:lastModifiedBy>
  <cp:revision>3</cp:revision>
  <dcterms:created xsi:type="dcterms:W3CDTF">2017-12-04T14:15:00Z</dcterms:created>
  <dcterms:modified xsi:type="dcterms:W3CDTF">2017-12-04T14:52:00Z</dcterms:modified>
</cp:coreProperties>
</file>