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D5" w:rsidRDefault="00466970" w:rsidP="00F41C9D">
      <w:pPr>
        <w:spacing w:line="360" w:lineRule="auto"/>
      </w:pPr>
      <w:r w:rsidRPr="00466970">
        <w:rPr>
          <w:b/>
          <w:bCs/>
        </w:rPr>
        <w:t>Supplementary FIG. S1:</w:t>
      </w:r>
      <w:r w:rsidRPr="00466970">
        <w:t xml:space="preserve"> Spatial distribution of sampling points (black dots) for Norway rats in the study area.</w:t>
      </w:r>
    </w:p>
    <w:p w:rsidR="00466970" w:rsidRDefault="00466970" w:rsidP="00F41C9D">
      <w:pPr>
        <w:spacing w:line="360" w:lineRule="auto"/>
      </w:pPr>
      <w:r w:rsidRPr="00466970">
        <w:rPr>
          <w:b/>
          <w:bCs/>
        </w:rPr>
        <w:t>Supplementary FIG. S2:</w:t>
      </w:r>
      <w:r w:rsidRPr="00466970">
        <w:t xml:space="preserve"> Curve of estimated age (days) of all the population of captured rats.</w:t>
      </w:r>
    </w:p>
    <w:p w:rsidR="00466970" w:rsidRDefault="00466970" w:rsidP="00F41C9D">
      <w:pPr>
        <w:spacing w:line="360" w:lineRule="auto"/>
      </w:pPr>
      <w:r w:rsidRPr="00466970">
        <w:rPr>
          <w:b/>
          <w:bCs/>
        </w:rPr>
        <w:t>Supplementary FIG. S3:</w:t>
      </w:r>
      <w:r w:rsidRPr="00466970">
        <w:t xml:space="preserve"> Log-log plot of cumulative distributions of egg-counts (circles) and linear fit to lower tail (solid line) for each of six species/groups. For each species, the dashed line shows the method used to impute a positive value for the false negatives. This gave the following imputed values of EPG: </w:t>
      </w:r>
      <w:r w:rsidRPr="00F41C9D">
        <w:rPr>
          <w:i/>
          <w:iCs/>
        </w:rPr>
        <w:t xml:space="preserve">A. </w:t>
      </w:r>
      <w:proofErr w:type="spellStart"/>
      <w:r w:rsidRPr="00F41C9D">
        <w:rPr>
          <w:i/>
          <w:iCs/>
        </w:rPr>
        <w:t>cantonensis</w:t>
      </w:r>
      <w:proofErr w:type="spellEnd"/>
      <w:r w:rsidRPr="00466970">
        <w:t xml:space="preserve"> (A)= 10.1; </w:t>
      </w:r>
      <w:r w:rsidRPr="00F41C9D">
        <w:rPr>
          <w:i/>
          <w:iCs/>
        </w:rPr>
        <w:t xml:space="preserve">G. </w:t>
      </w:r>
      <w:proofErr w:type="spellStart"/>
      <w:r w:rsidRPr="00F41C9D">
        <w:rPr>
          <w:i/>
          <w:iCs/>
        </w:rPr>
        <w:t>neoplasticum</w:t>
      </w:r>
      <w:proofErr w:type="spellEnd"/>
      <w:r w:rsidRPr="00466970">
        <w:t xml:space="preserve"> (B) = 30.6; </w:t>
      </w:r>
      <w:proofErr w:type="spellStart"/>
      <w:r w:rsidRPr="00F41C9D">
        <w:rPr>
          <w:i/>
          <w:iCs/>
        </w:rPr>
        <w:t>Hymenolepis</w:t>
      </w:r>
      <w:proofErr w:type="spellEnd"/>
      <w:r w:rsidRPr="00466970">
        <w:t xml:space="preserve"> spp. (C) = 8.5; </w:t>
      </w:r>
      <w:r w:rsidRPr="00F41C9D">
        <w:rPr>
          <w:i/>
          <w:iCs/>
        </w:rPr>
        <w:t xml:space="preserve">N. </w:t>
      </w:r>
      <w:proofErr w:type="spellStart"/>
      <w:r w:rsidRPr="00F41C9D">
        <w:rPr>
          <w:i/>
          <w:iCs/>
        </w:rPr>
        <w:t>brasiliensis</w:t>
      </w:r>
      <w:proofErr w:type="spellEnd"/>
      <w:r w:rsidRPr="00466970">
        <w:t xml:space="preserve"> (D)= 3.7; </w:t>
      </w:r>
      <w:proofErr w:type="spellStart"/>
      <w:r w:rsidRPr="00F41C9D">
        <w:rPr>
          <w:i/>
          <w:iCs/>
        </w:rPr>
        <w:t>Strongyloides</w:t>
      </w:r>
      <w:proofErr w:type="spellEnd"/>
      <w:r w:rsidRPr="00466970">
        <w:t xml:space="preserve"> sp. (E) = 27.8; </w:t>
      </w:r>
      <w:proofErr w:type="spellStart"/>
      <w:r w:rsidRPr="00466970">
        <w:t>Trichuridae</w:t>
      </w:r>
      <w:proofErr w:type="spellEnd"/>
      <w:r w:rsidRPr="00466970">
        <w:t xml:space="preserve"> (F) = 15.8.</w:t>
      </w:r>
      <w:bookmarkStart w:id="0" w:name="_GoBack"/>
      <w:bookmarkEnd w:id="0"/>
    </w:p>
    <w:sectPr w:rsidR="00466970" w:rsidSect="002D53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70"/>
    <w:rsid w:val="002D5311"/>
    <w:rsid w:val="003440D5"/>
    <w:rsid w:val="00466970"/>
    <w:rsid w:val="009836A9"/>
    <w:rsid w:val="00996AA9"/>
    <w:rsid w:val="009D0AC8"/>
    <w:rsid w:val="00CA5C0A"/>
    <w:rsid w:val="00F25AAD"/>
    <w:rsid w:val="00F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C2F08-B17A-4131-9260-78BA8F31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3</cp:revision>
  <dcterms:created xsi:type="dcterms:W3CDTF">2017-11-17T15:40:00Z</dcterms:created>
  <dcterms:modified xsi:type="dcterms:W3CDTF">2017-11-17T15:44:00Z</dcterms:modified>
</cp:coreProperties>
</file>