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429EE" w14:textId="77777777" w:rsidR="00411DA5" w:rsidRPr="00B95546" w:rsidRDefault="00411DA5" w:rsidP="00EA577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page" w:tblpX="1450" w:tblpY="-1439"/>
        <w:tblW w:w="11230" w:type="dxa"/>
        <w:tblLook w:val="04A0" w:firstRow="1" w:lastRow="0" w:firstColumn="1" w:lastColumn="0" w:noHBand="0" w:noVBand="1"/>
      </w:tblPr>
      <w:tblGrid>
        <w:gridCol w:w="3730"/>
        <w:gridCol w:w="691"/>
        <w:gridCol w:w="995"/>
        <w:gridCol w:w="924"/>
        <w:gridCol w:w="557"/>
        <w:gridCol w:w="925"/>
        <w:gridCol w:w="726"/>
        <w:gridCol w:w="557"/>
        <w:gridCol w:w="925"/>
        <w:gridCol w:w="1200"/>
      </w:tblGrid>
      <w:tr w:rsidR="00A54094" w:rsidRPr="00B95546" w14:paraId="1501CC5E" w14:textId="77777777" w:rsidTr="00A54094">
        <w:trPr>
          <w:trHeight w:val="489"/>
        </w:trPr>
        <w:tc>
          <w:tcPr>
            <w:tcW w:w="3730" w:type="dxa"/>
            <w:noWrap/>
          </w:tcPr>
          <w:p w14:paraId="53667A0B" w14:textId="77777777" w:rsidR="00A54094" w:rsidRPr="00B95546" w:rsidRDefault="00A54094" w:rsidP="00A54094">
            <w:pPr>
              <w:rPr>
                <w:rFonts w:asciiTheme="minorHAnsi" w:eastAsia="Times New Roman" w:hAnsiTheme="minorHAnsi" w:cstheme="minorHAnsi"/>
                <w:color w:val="000000"/>
                <w:vertAlign w:val="superscript"/>
                <w:lang w:eastAsia="en-GB"/>
              </w:rPr>
            </w:pPr>
          </w:p>
        </w:tc>
        <w:tc>
          <w:tcPr>
            <w:tcW w:w="691" w:type="dxa"/>
            <w:noWrap/>
          </w:tcPr>
          <w:p w14:paraId="1D64ECA9" w14:textId="77777777" w:rsidR="00A54094" w:rsidRPr="00B95546" w:rsidRDefault="00A54094" w:rsidP="00A5409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995" w:type="dxa"/>
            <w:noWrap/>
          </w:tcPr>
          <w:p w14:paraId="43D7E21E" w14:textId="77777777" w:rsidR="00A54094" w:rsidRPr="00B95546" w:rsidRDefault="00A54094" w:rsidP="00A5409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924" w:type="dxa"/>
            <w:noWrap/>
          </w:tcPr>
          <w:p w14:paraId="4C0A60C1" w14:textId="77777777" w:rsidR="00A54094" w:rsidRPr="00B95546" w:rsidRDefault="00A54094" w:rsidP="00A5409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557" w:type="dxa"/>
          </w:tcPr>
          <w:p w14:paraId="452EAD5F" w14:textId="77777777" w:rsidR="00A54094" w:rsidRPr="00B95546" w:rsidRDefault="00A54094" w:rsidP="00A5409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925" w:type="dxa"/>
          </w:tcPr>
          <w:p w14:paraId="2ABDE683" w14:textId="77777777" w:rsidR="00A54094" w:rsidRPr="00B95546" w:rsidRDefault="00A54094" w:rsidP="00A5409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726" w:type="dxa"/>
          </w:tcPr>
          <w:p w14:paraId="5240F0A0" w14:textId="77777777" w:rsidR="00A54094" w:rsidRPr="00B95546" w:rsidRDefault="00A54094" w:rsidP="00A5409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557" w:type="dxa"/>
          </w:tcPr>
          <w:p w14:paraId="205C1D71" w14:textId="77777777" w:rsidR="00A54094" w:rsidRPr="00B95546" w:rsidRDefault="00A54094" w:rsidP="00A540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5" w:type="dxa"/>
          </w:tcPr>
          <w:p w14:paraId="08E2406F" w14:textId="77777777" w:rsidR="00A54094" w:rsidRPr="00B95546" w:rsidRDefault="00A54094" w:rsidP="00A540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</w:tcPr>
          <w:p w14:paraId="6ACEA7A1" w14:textId="77777777" w:rsidR="00A54094" w:rsidRPr="00B95546" w:rsidRDefault="00A54094" w:rsidP="00A540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5C61394" w14:textId="641659DE" w:rsidR="00121651" w:rsidRPr="00B95546" w:rsidRDefault="00121651" w:rsidP="00121651">
      <w:pPr>
        <w:spacing w:line="240" w:lineRule="auto"/>
        <w:rPr>
          <w:rFonts w:asciiTheme="minorHAnsi" w:hAnsiTheme="minorHAnsi" w:cstheme="minorHAnsi"/>
        </w:rPr>
      </w:pPr>
      <w:r w:rsidRPr="00B95546">
        <w:rPr>
          <w:rFonts w:asciiTheme="minorHAnsi" w:hAnsiTheme="minorHAnsi" w:cstheme="minorHAnsi"/>
        </w:rPr>
        <w:t>Supplementary Table 1; Demographic and clinical characteristics by sex</w:t>
      </w:r>
    </w:p>
    <w:tbl>
      <w:tblPr>
        <w:tblStyle w:val="TableGrid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112"/>
        <w:gridCol w:w="1985"/>
        <w:gridCol w:w="1843"/>
        <w:gridCol w:w="1559"/>
        <w:gridCol w:w="1417"/>
      </w:tblGrid>
      <w:tr w:rsidR="00121651" w:rsidRPr="00B95546" w14:paraId="79BD00E7" w14:textId="77777777" w:rsidTr="009B6ABA">
        <w:tc>
          <w:tcPr>
            <w:tcW w:w="4112" w:type="dxa"/>
          </w:tcPr>
          <w:p w14:paraId="2AE9F49A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Characteristic</w:t>
            </w:r>
          </w:p>
        </w:tc>
        <w:tc>
          <w:tcPr>
            <w:tcW w:w="1985" w:type="dxa"/>
          </w:tcPr>
          <w:p w14:paraId="6C5977A2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Total (n=293)</w:t>
            </w:r>
          </w:p>
        </w:tc>
        <w:tc>
          <w:tcPr>
            <w:tcW w:w="1843" w:type="dxa"/>
          </w:tcPr>
          <w:p w14:paraId="3F4F6AD4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Males (n=190)</w:t>
            </w:r>
          </w:p>
        </w:tc>
        <w:tc>
          <w:tcPr>
            <w:tcW w:w="1559" w:type="dxa"/>
          </w:tcPr>
          <w:p w14:paraId="64C20CEC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Females (n=103)</w:t>
            </w:r>
          </w:p>
        </w:tc>
        <w:tc>
          <w:tcPr>
            <w:tcW w:w="1417" w:type="dxa"/>
          </w:tcPr>
          <w:p w14:paraId="0376A5A3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P value*</w:t>
            </w:r>
          </w:p>
        </w:tc>
      </w:tr>
      <w:tr w:rsidR="00121651" w:rsidRPr="00B95546" w14:paraId="45BAFE8A" w14:textId="77777777" w:rsidTr="009B6ABA">
        <w:tc>
          <w:tcPr>
            <w:tcW w:w="4112" w:type="dxa"/>
          </w:tcPr>
          <w:p w14:paraId="62D8A1F1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Age, mean (SD), years</w:t>
            </w:r>
          </w:p>
        </w:tc>
        <w:tc>
          <w:tcPr>
            <w:tcW w:w="1985" w:type="dxa"/>
          </w:tcPr>
          <w:p w14:paraId="2BC9767D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30.6 (10.5)</w:t>
            </w:r>
          </w:p>
        </w:tc>
        <w:tc>
          <w:tcPr>
            <w:tcW w:w="1843" w:type="dxa"/>
          </w:tcPr>
          <w:p w14:paraId="6AD36E60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29.7 (10.51)</w:t>
            </w:r>
          </w:p>
        </w:tc>
        <w:tc>
          <w:tcPr>
            <w:tcW w:w="1559" w:type="dxa"/>
          </w:tcPr>
          <w:p w14:paraId="4C3E5854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32.3 (10.35)</w:t>
            </w:r>
          </w:p>
        </w:tc>
        <w:tc>
          <w:tcPr>
            <w:tcW w:w="1417" w:type="dxa"/>
          </w:tcPr>
          <w:p w14:paraId="0ECF674F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0.048</w:t>
            </w:r>
          </w:p>
        </w:tc>
      </w:tr>
      <w:tr w:rsidR="00121651" w:rsidRPr="00B95546" w14:paraId="324AB216" w14:textId="77777777" w:rsidTr="009B6ABA">
        <w:tc>
          <w:tcPr>
            <w:tcW w:w="4112" w:type="dxa"/>
          </w:tcPr>
          <w:p w14:paraId="31C3E0DB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Ethnicity, n (%)</w:t>
            </w:r>
          </w:p>
          <w:p w14:paraId="4295FA8A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White</w:t>
            </w:r>
          </w:p>
          <w:p w14:paraId="0EB956D4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Black</w:t>
            </w:r>
          </w:p>
          <w:p w14:paraId="7744BC8F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Asian</w:t>
            </w:r>
          </w:p>
          <w:p w14:paraId="2302A6F9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Other (incl. Mixed)</w:t>
            </w:r>
          </w:p>
        </w:tc>
        <w:tc>
          <w:tcPr>
            <w:tcW w:w="1985" w:type="dxa"/>
          </w:tcPr>
          <w:p w14:paraId="37CC5D06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36197C5B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136 (46.4)</w:t>
            </w:r>
          </w:p>
          <w:p w14:paraId="0AC48C59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108 (36.9)</w:t>
            </w:r>
          </w:p>
          <w:p w14:paraId="3148EB47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23 (7.8)</w:t>
            </w:r>
          </w:p>
          <w:p w14:paraId="5576DE6E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26 (8.9)</w:t>
            </w:r>
          </w:p>
        </w:tc>
        <w:tc>
          <w:tcPr>
            <w:tcW w:w="1843" w:type="dxa"/>
          </w:tcPr>
          <w:p w14:paraId="4C40016B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4E834F72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89 (46.8)</w:t>
            </w:r>
          </w:p>
          <w:p w14:paraId="1E8B9FA2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70 (36.8)</w:t>
            </w:r>
          </w:p>
          <w:p w14:paraId="6D77CDCF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17 (9.0)</w:t>
            </w:r>
          </w:p>
          <w:p w14:paraId="281F74BD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14 (7.4)</w:t>
            </w:r>
          </w:p>
        </w:tc>
        <w:tc>
          <w:tcPr>
            <w:tcW w:w="1559" w:type="dxa"/>
          </w:tcPr>
          <w:p w14:paraId="59CE37EC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57443A97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47 (45.6)</w:t>
            </w:r>
          </w:p>
          <w:p w14:paraId="6F88953C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38 (36.9)</w:t>
            </w:r>
          </w:p>
          <w:p w14:paraId="65D20B97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6 (5.8)</w:t>
            </w:r>
          </w:p>
          <w:p w14:paraId="4613962B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12 (11.6)</w:t>
            </w:r>
          </w:p>
        </w:tc>
        <w:tc>
          <w:tcPr>
            <w:tcW w:w="1417" w:type="dxa"/>
          </w:tcPr>
          <w:p w14:paraId="7874C230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0.526</w:t>
            </w:r>
          </w:p>
        </w:tc>
      </w:tr>
      <w:tr w:rsidR="00121651" w:rsidRPr="00B95546" w14:paraId="02C229EC" w14:textId="77777777" w:rsidTr="009B6ABA">
        <w:tc>
          <w:tcPr>
            <w:tcW w:w="4112" w:type="dxa"/>
          </w:tcPr>
          <w:p w14:paraId="769EB933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Level of education (n=234), n (%)</w:t>
            </w:r>
          </w:p>
          <w:p w14:paraId="4233D71B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University degree</w:t>
            </w:r>
          </w:p>
          <w:p w14:paraId="59D01121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 xml:space="preserve">A </w:t>
            </w:r>
            <w:proofErr w:type="gramStart"/>
            <w:r w:rsidRPr="00B95546">
              <w:rPr>
                <w:rFonts w:asciiTheme="minorHAnsi" w:hAnsiTheme="minorHAnsi" w:cstheme="minorHAnsi"/>
              </w:rPr>
              <w:t>levels</w:t>
            </w:r>
            <w:proofErr w:type="gramEnd"/>
          </w:p>
          <w:p w14:paraId="1E2E1587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O levels of GCSE</w:t>
            </w:r>
          </w:p>
          <w:p w14:paraId="68FC9D27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Vocational college diploma</w:t>
            </w:r>
          </w:p>
          <w:p w14:paraId="3E25DB74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No school qualification</w:t>
            </w:r>
          </w:p>
        </w:tc>
        <w:tc>
          <w:tcPr>
            <w:tcW w:w="1985" w:type="dxa"/>
          </w:tcPr>
          <w:p w14:paraId="4D60B566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121BF61B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54 (23.1)</w:t>
            </w:r>
          </w:p>
          <w:p w14:paraId="55BD1A70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33 (14.1)</w:t>
            </w:r>
          </w:p>
          <w:p w14:paraId="52AC101B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42 (17.9)</w:t>
            </w:r>
          </w:p>
          <w:p w14:paraId="2DF2B859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60 (25.6)</w:t>
            </w:r>
          </w:p>
          <w:p w14:paraId="5396EE52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45 (19.2)</w:t>
            </w:r>
          </w:p>
        </w:tc>
        <w:tc>
          <w:tcPr>
            <w:tcW w:w="1843" w:type="dxa"/>
          </w:tcPr>
          <w:p w14:paraId="60419E46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5061BF24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25 (16.5)</w:t>
            </w:r>
          </w:p>
          <w:p w14:paraId="50EEAE81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18 (11.9)</w:t>
            </w:r>
          </w:p>
          <w:p w14:paraId="6FA97050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32 (21.2)</w:t>
            </w:r>
          </w:p>
          <w:p w14:paraId="5246AB04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43 (28.5)</w:t>
            </w:r>
          </w:p>
          <w:p w14:paraId="7C1B9F54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33 (21.9)</w:t>
            </w:r>
          </w:p>
        </w:tc>
        <w:tc>
          <w:tcPr>
            <w:tcW w:w="1559" w:type="dxa"/>
          </w:tcPr>
          <w:p w14:paraId="4ABC426A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334CC1BD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29 (34.9)</w:t>
            </w:r>
          </w:p>
          <w:p w14:paraId="22B13259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15 (18.1)</w:t>
            </w:r>
          </w:p>
          <w:p w14:paraId="02E54D23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10 (12)</w:t>
            </w:r>
          </w:p>
          <w:p w14:paraId="31CCF229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17 (20.5)</w:t>
            </w:r>
          </w:p>
          <w:p w14:paraId="1E72DC73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12 (14.5)</w:t>
            </w:r>
          </w:p>
        </w:tc>
        <w:tc>
          <w:tcPr>
            <w:tcW w:w="1417" w:type="dxa"/>
          </w:tcPr>
          <w:p w14:paraId="377FF22F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427AB6B6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78C04273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0.006</w:t>
            </w:r>
          </w:p>
        </w:tc>
      </w:tr>
      <w:tr w:rsidR="00121651" w:rsidRPr="00B95546" w14:paraId="2AB8759A" w14:textId="77777777" w:rsidTr="009B6ABA">
        <w:tc>
          <w:tcPr>
            <w:tcW w:w="4112" w:type="dxa"/>
          </w:tcPr>
          <w:p w14:paraId="6DCEE4D3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Employment</w:t>
            </w:r>
          </w:p>
          <w:p w14:paraId="352D654C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lastRenderedPageBreak/>
              <w:t>Lifetime employment status, n (%)</w:t>
            </w:r>
          </w:p>
          <w:p w14:paraId="2993DBB8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Never employed</w:t>
            </w:r>
          </w:p>
          <w:p w14:paraId="2860E3C8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Employed</w:t>
            </w:r>
          </w:p>
          <w:p w14:paraId="280F4381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6C9D6927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Current employment status (n=234), n (%)</w:t>
            </w:r>
          </w:p>
          <w:p w14:paraId="6DD7ED55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Full time employment</w:t>
            </w:r>
          </w:p>
          <w:p w14:paraId="0FB8D2F0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Part-time employment</w:t>
            </w:r>
          </w:p>
          <w:p w14:paraId="4080FACF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Unemployed</w:t>
            </w:r>
          </w:p>
          <w:p w14:paraId="2F22A4D4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Not employed, student</w:t>
            </w:r>
          </w:p>
        </w:tc>
        <w:tc>
          <w:tcPr>
            <w:tcW w:w="1985" w:type="dxa"/>
          </w:tcPr>
          <w:p w14:paraId="5F1A1362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0666838D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25D16FBF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16 (7.1)</w:t>
            </w:r>
          </w:p>
          <w:p w14:paraId="6EB8BCB7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208 (92.9)</w:t>
            </w:r>
          </w:p>
          <w:p w14:paraId="402C9983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0A0A1920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40728EA2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40 (17.1)</w:t>
            </w:r>
          </w:p>
          <w:p w14:paraId="05D6A490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20 (8.5)</w:t>
            </w:r>
          </w:p>
          <w:p w14:paraId="1673D546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155 (66.2)</w:t>
            </w:r>
          </w:p>
          <w:p w14:paraId="74C9914E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19 (8.1)</w:t>
            </w:r>
          </w:p>
        </w:tc>
        <w:tc>
          <w:tcPr>
            <w:tcW w:w="1843" w:type="dxa"/>
          </w:tcPr>
          <w:p w14:paraId="73D843FC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4AB5150E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1FF59354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7 (4.9)</w:t>
            </w:r>
          </w:p>
          <w:p w14:paraId="2B21BDCE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136 (95.1)</w:t>
            </w:r>
          </w:p>
          <w:p w14:paraId="487B5BD5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3F7EC59B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7D6FB33B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27 (17.8)</w:t>
            </w:r>
          </w:p>
          <w:p w14:paraId="413BDC2A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12 (7.9)</w:t>
            </w:r>
          </w:p>
          <w:p w14:paraId="307A094E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103 (67.7)</w:t>
            </w:r>
          </w:p>
          <w:p w14:paraId="54C3CB34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10 (6.6)</w:t>
            </w:r>
          </w:p>
        </w:tc>
        <w:tc>
          <w:tcPr>
            <w:tcW w:w="1559" w:type="dxa"/>
          </w:tcPr>
          <w:p w14:paraId="765769DF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12858401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2725D4BC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9 (11.1)</w:t>
            </w:r>
          </w:p>
          <w:p w14:paraId="715EF6E0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72 (88.9)</w:t>
            </w:r>
          </w:p>
          <w:p w14:paraId="6331F39F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0E5C0B88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7C33220A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13 (15.8)</w:t>
            </w:r>
          </w:p>
          <w:p w14:paraId="50ADDE55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8 (9.8)</w:t>
            </w:r>
          </w:p>
          <w:p w14:paraId="393730BB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52 (63.4)</w:t>
            </w:r>
          </w:p>
          <w:p w14:paraId="15554536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9 (11.0)</w:t>
            </w:r>
          </w:p>
        </w:tc>
        <w:tc>
          <w:tcPr>
            <w:tcW w:w="1417" w:type="dxa"/>
          </w:tcPr>
          <w:p w14:paraId="034CE2D7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37A70AC1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1E544DE2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233C9153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0.074</w:t>
            </w:r>
          </w:p>
          <w:p w14:paraId="659FD5CC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3FD9D93D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236FC2BE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118EB4BD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0.626</w:t>
            </w:r>
          </w:p>
        </w:tc>
      </w:tr>
      <w:tr w:rsidR="00121651" w:rsidRPr="00B95546" w14:paraId="636D7B82" w14:textId="77777777" w:rsidTr="009B6ABA">
        <w:tc>
          <w:tcPr>
            <w:tcW w:w="4112" w:type="dxa"/>
          </w:tcPr>
          <w:p w14:paraId="01845E9B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lastRenderedPageBreak/>
              <w:t>Domiciliary status (n=239), n (%)</w:t>
            </w:r>
          </w:p>
          <w:p w14:paraId="4E2E02A0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Alone</w:t>
            </w:r>
          </w:p>
          <w:p w14:paraId="5627954F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With children only</w:t>
            </w:r>
          </w:p>
          <w:p w14:paraId="4797CD31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Spouse/partner</w:t>
            </w:r>
          </w:p>
          <w:p w14:paraId="25A7B44F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Parents/other family</w:t>
            </w:r>
          </w:p>
          <w:p w14:paraId="2DBCF692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Friends</w:t>
            </w:r>
          </w:p>
          <w:p w14:paraId="454BF789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Other</w:t>
            </w:r>
          </w:p>
          <w:p w14:paraId="0E641AF7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316B2131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75E515C3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76 (31.8)</w:t>
            </w:r>
          </w:p>
          <w:p w14:paraId="7080C62F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14 (5.9)</w:t>
            </w:r>
          </w:p>
          <w:p w14:paraId="173FEC18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32 (13.4)</w:t>
            </w:r>
          </w:p>
          <w:p w14:paraId="0A51014E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69 (28.9)</w:t>
            </w:r>
          </w:p>
          <w:p w14:paraId="60ABC3BB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21 (8.8)</w:t>
            </w:r>
          </w:p>
          <w:p w14:paraId="3880D831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27 (11.3)</w:t>
            </w:r>
          </w:p>
        </w:tc>
        <w:tc>
          <w:tcPr>
            <w:tcW w:w="1843" w:type="dxa"/>
          </w:tcPr>
          <w:p w14:paraId="41F2A1EC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143AB793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60 (38.5)</w:t>
            </w:r>
          </w:p>
          <w:p w14:paraId="2BA137E7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0</w:t>
            </w:r>
          </w:p>
          <w:p w14:paraId="62EA66EB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18 (11.5)</w:t>
            </w:r>
          </w:p>
          <w:p w14:paraId="557B2295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49 (31.4)</w:t>
            </w:r>
          </w:p>
          <w:p w14:paraId="6FEA8677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10 (6.4)</w:t>
            </w:r>
          </w:p>
          <w:p w14:paraId="1335895B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19 (12.2)</w:t>
            </w:r>
          </w:p>
          <w:p w14:paraId="07E320EF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F731F22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6E7E1891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16 (19.3)</w:t>
            </w:r>
          </w:p>
          <w:p w14:paraId="76815BDF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14 (16.9)</w:t>
            </w:r>
          </w:p>
          <w:p w14:paraId="5BAE7B1D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14 (16.8)</w:t>
            </w:r>
          </w:p>
          <w:p w14:paraId="4FB5E02D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20 (24.1)</w:t>
            </w:r>
          </w:p>
          <w:p w14:paraId="0F65F39F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11 (13.3)</w:t>
            </w:r>
          </w:p>
          <w:p w14:paraId="553FC2FF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8 (9.6)</w:t>
            </w:r>
          </w:p>
        </w:tc>
        <w:tc>
          <w:tcPr>
            <w:tcW w:w="1417" w:type="dxa"/>
          </w:tcPr>
          <w:p w14:paraId="0A289F3C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5371782B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431BEC60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21480827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&lt;0.001</w:t>
            </w:r>
          </w:p>
        </w:tc>
      </w:tr>
      <w:tr w:rsidR="00121651" w:rsidRPr="00B95546" w14:paraId="29EA65C3" w14:textId="77777777" w:rsidTr="009B6ABA">
        <w:tc>
          <w:tcPr>
            <w:tcW w:w="4112" w:type="dxa"/>
          </w:tcPr>
          <w:p w14:paraId="7A282508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Relationship status (n=237), n (%)</w:t>
            </w:r>
          </w:p>
          <w:p w14:paraId="712198F1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Single</w:t>
            </w:r>
          </w:p>
          <w:p w14:paraId="30F54B44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Married</w:t>
            </w:r>
          </w:p>
          <w:p w14:paraId="4D5530F7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In a relationship</w:t>
            </w:r>
          </w:p>
          <w:p w14:paraId="58445596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Separated/widowed</w:t>
            </w:r>
          </w:p>
        </w:tc>
        <w:tc>
          <w:tcPr>
            <w:tcW w:w="1985" w:type="dxa"/>
          </w:tcPr>
          <w:p w14:paraId="50943DDF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621680CE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166 (70)</w:t>
            </w:r>
          </w:p>
          <w:p w14:paraId="14585527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32 (13.6)</w:t>
            </w:r>
          </w:p>
          <w:p w14:paraId="1BC76561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29 (12.2)</w:t>
            </w:r>
          </w:p>
          <w:p w14:paraId="4B88F428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10 (4.2)</w:t>
            </w:r>
          </w:p>
        </w:tc>
        <w:tc>
          <w:tcPr>
            <w:tcW w:w="1843" w:type="dxa"/>
          </w:tcPr>
          <w:p w14:paraId="600B8C07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3607DF28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114 (73.5)</w:t>
            </w:r>
          </w:p>
          <w:p w14:paraId="6708C99C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18 (11.6)</w:t>
            </w:r>
          </w:p>
          <w:p w14:paraId="572B5BD5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18 (11.6)</w:t>
            </w:r>
          </w:p>
          <w:p w14:paraId="356EE561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5 (3.2)</w:t>
            </w:r>
          </w:p>
          <w:p w14:paraId="7A627C66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F4B3DCE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748EDF46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52 (63.4)</w:t>
            </w:r>
          </w:p>
          <w:p w14:paraId="28187FA9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14 (17.1)</w:t>
            </w:r>
          </w:p>
          <w:p w14:paraId="4EE63A5B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11 (13.4)</w:t>
            </w:r>
          </w:p>
          <w:p w14:paraId="7159853B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5 (6.1)</w:t>
            </w:r>
          </w:p>
        </w:tc>
        <w:tc>
          <w:tcPr>
            <w:tcW w:w="1417" w:type="dxa"/>
          </w:tcPr>
          <w:p w14:paraId="12590FEA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7DC431A3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6AB12BCE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0.356</w:t>
            </w:r>
          </w:p>
        </w:tc>
      </w:tr>
      <w:tr w:rsidR="00121651" w:rsidRPr="00B95546" w14:paraId="3D76D033" w14:textId="77777777" w:rsidTr="009B6ABA">
        <w:tc>
          <w:tcPr>
            <w:tcW w:w="4112" w:type="dxa"/>
          </w:tcPr>
          <w:p w14:paraId="204EC135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Primary OPCRIT diagnosis (n=207), n (%)</w:t>
            </w:r>
          </w:p>
          <w:p w14:paraId="0856E027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Schizophrenia</w:t>
            </w:r>
          </w:p>
          <w:p w14:paraId="07E2001A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Psychotic Disorder NOS</w:t>
            </w:r>
          </w:p>
          <w:p w14:paraId="042AA750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Delusional Disorder</w:t>
            </w:r>
          </w:p>
          <w:p w14:paraId="73614E93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Schizophreniform Disorder</w:t>
            </w:r>
          </w:p>
          <w:p w14:paraId="7710452D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Schizoaffective Disorder Depressed</w:t>
            </w:r>
          </w:p>
          <w:p w14:paraId="463ABF37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Schizoaffective Disorder Bipolar</w:t>
            </w:r>
          </w:p>
          <w:p w14:paraId="56C68229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No Criteria Met</w:t>
            </w:r>
          </w:p>
          <w:p w14:paraId="187C4F4A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Manic episode with psychosis</w:t>
            </w:r>
          </w:p>
          <w:p w14:paraId="73FA8F0A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Major Depressive episode with Psychotic</w:t>
            </w:r>
          </w:p>
          <w:p w14:paraId="6E4E6592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Major Depressive Episode</w:t>
            </w:r>
          </w:p>
          <w:p w14:paraId="509B8474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79353E10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0A9AE98C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49 (23.7)</w:t>
            </w:r>
          </w:p>
          <w:p w14:paraId="73FE4B8A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18 (8.7)</w:t>
            </w:r>
          </w:p>
          <w:p w14:paraId="7DA4E95C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5 (2.4)</w:t>
            </w:r>
          </w:p>
          <w:p w14:paraId="3A9974EB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55 (26.6)</w:t>
            </w:r>
          </w:p>
          <w:p w14:paraId="2C273703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9 (4.4)</w:t>
            </w:r>
          </w:p>
          <w:p w14:paraId="7776272F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10 (4.8)</w:t>
            </w:r>
          </w:p>
          <w:p w14:paraId="0ACA1FA7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3 (1.5)</w:t>
            </w:r>
          </w:p>
          <w:p w14:paraId="072CFA9A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32 (15.5)</w:t>
            </w:r>
          </w:p>
          <w:p w14:paraId="63968A82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23 (11.1)</w:t>
            </w:r>
          </w:p>
          <w:p w14:paraId="214C8FA5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3 (1.5)</w:t>
            </w:r>
          </w:p>
        </w:tc>
        <w:tc>
          <w:tcPr>
            <w:tcW w:w="1843" w:type="dxa"/>
          </w:tcPr>
          <w:p w14:paraId="112F6E6F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63AC425B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36 (27.3)</w:t>
            </w:r>
          </w:p>
          <w:p w14:paraId="627A9970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13 (9.9)</w:t>
            </w:r>
          </w:p>
          <w:p w14:paraId="145D4B9C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2 (1.5)</w:t>
            </w:r>
          </w:p>
          <w:p w14:paraId="5A2A650E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38 (28.8)</w:t>
            </w:r>
          </w:p>
          <w:p w14:paraId="2773AB92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5 (3.8)</w:t>
            </w:r>
          </w:p>
          <w:p w14:paraId="1B89BF95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6 (4.6)</w:t>
            </w:r>
          </w:p>
          <w:p w14:paraId="0E876BCF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2 (1.5)</w:t>
            </w:r>
          </w:p>
          <w:p w14:paraId="7C3F8BE8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18 (13.6)</w:t>
            </w:r>
          </w:p>
          <w:p w14:paraId="2CE74DD3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12 (9.1)</w:t>
            </w:r>
          </w:p>
          <w:p w14:paraId="40A16BF2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0 (0.0)</w:t>
            </w:r>
          </w:p>
        </w:tc>
        <w:tc>
          <w:tcPr>
            <w:tcW w:w="1559" w:type="dxa"/>
          </w:tcPr>
          <w:p w14:paraId="0BB70A05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080812E6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13 (17.3)</w:t>
            </w:r>
          </w:p>
          <w:p w14:paraId="38C9B40F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5 (6.8)</w:t>
            </w:r>
          </w:p>
          <w:p w14:paraId="2D0D6743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3 (4.0)</w:t>
            </w:r>
          </w:p>
          <w:p w14:paraId="763F3793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17 (22.7)</w:t>
            </w:r>
          </w:p>
          <w:p w14:paraId="7243F21E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4 (5.3)</w:t>
            </w:r>
          </w:p>
          <w:p w14:paraId="33AC6282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4 (5.3)</w:t>
            </w:r>
          </w:p>
          <w:p w14:paraId="774BE792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 (1.3)</w:t>
            </w:r>
          </w:p>
          <w:p w14:paraId="35FFBDC8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14 (18.7)</w:t>
            </w:r>
          </w:p>
          <w:p w14:paraId="2F20714E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11 (14.7)</w:t>
            </w:r>
          </w:p>
          <w:p w14:paraId="0AA79A67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3 (4.0)</w:t>
            </w:r>
          </w:p>
        </w:tc>
        <w:tc>
          <w:tcPr>
            <w:tcW w:w="1417" w:type="dxa"/>
          </w:tcPr>
          <w:p w14:paraId="5ADB0575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1F6D4182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0.203</w:t>
            </w:r>
          </w:p>
        </w:tc>
      </w:tr>
      <w:tr w:rsidR="00121651" w:rsidRPr="00B95546" w14:paraId="7D087C2F" w14:textId="77777777" w:rsidTr="009B6ABA">
        <w:tc>
          <w:tcPr>
            <w:tcW w:w="4112" w:type="dxa"/>
          </w:tcPr>
          <w:p w14:paraId="121E024E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Treatment setting at baseline (n=211), n (%)</w:t>
            </w:r>
          </w:p>
          <w:p w14:paraId="244B32A5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 xml:space="preserve">Inpatient/Outpatient </w:t>
            </w:r>
          </w:p>
        </w:tc>
        <w:tc>
          <w:tcPr>
            <w:tcW w:w="1985" w:type="dxa"/>
          </w:tcPr>
          <w:p w14:paraId="73E2A247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587882CA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126 (59.7)/</w:t>
            </w:r>
          </w:p>
          <w:p w14:paraId="223E691C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85 (40.3)</w:t>
            </w:r>
          </w:p>
        </w:tc>
        <w:tc>
          <w:tcPr>
            <w:tcW w:w="1843" w:type="dxa"/>
          </w:tcPr>
          <w:p w14:paraId="4F5315F6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417E6073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83 (62.4)/</w:t>
            </w:r>
          </w:p>
          <w:p w14:paraId="2846ECB4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50 (37.6)</w:t>
            </w:r>
          </w:p>
        </w:tc>
        <w:tc>
          <w:tcPr>
            <w:tcW w:w="1559" w:type="dxa"/>
          </w:tcPr>
          <w:p w14:paraId="43F36F76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6D07D2F0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43 (55.8)/</w:t>
            </w:r>
          </w:p>
          <w:p w14:paraId="60342F8E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34 (44.2)</w:t>
            </w:r>
          </w:p>
        </w:tc>
        <w:tc>
          <w:tcPr>
            <w:tcW w:w="1417" w:type="dxa"/>
          </w:tcPr>
          <w:p w14:paraId="4D1149DB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</w:p>
          <w:p w14:paraId="2B4B2649" w14:textId="77777777" w:rsidR="00121651" w:rsidRPr="00B95546" w:rsidRDefault="00121651" w:rsidP="009B6ABA">
            <w:pPr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0.215</w:t>
            </w:r>
          </w:p>
        </w:tc>
      </w:tr>
    </w:tbl>
    <w:p w14:paraId="499103B8" w14:textId="77777777" w:rsidR="00121651" w:rsidRPr="00B95546" w:rsidRDefault="00121651" w:rsidP="00121651">
      <w:pPr>
        <w:rPr>
          <w:rFonts w:asciiTheme="minorHAnsi" w:hAnsiTheme="minorHAnsi" w:cstheme="minorHAnsi"/>
        </w:rPr>
      </w:pPr>
      <w:r w:rsidRPr="00B95546">
        <w:rPr>
          <w:rFonts w:asciiTheme="minorHAnsi" w:hAnsiTheme="minorHAnsi" w:cstheme="minorHAnsi"/>
        </w:rPr>
        <w:t>*Using independent t-tests or chi-squared tests as appropriate</w:t>
      </w:r>
    </w:p>
    <w:p w14:paraId="7BBCCC5B" w14:textId="77777777" w:rsidR="00B95546" w:rsidRPr="00B95546" w:rsidRDefault="00B95546">
      <w:pPr>
        <w:spacing w:after="0" w:line="240" w:lineRule="auto"/>
        <w:rPr>
          <w:rFonts w:asciiTheme="minorHAnsi" w:hAnsiTheme="minorHAnsi" w:cstheme="minorHAnsi"/>
        </w:rPr>
      </w:pPr>
      <w:r w:rsidRPr="00B95546">
        <w:rPr>
          <w:rFonts w:asciiTheme="minorHAnsi" w:hAnsiTheme="minorHAnsi" w:cstheme="minorHAnsi"/>
        </w:rPr>
        <w:br w:type="page"/>
      </w:r>
    </w:p>
    <w:p w14:paraId="0109F5D0" w14:textId="28E93AC5" w:rsidR="00EA5770" w:rsidRPr="00B95546" w:rsidRDefault="00760199" w:rsidP="00EA5770">
      <w:pPr>
        <w:rPr>
          <w:rFonts w:asciiTheme="minorHAnsi" w:hAnsiTheme="minorHAnsi" w:cstheme="minorHAnsi"/>
        </w:rPr>
      </w:pPr>
      <w:r w:rsidRPr="00B95546">
        <w:rPr>
          <w:rFonts w:asciiTheme="minorHAnsi" w:hAnsiTheme="minorHAnsi" w:cstheme="minorHAnsi"/>
        </w:rPr>
        <w:t xml:space="preserve">Supplementary </w:t>
      </w:r>
      <w:r w:rsidR="00B95546" w:rsidRPr="00B95546">
        <w:rPr>
          <w:rFonts w:asciiTheme="minorHAnsi" w:hAnsiTheme="minorHAnsi" w:cstheme="minorHAnsi"/>
        </w:rPr>
        <w:t>table 2</w:t>
      </w:r>
      <w:r w:rsidR="00EA5770" w:rsidRPr="00B95546">
        <w:rPr>
          <w:rFonts w:asciiTheme="minorHAnsi" w:hAnsiTheme="minorHAnsi" w:cstheme="minorHAnsi"/>
        </w:rPr>
        <w:t xml:space="preserve"> - Cardiometabolic variables in those who ha</w:t>
      </w:r>
      <w:r w:rsidR="00BB1FD3">
        <w:rPr>
          <w:rFonts w:asciiTheme="minorHAnsi" w:hAnsiTheme="minorHAnsi" w:cstheme="minorHAnsi"/>
        </w:rPr>
        <w:t>d</w:t>
      </w:r>
      <w:r w:rsidR="00EA5770" w:rsidRPr="00B95546">
        <w:rPr>
          <w:rFonts w:asciiTheme="minorHAnsi" w:hAnsiTheme="minorHAnsi" w:cstheme="minorHAnsi"/>
        </w:rPr>
        <w:t xml:space="preserve"> not received anti-psychotics at baseline.</w:t>
      </w:r>
    </w:p>
    <w:tbl>
      <w:tblPr>
        <w:tblW w:w="10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960"/>
        <w:gridCol w:w="1889"/>
        <w:gridCol w:w="2000"/>
        <w:gridCol w:w="1331"/>
        <w:gridCol w:w="1371"/>
      </w:tblGrid>
      <w:tr w:rsidR="00EA5770" w:rsidRPr="00B95546" w14:paraId="49850151" w14:textId="77777777" w:rsidTr="009C4973">
        <w:trPr>
          <w:trHeight w:val="300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14:paraId="7627E0DC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Variable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EA4FE1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N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14:paraId="22076F24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Mean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23F6A0F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Std. Dev.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25D47AD9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Min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3798F8D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Max</w:t>
            </w:r>
          </w:p>
        </w:tc>
      </w:tr>
      <w:tr w:rsidR="00EA5770" w:rsidRPr="00B95546" w14:paraId="41B42E63" w14:textId="77777777" w:rsidTr="009C4973">
        <w:trPr>
          <w:trHeight w:val="300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14:paraId="7C54AE87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Cholesterol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B858AB" w14:textId="77777777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37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14:paraId="562E7A0D" w14:textId="2E36B061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4.</w:t>
            </w:r>
            <w:r w:rsidR="0004370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00D2E12" w14:textId="03194645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0.8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24AD5137" w14:textId="79232A41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2.9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8117B4E" w14:textId="0081C8A9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6.6</w:t>
            </w:r>
          </w:p>
        </w:tc>
      </w:tr>
      <w:tr w:rsidR="00EA5770" w:rsidRPr="00B95546" w14:paraId="6E0C87AB" w14:textId="77777777" w:rsidTr="009C4973">
        <w:trPr>
          <w:trHeight w:val="300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14:paraId="386457A5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Hba1c (mmol/mol)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8319F2" w14:textId="77777777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32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4C876448" w14:textId="7BA96E0D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36.6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14:paraId="011EF24E" w14:textId="694F6A86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6.3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1B424D24" w14:textId="307986D9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30.</w:t>
            </w:r>
            <w:r w:rsidR="0004370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14:paraId="59961766" w14:textId="0DFB9F10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66.1</w:t>
            </w:r>
          </w:p>
        </w:tc>
      </w:tr>
      <w:tr w:rsidR="00EA5770" w:rsidRPr="00B95546" w14:paraId="153DA3B2" w14:textId="77777777" w:rsidTr="009C4973">
        <w:trPr>
          <w:trHeight w:val="300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14:paraId="71BDAAF2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Waist circumference (men)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5401A0" w14:textId="77777777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75CF0667" w14:textId="3AF3AA19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85.</w:t>
            </w:r>
            <w:r w:rsidR="0004370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14:paraId="22358EDD" w14:textId="2574D3F2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9.</w:t>
            </w:r>
            <w:r w:rsidR="0004370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7BB6680F" w14:textId="41370687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71.0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14:paraId="1FC2F4FF" w14:textId="0911EDFA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103.0</w:t>
            </w:r>
          </w:p>
        </w:tc>
      </w:tr>
      <w:tr w:rsidR="00EA5770" w:rsidRPr="00B95546" w14:paraId="429B2A02" w14:textId="77777777" w:rsidTr="009C4973">
        <w:trPr>
          <w:trHeight w:val="300"/>
        </w:trPr>
        <w:tc>
          <w:tcPr>
            <w:tcW w:w="3006" w:type="dxa"/>
            <w:shd w:val="clear" w:color="auto" w:fill="auto"/>
            <w:noWrap/>
            <w:vAlign w:val="bottom"/>
          </w:tcPr>
          <w:p w14:paraId="78BD9AF5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Waist circumference (women)</w:t>
            </w:r>
          </w:p>
        </w:tc>
        <w:tc>
          <w:tcPr>
            <w:tcW w:w="960" w:type="dxa"/>
            <w:shd w:val="clear" w:color="auto" w:fill="auto"/>
            <w:noWrap/>
          </w:tcPr>
          <w:p w14:paraId="1CEEAB28" w14:textId="77777777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889" w:type="dxa"/>
            <w:shd w:val="clear" w:color="auto" w:fill="auto"/>
            <w:noWrap/>
          </w:tcPr>
          <w:p w14:paraId="0B28E4A4" w14:textId="7FB1C5D8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79.</w:t>
            </w:r>
            <w:r w:rsidR="0004370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00" w:type="dxa"/>
            <w:shd w:val="clear" w:color="auto" w:fill="auto"/>
            <w:noWrap/>
          </w:tcPr>
          <w:p w14:paraId="3AD82984" w14:textId="636D548F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12.</w:t>
            </w:r>
            <w:r w:rsidR="0004370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31" w:type="dxa"/>
            <w:shd w:val="clear" w:color="auto" w:fill="auto"/>
            <w:noWrap/>
          </w:tcPr>
          <w:p w14:paraId="11BD80CD" w14:textId="77023EC2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64.0</w:t>
            </w:r>
          </w:p>
        </w:tc>
        <w:tc>
          <w:tcPr>
            <w:tcW w:w="1371" w:type="dxa"/>
            <w:shd w:val="clear" w:color="auto" w:fill="auto"/>
            <w:noWrap/>
          </w:tcPr>
          <w:p w14:paraId="2E02F5C4" w14:textId="0FE3418A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103.0</w:t>
            </w:r>
          </w:p>
        </w:tc>
      </w:tr>
      <w:tr w:rsidR="00EA5770" w:rsidRPr="00B95546" w14:paraId="446D4010" w14:textId="77777777" w:rsidTr="009C4973">
        <w:trPr>
          <w:trHeight w:val="300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14:paraId="55A76558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BMI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E7B9E9" w14:textId="77777777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27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14:paraId="01D3EA6D" w14:textId="61FFE3C1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23.6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9D515B7" w14:textId="082E63FA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3.</w:t>
            </w:r>
            <w:r w:rsidR="0004370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3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3EAED736" w14:textId="2C2E90E3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17.5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4831945" w14:textId="2C538F52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29.</w:t>
            </w:r>
            <w:r w:rsidR="0004370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8</w:t>
            </w:r>
          </w:p>
        </w:tc>
      </w:tr>
      <w:tr w:rsidR="00EA5770" w:rsidRPr="00B95546" w14:paraId="6CB2D16F" w14:textId="77777777" w:rsidTr="009C4973">
        <w:trPr>
          <w:trHeight w:val="300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14:paraId="2E3F710B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HDL cholesterol (men)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E0748F" w14:textId="77777777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07E46952" w14:textId="30D15FB8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14:paraId="60A91A52" w14:textId="76BE1AA0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0.3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5263AA15" w14:textId="11792A69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0.7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14:paraId="5480CFDA" w14:textId="1CAE0E93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1.9</w:t>
            </w:r>
          </w:p>
        </w:tc>
      </w:tr>
      <w:tr w:rsidR="00EA5770" w:rsidRPr="00B95546" w14:paraId="0F0C4D10" w14:textId="77777777" w:rsidTr="009C4973">
        <w:trPr>
          <w:trHeight w:val="300"/>
        </w:trPr>
        <w:tc>
          <w:tcPr>
            <w:tcW w:w="3006" w:type="dxa"/>
            <w:shd w:val="clear" w:color="auto" w:fill="auto"/>
            <w:noWrap/>
            <w:vAlign w:val="bottom"/>
          </w:tcPr>
          <w:p w14:paraId="2319771A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HDL cholesterol (women)</w:t>
            </w:r>
          </w:p>
        </w:tc>
        <w:tc>
          <w:tcPr>
            <w:tcW w:w="960" w:type="dxa"/>
            <w:shd w:val="clear" w:color="auto" w:fill="auto"/>
            <w:noWrap/>
          </w:tcPr>
          <w:p w14:paraId="22FAE9F4" w14:textId="77777777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</w:tcPr>
          <w:p w14:paraId="0EEDF063" w14:textId="6B51F24E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2000" w:type="dxa"/>
            <w:shd w:val="clear" w:color="auto" w:fill="auto"/>
            <w:noWrap/>
          </w:tcPr>
          <w:p w14:paraId="592BC906" w14:textId="1879021B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</w:t>
            </w:r>
            <w:r w:rsidR="0004370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31" w:type="dxa"/>
            <w:shd w:val="clear" w:color="auto" w:fill="auto"/>
            <w:noWrap/>
          </w:tcPr>
          <w:p w14:paraId="7FCBDAD2" w14:textId="705CBEBB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0.9</w:t>
            </w:r>
          </w:p>
        </w:tc>
        <w:tc>
          <w:tcPr>
            <w:tcW w:w="1371" w:type="dxa"/>
            <w:shd w:val="clear" w:color="auto" w:fill="auto"/>
            <w:noWrap/>
          </w:tcPr>
          <w:p w14:paraId="4A969CDB" w14:textId="5C71EE10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3.0</w:t>
            </w:r>
          </w:p>
        </w:tc>
      </w:tr>
      <w:tr w:rsidR="00EA5770" w:rsidRPr="00B95546" w14:paraId="77789B62" w14:textId="77777777" w:rsidTr="009C4973">
        <w:trPr>
          <w:trHeight w:val="300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14:paraId="65F50792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Triglycerides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30650D" w14:textId="2482F275" w:rsidR="00EA5770" w:rsidRPr="00B95546" w:rsidRDefault="00C33D51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32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14:paraId="4FA1649C" w14:textId="41C979B8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1.</w:t>
            </w:r>
            <w:r w:rsidR="00C33D51"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D9D9A0C" w14:textId="755280C6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0.</w:t>
            </w:r>
            <w:r w:rsidR="00C33D51"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7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14:paraId="222BB559" w14:textId="310DFBCE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0.5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1D8DBE5" w14:textId="19C6B70A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3.0</w:t>
            </w:r>
          </w:p>
        </w:tc>
      </w:tr>
    </w:tbl>
    <w:p w14:paraId="68EDEB79" w14:textId="77777777" w:rsidR="00EA5770" w:rsidRPr="00B95546" w:rsidRDefault="00EA5770" w:rsidP="00EA5770">
      <w:pPr>
        <w:spacing w:line="360" w:lineRule="auto"/>
        <w:jc w:val="both"/>
        <w:rPr>
          <w:rFonts w:asciiTheme="minorHAnsi" w:eastAsiaTheme="minorHAnsi" w:hAnsiTheme="minorHAnsi" w:cstheme="minorHAnsi"/>
          <w:lang w:val="en-US"/>
        </w:rPr>
      </w:pPr>
    </w:p>
    <w:p w14:paraId="0A6F6EE1" w14:textId="77777777" w:rsidR="00EA5770" w:rsidRPr="00B95546" w:rsidRDefault="00EA5770" w:rsidP="00EA5770">
      <w:pPr>
        <w:spacing w:after="0" w:line="240" w:lineRule="auto"/>
        <w:rPr>
          <w:rFonts w:asciiTheme="minorHAnsi" w:eastAsiaTheme="minorHAnsi" w:hAnsiTheme="minorHAnsi" w:cstheme="minorHAnsi"/>
          <w:lang w:val="en-US"/>
        </w:rPr>
      </w:pPr>
      <w:r w:rsidRPr="00B95546">
        <w:rPr>
          <w:rFonts w:asciiTheme="minorHAnsi" w:hAnsiTheme="minorHAnsi" w:cstheme="minorHAnsi"/>
        </w:rPr>
        <w:br w:type="page"/>
      </w:r>
    </w:p>
    <w:p w14:paraId="6FFD731F" w14:textId="68115470" w:rsidR="00EA5770" w:rsidRPr="00B95546" w:rsidRDefault="00760199" w:rsidP="00EA5770">
      <w:pPr>
        <w:spacing w:line="360" w:lineRule="auto"/>
        <w:rPr>
          <w:rFonts w:asciiTheme="minorHAnsi" w:hAnsiTheme="minorHAnsi" w:cstheme="minorHAnsi"/>
          <w:noProof/>
          <w:lang w:eastAsia="en-GB"/>
        </w:rPr>
      </w:pPr>
      <w:r w:rsidRPr="00B95546">
        <w:rPr>
          <w:rFonts w:asciiTheme="minorHAnsi" w:hAnsiTheme="minorHAnsi" w:cstheme="minorHAnsi"/>
        </w:rPr>
        <w:t xml:space="preserve">Supplementary </w:t>
      </w:r>
      <w:r w:rsidR="00B95546">
        <w:rPr>
          <w:rFonts w:asciiTheme="minorHAnsi" w:hAnsiTheme="minorHAnsi" w:cstheme="minorHAnsi"/>
        </w:rPr>
        <w:t>Table 3</w:t>
      </w:r>
      <w:r w:rsidR="00EA5770" w:rsidRPr="00B95546">
        <w:rPr>
          <w:rFonts w:asciiTheme="minorHAnsi" w:hAnsiTheme="minorHAnsi" w:cstheme="minorHAnsi"/>
        </w:rPr>
        <w:t>; Difference in baseline CVD factors by (a) &gt;14 or &lt;= 14 days on antipsychotic medication and (b) medicated vs unmedicated prior to baseline</w:t>
      </w:r>
    </w:p>
    <w:tbl>
      <w:tblPr>
        <w:tblW w:w="10559" w:type="dxa"/>
        <w:tblInd w:w="113" w:type="dxa"/>
        <w:tblLook w:val="04A0" w:firstRow="1" w:lastRow="0" w:firstColumn="1" w:lastColumn="0" w:noHBand="0" w:noVBand="1"/>
      </w:tblPr>
      <w:tblGrid>
        <w:gridCol w:w="5440"/>
        <w:gridCol w:w="1186"/>
        <w:gridCol w:w="960"/>
        <w:gridCol w:w="1053"/>
        <w:gridCol w:w="882"/>
        <w:gridCol w:w="1038"/>
      </w:tblGrid>
      <w:tr w:rsidR="00EA5770" w:rsidRPr="00B95546" w14:paraId="3F2172E7" w14:textId="77777777" w:rsidTr="0098138E">
        <w:trPr>
          <w:trHeight w:val="3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64DBE" w14:textId="77777777" w:rsidR="00EA5770" w:rsidRPr="00B95546" w:rsidRDefault="00EA5770" w:rsidP="00EA5770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5800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Mean Difference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9DA02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D48AF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bCs/>
                <w:color w:val="000000"/>
                <w:lang w:eastAsia="en-GB"/>
              </w:rPr>
              <w:t>p-value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A1FC4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95% CI</w:t>
            </w:r>
          </w:p>
        </w:tc>
      </w:tr>
      <w:tr w:rsidR="00EA5770" w:rsidRPr="00B95546" w14:paraId="589A45B7" w14:textId="77777777" w:rsidTr="0098138E">
        <w:trPr>
          <w:trHeight w:val="3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D373" w14:textId="77777777" w:rsidR="00EA5770" w:rsidRPr="00B95546" w:rsidRDefault="00EA5770" w:rsidP="00EA577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  <w:b/>
              </w:rPr>
              <w:t xml:space="preserve">Total </w:t>
            </w:r>
            <w:r w:rsidRPr="00B95546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>Cholesterol (mmol/L)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999D9" w14:textId="77777777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00714" w14:textId="77777777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C6921" w14:textId="77777777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C8D2" w14:textId="77777777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CBC0" w14:textId="77777777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EA5770" w:rsidRPr="00B95546" w14:paraId="13764081" w14:textId="77777777" w:rsidTr="0098138E">
        <w:trPr>
          <w:trHeight w:val="3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5A76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&gt;14 days medication vs &lt;=14 days on medication (pre-baseline, not including unmedicated)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378F" w14:textId="5D71DBC5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</w:t>
            </w:r>
            <w:r w:rsidR="00654E2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48DC" w14:textId="3920A400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</w:t>
            </w:r>
            <w:r w:rsidR="00654E2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E694" w14:textId="77777777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0.007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DA09F" w14:textId="73DE8858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B9F9" w14:textId="35949C63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0.8</w:t>
            </w:r>
          </w:p>
        </w:tc>
      </w:tr>
      <w:tr w:rsidR="00EA5770" w:rsidRPr="00B95546" w14:paraId="4D564B8B" w14:textId="77777777" w:rsidTr="0098138E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4D6F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Medicated vs unmedicated (prior to baseline)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87A7D" w14:textId="3440672C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FB4C0" w14:textId="27EC76C1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</w:t>
            </w:r>
            <w:r w:rsidR="00654E2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EB17" w14:textId="77777777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0.064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893D2" w14:textId="67B05CA1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-0.0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BAE30" w14:textId="472B6AE3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</w:t>
            </w:r>
            <w:r w:rsidR="00654E25">
              <w:rPr>
                <w:rFonts w:asciiTheme="minorHAnsi" w:hAnsiTheme="minorHAnsi" w:cstheme="minorHAnsi"/>
              </w:rPr>
              <w:t>7</w:t>
            </w:r>
          </w:p>
        </w:tc>
      </w:tr>
      <w:tr w:rsidR="00EA5770" w:rsidRPr="00B95546" w14:paraId="7295E9C2" w14:textId="77777777" w:rsidTr="0098138E">
        <w:trPr>
          <w:trHeight w:val="16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E0C0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E3A4" w14:textId="77777777" w:rsidR="00EA5770" w:rsidRPr="00B95546" w:rsidRDefault="00EA5770" w:rsidP="00EA577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E5C5" w14:textId="77777777" w:rsidR="00EA5770" w:rsidRPr="00B95546" w:rsidRDefault="00EA5770" w:rsidP="00EA577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8337" w14:textId="77777777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CE36" w14:textId="77777777" w:rsidR="00EA5770" w:rsidRPr="00B95546" w:rsidRDefault="00EA5770" w:rsidP="00EA577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E9EC" w14:textId="77777777" w:rsidR="00EA5770" w:rsidRPr="00B95546" w:rsidRDefault="00EA5770" w:rsidP="00EA577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</w:tr>
      <w:tr w:rsidR="00EA5770" w:rsidRPr="00B95546" w14:paraId="0600E21E" w14:textId="77777777" w:rsidTr="0098138E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AE4F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>Fasting Blood Glucose (mmol/L)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1033" w14:textId="77777777" w:rsidR="00EA5770" w:rsidRPr="00B95546" w:rsidRDefault="00EA5770" w:rsidP="00EA577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45FA" w14:textId="77777777" w:rsidR="00EA5770" w:rsidRPr="00B95546" w:rsidRDefault="00EA5770" w:rsidP="00EA577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4C4F" w14:textId="77777777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26EC" w14:textId="77777777" w:rsidR="00EA5770" w:rsidRPr="00B95546" w:rsidRDefault="00EA5770" w:rsidP="00EA577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1CBB" w14:textId="77777777" w:rsidR="00EA5770" w:rsidRPr="00B95546" w:rsidRDefault="00EA5770" w:rsidP="00EA577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</w:tr>
      <w:tr w:rsidR="00EA5770" w:rsidRPr="00B95546" w14:paraId="4789D4F9" w14:textId="77777777" w:rsidTr="0098138E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F4481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 xml:space="preserve">&gt;14 days medication vs &lt;=14 days on medication (pre-baseline, not including unmedicated)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3FE1F" w14:textId="3B217B79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F5CF" w14:textId="6A7FD7AB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</w:t>
            </w:r>
            <w:r w:rsidR="00654E2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B421" w14:textId="77777777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0.551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D3D17" w14:textId="19531AFD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-0.2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72CD" w14:textId="413DF988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</w:t>
            </w:r>
            <w:r w:rsidR="00654E25">
              <w:rPr>
                <w:rFonts w:asciiTheme="minorHAnsi" w:hAnsiTheme="minorHAnsi" w:cstheme="minorHAnsi"/>
              </w:rPr>
              <w:t>5</w:t>
            </w:r>
          </w:p>
        </w:tc>
      </w:tr>
      <w:tr w:rsidR="00EA5770" w:rsidRPr="00B95546" w14:paraId="3285C31F" w14:textId="77777777" w:rsidTr="0098138E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C3EA2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Medicated vs unmedicated (prior to baseline)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8F18" w14:textId="0E8AB331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</w:t>
            </w:r>
            <w:r w:rsidR="00BB1FD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2EB5" w14:textId="3BD9085F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</w:t>
            </w:r>
            <w:r w:rsidR="00654E2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5CF4A" w14:textId="77777777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0.591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E1556" w14:textId="2F382159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-0.</w:t>
            </w:r>
            <w:r w:rsidR="00654E2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55AB6" w14:textId="0E423BD0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</w:t>
            </w:r>
            <w:r w:rsidR="00654E25">
              <w:rPr>
                <w:rFonts w:asciiTheme="minorHAnsi" w:hAnsiTheme="minorHAnsi" w:cstheme="minorHAnsi"/>
              </w:rPr>
              <w:t>5</w:t>
            </w:r>
          </w:p>
        </w:tc>
      </w:tr>
      <w:tr w:rsidR="00EA5770" w:rsidRPr="00B95546" w14:paraId="7AADE322" w14:textId="77777777" w:rsidTr="0098138E">
        <w:trPr>
          <w:trHeight w:val="22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4F48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60E2" w14:textId="77777777" w:rsidR="00EA5770" w:rsidRPr="00B95546" w:rsidRDefault="00EA5770" w:rsidP="00EA577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B53C" w14:textId="77777777" w:rsidR="00EA5770" w:rsidRPr="00B95546" w:rsidRDefault="00EA5770" w:rsidP="00EA577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B7CE" w14:textId="77777777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4116" w14:textId="77777777" w:rsidR="00EA5770" w:rsidRPr="00B95546" w:rsidRDefault="00EA5770" w:rsidP="00EA577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CE5F" w14:textId="77777777" w:rsidR="00EA5770" w:rsidRPr="00B95546" w:rsidRDefault="00EA5770" w:rsidP="00EA577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</w:tr>
      <w:tr w:rsidR="00EA5770" w:rsidRPr="00B95546" w14:paraId="6BA35B85" w14:textId="77777777" w:rsidTr="0098138E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7A45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>DBP (mm/Hg)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B110" w14:textId="77777777" w:rsidR="00EA5770" w:rsidRPr="00B95546" w:rsidRDefault="00EA5770" w:rsidP="00EA577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805E" w14:textId="77777777" w:rsidR="00EA5770" w:rsidRPr="00B95546" w:rsidRDefault="00EA5770" w:rsidP="00EA577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498D" w14:textId="77777777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70ED" w14:textId="77777777" w:rsidR="00EA5770" w:rsidRPr="00B95546" w:rsidRDefault="00EA5770" w:rsidP="00EA577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119B" w14:textId="77777777" w:rsidR="00EA5770" w:rsidRPr="00B95546" w:rsidRDefault="00EA5770" w:rsidP="00EA577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</w:tr>
      <w:tr w:rsidR="00EA5770" w:rsidRPr="00B95546" w14:paraId="61FA154A" w14:textId="77777777" w:rsidTr="0098138E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F2F3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 xml:space="preserve">&gt;14 days medication vs &lt;=14 days on medication (pre-baseline, not including unmedicated)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5B5F" w14:textId="07523676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93887" w14:textId="4C9EF395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2.</w:t>
            </w:r>
            <w:r w:rsidR="00654E2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9E42" w14:textId="77777777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0.192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36B2" w14:textId="1005B404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-1.</w:t>
            </w:r>
            <w:r w:rsidR="00654E2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D3A15" w14:textId="1DFD532C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6.8</w:t>
            </w:r>
          </w:p>
        </w:tc>
      </w:tr>
      <w:tr w:rsidR="00EA5770" w:rsidRPr="00B95546" w14:paraId="76F71753" w14:textId="77777777" w:rsidTr="0098138E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F93AB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Medicated vs unmedicated (prior to baseline)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0F484" w14:textId="52BBBD18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</w:t>
            </w:r>
            <w:r w:rsidR="00654E2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14D49" w14:textId="16106DA8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2.</w:t>
            </w:r>
            <w:r w:rsidR="00654E2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EC17C" w14:textId="77777777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19553" w14:textId="1A56E34B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-3.7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A84D8" w14:textId="3D4107AF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4.</w:t>
            </w:r>
            <w:r w:rsidR="00654E25">
              <w:rPr>
                <w:rFonts w:asciiTheme="minorHAnsi" w:hAnsiTheme="minorHAnsi" w:cstheme="minorHAnsi"/>
              </w:rPr>
              <w:t>9</w:t>
            </w:r>
          </w:p>
        </w:tc>
      </w:tr>
      <w:tr w:rsidR="00EA5770" w:rsidRPr="00B95546" w14:paraId="2246BB2A" w14:textId="77777777" w:rsidTr="0098138E">
        <w:trPr>
          <w:trHeight w:val="13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C896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D8AB" w14:textId="77777777" w:rsidR="00EA5770" w:rsidRPr="00B95546" w:rsidRDefault="00EA5770" w:rsidP="00EA577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D81C" w14:textId="77777777" w:rsidR="00EA5770" w:rsidRPr="00B95546" w:rsidRDefault="00EA5770" w:rsidP="00EA577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970A" w14:textId="77777777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57EB" w14:textId="77777777" w:rsidR="00EA5770" w:rsidRPr="00B95546" w:rsidRDefault="00EA5770" w:rsidP="00EA577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7A75" w14:textId="77777777" w:rsidR="00EA5770" w:rsidRPr="00B95546" w:rsidRDefault="00EA5770" w:rsidP="00EA577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</w:tr>
      <w:tr w:rsidR="00EA5770" w:rsidRPr="00B95546" w14:paraId="7142E8D4" w14:textId="77777777" w:rsidTr="0098138E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F9E0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 xml:space="preserve">Waist circumference </w:t>
            </w:r>
            <w:r w:rsidRPr="00B95546">
              <w:rPr>
                <w:rFonts w:asciiTheme="minorHAnsi" w:hAnsiTheme="minorHAnsi" w:cstheme="minorHAnsi"/>
                <w:lang w:val="en-US"/>
              </w:rPr>
              <w:t>(cm)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C204" w14:textId="77777777" w:rsidR="00EA5770" w:rsidRPr="00B95546" w:rsidRDefault="00EA5770" w:rsidP="00EA577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03C6" w14:textId="77777777" w:rsidR="00EA5770" w:rsidRPr="00B95546" w:rsidRDefault="00EA5770" w:rsidP="00EA577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8132" w14:textId="77777777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32D5" w14:textId="77777777" w:rsidR="00EA5770" w:rsidRPr="00B95546" w:rsidRDefault="00EA5770" w:rsidP="00EA577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DCC8" w14:textId="77777777" w:rsidR="00EA5770" w:rsidRPr="00B95546" w:rsidRDefault="00EA5770" w:rsidP="00EA5770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</w:tr>
      <w:tr w:rsidR="00EA5770" w:rsidRPr="00B95546" w14:paraId="33FB310C" w14:textId="77777777" w:rsidTr="0098138E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F6BE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 xml:space="preserve">&gt;14 days medication vs &lt;=14 days on medication (pre-baseline, not including unmedicated)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895E4" w14:textId="78000031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B0E83" w14:textId="331441E6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2.5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8AAC0" w14:textId="77777777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0.116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B8EFF" w14:textId="78A060A8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-1.0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9A13B" w14:textId="27C43F91" w:rsidR="00EA5770" w:rsidRPr="00B95546" w:rsidRDefault="00EA5770" w:rsidP="00EA5770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9.0</w:t>
            </w:r>
          </w:p>
        </w:tc>
      </w:tr>
      <w:tr w:rsidR="00EA5770" w:rsidRPr="00B95546" w14:paraId="44A94B65" w14:textId="77777777" w:rsidTr="0098138E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6051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Medicated vs unmedicated (prior to baseline)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CDDC9" w14:textId="10615CEB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56A77" w14:textId="2B30F630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2.8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6094" w14:textId="77777777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FBF4C" w14:textId="5DD5EB96" w:rsidR="00EA5770" w:rsidRPr="00B95546" w:rsidRDefault="00654E25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EA5770" w:rsidRPr="00B9554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A7C8E" w14:textId="72BBC011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13.4</w:t>
            </w:r>
          </w:p>
        </w:tc>
      </w:tr>
      <w:tr w:rsidR="00EA5770" w:rsidRPr="00B95546" w14:paraId="24D3BB97" w14:textId="77777777" w:rsidTr="0098138E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4C8A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24B8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97D7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C349" w14:textId="77777777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997D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45AD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</w:tr>
      <w:tr w:rsidR="00EA5770" w:rsidRPr="00B95546" w14:paraId="563630E2" w14:textId="77777777" w:rsidTr="0098138E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5D1B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>BMI (kg/m</w:t>
            </w:r>
            <w:r w:rsidRPr="00B95546">
              <w:rPr>
                <w:rFonts w:asciiTheme="minorHAnsi" w:eastAsia="Times New Roman" w:hAnsiTheme="minorHAnsi" w:cstheme="minorHAnsi"/>
                <w:b/>
                <w:color w:val="000000"/>
                <w:vertAlign w:val="superscript"/>
                <w:lang w:eastAsia="en-GB"/>
              </w:rPr>
              <w:t>2</w:t>
            </w:r>
            <w:r w:rsidRPr="00B95546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>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B90F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7600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BA17" w14:textId="77777777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C0E6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0867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</w:tr>
      <w:tr w:rsidR="00EA5770" w:rsidRPr="00B95546" w14:paraId="52D9EF4C" w14:textId="77777777" w:rsidTr="0098138E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E234B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 xml:space="preserve">&gt;14 days medication vs &lt;=14 days on medication (pre-baseline, not including unmedicated)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CE23D" w14:textId="07638018" w:rsidR="00EA5770" w:rsidRPr="00B95546" w:rsidRDefault="00AF53A7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030DF" w14:textId="059CF38C" w:rsidR="00EA5770" w:rsidRPr="00B95546" w:rsidRDefault="00AF53A7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</w:rPr>
              <w:t>1.0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FDED0" w14:textId="77777777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0.322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39885" w14:textId="11AE2FC2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-0.9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00AE" w14:textId="450CDE85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2.8</w:t>
            </w:r>
          </w:p>
        </w:tc>
      </w:tr>
      <w:tr w:rsidR="00EA5770" w:rsidRPr="00B95546" w14:paraId="4D4DE62B" w14:textId="77777777" w:rsidTr="0098138E">
        <w:trPr>
          <w:trHeight w:val="26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E1985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Medicated vs unmedicated (prior to baseline)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ADCD" w14:textId="05162CE0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2</w:t>
            </w:r>
            <w:r w:rsidR="00AF53A7">
              <w:rPr>
                <w:rFonts w:asciiTheme="minorHAnsi" w:hAnsiTheme="minorHAnsi" w:cstheme="minorHAnsi"/>
              </w:rPr>
              <w:t>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96AF1" w14:textId="41ECAEAE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1.</w:t>
            </w:r>
            <w:r w:rsidR="00AF53A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84E62" w14:textId="77777777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0.011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CD3D" w14:textId="39E9451B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54326" w14:textId="19C1799F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4.9</w:t>
            </w:r>
          </w:p>
        </w:tc>
      </w:tr>
      <w:tr w:rsidR="00EA5770" w:rsidRPr="00B95546" w14:paraId="5B87DEBE" w14:textId="77777777" w:rsidTr="0098138E">
        <w:trPr>
          <w:trHeight w:val="1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D68A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3A96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46CA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72FF" w14:textId="77777777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82A4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BDE6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</w:tr>
      <w:tr w:rsidR="00EA5770" w:rsidRPr="00B95546" w14:paraId="0396B217" w14:textId="77777777" w:rsidTr="0098138E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1617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>HDL (mmol/L)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1584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6CC1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EF11" w14:textId="77777777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5FE6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FD28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</w:tr>
      <w:tr w:rsidR="00EA5770" w:rsidRPr="00B95546" w14:paraId="40FC8EE3" w14:textId="77777777" w:rsidTr="0098138E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C591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 xml:space="preserve">&gt;14 days medication vs &lt;=14 days on medication (pre-baseline, not including unmedicated)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A21C5" w14:textId="4A95D562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</w:t>
            </w:r>
            <w:r w:rsidR="00C33D51" w:rsidRPr="00B9554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E5117" w14:textId="357B4312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</w:t>
            </w:r>
            <w:r w:rsidR="00AF53A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C6FC" w14:textId="60CA601E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</w:t>
            </w:r>
            <w:r w:rsidR="00C33D51" w:rsidRPr="00B95546">
              <w:rPr>
                <w:rFonts w:asciiTheme="minorHAnsi" w:hAnsiTheme="minorHAnsi" w:cstheme="minorHAnsi"/>
              </w:rPr>
              <w:t>573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36D0A" w14:textId="75F9B18E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-0.</w:t>
            </w:r>
            <w:r w:rsidR="00AF53A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AFB04" w14:textId="2E63926B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</w:t>
            </w:r>
            <w:r w:rsidR="00C33D51" w:rsidRPr="00B95546">
              <w:rPr>
                <w:rFonts w:asciiTheme="minorHAnsi" w:hAnsiTheme="minorHAnsi" w:cstheme="minorHAnsi"/>
              </w:rPr>
              <w:t>1</w:t>
            </w:r>
          </w:p>
        </w:tc>
      </w:tr>
      <w:tr w:rsidR="00EA5770" w:rsidRPr="00B95546" w14:paraId="5C62AF79" w14:textId="77777777" w:rsidTr="0098138E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6A6A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Medicated vs unmedicated (prior to baseline)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3714" w14:textId="5A1DF6E7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2DA8C" w14:textId="347C7497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</w:t>
            </w:r>
            <w:r w:rsidR="00AF53A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7165C" w14:textId="10930515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</w:t>
            </w:r>
            <w:r w:rsidR="00C33D51" w:rsidRPr="00B95546">
              <w:rPr>
                <w:rFonts w:asciiTheme="minorHAnsi" w:hAnsiTheme="minorHAnsi" w:cstheme="minorHAnsi"/>
              </w:rPr>
              <w:t>686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97AC" w14:textId="036621CA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-0.</w:t>
            </w:r>
            <w:r w:rsidR="00C33D51" w:rsidRPr="00B9554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46990" w14:textId="09B20CD0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</w:t>
            </w:r>
            <w:r w:rsidR="00AF53A7">
              <w:rPr>
                <w:rFonts w:asciiTheme="minorHAnsi" w:hAnsiTheme="minorHAnsi" w:cstheme="minorHAnsi"/>
              </w:rPr>
              <w:t>2</w:t>
            </w:r>
          </w:p>
        </w:tc>
      </w:tr>
      <w:tr w:rsidR="00EA5770" w:rsidRPr="00B95546" w14:paraId="01149D8B" w14:textId="77777777" w:rsidTr="0098138E">
        <w:trPr>
          <w:trHeight w:val="15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9FF4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3C2B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0002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2405" w14:textId="77777777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9EBF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D171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</w:tr>
      <w:tr w:rsidR="00EA5770" w:rsidRPr="00B95546" w14:paraId="3075250F" w14:textId="77777777" w:rsidTr="0098138E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8789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>Triglycerides (mmol/L)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426D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22A7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5B0F" w14:textId="77777777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56BE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A073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</w:tr>
      <w:tr w:rsidR="00EA5770" w:rsidRPr="00B95546" w14:paraId="4F93ED3B" w14:textId="77777777" w:rsidTr="0098138E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7CA7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 xml:space="preserve">&gt;14 days medication vs &lt;=14 days on medication (pre-baseline, not including unmedicated)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9E217" w14:textId="10826761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</w:t>
            </w:r>
            <w:r w:rsidR="00AF53A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37AE1" w14:textId="130A363B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</w:t>
            </w:r>
            <w:r w:rsidR="00AF53A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DBA24" w14:textId="6E98842B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</w:t>
            </w:r>
            <w:r w:rsidR="00C33D51" w:rsidRPr="00B95546">
              <w:rPr>
                <w:rFonts w:asciiTheme="minorHAnsi" w:hAnsiTheme="minorHAnsi" w:cstheme="minorHAnsi"/>
              </w:rPr>
              <w:t>025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ADDF4" w14:textId="741915D5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</w:t>
            </w:r>
            <w:r w:rsidR="00AF53A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1C29E" w14:textId="10401860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</w:t>
            </w:r>
            <w:r w:rsidR="00C33D51" w:rsidRPr="00B95546">
              <w:rPr>
                <w:rFonts w:asciiTheme="minorHAnsi" w:hAnsiTheme="minorHAnsi" w:cstheme="minorHAnsi"/>
              </w:rPr>
              <w:t>7</w:t>
            </w:r>
          </w:p>
        </w:tc>
      </w:tr>
      <w:tr w:rsidR="00EA5770" w:rsidRPr="00B95546" w14:paraId="116B4277" w14:textId="77777777" w:rsidTr="0098138E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D55C" w14:textId="77777777" w:rsidR="00EA5770" w:rsidRPr="00B95546" w:rsidRDefault="00EA5770" w:rsidP="00EA57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Medicated vs unmedicated (prior to baseline)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61DF6" w14:textId="7084C77E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</w:t>
            </w:r>
            <w:r w:rsidR="00AF53A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43CD" w14:textId="57FC972A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</w:t>
            </w:r>
            <w:r w:rsidR="00AF53A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DFCB8" w14:textId="5779DD0A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</w:t>
            </w:r>
            <w:r w:rsidR="00C33D51" w:rsidRPr="00B95546">
              <w:rPr>
                <w:rFonts w:asciiTheme="minorHAnsi" w:hAnsiTheme="minorHAnsi" w:cstheme="minorHAnsi"/>
              </w:rPr>
              <w:t>642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4F263" w14:textId="194E18C1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-0.</w:t>
            </w:r>
            <w:r w:rsidR="00AF53A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AE1D" w14:textId="05F3E6DB" w:rsidR="00EA5770" w:rsidRPr="00B95546" w:rsidRDefault="00EA5770" w:rsidP="00EA577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95546">
              <w:rPr>
                <w:rFonts w:asciiTheme="minorHAnsi" w:hAnsiTheme="minorHAnsi" w:cstheme="minorHAnsi"/>
              </w:rPr>
              <w:t>0.</w:t>
            </w:r>
            <w:r w:rsidR="00C33D51" w:rsidRPr="00B95546">
              <w:rPr>
                <w:rFonts w:asciiTheme="minorHAnsi" w:hAnsiTheme="minorHAnsi" w:cstheme="minorHAnsi"/>
              </w:rPr>
              <w:t>5</w:t>
            </w:r>
          </w:p>
        </w:tc>
      </w:tr>
    </w:tbl>
    <w:p w14:paraId="5AE17DFC" w14:textId="77777777" w:rsidR="00EA5770" w:rsidRPr="00B95546" w:rsidRDefault="00EA5770" w:rsidP="00EA5770">
      <w:pPr>
        <w:rPr>
          <w:rFonts w:asciiTheme="minorHAnsi" w:hAnsiTheme="minorHAnsi" w:cstheme="minorHAnsi"/>
        </w:rPr>
      </w:pPr>
    </w:p>
    <w:p w14:paraId="17AB1393" w14:textId="77777777" w:rsidR="00EA5770" w:rsidRPr="00B95546" w:rsidRDefault="00EA5770" w:rsidP="00EA5770">
      <w:pPr>
        <w:spacing w:after="0" w:line="240" w:lineRule="auto"/>
        <w:rPr>
          <w:rFonts w:asciiTheme="minorHAnsi" w:hAnsiTheme="minorHAnsi" w:cstheme="minorHAnsi"/>
        </w:rPr>
      </w:pPr>
      <w:r w:rsidRPr="00B95546">
        <w:rPr>
          <w:rFonts w:asciiTheme="minorHAnsi" w:hAnsiTheme="minorHAnsi" w:cstheme="minorHAnsi"/>
        </w:rPr>
        <w:br w:type="page"/>
      </w:r>
    </w:p>
    <w:p w14:paraId="485334AD" w14:textId="6976C5D8" w:rsidR="009C4973" w:rsidRPr="00B95546" w:rsidRDefault="00760199" w:rsidP="00A54094">
      <w:pPr>
        <w:rPr>
          <w:rFonts w:asciiTheme="minorHAnsi" w:hAnsiTheme="minorHAnsi" w:cstheme="minorHAnsi"/>
        </w:rPr>
      </w:pPr>
      <w:r w:rsidRPr="00B95546">
        <w:rPr>
          <w:rFonts w:asciiTheme="minorHAnsi" w:hAnsiTheme="minorHAnsi" w:cstheme="minorHAnsi"/>
        </w:rPr>
        <w:t>Supplementary</w:t>
      </w:r>
      <w:r w:rsidR="00F468F5" w:rsidRPr="00B95546">
        <w:rPr>
          <w:rFonts w:asciiTheme="minorHAnsi" w:hAnsiTheme="minorHAnsi" w:cstheme="minorHAnsi"/>
        </w:rPr>
        <w:t xml:space="preserve"> </w:t>
      </w:r>
      <w:r w:rsidR="00B95546">
        <w:rPr>
          <w:rFonts w:asciiTheme="minorHAnsi" w:hAnsiTheme="minorHAnsi" w:cstheme="minorHAnsi"/>
        </w:rPr>
        <w:t>table 4</w:t>
      </w:r>
      <w:r w:rsidR="00A54094" w:rsidRPr="00B95546">
        <w:rPr>
          <w:rFonts w:asciiTheme="minorHAnsi" w:hAnsiTheme="minorHAnsi" w:cstheme="minorHAnsi"/>
        </w:rPr>
        <w:t xml:space="preserve">; Comparison of baseline demographics/characteristics between those who attended 12 </w:t>
      </w:r>
      <w:proofErr w:type="gramStart"/>
      <w:r w:rsidR="00A54094" w:rsidRPr="00B95546">
        <w:rPr>
          <w:rFonts w:asciiTheme="minorHAnsi" w:hAnsiTheme="minorHAnsi" w:cstheme="minorHAnsi"/>
        </w:rPr>
        <w:t>month</w:t>
      </w:r>
      <w:proofErr w:type="gramEnd"/>
      <w:r w:rsidR="00A54094" w:rsidRPr="00B95546">
        <w:rPr>
          <w:rFonts w:asciiTheme="minorHAnsi" w:hAnsiTheme="minorHAnsi" w:cstheme="minorHAnsi"/>
        </w:rPr>
        <w:t xml:space="preserve"> follow up assessment (N=125) and those who di</w:t>
      </w:r>
      <w:r w:rsidR="00452BA9" w:rsidRPr="00B95546">
        <w:rPr>
          <w:rFonts w:asciiTheme="minorHAnsi" w:hAnsiTheme="minorHAnsi" w:cstheme="minorHAnsi"/>
        </w:rPr>
        <w:t>d no</w:t>
      </w:r>
      <w:r w:rsidR="00A54094" w:rsidRPr="00B95546">
        <w:rPr>
          <w:rFonts w:asciiTheme="minorHAnsi" w:hAnsiTheme="minorHAnsi" w:cstheme="minorHAnsi"/>
        </w:rPr>
        <w:t>t (N=168)</w:t>
      </w:r>
    </w:p>
    <w:tbl>
      <w:tblPr>
        <w:tblStyle w:val="TableGrid"/>
        <w:tblpPr w:leftFromText="180" w:rightFromText="180" w:vertAnchor="page" w:horzAnchor="margin" w:tblpY="2472"/>
        <w:tblW w:w="9431" w:type="dxa"/>
        <w:tblLook w:val="04A0" w:firstRow="1" w:lastRow="0" w:firstColumn="1" w:lastColumn="0" w:noHBand="0" w:noVBand="1"/>
      </w:tblPr>
      <w:tblGrid>
        <w:gridCol w:w="2830"/>
        <w:gridCol w:w="1070"/>
        <w:gridCol w:w="1353"/>
        <w:gridCol w:w="1041"/>
        <w:gridCol w:w="1287"/>
        <w:gridCol w:w="1850"/>
      </w:tblGrid>
      <w:tr w:rsidR="00A54094" w:rsidRPr="00B95546" w14:paraId="393722FE" w14:textId="77777777" w:rsidTr="00AA1CB8">
        <w:tc>
          <w:tcPr>
            <w:tcW w:w="2830" w:type="dxa"/>
            <w:vMerge w:val="restart"/>
          </w:tcPr>
          <w:p w14:paraId="3219745D" w14:textId="77777777" w:rsidR="00A54094" w:rsidRPr="00B95546" w:rsidRDefault="00A54094" w:rsidP="00534000">
            <w:pPr>
              <w:spacing w:after="0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Baseline demographics/</w:t>
            </w:r>
          </w:p>
          <w:p w14:paraId="1591D739" w14:textId="77777777" w:rsidR="00A54094" w:rsidRPr="00B95546" w:rsidRDefault="00A54094" w:rsidP="00534000">
            <w:pPr>
              <w:spacing w:after="0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characteristics</w:t>
            </w:r>
          </w:p>
        </w:tc>
        <w:tc>
          <w:tcPr>
            <w:tcW w:w="2423" w:type="dxa"/>
            <w:gridSpan w:val="2"/>
          </w:tcPr>
          <w:p w14:paraId="16FA6B78" w14:textId="77777777" w:rsidR="00A54094" w:rsidRPr="00B95546" w:rsidRDefault="00A54094" w:rsidP="00534000">
            <w:pPr>
              <w:spacing w:after="0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Participants who had 12 months follow up assessment (N=125)</w:t>
            </w:r>
          </w:p>
        </w:tc>
        <w:tc>
          <w:tcPr>
            <w:tcW w:w="2328" w:type="dxa"/>
            <w:gridSpan w:val="2"/>
          </w:tcPr>
          <w:p w14:paraId="1FF99231" w14:textId="77777777" w:rsidR="00A54094" w:rsidRPr="00B95546" w:rsidRDefault="00A54094" w:rsidP="00534000">
            <w:pPr>
              <w:spacing w:after="0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Participants who did not have 12 months follow up assessment (N=168)</w:t>
            </w:r>
          </w:p>
        </w:tc>
        <w:tc>
          <w:tcPr>
            <w:tcW w:w="1850" w:type="dxa"/>
            <w:vMerge w:val="restart"/>
          </w:tcPr>
          <w:p w14:paraId="446A3319" w14:textId="77777777" w:rsidR="00A54094" w:rsidRPr="00B95546" w:rsidRDefault="00A54094" w:rsidP="00534000">
            <w:pPr>
              <w:spacing w:after="0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t-test or χ</w:t>
            </w:r>
            <w:r w:rsidRPr="00B95546">
              <w:rPr>
                <w:rFonts w:asciiTheme="minorHAnsi" w:hAnsiTheme="minorHAnsi" w:cstheme="minorHAnsi"/>
                <w:vertAlign w:val="superscript"/>
              </w:rPr>
              <w:t xml:space="preserve">2 </w:t>
            </w:r>
            <w:r w:rsidRPr="00B95546">
              <w:rPr>
                <w:rFonts w:asciiTheme="minorHAnsi" w:hAnsiTheme="minorHAnsi" w:cstheme="minorHAnsi"/>
              </w:rPr>
              <w:t>test</w:t>
            </w:r>
          </w:p>
        </w:tc>
      </w:tr>
      <w:tr w:rsidR="00A54094" w:rsidRPr="00B95546" w14:paraId="55D2519D" w14:textId="77777777" w:rsidTr="00AA1CB8">
        <w:tc>
          <w:tcPr>
            <w:tcW w:w="2830" w:type="dxa"/>
            <w:vMerge/>
          </w:tcPr>
          <w:p w14:paraId="13464D1B" w14:textId="77777777" w:rsidR="00A54094" w:rsidRPr="00B95546" w:rsidRDefault="00A54094" w:rsidP="0053400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</w:tcPr>
          <w:p w14:paraId="0B08CEB1" w14:textId="77777777" w:rsidR="00A54094" w:rsidRPr="00B95546" w:rsidRDefault="00A54094" w:rsidP="00534000">
            <w:pPr>
              <w:spacing w:after="0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1353" w:type="dxa"/>
          </w:tcPr>
          <w:p w14:paraId="6BEE1385" w14:textId="77777777" w:rsidR="00A54094" w:rsidRPr="00B95546" w:rsidRDefault="00A54094" w:rsidP="00534000">
            <w:pPr>
              <w:spacing w:after="0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Mean (SD) or %</w:t>
            </w:r>
          </w:p>
        </w:tc>
        <w:tc>
          <w:tcPr>
            <w:tcW w:w="1041" w:type="dxa"/>
          </w:tcPr>
          <w:p w14:paraId="276FD080" w14:textId="77777777" w:rsidR="00A54094" w:rsidRPr="00B95546" w:rsidRDefault="00A54094" w:rsidP="00534000">
            <w:pPr>
              <w:spacing w:after="0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1287" w:type="dxa"/>
          </w:tcPr>
          <w:p w14:paraId="079E89A8" w14:textId="77777777" w:rsidR="00A54094" w:rsidRPr="00B95546" w:rsidRDefault="00A54094" w:rsidP="00534000">
            <w:pPr>
              <w:spacing w:after="0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Mean (SD) or %</w:t>
            </w:r>
          </w:p>
        </w:tc>
        <w:tc>
          <w:tcPr>
            <w:tcW w:w="1850" w:type="dxa"/>
            <w:vMerge/>
          </w:tcPr>
          <w:p w14:paraId="6813ACA0" w14:textId="77777777" w:rsidR="00A54094" w:rsidRPr="00B95546" w:rsidRDefault="00A54094" w:rsidP="0053400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54094" w:rsidRPr="00B95546" w14:paraId="449F1134" w14:textId="77777777" w:rsidTr="00AA1CB8">
        <w:tc>
          <w:tcPr>
            <w:tcW w:w="2830" w:type="dxa"/>
            <w:tcBorders>
              <w:bottom w:val="single" w:sz="4" w:space="0" w:color="auto"/>
            </w:tcBorders>
          </w:tcPr>
          <w:p w14:paraId="0091C590" w14:textId="77777777" w:rsidR="00A54094" w:rsidRPr="00B95546" w:rsidRDefault="00A54094" w:rsidP="00534000">
            <w:pPr>
              <w:spacing w:after="0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Age (years)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7354CA66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16E5A7E4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31.3 (10.3)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03668603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166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0F2FCCB4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30.1 (10.7)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37CCBDED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t=-0.98, p=0.33</w:t>
            </w:r>
          </w:p>
        </w:tc>
      </w:tr>
      <w:tr w:rsidR="00A54094" w:rsidRPr="00B95546" w14:paraId="4DB07308" w14:textId="77777777" w:rsidTr="00AA1CB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63C525" w14:textId="77777777" w:rsidR="00A54094" w:rsidRPr="00B95546" w:rsidRDefault="00A54094" w:rsidP="00534000">
            <w:pPr>
              <w:spacing w:after="0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Gender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8EDA54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5ACA12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6CA44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8A4F40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EF4BC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  <w:p w14:paraId="24CFA9C3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χ</w:t>
            </w:r>
            <w:r w:rsidRPr="00B95546">
              <w:rPr>
                <w:rFonts w:asciiTheme="minorHAnsi" w:hAnsiTheme="minorHAnsi" w:cstheme="minorHAnsi"/>
                <w:vertAlign w:val="superscript"/>
              </w:rPr>
              <w:t>2</w:t>
            </w:r>
            <w:r w:rsidRPr="00B95546">
              <w:rPr>
                <w:rFonts w:asciiTheme="minorHAnsi" w:hAnsiTheme="minorHAnsi" w:cstheme="minorHAnsi"/>
              </w:rPr>
              <w:t>(1) = 1.57, p=0.21</w:t>
            </w:r>
          </w:p>
        </w:tc>
      </w:tr>
      <w:tr w:rsidR="00A54094" w:rsidRPr="00B95546" w14:paraId="358CCF73" w14:textId="77777777" w:rsidTr="00AA1CB8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9E7E8" w14:textId="77777777" w:rsidR="00A54094" w:rsidRPr="00B95546" w:rsidRDefault="00A54094" w:rsidP="00534000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95546">
              <w:rPr>
                <w:rFonts w:asciiTheme="minorHAnsi" w:hAnsiTheme="minorHAnsi" w:cstheme="minorHAnsi"/>
                <w:i/>
              </w:rPr>
              <w:t>Male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25546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E156E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60.8%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8DCE1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114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54E4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67.9%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B8EAA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54094" w:rsidRPr="00B95546" w14:paraId="33B6CFCB" w14:textId="77777777" w:rsidTr="00AA1CB8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3163" w14:textId="77777777" w:rsidR="00A54094" w:rsidRPr="00B95546" w:rsidRDefault="00A54094" w:rsidP="00534000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95546">
              <w:rPr>
                <w:rFonts w:asciiTheme="minorHAnsi" w:hAnsiTheme="minorHAnsi" w:cstheme="minorHAnsi"/>
                <w:i/>
              </w:rPr>
              <w:t>Female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8F29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FCD3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39.2%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F7D4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5D4D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32.1%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3248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54094" w:rsidRPr="00B95546" w14:paraId="6178FA7A" w14:textId="77777777" w:rsidTr="00AA1CB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E7E35" w14:textId="77777777" w:rsidR="00A54094" w:rsidRPr="00B95546" w:rsidRDefault="00A54094" w:rsidP="00534000">
            <w:pPr>
              <w:spacing w:after="0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Ethnicity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4C7A76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2FE73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E845BD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C833D6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7959DC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54094" w:rsidRPr="00B95546" w14:paraId="1FB451CA" w14:textId="77777777" w:rsidTr="00AA1CB8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E04F1" w14:textId="77777777" w:rsidR="00A54094" w:rsidRPr="00B95546" w:rsidRDefault="00A54094" w:rsidP="00534000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95546">
              <w:rPr>
                <w:rFonts w:asciiTheme="minorHAnsi" w:hAnsiTheme="minorHAnsi" w:cstheme="minorHAnsi"/>
                <w:i/>
              </w:rPr>
              <w:t>White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07D98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F2DB9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44.8%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9F5A4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1497B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47.6%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6CB04C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χ</w:t>
            </w:r>
            <w:r w:rsidRPr="00B95546">
              <w:rPr>
                <w:rFonts w:asciiTheme="minorHAnsi" w:hAnsiTheme="minorHAnsi" w:cstheme="minorHAnsi"/>
                <w:vertAlign w:val="superscript"/>
              </w:rPr>
              <w:t>2</w:t>
            </w:r>
            <w:r w:rsidRPr="00B95546">
              <w:rPr>
                <w:rFonts w:asciiTheme="minorHAnsi" w:hAnsiTheme="minorHAnsi" w:cstheme="minorHAnsi"/>
              </w:rPr>
              <w:t>(3) = 4.19, p=0.24</w:t>
            </w:r>
          </w:p>
        </w:tc>
      </w:tr>
      <w:tr w:rsidR="00A54094" w:rsidRPr="00B95546" w14:paraId="66F1008B" w14:textId="77777777" w:rsidTr="00AA1CB8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287B9" w14:textId="77777777" w:rsidR="00A54094" w:rsidRPr="00B95546" w:rsidRDefault="00A54094" w:rsidP="00534000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95546">
              <w:rPr>
                <w:rFonts w:asciiTheme="minorHAnsi" w:hAnsiTheme="minorHAnsi" w:cstheme="minorHAnsi"/>
                <w:i/>
              </w:rPr>
              <w:t>Black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DC023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0E930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9.6%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EB48C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13E18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6.6%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7F364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54094" w:rsidRPr="00B95546" w14:paraId="2AD3CE62" w14:textId="77777777" w:rsidTr="00AA1CB8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EBDB2" w14:textId="77777777" w:rsidR="00A54094" w:rsidRPr="00B95546" w:rsidRDefault="00A54094" w:rsidP="00534000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95546">
              <w:rPr>
                <w:rFonts w:asciiTheme="minorHAnsi" w:hAnsiTheme="minorHAnsi" w:cstheme="minorHAnsi"/>
                <w:i/>
              </w:rPr>
              <w:t>Asian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03067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DB7FB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40.0%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80CDA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1B38D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34.5%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21671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54094" w:rsidRPr="00B95546" w14:paraId="7FCF666A" w14:textId="77777777" w:rsidTr="00AA1CB8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5D92" w14:textId="77777777" w:rsidR="00A54094" w:rsidRPr="00B95546" w:rsidRDefault="00A54094" w:rsidP="00534000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B95546">
              <w:rPr>
                <w:rFonts w:asciiTheme="minorHAnsi" w:hAnsiTheme="minorHAnsi" w:cstheme="minorHAnsi"/>
                <w:i/>
              </w:rPr>
              <w:t>Other (incl. Mixed)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66F5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9255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5.6%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8BBE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A8BA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11.3%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C3F6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54094" w:rsidRPr="00B95546" w14:paraId="113BDE80" w14:textId="77777777" w:rsidTr="00AA1CB8">
        <w:tc>
          <w:tcPr>
            <w:tcW w:w="2830" w:type="dxa"/>
            <w:tcBorders>
              <w:top w:val="single" w:sz="4" w:space="0" w:color="auto"/>
            </w:tcBorders>
          </w:tcPr>
          <w:p w14:paraId="5298FD99" w14:textId="77777777" w:rsidR="00A54094" w:rsidRPr="00B95546" w:rsidRDefault="00A54094" w:rsidP="00534000">
            <w:pPr>
              <w:spacing w:after="0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Total Cholesterol (mmol/L)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5245B19E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98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56BBEED6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4.9 (0.9)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14:paraId="02C66BED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88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112710F5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4.7 (1.0)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22C240C7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t=-1.56, p=0.12</w:t>
            </w:r>
          </w:p>
        </w:tc>
      </w:tr>
      <w:tr w:rsidR="00A54094" w:rsidRPr="00B95546" w14:paraId="67941A43" w14:textId="77777777" w:rsidTr="00AA1CB8">
        <w:tc>
          <w:tcPr>
            <w:tcW w:w="2830" w:type="dxa"/>
          </w:tcPr>
          <w:p w14:paraId="40D37D90" w14:textId="77777777" w:rsidR="00A54094" w:rsidRPr="00B95546" w:rsidRDefault="00A54094" w:rsidP="00534000">
            <w:pPr>
              <w:spacing w:after="0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 xml:space="preserve">Diastolic Blood Pressure </w:t>
            </w: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(mm/Hg)</w:t>
            </w:r>
          </w:p>
        </w:tc>
        <w:tc>
          <w:tcPr>
            <w:tcW w:w="1070" w:type="dxa"/>
          </w:tcPr>
          <w:p w14:paraId="0C84C579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109</w:t>
            </w:r>
          </w:p>
        </w:tc>
        <w:tc>
          <w:tcPr>
            <w:tcW w:w="1353" w:type="dxa"/>
          </w:tcPr>
          <w:p w14:paraId="5C98635C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74.5 (11.5)</w:t>
            </w:r>
          </w:p>
        </w:tc>
        <w:tc>
          <w:tcPr>
            <w:tcW w:w="1041" w:type="dxa"/>
          </w:tcPr>
          <w:p w14:paraId="5D28A74C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1287" w:type="dxa"/>
          </w:tcPr>
          <w:p w14:paraId="7BA6F781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75.6 (12.5)</w:t>
            </w:r>
          </w:p>
        </w:tc>
        <w:tc>
          <w:tcPr>
            <w:tcW w:w="1850" w:type="dxa"/>
          </w:tcPr>
          <w:p w14:paraId="4F721B74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t=0.66, p=0.51</w:t>
            </w:r>
          </w:p>
        </w:tc>
      </w:tr>
      <w:tr w:rsidR="00A54094" w:rsidRPr="00B95546" w14:paraId="77BF9F11" w14:textId="77777777" w:rsidTr="00AA1CB8">
        <w:tc>
          <w:tcPr>
            <w:tcW w:w="2830" w:type="dxa"/>
          </w:tcPr>
          <w:p w14:paraId="37C07679" w14:textId="77777777" w:rsidR="00A54094" w:rsidRPr="00B95546" w:rsidRDefault="00A54094" w:rsidP="00534000">
            <w:pPr>
              <w:spacing w:after="0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 xml:space="preserve">HbA1c </w:t>
            </w:r>
            <w:r w:rsidRPr="00B9554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(mmol/mol)</w:t>
            </w:r>
          </w:p>
        </w:tc>
        <w:tc>
          <w:tcPr>
            <w:tcW w:w="1070" w:type="dxa"/>
          </w:tcPr>
          <w:p w14:paraId="6D8DDCA4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1353" w:type="dxa"/>
          </w:tcPr>
          <w:p w14:paraId="765673DD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35.9 (7.7)</w:t>
            </w:r>
          </w:p>
        </w:tc>
        <w:tc>
          <w:tcPr>
            <w:tcW w:w="1041" w:type="dxa"/>
          </w:tcPr>
          <w:p w14:paraId="6DA7E1E3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1287" w:type="dxa"/>
          </w:tcPr>
          <w:p w14:paraId="5C91C45D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35.0 (6.3)</w:t>
            </w:r>
          </w:p>
        </w:tc>
        <w:tc>
          <w:tcPr>
            <w:tcW w:w="1850" w:type="dxa"/>
          </w:tcPr>
          <w:p w14:paraId="5F270A36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t=-0.83, p=0.41</w:t>
            </w:r>
          </w:p>
        </w:tc>
      </w:tr>
      <w:tr w:rsidR="00A54094" w:rsidRPr="00B95546" w14:paraId="7D8C56FD" w14:textId="77777777" w:rsidTr="00AA1CB8">
        <w:tc>
          <w:tcPr>
            <w:tcW w:w="2830" w:type="dxa"/>
          </w:tcPr>
          <w:p w14:paraId="0D464D22" w14:textId="77777777" w:rsidR="00A54094" w:rsidRPr="00B95546" w:rsidRDefault="00A54094" w:rsidP="00534000">
            <w:pPr>
              <w:spacing w:after="0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Waist circumference (cm)</w:t>
            </w:r>
          </w:p>
        </w:tc>
        <w:tc>
          <w:tcPr>
            <w:tcW w:w="1070" w:type="dxa"/>
          </w:tcPr>
          <w:p w14:paraId="5D09D1DD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91</w:t>
            </w:r>
          </w:p>
        </w:tc>
        <w:tc>
          <w:tcPr>
            <w:tcW w:w="1353" w:type="dxa"/>
          </w:tcPr>
          <w:p w14:paraId="5CC4F42F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89.7 (13.7)</w:t>
            </w:r>
          </w:p>
        </w:tc>
        <w:tc>
          <w:tcPr>
            <w:tcW w:w="1041" w:type="dxa"/>
          </w:tcPr>
          <w:p w14:paraId="0AD8944E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287" w:type="dxa"/>
          </w:tcPr>
          <w:p w14:paraId="31BE3706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89.8 (13.8)</w:t>
            </w:r>
          </w:p>
        </w:tc>
        <w:tc>
          <w:tcPr>
            <w:tcW w:w="1850" w:type="dxa"/>
          </w:tcPr>
          <w:p w14:paraId="6951ADFB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t=0.03, p=0.97</w:t>
            </w:r>
          </w:p>
        </w:tc>
      </w:tr>
      <w:tr w:rsidR="00A54094" w:rsidRPr="00B95546" w14:paraId="793CACA6" w14:textId="77777777" w:rsidTr="00AA1CB8">
        <w:tc>
          <w:tcPr>
            <w:tcW w:w="2830" w:type="dxa"/>
          </w:tcPr>
          <w:p w14:paraId="0BF21BD4" w14:textId="77777777" w:rsidR="00A54094" w:rsidRPr="00B95546" w:rsidRDefault="00A54094" w:rsidP="00534000">
            <w:pPr>
              <w:spacing w:after="0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BMI (kg/m</w:t>
            </w:r>
            <w:r w:rsidRPr="00B95546">
              <w:rPr>
                <w:rFonts w:asciiTheme="minorHAnsi" w:hAnsiTheme="minorHAnsi" w:cstheme="minorHAnsi"/>
                <w:vertAlign w:val="superscript"/>
              </w:rPr>
              <w:t>2</w:t>
            </w:r>
            <w:r w:rsidRPr="00B9554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070" w:type="dxa"/>
          </w:tcPr>
          <w:p w14:paraId="6222477D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99</w:t>
            </w:r>
          </w:p>
        </w:tc>
        <w:tc>
          <w:tcPr>
            <w:tcW w:w="1353" w:type="dxa"/>
          </w:tcPr>
          <w:p w14:paraId="581D7E72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25.9 (5.3)</w:t>
            </w:r>
          </w:p>
        </w:tc>
        <w:tc>
          <w:tcPr>
            <w:tcW w:w="1041" w:type="dxa"/>
          </w:tcPr>
          <w:p w14:paraId="7E88B4CD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1287" w:type="dxa"/>
          </w:tcPr>
          <w:p w14:paraId="5D8D110F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25.4 (5.2)</w:t>
            </w:r>
          </w:p>
        </w:tc>
        <w:tc>
          <w:tcPr>
            <w:tcW w:w="1850" w:type="dxa"/>
          </w:tcPr>
          <w:p w14:paraId="07D45E92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t=-0.60, p=0.55</w:t>
            </w:r>
          </w:p>
        </w:tc>
      </w:tr>
      <w:tr w:rsidR="00A54094" w:rsidRPr="00B95546" w14:paraId="798C825D" w14:textId="77777777" w:rsidTr="00AA1CB8">
        <w:tc>
          <w:tcPr>
            <w:tcW w:w="2830" w:type="dxa"/>
          </w:tcPr>
          <w:p w14:paraId="27B8638D" w14:textId="77777777" w:rsidR="00A54094" w:rsidRPr="00B95546" w:rsidRDefault="00A54094" w:rsidP="00534000">
            <w:pPr>
              <w:spacing w:after="0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HDL (mmol/L)</w:t>
            </w:r>
          </w:p>
        </w:tc>
        <w:tc>
          <w:tcPr>
            <w:tcW w:w="1070" w:type="dxa"/>
          </w:tcPr>
          <w:p w14:paraId="67CFECD1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97</w:t>
            </w:r>
          </w:p>
        </w:tc>
        <w:tc>
          <w:tcPr>
            <w:tcW w:w="1353" w:type="dxa"/>
          </w:tcPr>
          <w:p w14:paraId="2EBCEA8A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1.4 (0.4)</w:t>
            </w:r>
          </w:p>
        </w:tc>
        <w:tc>
          <w:tcPr>
            <w:tcW w:w="1041" w:type="dxa"/>
          </w:tcPr>
          <w:p w14:paraId="207E7718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1287" w:type="dxa"/>
          </w:tcPr>
          <w:p w14:paraId="2EAB87B8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1.4 (0.4)</w:t>
            </w:r>
          </w:p>
        </w:tc>
        <w:tc>
          <w:tcPr>
            <w:tcW w:w="1850" w:type="dxa"/>
          </w:tcPr>
          <w:p w14:paraId="058279EF" w14:textId="70A17394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t=-0.</w:t>
            </w:r>
            <w:r w:rsidR="00C33D51" w:rsidRPr="00B95546">
              <w:rPr>
                <w:rFonts w:asciiTheme="minorHAnsi" w:hAnsiTheme="minorHAnsi" w:cstheme="minorHAnsi"/>
              </w:rPr>
              <w:t>17</w:t>
            </w:r>
            <w:r w:rsidRPr="00B95546">
              <w:rPr>
                <w:rFonts w:asciiTheme="minorHAnsi" w:hAnsiTheme="minorHAnsi" w:cstheme="minorHAnsi"/>
              </w:rPr>
              <w:t>, p=0.8</w:t>
            </w:r>
            <w:r w:rsidR="00C33D51" w:rsidRPr="00B95546">
              <w:rPr>
                <w:rFonts w:asciiTheme="minorHAnsi" w:hAnsiTheme="minorHAnsi" w:cstheme="minorHAnsi"/>
              </w:rPr>
              <w:t>7</w:t>
            </w:r>
          </w:p>
        </w:tc>
      </w:tr>
      <w:tr w:rsidR="00A54094" w:rsidRPr="00B95546" w14:paraId="6A33E252" w14:textId="77777777" w:rsidTr="00AA1CB8">
        <w:tc>
          <w:tcPr>
            <w:tcW w:w="2830" w:type="dxa"/>
          </w:tcPr>
          <w:p w14:paraId="1E722100" w14:textId="77777777" w:rsidR="00A54094" w:rsidRPr="00B95546" w:rsidRDefault="00A54094" w:rsidP="00534000">
            <w:pPr>
              <w:spacing w:after="0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Triglycerides (mmol/L)</w:t>
            </w:r>
          </w:p>
        </w:tc>
        <w:tc>
          <w:tcPr>
            <w:tcW w:w="1070" w:type="dxa"/>
          </w:tcPr>
          <w:p w14:paraId="1B68B02E" w14:textId="7CDBF33E" w:rsidR="00A54094" w:rsidRPr="00B95546" w:rsidRDefault="00393B63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353" w:type="dxa"/>
          </w:tcPr>
          <w:p w14:paraId="1A3B8A83" w14:textId="1D0F82BE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1.</w:t>
            </w:r>
            <w:r w:rsidR="00C33D51" w:rsidRPr="00B95546">
              <w:rPr>
                <w:rFonts w:asciiTheme="minorHAnsi" w:hAnsiTheme="minorHAnsi" w:cstheme="minorHAnsi"/>
              </w:rPr>
              <w:t xml:space="preserve">4 </w:t>
            </w:r>
            <w:r w:rsidRPr="00B95546">
              <w:rPr>
                <w:rFonts w:asciiTheme="minorHAnsi" w:hAnsiTheme="minorHAnsi" w:cstheme="minorHAnsi"/>
              </w:rPr>
              <w:t>(1.1)</w:t>
            </w:r>
          </w:p>
        </w:tc>
        <w:tc>
          <w:tcPr>
            <w:tcW w:w="1041" w:type="dxa"/>
          </w:tcPr>
          <w:p w14:paraId="793D8719" w14:textId="77777777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1287" w:type="dxa"/>
          </w:tcPr>
          <w:p w14:paraId="4874BD2C" w14:textId="7717782E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1.</w:t>
            </w:r>
            <w:r w:rsidR="00C33D51" w:rsidRPr="00B95546">
              <w:rPr>
                <w:rFonts w:asciiTheme="minorHAnsi" w:hAnsiTheme="minorHAnsi" w:cstheme="minorHAnsi"/>
              </w:rPr>
              <w:t xml:space="preserve">3 </w:t>
            </w:r>
            <w:r w:rsidRPr="00B95546">
              <w:rPr>
                <w:rFonts w:asciiTheme="minorHAnsi" w:hAnsiTheme="minorHAnsi" w:cstheme="minorHAnsi"/>
              </w:rPr>
              <w:t>(0.7)</w:t>
            </w:r>
          </w:p>
        </w:tc>
        <w:tc>
          <w:tcPr>
            <w:tcW w:w="1850" w:type="dxa"/>
          </w:tcPr>
          <w:p w14:paraId="418A1AD3" w14:textId="404A25B8" w:rsidR="00A54094" w:rsidRPr="00B95546" w:rsidRDefault="00A54094" w:rsidP="00534000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B95546">
              <w:rPr>
                <w:rFonts w:asciiTheme="minorHAnsi" w:hAnsiTheme="minorHAnsi" w:cstheme="minorHAnsi"/>
              </w:rPr>
              <w:t>t=-0.</w:t>
            </w:r>
            <w:r w:rsidR="00C33D51" w:rsidRPr="00B95546">
              <w:rPr>
                <w:rFonts w:asciiTheme="minorHAnsi" w:hAnsiTheme="minorHAnsi" w:cstheme="minorHAnsi"/>
              </w:rPr>
              <w:t>74</w:t>
            </w:r>
            <w:r w:rsidRPr="00B95546">
              <w:rPr>
                <w:rFonts w:asciiTheme="minorHAnsi" w:hAnsiTheme="minorHAnsi" w:cstheme="minorHAnsi"/>
              </w:rPr>
              <w:t>, p=0.</w:t>
            </w:r>
            <w:r w:rsidR="00C33D51" w:rsidRPr="00B95546">
              <w:rPr>
                <w:rFonts w:asciiTheme="minorHAnsi" w:hAnsiTheme="minorHAnsi" w:cstheme="minorHAnsi"/>
              </w:rPr>
              <w:t>46</w:t>
            </w:r>
          </w:p>
        </w:tc>
      </w:tr>
    </w:tbl>
    <w:p w14:paraId="637E638A" w14:textId="77777777" w:rsidR="00A54094" w:rsidRPr="00B95546" w:rsidRDefault="00A54094" w:rsidP="00A54094">
      <w:pPr>
        <w:rPr>
          <w:rFonts w:asciiTheme="minorHAnsi" w:hAnsiTheme="minorHAnsi" w:cstheme="minorHAnsi"/>
        </w:rPr>
      </w:pPr>
    </w:p>
    <w:p w14:paraId="02BD99BA" w14:textId="77777777" w:rsidR="00A54094" w:rsidRPr="00B95546" w:rsidRDefault="00A54094" w:rsidP="00EA5770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73773A64" w14:textId="490C2993" w:rsidR="00EA5770" w:rsidRPr="00B95546" w:rsidRDefault="00EA5770" w:rsidP="009C4973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72A3C2CB" w14:textId="0F74D026" w:rsidR="00AA59A4" w:rsidRPr="00B95546" w:rsidRDefault="00AA59A4" w:rsidP="009C4973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0F61F296" w14:textId="3BA4217C" w:rsidR="00AA59A4" w:rsidRPr="00B95546" w:rsidRDefault="00AA59A4" w:rsidP="009C4973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22A56658" w14:textId="3E53FEB5" w:rsidR="00AA59A4" w:rsidRPr="00B95546" w:rsidRDefault="00AA59A4" w:rsidP="009C4973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375F3D32" w14:textId="5BBB8007" w:rsidR="00AA59A4" w:rsidRPr="00B95546" w:rsidRDefault="00AA59A4" w:rsidP="009C4973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432B76B7" w14:textId="75763314" w:rsidR="00AA59A4" w:rsidRPr="00B95546" w:rsidRDefault="00AA59A4" w:rsidP="009C4973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529275FC" w14:textId="57C517CB" w:rsidR="00AA59A4" w:rsidRPr="00B95546" w:rsidRDefault="00AA59A4" w:rsidP="009C4973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3F2E9905" w14:textId="79B11939" w:rsidR="00AA59A4" w:rsidRPr="00B95546" w:rsidRDefault="00AA59A4" w:rsidP="009C4973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1A2199B1" w14:textId="1611EA0E" w:rsidR="00AA59A4" w:rsidRPr="00B95546" w:rsidRDefault="00AA59A4" w:rsidP="009C4973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484CCAE4" w14:textId="45106252" w:rsidR="00AA59A4" w:rsidRPr="00B95546" w:rsidRDefault="00AA59A4" w:rsidP="009C4973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2098C74C" w14:textId="20226A7B" w:rsidR="00AA59A4" w:rsidRPr="00B95546" w:rsidRDefault="00AA59A4" w:rsidP="009C4973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24FF6CBE" w14:textId="04979602" w:rsidR="00534000" w:rsidRPr="00B95546" w:rsidRDefault="00534000" w:rsidP="009C4973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1712BF9B" w14:textId="77777777" w:rsidR="00534000" w:rsidRPr="00B95546" w:rsidRDefault="00534000" w:rsidP="00534000">
      <w:pPr>
        <w:rPr>
          <w:rFonts w:asciiTheme="minorHAnsi" w:hAnsiTheme="minorHAnsi" w:cstheme="minorHAnsi"/>
          <w:lang w:val="en-US"/>
        </w:rPr>
      </w:pPr>
    </w:p>
    <w:p w14:paraId="41AB25FE" w14:textId="77777777" w:rsidR="00534000" w:rsidRPr="00B95546" w:rsidRDefault="00534000" w:rsidP="00534000">
      <w:pPr>
        <w:rPr>
          <w:rFonts w:asciiTheme="minorHAnsi" w:hAnsiTheme="minorHAnsi" w:cstheme="minorHAnsi"/>
          <w:lang w:val="en-US"/>
        </w:rPr>
      </w:pPr>
    </w:p>
    <w:p w14:paraId="123EFF37" w14:textId="77777777" w:rsidR="00534000" w:rsidRPr="00B95546" w:rsidRDefault="00534000" w:rsidP="00534000">
      <w:pPr>
        <w:rPr>
          <w:rFonts w:asciiTheme="minorHAnsi" w:hAnsiTheme="minorHAnsi" w:cstheme="minorHAnsi"/>
          <w:lang w:val="en-US"/>
        </w:rPr>
      </w:pPr>
    </w:p>
    <w:p w14:paraId="2680A3ED" w14:textId="77777777" w:rsidR="00534000" w:rsidRPr="00B95546" w:rsidRDefault="00534000" w:rsidP="00534000">
      <w:pPr>
        <w:rPr>
          <w:rFonts w:asciiTheme="minorHAnsi" w:hAnsiTheme="minorHAnsi" w:cstheme="minorHAnsi"/>
          <w:lang w:val="en-US"/>
        </w:rPr>
      </w:pPr>
    </w:p>
    <w:p w14:paraId="7533230B" w14:textId="77777777" w:rsidR="00534000" w:rsidRPr="00B95546" w:rsidRDefault="00534000" w:rsidP="00534000">
      <w:pPr>
        <w:rPr>
          <w:rFonts w:asciiTheme="minorHAnsi" w:hAnsiTheme="minorHAnsi" w:cstheme="minorHAnsi"/>
          <w:lang w:val="en-US"/>
        </w:rPr>
      </w:pPr>
    </w:p>
    <w:p w14:paraId="7F055F7A" w14:textId="77777777" w:rsidR="00534000" w:rsidRPr="00B95546" w:rsidRDefault="00534000" w:rsidP="00534000">
      <w:pPr>
        <w:rPr>
          <w:rFonts w:asciiTheme="minorHAnsi" w:hAnsiTheme="minorHAnsi" w:cstheme="minorHAnsi"/>
          <w:lang w:val="en-US"/>
        </w:rPr>
      </w:pPr>
    </w:p>
    <w:p w14:paraId="46627091" w14:textId="0C2CB6C5" w:rsidR="00534000" w:rsidRPr="00B95546" w:rsidRDefault="00534000" w:rsidP="00534000">
      <w:pPr>
        <w:rPr>
          <w:rFonts w:asciiTheme="minorHAnsi" w:hAnsiTheme="minorHAnsi" w:cstheme="minorHAnsi"/>
          <w:lang w:val="en-US"/>
        </w:rPr>
      </w:pPr>
    </w:p>
    <w:p w14:paraId="6479F0D5" w14:textId="25E4A4BC" w:rsidR="00534000" w:rsidRPr="00B95546" w:rsidRDefault="00534000" w:rsidP="00534000">
      <w:pPr>
        <w:rPr>
          <w:rFonts w:asciiTheme="minorHAnsi" w:hAnsiTheme="minorHAnsi" w:cstheme="minorHAnsi"/>
          <w:lang w:val="en-US"/>
        </w:rPr>
      </w:pPr>
      <w:r w:rsidRPr="00B95546">
        <w:rPr>
          <w:rFonts w:asciiTheme="minorHAnsi" w:hAnsiTheme="minorHAnsi" w:cstheme="minorHAnsi"/>
        </w:rPr>
        <w:t>Supplementary table</w:t>
      </w:r>
      <w:r w:rsidR="00B95546">
        <w:rPr>
          <w:rFonts w:asciiTheme="minorHAnsi" w:hAnsiTheme="minorHAnsi" w:cstheme="minorHAnsi"/>
        </w:rPr>
        <w:t xml:space="preserve"> 5</w:t>
      </w:r>
      <w:r w:rsidRPr="00B95546">
        <w:rPr>
          <w:rFonts w:asciiTheme="minorHAnsi" w:hAnsiTheme="minorHAnsi" w:cstheme="minorHAnsi"/>
        </w:rPr>
        <w:t xml:space="preserve">; </w:t>
      </w:r>
      <w:r w:rsidRPr="00B95546">
        <w:rPr>
          <w:rFonts w:asciiTheme="minorHAnsi" w:hAnsiTheme="minorHAnsi" w:cstheme="minorHAnsi"/>
          <w:lang w:val="en-US"/>
        </w:rPr>
        <w:t xml:space="preserve">Table of differences in measures by gender and ethnicity – </w:t>
      </w:r>
      <w:r w:rsidR="00BB1FD3">
        <w:rPr>
          <w:rFonts w:asciiTheme="minorHAnsi" w:hAnsiTheme="minorHAnsi" w:cstheme="minorHAnsi"/>
          <w:lang w:val="en-US"/>
        </w:rPr>
        <w:t xml:space="preserve">paired </w:t>
      </w:r>
      <w:r w:rsidRPr="00B95546">
        <w:rPr>
          <w:rFonts w:asciiTheme="minorHAnsi" w:hAnsiTheme="minorHAnsi" w:cstheme="minorHAnsi"/>
          <w:lang w:val="en-US"/>
        </w:rPr>
        <w:t>complete data at baseline and 12 months for measure only</w:t>
      </w:r>
    </w:p>
    <w:tbl>
      <w:tblPr>
        <w:tblW w:w="12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1701"/>
        <w:gridCol w:w="1276"/>
        <w:gridCol w:w="1559"/>
        <w:gridCol w:w="1559"/>
        <w:gridCol w:w="1298"/>
      </w:tblGrid>
      <w:tr w:rsidR="00AA59A4" w:rsidRPr="00B95546" w14:paraId="2E8896DD" w14:textId="77777777" w:rsidTr="0098138E">
        <w:trPr>
          <w:trHeight w:val="699"/>
        </w:trPr>
        <w:tc>
          <w:tcPr>
            <w:tcW w:w="3970" w:type="dxa"/>
            <w:vAlign w:val="center"/>
          </w:tcPr>
          <w:p w14:paraId="6B4A21BF" w14:textId="77777777" w:rsidR="00AA1CB8" w:rsidRPr="00B95546" w:rsidRDefault="00AA1CB8" w:rsidP="0098138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Measure – Mean or %</w:t>
            </w:r>
          </w:p>
          <w:p w14:paraId="15FD7C00" w14:textId="77777777" w:rsidR="00AA1CB8" w:rsidRPr="00B95546" w:rsidRDefault="00AA1CB8" w:rsidP="0098138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(SD) or</w:t>
            </w:r>
          </w:p>
          <w:p w14:paraId="00E86A58" w14:textId="3D2A27E8" w:rsidR="00AA59A4" w:rsidRPr="00B95546" w:rsidRDefault="00AA1CB8" w:rsidP="0098138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Median (upper and lower quartiles)</w:t>
            </w:r>
          </w:p>
        </w:tc>
        <w:tc>
          <w:tcPr>
            <w:tcW w:w="1559" w:type="dxa"/>
            <w:vAlign w:val="center"/>
          </w:tcPr>
          <w:p w14:paraId="6F446165" w14:textId="77777777" w:rsidR="00AA59A4" w:rsidRPr="00B95546" w:rsidRDefault="00AA59A4" w:rsidP="00AA1CB8">
            <w:pPr>
              <w:spacing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Male</w:t>
            </w:r>
          </w:p>
        </w:tc>
        <w:tc>
          <w:tcPr>
            <w:tcW w:w="1701" w:type="dxa"/>
            <w:vAlign w:val="center"/>
          </w:tcPr>
          <w:p w14:paraId="2D595F12" w14:textId="77777777" w:rsidR="00AA59A4" w:rsidRPr="00B95546" w:rsidRDefault="00AA59A4" w:rsidP="00AA1CB8">
            <w:pPr>
              <w:spacing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Female</w:t>
            </w:r>
          </w:p>
        </w:tc>
        <w:tc>
          <w:tcPr>
            <w:tcW w:w="1276" w:type="dxa"/>
            <w:vAlign w:val="center"/>
          </w:tcPr>
          <w:p w14:paraId="58A112D3" w14:textId="77777777" w:rsidR="00AA59A4" w:rsidRPr="00B95546" w:rsidRDefault="00AA59A4" w:rsidP="00AA1CB8">
            <w:pPr>
              <w:spacing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Difference by gender</w:t>
            </w:r>
          </w:p>
        </w:tc>
        <w:tc>
          <w:tcPr>
            <w:tcW w:w="1559" w:type="dxa"/>
            <w:vAlign w:val="center"/>
          </w:tcPr>
          <w:p w14:paraId="365C07F6" w14:textId="77777777" w:rsidR="00AA59A4" w:rsidRPr="00B95546" w:rsidRDefault="00AA59A4" w:rsidP="00AA1CB8">
            <w:pPr>
              <w:spacing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White</w:t>
            </w:r>
          </w:p>
        </w:tc>
        <w:tc>
          <w:tcPr>
            <w:tcW w:w="1559" w:type="dxa"/>
            <w:vAlign w:val="center"/>
          </w:tcPr>
          <w:p w14:paraId="03AA4402" w14:textId="77777777" w:rsidR="00AA59A4" w:rsidRPr="00B95546" w:rsidRDefault="00AA59A4" w:rsidP="00AA1CB8">
            <w:pPr>
              <w:spacing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B95546">
              <w:rPr>
                <w:rFonts w:asciiTheme="minorHAnsi" w:hAnsiTheme="minorHAnsi" w:cstheme="minorHAnsi"/>
                <w:lang w:val="en-US"/>
              </w:rPr>
              <w:t>Other</w:t>
            </w:r>
            <w:proofErr w:type="gramEnd"/>
            <w:r w:rsidRPr="00B95546">
              <w:rPr>
                <w:rFonts w:asciiTheme="minorHAnsi" w:hAnsiTheme="minorHAnsi" w:cstheme="minorHAnsi"/>
                <w:lang w:val="en-US"/>
              </w:rPr>
              <w:t xml:space="preserve"> ethnicity</w:t>
            </w:r>
          </w:p>
        </w:tc>
        <w:tc>
          <w:tcPr>
            <w:tcW w:w="1298" w:type="dxa"/>
            <w:vAlign w:val="center"/>
          </w:tcPr>
          <w:p w14:paraId="35FFB9D3" w14:textId="77777777" w:rsidR="00AA59A4" w:rsidRPr="00B95546" w:rsidRDefault="00AA59A4" w:rsidP="00AA1CB8">
            <w:pPr>
              <w:spacing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Difference by ethnicity</w:t>
            </w:r>
          </w:p>
        </w:tc>
      </w:tr>
      <w:tr w:rsidR="00AA59A4" w:rsidRPr="00B95546" w14:paraId="599919B9" w14:textId="77777777" w:rsidTr="0098138E">
        <w:tc>
          <w:tcPr>
            <w:tcW w:w="3970" w:type="dxa"/>
            <w:vAlign w:val="center"/>
          </w:tcPr>
          <w:p w14:paraId="49107380" w14:textId="77777777" w:rsidR="00AA59A4" w:rsidRPr="00B95546" w:rsidRDefault="00AA59A4" w:rsidP="00AA1CB8">
            <w:pPr>
              <w:spacing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BMI (kg/m</w:t>
            </w:r>
            <w:r w:rsidRPr="00B95546">
              <w:rPr>
                <w:rFonts w:asciiTheme="minorHAnsi" w:hAnsiTheme="minorHAnsi" w:cstheme="minorHAnsi"/>
                <w:vertAlign w:val="superscript"/>
                <w:lang w:val="en-US"/>
              </w:rPr>
              <w:t>2</w:t>
            </w:r>
            <w:r w:rsidRPr="00B95546">
              <w:rPr>
                <w:rFonts w:asciiTheme="minorHAnsi" w:hAnsiTheme="minorHAnsi" w:cstheme="minorHAnsi"/>
                <w:lang w:val="en-US"/>
              </w:rPr>
              <w:t>) (n = 88)</w:t>
            </w:r>
          </w:p>
        </w:tc>
        <w:tc>
          <w:tcPr>
            <w:tcW w:w="1559" w:type="dxa"/>
            <w:vAlign w:val="center"/>
          </w:tcPr>
          <w:p w14:paraId="172BDFD3" w14:textId="77777777" w:rsidR="00AA59A4" w:rsidRPr="00B95546" w:rsidRDefault="00AA59A4" w:rsidP="00AA1CB8">
            <w:pPr>
              <w:spacing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93671D4" w14:textId="77777777" w:rsidR="00AA59A4" w:rsidRPr="00B95546" w:rsidRDefault="00AA59A4" w:rsidP="00AA1CB8">
            <w:pPr>
              <w:spacing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8B99322" w14:textId="77777777" w:rsidR="00AA59A4" w:rsidRPr="00B95546" w:rsidRDefault="00AA59A4" w:rsidP="00AA1CB8">
            <w:pPr>
              <w:spacing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24E2CE8" w14:textId="77777777" w:rsidR="00AA59A4" w:rsidRPr="00B95546" w:rsidRDefault="00AA59A4" w:rsidP="00AA1CB8">
            <w:pPr>
              <w:spacing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C1DAAE8" w14:textId="77777777" w:rsidR="00AA59A4" w:rsidRPr="00B95546" w:rsidRDefault="00AA59A4" w:rsidP="00AA1CB8">
            <w:pPr>
              <w:spacing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98" w:type="dxa"/>
            <w:vAlign w:val="center"/>
          </w:tcPr>
          <w:p w14:paraId="39324BF7" w14:textId="77777777" w:rsidR="00AA59A4" w:rsidRPr="00B95546" w:rsidRDefault="00AA59A4" w:rsidP="00AA1CB8">
            <w:pPr>
              <w:spacing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A59A4" w:rsidRPr="00B95546" w14:paraId="030410B9" w14:textId="77777777" w:rsidTr="0098138E">
        <w:trPr>
          <w:trHeight w:val="554"/>
        </w:trPr>
        <w:tc>
          <w:tcPr>
            <w:tcW w:w="3970" w:type="dxa"/>
            <w:vAlign w:val="center"/>
          </w:tcPr>
          <w:p w14:paraId="617CA3A0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 xml:space="preserve">Baseline </w:t>
            </w:r>
          </w:p>
        </w:tc>
        <w:tc>
          <w:tcPr>
            <w:tcW w:w="1559" w:type="dxa"/>
            <w:vAlign w:val="center"/>
          </w:tcPr>
          <w:p w14:paraId="059E0DAA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26.0</w:t>
            </w:r>
          </w:p>
          <w:p w14:paraId="1B7EF2C0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(5.2)</w:t>
            </w:r>
          </w:p>
        </w:tc>
        <w:tc>
          <w:tcPr>
            <w:tcW w:w="1701" w:type="dxa"/>
            <w:vAlign w:val="center"/>
          </w:tcPr>
          <w:p w14:paraId="703367DE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25.2</w:t>
            </w:r>
          </w:p>
          <w:p w14:paraId="7F24B1B8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(5.8)</w:t>
            </w:r>
          </w:p>
        </w:tc>
        <w:tc>
          <w:tcPr>
            <w:tcW w:w="1276" w:type="dxa"/>
            <w:vAlign w:val="center"/>
          </w:tcPr>
          <w:p w14:paraId="3DC2ECA2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</w:rPr>
              <w:t>0.8</w:t>
            </w:r>
          </w:p>
        </w:tc>
        <w:tc>
          <w:tcPr>
            <w:tcW w:w="1559" w:type="dxa"/>
            <w:vAlign w:val="center"/>
          </w:tcPr>
          <w:p w14:paraId="79FCE860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26.2</w:t>
            </w:r>
          </w:p>
          <w:p w14:paraId="766BAFCB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(5.5)</w:t>
            </w:r>
          </w:p>
        </w:tc>
        <w:tc>
          <w:tcPr>
            <w:tcW w:w="1559" w:type="dxa"/>
            <w:vAlign w:val="center"/>
          </w:tcPr>
          <w:p w14:paraId="1C4407F1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25.3</w:t>
            </w:r>
          </w:p>
          <w:p w14:paraId="78F17280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(5.3)</w:t>
            </w:r>
          </w:p>
        </w:tc>
        <w:tc>
          <w:tcPr>
            <w:tcW w:w="1298" w:type="dxa"/>
            <w:vAlign w:val="center"/>
          </w:tcPr>
          <w:p w14:paraId="61C2A36A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</w:rPr>
              <w:t>0.9</w:t>
            </w:r>
          </w:p>
        </w:tc>
      </w:tr>
      <w:tr w:rsidR="00AA59A4" w:rsidRPr="00B95546" w14:paraId="6F14DC60" w14:textId="77777777" w:rsidTr="0098138E">
        <w:tc>
          <w:tcPr>
            <w:tcW w:w="3970" w:type="dxa"/>
            <w:vAlign w:val="center"/>
          </w:tcPr>
          <w:p w14:paraId="4E023C4F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 xml:space="preserve">12 months </w:t>
            </w:r>
          </w:p>
        </w:tc>
        <w:tc>
          <w:tcPr>
            <w:tcW w:w="1559" w:type="dxa"/>
            <w:vAlign w:val="center"/>
          </w:tcPr>
          <w:p w14:paraId="46D077E5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27.2</w:t>
            </w:r>
          </w:p>
          <w:p w14:paraId="46946AD3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(5.3)</w:t>
            </w:r>
          </w:p>
        </w:tc>
        <w:tc>
          <w:tcPr>
            <w:tcW w:w="1701" w:type="dxa"/>
            <w:vAlign w:val="center"/>
          </w:tcPr>
          <w:p w14:paraId="46D30A4D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26.3</w:t>
            </w:r>
          </w:p>
          <w:p w14:paraId="293F0A29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(5.4)</w:t>
            </w:r>
          </w:p>
        </w:tc>
        <w:tc>
          <w:tcPr>
            <w:tcW w:w="1276" w:type="dxa"/>
            <w:vAlign w:val="center"/>
          </w:tcPr>
          <w:p w14:paraId="727586BB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</w:rPr>
              <w:t>0.9</w:t>
            </w:r>
          </w:p>
        </w:tc>
        <w:tc>
          <w:tcPr>
            <w:tcW w:w="1559" w:type="dxa"/>
            <w:vAlign w:val="center"/>
          </w:tcPr>
          <w:p w14:paraId="21BEAAD9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27.1</w:t>
            </w:r>
          </w:p>
          <w:p w14:paraId="2AAD0480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(5.5)</w:t>
            </w:r>
          </w:p>
        </w:tc>
        <w:tc>
          <w:tcPr>
            <w:tcW w:w="1559" w:type="dxa"/>
            <w:vAlign w:val="center"/>
          </w:tcPr>
          <w:p w14:paraId="4A9268C8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26.7</w:t>
            </w:r>
          </w:p>
          <w:p w14:paraId="6DCAA907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(4.9)</w:t>
            </w:r>
          </w:p>
        </w:tc>
        <w:tc>
          <w:tcPr>
            <w:tcW w:w="1298" w:type="dxa"/>
            <w:vAlign w:val="center"/>
          </w:tcPr>
          <w:p w14:paraId="12C372B9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</w:rPr>
              <w:t>0.4</w:t>
            </w:r>
          </w:p>
        </w:tc>
      </w:tr>
      <w:tr w:rsidR="00AA59A4" w:rsidRPr="00B95546" w14:paraId="64DE296D" w14:textId="77777777" w:rsidTr="0098138E">
        <w:tc>
          <w:tcPr>
            <w:tcW w:w="3970" w:type="dxa"/>
            <w:vAlign w:val="center"/>
          </w:tcPr>
          <w:p w14:paraId="0E573F6C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Total cholesterol (mmol/L) (n=96)</w:t>
            </w:r>
          </w:p>
        </w:tc>
        <w:tc>
          <w:tcPr>
            <w:tcW w:w="1559" w:type="dxa"/>
            <w:vAlign w:val="center"/>
          </w:tcPr>
          <w:p w14:paraId="4428BF1E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A38B42B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C64C065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035B64F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79FE9D1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98" w:type="dxa"/>
            <w:vAlign w:val="center"/>
          </w:tcPr>
          <w:p w14:paraId="1CD9A6BC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A59A4" w:rsidRPr="00B95546" w14:paraId="37C9519E" w14:textId="77777777" w:rsidTr="0098138E">
        <w:tc>
          <w:tcPr>
            <w:tcW w:w="3970" w:type="dxa"/>
            <w:vAlign w:val="center"/>
          </w:tcPr>
          <w:p w14:paraId="39E81E1A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 xml:space="preserve">Baseline </w:t>
            </w:r>
          </w:p>
        </w:tc>
        <w:tc>
          <w:tcPr>
            <w:tcW w:w="1559" w:type="dxa"/>
            <w:vAlign w:val="center"/>
          </w:tcPr>
          <w:p w14:paraId="18D7ADAE" w14:textId="39CFF761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4.</w:t>
            </w:r>
            <w:r w:rsidR="00BB1FD3">
              <w:rPr>
                <w:rFonts w:asciiTheme="minorHAnsi" w:hAnsiTheme="minorHAnsi" w:cstheme="minorHAnsi"/>
                <w:lang w:val="en-US"/>
              </w:rPr>
              <w:t>9</w:t>
            </w:r>
          </w:p>
          <w:p w14:paraId="252EA4B5" w14:textId="7C64F0D8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</w:t>
            </w:r>
            <w:r w:rsidR="00BB1FD3">
              <w:rPr>
                <w:rFonts w:asciiTheme="minorHAnsi" w:hAnsiTheme="minorHAnsi" w:cstheme="minorHAnsi"/>
                <w:lang w:val="en-US"/>
              </w:rPr>
              <w:t>1.0</w:t>
            </w:r>
            <w:r w:rsidRPr="00B95546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09718BF3" w14:textId="2F4BB6FE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4.</w:t>
            </w:r>
            <w:r w:rsidR="00BB1FD3">
              <w:rPr>
                <w:rFonts w:asciiTheme="minorHAnsi" w:hAnsiTheme="minorHAnsi" w:cstheme="minorHAnsi"/>
                <w:lang w:val="en-US"/>
              </w:rPr>
              <w:t>9</w:t>
            </w:r>
          </w:p>
          <w:p w14:paraId="641294BC" w14:textId="768D6929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(0.</w:t>
            </w:r>
            <w:r w:rsidR="00BB1FD3">
              <w:rPr>
                <w:rFonts w:asciiTheme="minorHAnsi" w:hAnsiTheme="minorHAnsi" w:cstheme="minorHAnsi"/>
                <w:lang w:val="en-US"/>
              </w:rPr>
              <w:t>8</w:t>
            </w:r>
            <w:r w:rsidRPr="00B95546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14:paraId="37E0D7A0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</w:rPr>
              <w:t>0.01</w:t>
            </w:r>
          </w:p>
        </w:tc>
        <w:tc>
          <w:tcPr>
            <w:tcW w:w="1559" w:type="dxa"/>
            <w:vAlign w:val="center"/>
          </w:tcPr>
          <w:p w14:paraId="47BCDB1C" w14:textId="3210FB0F" w:rsidR="00AA59A4" w:rsidRPr="00B95546" w:rsidRDefault="00BB1FD3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5.0</w:t>
            </w:r>
          </w:p>
          <w:p w14:paraId="332E8DAD" w14:textId="45B66FD5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(1.</w:t>
            </w:r>
            <w:r w:rsidR="00BB1FD3">
              <w:rPr>
                <w:rFonts w:asciiTheme="minorHAnsi" w:hAnsiTheme="minorHAnsi" w:cstheme="minorHAnsi"/>
                <w:lang w:val="en-US"/>
              </w:rPr>
              <w:t>1</w:t>
            </w:r>
            <w:r w:rsidRPr="00B95546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14:paraId="1BFDEAC9" w14:textId="2E600C8D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4.</w:t>
            </w:r>
            <w:r w:rsidR="00BB1FD3">
              <w:rPr>
                <w:rFonts w:asciiTheme="minorHAnsi" w:hAnsiTheme="minorHAnsi" w:cstheme="minorHAnsi"/>
                <w:lang w:val="en-US"/>
              </w:rPr>
              <w:t>8</w:t>
            </w:r>
          </w:p>
          <w:p w14:paraId="7724D8B0" w14:textId="35CE4BF9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(0.7)</w:t>
            </w:r>
          </w:p>
        </w:tc>
        <w:tc>
          <w:tcPr>
            <w:tcW w:w="1298" w:type="dxa"/>
            <w:vAlign w:val="center"/>
          </w:tcPr>
          <w:p w14:paraId="5B99D691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</w:rPr>
              <w:t>0.24</w:t>
            </w:r>
          </w:p>
        </w:tc>
      </w:tr>
      <w:tr w:rsidR="00AA59A4" w:rsidRPr="00B95546" w14:paraId="10360E9A" w14:textId="77777777" w:rsidTr="0098138E">
        <w:tc>
          <w:tcPr>
            <w:tcW w:w="3970" w:type="dxa"/>
            <w:vAlign w:val="center"/>
          </w:tcPr>
          <w:p w14:paraId="414CE52D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 xml:space="preserve">12 months </w:t>
            </w:r>
          </w:p>
        </w:tc>
        <w:tc>
          <w:tcPr>
            <w:tcW w:w="1559" w:type="dxa"/>
            <w:vAlign w:val="center"/>
          </w:tcPr>
          <w:p w14:paraId="3E00D3D4" w14:textId="03C94DBB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4.</w:t>
            </w:r>
            <w:r w:rsidR="00BB1FD3">
              <w:rPr>
                <w:rFonts w:asciiTheme="minorHAnsi" w:hAnsiTheme="minorHAnsi" w:cstheme="minorHAnsi"/>
                <w:lang w:val="en-US"/>
              </w:rPr>
              <w:t>7</w:t>
            </w:r>
          </w:p>
          <w:p w14:paraId="40CB35BF" w14:textId="5CB7B63B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(1.1)</w:t>
            </w:r>
          </w:p>
        </w:tc>
        <w:tc>
          <w:tcPr>
            <w:tcW w:w="1701" w:type="dxa"/>
            <w:vAlign w:val="center"/>
          </w:tcPr>
          <w:p w14:paraId="4ED9B009" w14:textId="0EE7DE38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4.</w:t>
            </w:r>
            <w:r w:rsidR="00BB1FD3">
              <w:rPr>
                <w:rFonts w:asciiTheme="minorHAnsi" w:hAnsiTheme="minorHAnsi" w:cstheme="minorHAnsi"/>
                <w:lang w:val="en-US"/>
              </w:rPr>
              <w:t>9</w:t>
            </w:r>
          </w:p>
          <w:p w14:paraId="10432655" w14:textId="1EAFAA1A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</w:t>
            </w:r>
            <w:r w:rsidR="00BB1FD3">
              <w:rPr>
                <w:rFonts w:asciiTheme="minorHAnsi" w:hAnsiTheme="minorHAnsi" w:cstheme="minorHAnsi"/>
                <w:lang w:val="en-US"/>
              </w:rPr>
              <w:t>1.0</w:t>
            </w:r>
            <w:r w:rsidRPr="00B95546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14:paraId="7B225548" w14:textId="0CEEC61B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</w:rPr>
              <w:t>-0.</w:t>
            </w:r>
            <w:r w:rsidR="00BB1FD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59" w:type="dxa"/>
            <w:vAlign w:val="center"/>
          </w:tcPr>
          <w:p w14:paraId="6F2E9327" w14:textId="02ED14A0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4.9</w:t>
            </w:r>
          </w:p>
          <w:p w14:paraId="68D043DD" w14:textId="179381F8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(1.</w:t>
            </w:r>
            <w:r w:rsidR="00BB1FD3">
              <w:rPr>
                <w:rFonts w:asciiTheme="minorHAnsi" w:hAnsiTheme="minorHAnsi" w:cstheme="minorHAnsi"/>
                <w:lang w:val="en-US"/>
              </w:rPr>
              <w:t>3</w:t>
            </w:r>
            <w:r w:rsidRPr="00B95546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14:paraId="18C86980" w14:textId="464565A0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4.6</w:t>
            </w:r>
          </w:p>
          <w:p w14:paraId="5B8422C6" w14:textId="6F58809E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(0.8)</w:t>
            </w:r>
          </w:p>
        </w:tc>
        <w:tc>
          <w:tcPr>
            <w:tcW w:w="1298" w:type="dxa"/>
            <w:vAlign w:val="center"/>
          </w:tcPr>
          <w:p w14:paraId="7736E682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</w:rPr>
              <w:t>0.29</w:t>
            </w:r>
          </w:p>
        </w:tc>
      </w:tr>
      <w:tr w:rsidR="00AA59A4" w:rsidRPr="00B95546" w14:paraId="624372A7" w14:textId="77777777" w:rsidTr="0098138E">
        <w:tc>
          <w:tcPr>
            <w:tcW w:w="3970" w:type="dxa"/>
            <w:vAlign w:val="center"/>
          </w:tcPr>
          <w:p w14:paraId="04DAE9B7" w14:textId="18F3E0C3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HBA1c (mmol/mol) (n=85)</w:t>
            </w:r>
            <w:r w:rsidR="00AA1CB8" w:rsidRPr="00B95546">
              <w:rPr>
                <w:rFonts w:asciiTheme="minorHAnsi" w:hAnsiTheme="minorHAnsi" w:cstheme="minorHAnsi"/>
                <w:vertAlign w:val="superscript"/>
                <w:lang w:val="en-US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14:paraId="5D44B4B2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FD4F8BE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8574FF7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8A38062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3811EA5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98" w:type="dxa"/>
            <w:vAlign w:val="center"/>
          </w:tcPr>
          <w:p w14:paraId="6B81811F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A59A4" w:rsidRPr="00B95546" w14:paraId="12251518" w14:textId="77777777" w:rsidTr="0098138E">
        <w:tc>
          <w:tcPr>
            <w:tcW w:w="3970" w:type="dxa"/>
            <w:vAlign w:val="center"/>
          </w:tcPr>
          <w:p w14:paraId="50925C30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 xml:space="preserve">Baseline </w:t>
            </w:r>
          </w:p>
        </w:tc>
        <w:tc>
          <w:tcPr>
            <w:tcW w:w="1559" w:type="dxa"/>
            <w:vAlign w:val="center"/>
          </w:tcPr>
          <w:p w14:paraId="19E79061" w14:textId="1549BDCF" w:rsidR="00AA59A4" w:rsidRPr="00B95546" w:rsidRDefault="00AA1CB8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34.4</w:t>
            </w:r>
          </w:p>
          <w:p w14:paraId="639AA524" w14:textId="49036F76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</w:t>
            </w:r>
            <w:r w:rsidR="00AA1CB8" w:rsidRPr="00B95546">
              <w:rPr>
                <w:rFonts w:asciiTheme="minorHAnsi" w:hAnsiTheme="minorHAnsi" w:cstheme="minorHAnsi"/>
                <w:lang w:val="en-US"/>
              </w:rPr>
              <w:t>33.3 – 38.8</w:t>
            </w:r>
            <w:r w:rsidRPr="00B95546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3EBE2FFE" w14:textId="23D7E3BA" w:rsidR="00AA59A4" w:rsidRPr="00B95546" w:rsidRDefault="00AA1CB8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33.3</w:t>
            </w:r>
          </w:p>
          <w:p w14:paraId="2143FBEA" w14:textId="2C48129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</w:t>
            </w:r>
            <w:r w:rsidR="00AA1CB8" w:rsidRPr="00B95546">
              <w:rPr>
                <w:rFonts w:asciiTheme="minorHAnsi" w:hAnsiTheme="minorHAnsi" w:cstheme="minorHAnsi"/>
                <w:lang w:val="en-US"/>
              </w:rPr>
              <w:t>32.2 -35.5</w:t>
            </w:r>
            <w:r w:rsidRPr="00B95546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14:paraId="48241547" w14:textId="63FDF149" w:rsidR="00AA59A4" w:rsidRPr="00B95546" w:rsidRDefault="00AA1CB8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1559" w:type="dxa"/>
            <w:vAlign w:val="center"/>
          </w:tcPr>
          <w:p w14:paraId="2B511365" w14:textId="201E73D5" w:rsidR="00AA59A4" w:rsidRPr="00B95546" w:rsidRDefault="00AA1CB8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33.3</w:t>
            </w:r>
          </w:p>
          <w:p w14:paraId="6061D1EC" w14:textId="4B4E84F3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</w:t>
            </w:r>
            <w:r w:rsidR="00AA1CB8" w:rsidRPr="00B95546">
              <w:rPr>
                <w:rFonts w:asciiTheme="minorHAnsi" w:hAnsiTheme="minorHAnsi" w:cstheme="minorHAnsi"/>
                <w:lang w:val="en-US"/>
              </w:rPr>
              <w:t>31.1 – 36.6</w:t>
            </w:r>
            <w:r w:rsidRPr="00B95546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14:paraId="23BF2879" w14:textId="1E4F3E90" w:rsidR="00AA59A4" w:rsidRPr="00B95546" w:rsidRDefault="00AA1CB8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34.4</w:t>
            </w:r>
          </w:p>
          <w:p w14:paraId="77806659" w14:textId="611FDD72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</w:t>
            </w:r>
            <w:r w:rsidR="00AA1CB8" w:rsidRPr="00B95546">
              <w:rPr>
                <w:rFonts w:asciiTheme="minorHAnsi" w:hAnsiTheme="minorHAnsi" w:cstheme="minorHAnsi"/>
                <w:lang w:val="en-US"/>
              </w:rPr>
              <w:t>33.3 – 37.7</w:t>
            </w:r>
            <w:r w:rsidRPr="00B95546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298" w:type="dxa"/>
            <w:vAlign w:val="center"/>
          </w:tcPr>
          <w:p w14:paraId="13E34D9C" w14:textId="1E7F550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</w:rPr>
              <w:t>-</w:t>
            </w:r>
            <w:r w:rsidR="00AA1CB8" w:rsidRPr="00B95546">
              <w:rPr>
                <w:rFonts w:asciiTheme="minorHAnsi" w:hAnsiTheme="minorHAnsi" w:cstheme="minorHAnsi"/>
              </w:rPr>
              <w:t>1.1</w:t>
            </w:r>
          </w:p>
        </w:tc>
      </w:tr>
      <w:tr w:rsidR="00AA59A4" w:rsidRPr="00B95546" w14:paraId="2AB9E026" w14:textId="77777777" w:rsidTr="0098138E">
        <w:tc>
          <w:tcPr>
            <w:tcW w:w="3970" w:type="dxa"/>
            <w:vAlign w:val="center"/>
          </w:tcPr>
          <w:p w14:paraId="33A6EEC5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 xml:space="preserve">12 months </w:t>
            </w:r>
          </w:p>
        </w:tc>
        <w:tc>
          <w:tcPr>
            <w:tcW w:w="1559" w:type="dxa"/>
            <w:vAlign w:val="center"/>
          </w:tcPr>
          <w:p w14:paraId="2622C61F" w14:textId="15EDB5A0" w:rsidR="00AA59A4" w:rsidRPr="00B95546" w:rsidRDefault="00AA1CB8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36.6</w:t>
            </w:r>
          </w:p>
          <w:p w14:paraId="1F1762D7" w14:textId="5B5D8AEC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</w:t>
            </w:r>
            <w:r w:rsidR="00AA1CB8" w:rsidRPr="00B95546">
              <w:rPr>
                <w:rFonts w:asciiTheme="minorHAnsi" w:hAnsiTheme="minorHAnsi" w:cstheme="minorHAnsi"/>
                <w:lang w:val="en-US"/>
              </w:rPr>
              <w:t>34.4 – 39.9</w:t>
            </w:r>
            <w:r w:rsidRPr="00B95546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5F3781D5" w14:textId="2EA76ABC" w:rsidR="00AA59A4" w:rsidRPr="00B95546" w:rsidRDefault="00AA1CB8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36.6</w:t>
            </w:r>
          </w:p>
          <w:p w14:paraId="6F7CBD44" w14:textId="67B67075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</w:t>
            </w:r>
            <w:r w:rsidR="00AA1CB8" w:rsidRPr="00B95546">
              <w:rPr>
                <w:rFonts w:asciiTheme="minorHAnsi" w:hAnsiTheme="minorHAnsi" w:cstheme="minorHAnsi"/>
                <w:lang w:val="en-US"/>
              </w:rPr>
              <w:t>33.3 – 38.8</w:t>
            </w:r>
            <w:r w:rsidRPr="00B95546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14:paraId="1F75C155" w14:textId="28D991E8" w:rsidR="00AA59A4" w:rsidRPr="00B95546" w:rsidRDefault="00AA1CB8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</w:rPr>
              <w:t>0.0</w:t>
            </w:r>
          </w:p>
        </w:tc>
        <w:tc>
          <w:tcPr>
            <w:tcW w:w="1559" w:type="dxa"/>
            <w:vAlign w:val="center"/>
          </w:tcPr>
          <w:p w14:paraId="03869573" w14:textId="3DBF3C36" w:rsidR="00AA59A4" w:rsidRPr="00B95546" w:rsidRDefault="00AA1CB8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34.4</w:t>
            </w:r>
          </w:p>
          <w:p w14:paraId="5D201FC3" w14:textId="6C75AFAB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</w:t>
            </w:r>
            <w:r w:rsidR="00AA1CB8" w:rsidRPr="00B95546">
              <w:rPr>
                <w:rFonts w:asciiTheme="minorHAnsi" w:hAnsiTheme="minorHAnsi" w:cstheme="minorHAnsi"/>
                <w:lang w:val="en-US"/>
              </w:rPr>
              <w:t>33.3 – 37.7</w:t>
            </w:r>
            <w:r w:rsidRPr="00B95546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14:paraId="346F6484" w14:textId="79E11AF8" w:rsidR="00AA59A4" w:rsidRPr="00B95546" w:rsidRDefault="00AA1CB8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37.7</w:t>
            </w:r>
          </w:p>
          <w:p w14:paraId="306FEC47" w14:textId="4BD49301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</w:t>
            </w:r>
            <w:r w:rsidR="00AA1CB8" w:rsidRPr="00B95546">
              <w:rPr>
                <w:rFonts w:asciiTheme="minorHAnsi" w:hAnsiTheme="minorHAnsi" w:cstheme="minorHAnsi"/>
                <w:lang w:val="en-US"/>
              </w:rPr>
              <w:t>35.5 – 39.9</w:t>
            </w:r>
            <w:r w:rsidRPr="00B95546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298" w:type="dxa"/>
            <w:vAlign w:val="center"/>
          </w:tcPr>
          <w:p w14:paraId="50C82ED7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</w:rPr>
              <w:t>-3.3</w:t>
            </w:r>
          </w:p>
        </w:tc>
      </w:tr>
      <w:tr w:rsidR="00AA59A4" w:rsidRPr="00B95546" w14:paraId="1BEDA452" w14:textId="77777777" w:rsidTr="0098138E">
        <w:tc>
          <w:tcPr>
            <w:tcW w:w="3970" w:type="dxa"/>
            <w:vAlign w:val="center"/>
          </w:tcPr>
          <w:p w14:paraId="37D8D6D1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Current smoking (% who smoke at least once a week) (n=71)</w:t>
            </w:r>
          </w:p>
        </w:tc>
        <w:tc>
          <w:tcPr>
            <w:tcW w:w="1559" w:type="dxa"/>
            <w:vAlign w:val="center"/>
          </w:tcPr>
          <w:p w14:paraId="14B5CE92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DC264D3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5A2A574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BB232D4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E54A0C4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98" w:type="dxa"/>
            <w:vAlign w:val="center"/>
          </w:tcPr>
          <w:p w14:paraId="1FA8706C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A59A4" w:rsidRPr="00B95546" w14:paraId="61632BC7" w14:textId="77777777" w:rsidTr="0098138E">
        <w:tc>
          <w:tcPr>
            <w:tcW w:w="3970" w:type="dxa"/>
            <w:vAlign w:val="center"/>
          </w:tcPr>
          <w:p w14:paraId="06C5A367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 xml:space="preserve">Baseline </w:t>
            </w:r>
          </w:p>
        </w:tc>
        <w:tc>
          <w:tcPr>
            <w:tcW w:w="1559" w:type="dxa"/>
            <w:vAlign w:val="center"/>
          </w:tcPr>
          <w:p w14:paraId="671A5013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74.4%</w:t>
            </w:r>
          </w:p>
        </w:tc>
        <w:tc>
          <w:tcPr>
            <w:tcW w:w="1701" w:type="dxa"/>
            <w:vAlign w:val="center"/>
          </w:tcPr>
          <w:p w14:paraId="777EE8CD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75.0%</w:t>
            </w:r>
          </w:p>
        </w:tc>
        <w:tc>
          <w:tcPr>
            <w:tcW w:w="1276" w:type="dxa"/>
            <w:vAlign w:val="center"/>
          </w:tcPr>
          <w:p w14:paraId="5AB602FF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</w:rPr>
              <w:t>-0.6%</w:t>
            </w:r>
          </w:p>
        </w:tc>
        <w:tc>
          <w:tcPr>
            <w:tcW w:w="1559" w:type="dxa"/>
            <w:vAlign w:val="center"/>
          </w:tcPr>
          <w:p w14:paraId="139DDAAA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76.9%</w:t>
            </w:r>
          </w:p>
        </w:tc>
        <w:tc>
          <w:tcPr>
            <w:tcW w:w="1559" w:type="dxa"/>
            <w:vAlign w:val="center"/>
          </w:tcPr>
          <w:p w14:paraId="29DA600F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71.9%</w:t>
            </w:r>
          </w:p>
        </w:tc>
        <w:tc>
          <w:tcPr>
            <w:tcW w:w="1298" w:type="dxa"/>
            <w:vAlign w:val="center"/>
          </w:tcPr>
          <w:p w14:paraId="39A3F10C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</w:rPr>
              <w:t>5.0%</w:t>
            </w:r>
          </w:p>
        </w:tc>
      </w:tr>
      <w:tr w:rsidR="00AA59A4" w:rsidRPr="00B95546" w14:paraId="6E6F2196" w14:textId="77777777" w:rsidTr="0098138E">
        <w:tc>
          <w:tcPr>
            <w:tcW w:w="3970" w:type="dxa"/>
            <w:vAlign w:val="center"/>
          </w:tcPr>
          <w:p w14:paraId="34936A01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 xml:space="preserve">12 months </w:t>
            </w:r>
          </w:p>
        </w:tc>
        <w:tc>
          <w:tcPr>
            <w:tcW w:w="1559" w:type="dxa"/>
            <w:vAlign w:val="center"/>
          </w:tcPr>
          <w:p w14:paraId="165673BE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76.7%</w:t>
            </w:r>
          </w:p>
        </w:tc>
        <w:tc>
          <w:tcPr>
            <w:tcW w:w="1701" w:type="dxa"/>
            <w:vAlign w:val="center"/>
          </w:tcPr>
          <w:p w14:paraId="0DA30F87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64.3%</w:t>
            </w:r>
          </w:p>
        </w:tc>
        <w:tc>
          <w:tcPr>
            <w:tcW w:w="1276" w:type="dxa"/>
            <w:vAlign w:val="center"/>
          </w:tcPr>
          <w:p w14:paraId="439756CE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</w:rPr>
              <w:t>12.4%</w:t>
            </w:r>
          </w:p>
        </w:tc>
        <w:tc>
          <w:tcPr>
            <w:tcW w:w="1559" w:type="dxa"/>
            <w:vAlign w:val="center"/>
          </w:tcPr>
          <w:p w14:paraId="1FE9EF7C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74.4%</w:t>
            </w:r>
          </w:p>
        </w:tc>
        <w:tc>
          <w:tcPr>
            <w:tcW w:w="1559" w:type="dxa"/>
            <w:vAlign w:val="center"/>
          </w:tcPr>
          <w:p w14:paraId="6C9528EF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68.8%</w:t>
            </w:r>
          </w:p>
        </w:tc>
        <w:tc>
          <w:tcPr>
            <w:tcW w:w="1298" w:type="dxa"/>
            <w:vAlign w:val="center"/>
          </w:tcPr>
          <w:p w14:paraId="31503E34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</w:rPr>
              <w:t>5.6%</w:t>
            </w:r>
          </w:p>
        </w:tc>
      </w:tr>
    </w:tbl>
    <w:p w14:paraId="38686962" w14:textId="124E2D69" w:rsidR="00AA59A4" w:rsidRPr="00B95546" w:rsidRDefault="00AA59A4" w:rsidP="00AA59A4">
      <w:pPr>
        <w:rPr>
          <w:rFonts w:asciiTheme="minorHAnsi" w:hAnsiTheme="minorHAnsi" w:cstheme="minorHAnsi"/>
        </w:rPr>
      </w:pPr>
    </w:p>
    <w:p w14:paraId="5C30DF79" w14:textId="77777777" w:rsidR="00AA1CB8" w:rsidRPr="00B95546" w:rsidRDefault="00AA1CB8" w:rsidP="00AA59A4">
      <w:pPr>
        <w:rPr>
          <w:rFonts w:asciiTheme="minorHAnsi" w:hAnsiTheme="minorHAnsi" w:cstheme="minorHAnsi"/>
        </w:rPr>
      </w:pP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615"/>
        <w:gridCol w:w="1107"/>
        <w:gridCol w:w="1134"/>
        <w:gridCol w:w="1615"/>
      </w:tblGrid>
      <w:tr w:rsidR="00AA59A4" w:rsidRPr="00B95546" w14:paraId="4245FB21" w14:textId="77777777" w:rsidTr="00AA1CB8">
        <w:tc>
          <w:tcPr>
            <w:tcW w:w="3369" w:type="dxa"/>
            <w:vAlign w:val="center"/>
          </w:tcPr>
          <w:p w14:paraId="189FB20A" w14:textId="77777777" w:rsidR="00AA59A4" w:rsidRPr="00B95546" w:rsidRDefault="00AA59A4" w:rsidP="00AA1CB8">
            <w:pPr>
              <w:spacing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Mean Waist circumference (cm) (difference from baseline)</w:t>
            </w:r>
          </w:p>
        </w:tc>
        <w:tc>
          <w:tcPr>
            <w:tcW w:w="1615" w:type="dxa"/>
            <w:vAlign w:val="center"/>
          </w:tcPr>
          <w:p w14:paraId="417DF084" w14:textId="77777777" w:rsidR="00AA59A4" w:rsidRPr="00B95546" w:rsidRDefault="00AA59A4" w:rsidP="00AA1CB8">
            <w:pPr>
              <w:spacing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Gender</w:t>
            </w:r>
          </w:p>
        </w:tc>
        <w:tc>
          <w:tcPr>
            <w:tcW w:w="1107" w:type="dxa"/>
            <w:vAlign w:val="center"/>
          </w:tcPr>
          <w:p w14:paraId="1780CB5A" w14:textId="77777777" w:rsidR="00AA59A4" w:rsidRPr="00B95546" w:rsidRDefault="00AA59A4" w:rsidP="00AA1CB8">
            <w:pPr>
              <w:spacing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White</w:t>
            </w:r>
          </w:p>
        </w:tc>
        <w:tc>
          <w:tcPr>
            <w:tcW w:w="1134" w:type="dxa"/>
            <w:vAlign w:val="center"/>
          </w:tcPr>
          <w:p w14:paraId="4305F58A" w14:textId="77777777" w:rsidR="00AA59A4" w:rsidRPr="00B95546" w:rsidRDefault="00AA59A4" w:rsidP="00AA1CB8">
            <w:pPr>
              <w:spacing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B95546">
              <w:rPr>
                <w:rFonts w:asciiTheme="minorHAnsi" w:hAnsiTheme="minorHAnsi" w:cstheme="minorHAnsi"/>
                <w:lang w:val="en-US"/>
              </w:rPr>
              <w:t>Other</w:t>
            </w:r>
            <w:proofErr w:type="gramEnd"/>
            <w:r w:rsidRPr="00B95546">
              <w:rPr>
                <w:rFonts w:asciiTheme="minorHAnsi" w:hAnsiTheme="minorHAnsi" w:cstheme="minorHAnsi"/>
                <w:lang w:val="en-US"/>
              </w:rPr>
              <w:t xml:space="preserve"> ethnicity</w:t>
            </w:r>
          </w:p>
        </w:tc>
        <w:tc>
          <w:tcPr>
            <w:tcW w:w="1615" w:type="dxa"/>
            <w:vAlign w:val="center"/>
          </w:tcPr>
          <w:p w14:paraId="56A991AA" w14:textId="77777777" w:rsidR="00AA59A4" w:rsidRPr="00B95546" w:rsidRDefault="00AA59A4" w:rsidP="00AA1CB8">
            <w:pPr>
              <w:spacing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Difference</w:t>
            </w:r>
          </w:p>
        </w:tc>
      </w:tr>
      <w:tr w:rsidR="00AA59A4" w:rsidRPr="00B95546" w14:paraId="7645B567" w14:textId="77777777" w:rsidTr="00AA1CB8">
        <w:tc>
          <w:tcPr>
            <w:tcW w:w="3369" w:type="dxa"/>
            <w:vAlign w:val="center"/>
          </w:tcPr>
          <w:p w14:paraId="11BFE8B3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 xml:space="preserve">Baseline </w:t>
            </w:r>
          </w:p>
        </w:tc>
        <w:tc>
          <w:tcPr>
            <w:tcW w:w="1615" w:type="dxa"/>
            <w:vMerge w:val="restart"/>
            <w:vAlign w:val="center"/>
          </w:tcPr>
          <w:p w14:paraId="0A4EC7FD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Male (n=50, 30 White, 20 Other)</w:t>
            </w:r>
          </w:p>
        </w:tc>
        <w:tc>
          <w:tcPr>
            <w:tcW w:w="1107" w:type="dxa"/>
            <w:vAlign w:val="center"/>
          </w:tcPr>
          <w:p w14:paraId="0B5AE7CA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95.9</w:t>
            </w:r>
          </w:p>
          <w:p w14:paraId="397AF0AC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(13.6)</w:t>
            </w:r>
          </w:p>
        </w:tc>
        <w:tc>
          <w:tcPr>
            <w:tcW w:w="1134" w:type="dxa"/>
            <w:vAlign w:val="center"/>
          </w:tcPr>
          <w:p w14:paraId="3C6FCA7B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89.1</w:t>
            </w:r>
          </w:p>
          <w:p w14:paraId="27B79BEA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(10.2)</w:t>
            </w:r>
          </w:p>
        </w:tc>
        <w:tc>
          <w:tcPr>
            <w:tcW w:w="1615" w:type="dxa"/>
            <w:vAlign w:val="center"/>
          </w:tcPr>
          <w:p w14:paraId="49E52192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</w:rPr>
              <w:t>6.8</w:t>
            </w:r>
          </w:p>
        </w:tc>
      </w:tr>
      <w:tr w:rsidR="00AA59A4" w:rsidRPr="00B95546" w14:paraId="6EC3A4A9" w14:textId="77777777" w:rsidTr="00AA1CB8">
        <w:tc>
          <w:tcPr>
            <w:tcW w:w="3369" w:type="dxa"/>
            <w:vAlign w:val="center"/>
          </w:tcPr>
          <w:p w14:paraId="6B4D28AD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 xml:space="preserve">12 months </w:t>
            </w:r>
          </w:p>
        </w:tc>
        <w:tc>
          <w:tcPr>
            <w:tcW w:w="1615" w:type="dxa"/>
            <w:vMerge/>
            <w:vAlign w:val="center"/>
          </w:tcPr>
          <w:p w14:paraId="0A1E6338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07" w:type="dxa"/>
            <w:vAlign w:val="center"/>
          </w:tcPr>
          <w:p w14:paraId="4AD12440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100.2</w:t>
            </w:r>
          </w:p>
          <w:p w14:paraId="54687AF9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(16.9)</w:t>
            </w:r>
          </w:p>
        </w:tc>
        <w:tc>
          <w:tcPr>
            <w:tcW w:w="1134" w:type="dxa"/>
            <w:vAlign w:val="center"/>
          </w:tcPr>
          <w:p w14:paraId="4742867C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90.2</w:t>
            </w:r>
          </w:p>
          <w:p w14:paraId="5E2E2FB1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(11.1)</w:t>
            </w:r>
          </w:p>
        </w:tc>
        <w:tc>
          <w:tcPr>
            <w:tcW w:w="1615" w:type="dxa"/>
            <w:vAlign w:val="center"/>
          </w:tcPr>
          <w:p w14:paraId="2CE881AD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</w:rPr>
              <w:t>10.0</w:t>
            </w:r>
          </w:p>
        </w:tc>
      </w:tr>
      <w:tr w:rsidR="00AA59A4" w:rsidRPr="00B95546" w14:paraId="192DA1A5" w14:textId="77777777" w:rsidTr="00AA1CB8">
        <w:tc>
          <w:tcPr>
            <w:tcW w:w="3369" w:type="dxa"/>
            <w:vAlign w:val="center"/>
          </w:tcPr>
          <w:p w14:paraId="6290C6ED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 xml:space="preserve">Baseline </w:t>
            </w:r>
          </w:p>
        </w:tc>
        <w:tc>
          <w:tcPr>
            <w:tcW w:w="1615" w:type="dxa"/>
            <w:vMerge w:val="restart"/>
            <w:vAlign w:val="center"/>
          </w:tcPr>
          <w:p w14:paraId="672C62B6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Female (n=33, 15 White, 18 Other)</w:t>
            </w:r>
          </w:p>
        </w:tc>
        <w:tc>
          <w:tcPr>
            <w:tcW w:w="1107" w:type="dxa"/>
            <w:vAlign w:val="center"/>
          </w:tcPr>
          <w:p w14:paraId="2CD3E08C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83.3</w:t>
            </w:r>
          </w:p>
          <w:p w14:paraId="575A1B12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(12.4)</w:t>
            </w:r>
          </w:p>
        </w:tc>
        <w:tc>
          <w:tcPr>
            <w:tcW w:w="1134" w:type="dxa"/>
            <w:vAlign w:val="center"/>
          </w:tcPr>
          <w:p w14:paraId="36CD74EE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88.6</w:t>
            </w:r>
          </w:p>
          <w:p w14:paraId="030B9DD0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(19.2)</w:t>
            </w:r>
          </w:p>
        </w:tc>
        <w:tc>
          <w:tcPr>
            <w:tcW w:w="1615" w:type="dxa"/>
            <w:vAlign w:val="center"/>
          </w:tcPr>
          <w:p w14:paraId="6FB1F5BF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</w:rPr>
              <w:t>-5.3</w:t>
            </w:r>
          </w:p>
        </w:tc>
      </w:tr>
      <w:tr w:rsidR="00AA59A4" w:rsidRPr="00B95546" w14:paraId="399C1BF4" w14:textId="77777777" w:rsidTr="00AA1CB8">
        <w:tc>
          <w:tcPr>
            <w:tcW w:w="3369" w:type="dxa"/>
            <w:vAlign w:val="center"/>
          </w:tcPr>
          <w:p w14:paraId="069EE7B9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12 months</w:t>
            </w:r>
          </w:p>
        </w:tc>
        <w:tc>
          <w:tcPr>
            <w:tcW w:w="1615" w:type="dxa"/>
            <w:vMerge/>
            <w:vAlign w:val="center"/>
          </w:tcPr>
          <w:p w14:paraId="192C6134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07" w:type="dxa"/>
            <w:vAlign w:val="center"/>
          </w:tcPr>
          <w:p w14:paraId="5699B5D2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83.9</w:t>
            </w:r>
          </w:p>
          <w:p w14:paraId="61E12063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(15.2)</w:t>
            </w:r>
          </w:p>
        </w:tc>
        <w:tc>
          <w:tcPr>
            <w:tcW w:w="1134" w:type="dxa"/>
            <w:vAlign w:val="center"/>
          </w:tcPr>
          <w:p w14:paraId="14A473C6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94.5</w:t>
            </w:r>
          </w:p>
          <w:p w14:paraId="03FA256F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  <w:lang w:val="en-US"/>
              </w:rPr>
              <w:t>(15.7)</w:t>
            </w:r>
          </w:p>
        </w:tc>
        <w:tc>
          <w:tcPr>
            <w:tcW w:w="1615" w:type="dxa"/>
            <w:vAlign w:val="center"/>
          </w:tcPr>
          <w:p w14:paraId="2E7AD723" w14:textId="77777777" w:rsidR="00AA59A4" w:rsidRPr="00B95546" w:rsidRDefault="00AA59A4" w:rsidP="00AA1C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5546">
              <w:rPr>
                <w:rFonts w:asciiTheme="minorHAnsi" w:hAnsiTheme="minorHAnsi" w:cstheme="minorHAnsi"/>
              </w:rPr>
              <w:t>-10.6</w:t>
            </w:r>
          </w:p>
        </w:tc>
      </w:tr>
    </w:tbl>
    <w:p w14:paraId="0507691B" w14:textId="77777777" w:rsidR="00661B9B" w:rsidRDefault="00661B9B" w:rsidP="00661B9B">
      <w:pPr>
        <w:spacing w:line="240" w:lineRule="auto"/>
        <w:jc w:val="both"/>
        <w:rPr>
          <w:rFonts w:asciiTheme="minorHAnsi" w:hAnsiTheme="minorHAnsi" w:cstheme="minorHAnsi"/>
          <w:lang w:val="en-US"/>
        </w:rPr>
      </w:pPr>
      <w:r w:rsidRPr="00B95546">
        <w:rPr>
          <w:rFonts w:asciiTheme="minorHAnsi" w:hAnsiTheme="minorHAnsi" w:cstheme="minorHAnsi"/>
          <w:vertAlign w:val="superscript"/>
          <w:lang w:val="en-US"/>
        </w:rPr>
        <w:t>1</w:t>
      </w:r>
      <w:r w:rsidRPr="00B95546">
        <w:rPr>
          <w:rFonts w:asciiTheme="minorHAnsi" w:hAnsiTheme="minorHAnsi" w:cstheme="minorHAnsi"/>
          <w:lang w:val="en-US"/>
        </w:rPr>
        <w:t>Medians and upper and lower quartiles presented for this measure</w:t>
      </w:r>
    </w:p>
    <w:p w14:paraId="56EC10B3" w14:textId="6DB6DB0B" w:rsidR="001211BB" w:rsidRDefault="001211BB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br w:type="page"/>
      </w:r>
    </w:p>
    <w:p w14:paraId="1AFE314E" w14:textId="77777777" w:rsidR="00FF6855" w:rsidRDefault="00FF6855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556D299E" w14:textId="77777777" w:rsidR="00FF6855" w:rsidRDefault="00FF6855">
      <w:pPr>
        <w:spacing w:after="0" w:line="240" w:lineRule="auto"/>
        <w:rPr>
          <w:rFonts w:asciiTheme="minorHAnsi" w:hAnsiTheme="minorHAnsi" w:cstheme="minorHAnsi"/>
          <w:lang w:val="en-US"/>
        </w:rPr>
      </w:pP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3940"/>
        <w:gridCol w:w="2312"/>
        <w:gridCol w:w="2440"/>
        <w:gridCol w:w="2470"/>
        <w:gridCol w:w="2745"/>
      </w:tblGrid>
      <w:tr w:rsidR="00FF6855" w:rsidRPr="00DE5A7D" w14:paraId="2713F2AB" w14:textId="77777777" w:rsidTr="00D220D9">
        <w:trPr>
          <w:trHeight w:val="300"/>
        </w:trPr>
        <w:tc>
          <w:tcPr>
            <w:tcW w:w="13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7E4B" w14:textId="77777777" w:rsidR="00FF6855" w:rsidRPr="00DE5A7D" w:rsidRDefault="00FF6855" w:rsidP="00D220D9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Supplementary 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Table 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6 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– Associations between Lifestyle factors and cardiometabolic risk factors at baseline (adjusted for </w:t>
            </w:r>
            <w:r w:rsidRPr="00DE5A7D">
              <w:rPr>
                <w:rFonts w:asciiTheme="majorHAnsi" w:hAnsiTheme="majorHAnsi" w:cstheme="majorHAnsi"/>
              </w:rPr>
              <w:t>age, gender, ethnicity and pre-baseline number of days on antipsychotic medication</w:t>
            </w:r>
          </w:p>
        </w:tc>
      </w:tr>
      <w:tr w:rsidR="00FF6855" w:rsidRPr="00DE5A7D" w14:paraId="7C2BABE0" w14:textId="77777777" w:rsidTr="00D220D9">
        <w:trPr>
          <w:trHeight w:val="12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416B" w14:textId="77777777" w:rsidR="00FF6855" w:rsidRPr="00DE5A7D" w:rsidRDefault="00FF6855" w:rsidP="00D220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>Dependent (response) variable/Independent variable†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81A9" w14:textId="77777777" w:rsidR="00FF6855" w:rsidRPr="00DE5A7D" w:rsidRDefault="00FF6855" w:rsidP="00D220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>Baseline DINE Fat Score - Coefficient (95% CI)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FEE"/>
            <w:vAlign w:val="center"/>
            <w:hideMark/>
          </w:tcPr>
          <w:p w14:paraId="1545F76E" w14:textId="77777777" w:rsidR="00FF6855" w:rsidRPr="00DE5A7D" w:rsidRDefault="00FF6855" w:rsidP="00D220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 xml:space="preserve">Baseline AUDIT Hazardous Drinking Score </w:t>
            </w:r>
            <w:proofErr w:type="gramStart"/>
            <w:r w:rsidRPr="00DE5A7D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>-  Coefficient</w:t>
            </w:r>
            <w:proofErr w:type="gramEnd"/>
            <w:r w:rsidRPr="00DE5A7D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 xml:space="preserve"> (95% CI)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F1EE" w14:textId="77777777" w:rsidR="00FF6855" w:rsidRPr="00DE5A7D" w:rsidRDefault="00FF6855" w:rsidP="00D220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>Baseline Number of hours sitting per day -Coefficient (95% CI)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FEE"/>
            <w:vAlign w:val="center"/>
            <w:hideMark/>
          </w:tcPr>
          <w:p w14:paraId="6F1B0F6D" w14:textId="77777777" w:rsidR="00FF6855" w:rsidRPr="00DE5A7D" w:rsidRDefault="00FF6855" w:rsidP="00D220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>OLZ vs not OLZ prior to baseline - Coefficient (95% CI)</w:t>
            </w:r>
          </w:p>
        </w:tc>
      </w:tr>
      <w:tr w:rsidR="00FF6855" w:rsidRPr="00DE5A7D" w14:paraId="477E92EC" w14:textId="77777777" w:rsidTr="00D220D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A424" w14:textId="77777777" w:rsidR="00FF6855" w:rsidRPr="00DE5A7D" w:rsidRDefault="00FF6855" w:rsidP="00D220D9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>Baseline Cholesterol (mmol/mol)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C4FB" w14:textId="77777777" w:rsidR="00FF6855" w:rsidRPr="00DE5A7D" w:rsidRDefault="00FF6855" w:rsidP="00D220D9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-0.00 (-0.01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8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0.00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7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FEE"/>
            <w:vAlign w:val="center"/>
            <w:hideMark/>
          </w:tcPr>
          <w:p w14:paraId="0A17AB1A" w14:textId="77777777" w:rsidR="00FF6855" w:rsidRPr="00DE5A7D" w:rsidRDefault="00FF6855" w:rsidP="00D220D9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-0.00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7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(-0.02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4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0.010)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B6B9" w14:textId="77777777" w:rsidR="00FF6855" w:rsidRPr="00DE5A7D" w:rsidRDefault="00FF6855" w:rsidP="00D220D9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-0.02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(-0.05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7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0.01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6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FEE"/>
            <w:vAlign w:val="center"/>
            <w:hideMark/>
          </w:tcPr>
          <w:p w14:paraId="616DAC79" w14:textId="77777777" w:rsidR="00FF6855" w:rsidRPr="00DE5A7D" w:rsidRDefault="00FF6855" w:rsidP="00D220D9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0.1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81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(-0.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112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0.47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5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)</w:t>
            </w:r>
          </w:p>
        </w:tc>
      </w:tr>
      <w:tr w:rsidR="00FF6855" w:rsidRPr="00DE5A7D" w14:paraId="40D64178" w14:textId="77777777" w:rsidTr="00D220D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2FF7" w14:textId="77777777" w:rsidR="00FF6855" w:rsidRPr="00DE5A7D" w:rsidRDefault="00FF6855" w:rsidP="00D220D9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>Baseline DBP (mmHg)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F478" w14:textId="77777777" w:rsidR="00FF6855" w:rsidRPr="00DE5A7D" w:rsidRDefault="00FF6855" w:rsidP="00D220D9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0.04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8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(-0.1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38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0.1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4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8)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FEE"/>
            <w:vAlign w:val="center"/>
            <w:hideMark/>
          </w:tcPr>
          <w:p w14:paraId="004A5BFD" w14:textId="77777777" w:rsidR="00FF6855" w:rsidRPr="00DE5A7D" w:rsidRDefault="00FF6855" w:rsidP="00D220D9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-0.0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76 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(-0.2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87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0.1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36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BBD2" w14:textId="77777777" w:rsidR="00FF6855" w:rsidRPr="00DE5A7D" w:rsidRDefault="00FF6855" w:rsidP="00D220D9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0.2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25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(-0.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188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0.6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38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FEE"/>
            <w:vAlign w:val="center"/>
            <w:hideMark/>
          </w:tcPr>
          <w:p w14:paraId="06AD4900" w14:textId="77777777" w:rsidR="00FF6855" w:rsidRPr="00DE5A7D" w:rsidRDefault="00FF6855" w:rsidP="00D220D9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0.78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(-2.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565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4.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127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)</w:t>
            </w:r>
          </w:p>
        </w:tc>
      </w:tr>
      <w:tr w:rsidR="00FF6855" w:rsidRPr="00DE5A7D" w14:paraId="530A0EE5" w14:textId="77777777" w:rsidTr="00D220D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6278" w14:textId="77777777" w:rsidR="00FF6855" w:rsidRPr="00DE5A7D" w:rsidRDefault="00FF6855" w:rsidP="00D220D9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>Baseline HbA1c (mol/mmol)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998C" w14:textId="77777777" w:rsidR="00FF6855" w:rsidRPr="00DE5A7D" w:rsidRDefault="00FF6855" w:rsidP="00D220D9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0.0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06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(-0.0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91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0.1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4)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FEE"/>
            <w:vAlign w:val="center"/>
            <w:hideMark/>
          </w:tcPr>
          <w:p w14:paraId="46CF3E64" w14:textId="77777777" w:rsidR="00FF6855" w:rsidRPr="00DE5A7D" w:rsidRDefault="00FF6855" w:rsidP="00D220D9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-0.0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7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 (-0.19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0.0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44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5474" w14:textId="77777777" w:rsidR="00FF6855" w:rsidRPr="00DE5A7D" w:rsidRDefault="00FF6855" w:rsidP="00D220D9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0.1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21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(-0.14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9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391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FEE"/>
            <w:vAlign w:val="center"/>
            <w:hideMark/>
          </w:tcPr>
          <w:p w14:paraId="70499C9C" w14:textId="77777777" w:rsidR="00FF6855" w:rsidRPr="00DE5A7D" w:rsidRDefault="00FF6855" w:rsidP="00D220D9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-2.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281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(-4.58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, -0.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182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) 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vertAlign w:val="superscript"/>
                <w:lang w:eastAsia="en-GB"/>
              </w:rPr>
              <w:t>1</w:t>
            </w:r>
          </w:p>
        </w:tc>
      </w:tr>
      <w:tr w:rsidR="00FF6855" w:rsidRPr="00DE5A7D" w14:paraId="2EA1141B" w14:textId="77777777" w:rsidTr="00D220D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5BB4" w14:textId="77777777" w:rsidR="00FF6855" w:rsidRPr="00DE5A7D" w:rsidRDefault="00FF6855" w:rsidP="00D220D9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>Baseline Waist circumference (cm)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F38B" w14:textId="77777777" w:rsidR="00FF6855" w:rsidRPr="00DE5A7D" w:rsidRDefault="00FF6855" w:rsidP="00D220D9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0.0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02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(-0.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159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0.16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5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FEE"/>
            <w:vAlign w:val="center"/>
            <w:hideMark/>
          </w:tcPr>
          <w:p w14:paraId="21A7C53C" w14:textId="77777777" w:rsidR="00FF6855" w:rsidRPr="00DE5A7D" w:rsidRDefault="00FF6855" w:rsidP="00D220D9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-0.022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(-0.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222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178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48F1" w14:textId="77777777" w:rsidR="00FF6855" w:rsidRPr="00DE5A7D" w:rsidRDefault="00FF6855" w:rsidP="00D220D9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0.0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86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(-0.4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06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0.5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78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FEE"/>
            <w:vAlign w:val="center"/>
            <w:hideMark/>
          </w:tcPr>
          <w:p w14:paraId="6F691D97" w14:textId="77777777" w:rsidR="00FF6855" w:rsidRPr="00DE5A7D" w:rsidRDefault="00FF6855" w:rsidP="00D220D9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1.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478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(-2.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838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5.794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)</w:t>
            </w:r>
          </w:p>
        </w:tc>
      </w:tr>
      <w:tr w:rsidR="00FF6855" w:rsidRPr="00DE5A7D" w14:paraId="322C8CAD" w14:textId="77777777" w:rsidTr="00D220D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1929" w14:textId="77777777" w:rsidR="00FF6855" w:rsidRPr="00DE5A7D" w:rsidRDefault="00FF6855" w:rsidP="00D220D9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>Baseline BMI (kg/m</w:t>
            </w:r>
            <w:r w:rsidRPr="00DE5A7D">
              <w:rPr>
                <w:rFonts w:asciiTheme="majorHAnsi" w:eastAsia="Times New Roman" w:hAnsiTheme="majorHAnsi" w:cstheme="majorHAnsi"/>
                <w:b/>
                <w:bCs/>
                <w:color w:val="000000"/>
                <w:vertAlign w:val="superscript"/>
                <w:lang w:eastAsia="en-GB"/>
              </w:rPr>
              <w:t>2</w:t>
            </w:r>
            <w:r w:rsidRPr="00DE5A7D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336D" w14:textId="77777777" w:rsidR="00FF6855" w:rsidRPr="00DE5A7D" w:rsidRDefault="00FF6855" w:rsidP="00D220D9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-0.03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4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(-0.09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5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0.0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26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FEE"/>
            <w:vAlign w:val="center"/>
            <w:hideMark/>
          </w:tcPr>
          <w:p w14:paraId="1CC0CE6B" w14:textId="77777777" w:rsidR="00FF6855" w:rsidRPr="00DE5A7D" w:rsidRDefault="00FF6855" w:rsidP="00D220D9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-0.0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52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(-0.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136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0.0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33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8EFA" w14:textId="77777777" w:rsidR="00FF6855" w:rsidRPr="00DE5A7D" w:rsidRDefault="00FF6855" w:rsidP="00D220D9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0.10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9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(-0.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103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320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FEE"/>
            <w:vAlign w:val="center"/>
            <w:hideMark/>
          </w:tcPr>
          <w:p w14:paraId="5568D7D3" w14:textId="77777777" w:rsidR="00FF6855" w:rsidRPr="00DE5A7D" w:rsidRDefault="00FF6855" w:rsidP="00D220D9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-0.0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14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(-1.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853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1.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570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)</w:t>
            </w:r>
          </w:p>
        </w:tc>
      </w:tr>
      <w:tr w:rsidR="00FF6855" w:rsidRPr="00DE5A7D" w14:paraId="06FB6BAA" w14:textId="77777777" w:rsidTr="00D220D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8636" w14:textId="77777777" w:rsidR="00FF6855" w:rsidRPr="00DE5A7D" w:rsidRDefault="00FF6855" w:rsidP="00D220D9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>Baseline HDL (mmol/L)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BCC0" w14:textId="77777777" w:rsidR="00FF6855" w:rsidRPr="00DE5A7D" w:rsidRDefault="00FF6855" w:rsidP="00D220D9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0.002 (-0.00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0.00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7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FEE"/>
            <w:vAlign w:val="center"/>
            <w:hideMark/>
          </w:tcPr>
          <w:p w14:paraId="71000AC2" w14:textId="77777777" w:rsidR="00FF6855" w:rsidRPr="00DE5A7D" w:rsidRDefault="00FF6855" w:rsidP="00D220D9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0.002 (-0.004,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0.00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9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9BCE" w14:textId="77777777" w:rsidR="00FF6855" w:rsidRPr="00DE5A7D" w:rsidRDefault="00FF6855" w:rsidP="00D220D9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-0.00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(-0.017,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0.010)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FEE"/>
            <w:vAlign w:val="center"/>
            <w:hideMark/>
          </w:tcPr>
          <w:p w14:paraId="6ACAF3E4" w14:textId="77777777" w:rsidR="00FF6855" w:rsidRPr="00DE5A7D" w:rsidRDefault="00FF6855" w:rsidP="00D220D9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0.02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7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(-0.09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0.1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45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)</w:t>
            </w:r>
          </w:p>
        </w:tc>
      </w:tr>
      <w:tr w:rsidR="00FF6855" w:rsidRPr="00DE5A7D" w14:paraId="7EB1041D" w14:textId="77777777" w:rsidTr="00D220D9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19B8" w14:textId="77777777" w:rsidR="00FF6855" w:rsidRPr="00DE5A7D" w:rsidRDefault="00FF6855" w:rsidP="00D220D9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>Baseline Triglycerides (mmol/L)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9431" w14:textId="77777777" w:rsidR="00FF6855" w:rsidRPr="00DE5A7D" w:rsidRDefault="00FF6855" w:rsidP="00D220D9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-0.00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(-0.0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13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0.010)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FEE"/>
            <w:vAlign w:val="center"/>
            <w:hideMark/>
          </w:tcPr>
          <w:p w14:paraId="0AFAE875" w14:textId="77777777" w:rsidR="00FF6855" w:rsidRPr="00DE5A7D" w:rsidRDefault="00FF6855" w:rsidP="00D220D9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-0.00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(-0.01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9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0.014)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7D03" w14:textId="77777777" w:rsidR="00FF6855" w:rsidRPr="00DE5A7D" w:rsidRDefault="00FF6855" w:rsidP="00D220D9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-0.00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(-0.03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0.0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38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)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FEE"/>
            <w:vAlign w:val="center"/>
            <w:hideMark/>
          </w:tcPr>
          <w:p w14:paraId="652CB1E1" w14:textId="77777777" w:rsidR="00FF6855" w:rsidRPr="00DE5A7D" w:rsidRDefault="00FF6855" w:rsidP="00D220D9">
            <w:pPr>
              <w:spacing w:after="0" w:line="36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021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(-0.2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78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 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0.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319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)</w:t>
            </w:r>
          </w:p>
        </w:tc>
      </w:tr>
      <w:tr w:rsidR="00FF6855" w:rsidRPr="00DE5A7D" w14:paraId="273FCE60" w14:textId="77777777" w:rsidTr="00D220D9">
        <w:trPr>
          <w:trHeight w:val="300"/>
        </w:trPr>
        <w:tc>
          <w:tcPr>
            <w:tcW w:w="1390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7F7C4A5" w14:textId="77777777" w:rsidR="00FF6855" w:rsidRPr="00DE5A7D" w:rsidRDefault="00FF6855" w:rsidP="00D220D9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  <w:r w:rsidRPr="00DE5A7D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p=0.032 but not significant at pre-specified 1% </w:t>
            </w:r>
            <w:proofErr w:type="gramStart"/>
            <w:r w:rsidRPr="00DE5A7D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n-GB"/>
              </w:rPr>
              <w:t>level  †</w:t>
            </w:r>
            <w:proofErr w:type="gramEnd"/>
            <w:r w:rsidRPr="00DE5A7D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Separate models used for each association </w:t>
            </w:r>
          </w:p>
        </w:tc>
      </w:tr>
    </w:tbl>
    <w:p w14:paraId="0C7D4F2B" w14:textId="77777777" w:rsidR="00B35902" w:rsidRDefault="00B35902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0165B575" w14:textId="77777777" w:rsidR="00B35902" w:rsidRDefault="00B35902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2A0A9646" w14:textId="77777777" w:rsidR="00B35902" w:rsidRDefault="00B35902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26E2A5BB" w14:textId="77777777" w:rsidR="00B35902" w:rsidRDefault="00B35902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7EEDE41A" w14:textId="77777777" w:rsidR="00B35902" w:rsidRDefault="00B35902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568B7C43" w14:textId="77777777" w:rsidR="00B35902" w:rsidRDefault="00B35902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4913947B" w14:textId="77777777" w:rsidR="00B35902" w:rsidRDefault="00B35902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5913B665" w14:textId="77777777" w:rsidR="00B35902" w:rsidRDefault="00B35902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67379AC9" w14:textId="77777777" w:rsidR="00B35902" w:rsidRDefault="00B35902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5CE7728F" w14:textId="77777777" w:rsidR="00B35902" w:rsidRDefault="00B35902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363A4ABB" w14:textId="6F94DB50" w:rsidR="00B35902" w:rsidRDefault="00B35902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Supplementary Table 7</w:t>
      </w:r>
      <w:r>
        <w:t>: Rates of cardiometabolic and lifestyle risk factors at Baseline and 12 months – complete data at both timepoints only</w:t>
      </w:r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br w:type="page"/>
      </w:r>
    </w:p>
    <w:tbl>
      <w:tblPr>
        <w:tblpPr w:leftFromText="180" w:rightFromText="180" w:vertAnchor="page" w:horzAnchor="margin" w:tblpY="156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739"/>
        <w:gridCol w:w="992"/>
        <w:gridCol w:w="663"/>
        <w:gridCol w:w="1000"/>
        <w:gridCol w:w="2448"/>
      </w:tblGrid>
      <w:tr w:rsidR="00B35902" w:rsidRPr="00DE5A7D" w14:paraId="7F132352" w14:textId="77777777" w:rsidTr="00154204">
        <w:trPr>
          <w:trHeight w:val="274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1BF26" w14:textId="77777777" w:rsidR="00B35902" w:rsidRPr="00DE5A7D" w:rsidRDefault="00B35902" w:rsidP="0015420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1EFF20" w14:textId="77777777" w:rsidR="00B35902" w:rsidRPr="00DE5A7D" w:rsidRDefault="00B35902" w:rsidP="0015420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  <w:t>Baseline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2E653D" w14:textId="77777777" w:rsidR="00B35902" w:rsidRPr="00DE5A7D" w:rsidRDefault="00B35902" w:rsidP="0015420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  <w:t>12 months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E9D3F" w14:textId="77777777" w:rsidR="00B35902" w:rsidRPr="00B05B54" w:rsidRDefault="00B35902" w:rsidP="0015420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vertAlign w:val="superscript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  <w:t>Test of whether factors differ by timepoint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vertAlign w:val="superscript"/>
                <w:lang w:eastAsia="en-GB"/>
              </w:rPr>
              <w:t>1</w:t>
            </w:r>
          </w:p>
        </w:tc>
      </w:tr>
      <w:tr w:rsidR="00B35902" w:rsidRPr="00DE5A7D" w14:paraId="7ACE1556" w14:textId="77777777" w:rsidTr="00154204">
        <w:trPr>
          <w:trHeight w:val="272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EEBCA" w14:textId="77777777" w:rsidR="00B35902" w:rsidRPr="00DE5A7D" w:rsidRDefault="00B35902" w:rsidP="0015420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E8668C" w14:textId="77777777" w:rsidR="00B35902" w:rsidRPr="00DE5A7D" w:rsidRDefault="00B35902" w:rsidP="0015420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B2CB3F" w14:textId="77777777" w:rsidR="00B35902" w:rsidRPr="00DE5A7D" w:rsidRDefault="00B35902" w:rsidP="0015420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  <w:t>Freq (%)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2C072E" w14:textId="77777777" w:rsidR="00B35902" w:rsidRPr="00DE5A7D" w:rsidRDefault="00B35902" w:rsidP="0015420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  <w:t>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1C3AA4" w14:textId="77777777" w:rsidR="00B35902" w:rsidRPr="00DE5A7D" w:rsidRDefault="00B35902" w:rsidP="0015420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  <w:t>Freq (%)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271A1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</w:pPr>
          </w:p>
        </w:tc>
      </w:tr>
      <w:tr w:rsidR="00B35902" w:rsidRPr="00DE5A7D" w14:paraId="3BF35DD4" w14:textId="77777777" w:rsidTr="00154204">
        <w:trPr>
          <w:trHeight w:val="30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57B01" w14:textId="77777777" w:rsidR="00B35902" w:rsidRPr="00DE5A7D" w:rsidRDefault="00B35902" w:rsidP="0015420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  <w:t>BMI (kg/m</w:t>
            </w:r>
            <w:r w:rsidRPr="008404B1">
              <w:rPr>
                <w:rFonts w:asciiTheme="majorHAnsi" w:eastAsia="Times New Roman" w:hAnsiTheme="majorHAnsi" w:cstheme="majorHAnsi"/>
                <w:b/>
                <w:color w:val="000000"/>
                <w:vertAlign w:val="superscript"/>
                <w:lang w:eastAsia="en-GB"/>
              </w:rPr>
              <w:t>2</w:t>
            </w:r>
            <w:r w:rsidRPr="00DE5A7D"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  <w:t>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61CAB76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4EA7608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BED22C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919D7B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333B4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B35902" w:rsidRPr="00DE5A7D" w14:paraId="75B363CD" w14:textId="77777777" w:rsidTr="00154204">
        <w:trPr>
          <w:trHeight w:val="30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354E7" w14:textId="77777777" w:rsidR="00B35902" w:rsidRPr="00DE5A7D" w:rsidRDefault="00B35902" w:rsidP="001542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BMI &lt;= 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CCEF3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5C207C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53.4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572E95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A2D56E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43.2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2CBDA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Chi2(2) =4.0, p=0.133</w:t>
            </w:r>
          </w:p>
        </w:tc>
      </w:tr>
      <w:tr w:rsidR="00B35902" w:rsidRPr="00DE5A7D" w14:paraId="6535CAF8" w14:textId="77777777" w:rsidTr="00154204">
        <w:trPr>
          <w:trHeight w:val="30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8A82E" w14:textId="77777777" w:rsidR="00B35902" w:rsidRPr="00DE5A7D" w:rsidRDefault="00B35902" w:rsidP="001542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BMI &gt;25 &amp; &lt;=30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8DE87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EDB797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28.4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A8C777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F8EF21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34.1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AA919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B35902" w:rsidRPr="00DE5A7D" w14:paraId="03BB9E35" w14:textId="77777777" w:rsidTr="00154204">
        <w:trPr>
          <w:trHeight w:val="30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87059" w14:textId="77777777" w:rsidR="00B35902" w:rsidRPr="00DE5A7D" w:rsidRDefault="00B35902" w:rsidP="001542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BMI&gt;30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AF886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DCFFA1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18.1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4779E2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1BCE5B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23.7%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8719E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B35902" w:rsidRPr="00DE5A7D" w14:paraId="6DB9E020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108A2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E5A7D">
              <w:rPr>
                <w:rFonts w:asciiTheme="majorHAnsi" w:hAnsiTheme="majorHAnsi" w:cstheme="majorHAnsi"/>
                <w:b/>
              </w:rPr>
              <w:t>High total cholesterol (&gt;5 mmol/l)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A4FD3A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59373C3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CC392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77C008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EE6D3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B35902" w:rsidRPr="00DE5A7D" w14:paraId="1928A831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D823AA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E5A7D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DCFADD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90BC69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43.8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98F6F6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472E16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39.6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FB8FE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Chi2(1) = 0.5, p=0.465</w:t>
            </w:r>
          </w:p>
        </w:tc>
      </w:tr>
      <w:tr w:rsidR="00B35902" w:rsidRPr="00DE5A7D" w14:paraId="3E7F5564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C910F4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E5A7D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9C407A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624803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56.3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715DB4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24883A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60.4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AD7A2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B35902" w:rsidRPr="00DE5A7D" w14:paraId="014C628E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BBA9D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E5A7D">
              <w:rPr>
                <w:rFonts w:asciiTheme="majorHAnsi" w:hAnsiTheme="majorHAnsi" w:cstheme="majorHAnsi"/>
                <w:b/>
              </w:rPr>
              <w:t>Raised triglycerides</w:t>
            </w:r>
            <w:r>
              <w:rPr>
                <w:rFonts w:asciiTheme="majorHAnsi" w:hAnsiTheme="majorHAnsi" w:cstheme="majorHAnsi"/>
                <w:b/>
              </w:rPr>
              <w:t xml:space="preserve"> (&gt;=1.7mmol/L)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532F859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F6E239B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58D0C5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4DD8C7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22183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B35902" w14:paraId="3BA25A36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D8B65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E5A7D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9892C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601601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27.5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3906F7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CD336E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27.5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AECFC" w14:textId="77777777" w:rsidR="00B35902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No change, p=1.000</w:t>
            </w:r>
          </w:p>
        </w:tc>
      </w:tr>
      <w:tr w:rsidR="00B35902" w14:paraId="1E037DAF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B9B36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E5A7D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E5F66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0EC4C4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72.5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9F5E96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FC49A1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72.5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1749E" w14:textId="77777777" w:rsidR="00B35902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B35902" w:rsidRPr="00DE5A7D" w14:paraId="7EA0C50D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F96377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E5A7D">
              <w:rPr>
                <w:rFonts w:asciiTheme="majorHAnsi" w:hAnsiTheme="majorHAnsi" w:cstheme="majorHAnsi"/>
                <w:b/>
              </w:rPr>
              <w:t>Low HDL cholesterol (&lt;1.03 mmol/L for Males, &lt;1.29 mmol/L for Females)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8698B3F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0FC082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592627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196170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BD32A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B35902" w:rsidRPr="00DE5A7D" w14:paraId="607BFB0D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B478E8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E5A7D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F5FC8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5A4D1B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25.5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4CC94B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D31CD6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33.0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6085E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Chi2(1) = 2.9, p=0.09</w:t>
            </w:r>
          </w:p>
        </w:tc>
      </w:tr>
      <w:tr w:rsidR="00B35902" w:rsidRPr="00DE5A7D" w14:paraId="32FCD854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B1A23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E5A7D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66038" w14:textId="77777777" w:rsidR="00B35902" w:rsidRPr="008918F6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A62454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74.5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CC7825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29DDD0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67.0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F3B25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B35902" w:rsidRPr="00DE5A7D" w14:paraId="0F7E492A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03D8D9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E5A7D">
              <w:rPr>
                <w:rFonts w:asciiTheme="majorHAnsi" w:hAnsiTheme="majorHAnsi" w:cstheme="majorHAnsi"/>
                <w:b/>
              </w:rPr>
              <w:t>Type 2 diabetes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A2B781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668BF4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140368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D3789D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6CB9E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B35902" w:rsidRPr="00DE5A7D" w14:paraId="69DC1B69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C97EC9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E5A7D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1DD82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6B7AB4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3.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4F00E4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E1F8D4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3.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3BA3B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Chi2(1) = &lt;0.01, p=1.000</w:t>
            </w:r>
          </w:p>
        </w:tc>
      </w:tr>
      <w:tr w:rsidR="00B35902" w:rsidRPr="00DE5A7D" w14:paraId="5E31080F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146AE7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E5A7D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5FF00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249018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96.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7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B8D48B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BE9A96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96.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7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D27E9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B35902" w:rsidRPr="00DE5A7D" w14:paraId="6F056582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0F0F61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E5A7D">
              <w:rPr>
                <w:rFonts w:asciiTheme="majorHAnsi" w:hAnsiTheme="majorHAnsi" w:cstheme="majorHAnsi"/>
                <w:b/>
              </w:rPr>
              <w:t>HBA1c &gt;=39 mmol/mol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CDAD3E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37BF56C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82F82B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774B7D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7A0EC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B35902" w:rsidRPr="00DE5A7D" w14:paraId="794A5D29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41C05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E5A7D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3C5F4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4E0F30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14.1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A96D58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D498B2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22.4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2A254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Chi2(1) = 3.8, p=0.052</w:t>
            </w:r>
          </w:p>
        </w:tc>
      </w:tr>
      <w:tr w:rsidR="00B35902" w:rsidRPr="00DE5A7D" w14:paraId="5168AAC9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4D66C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E5A7D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2AFB2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1B1DEC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85.9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57D3E7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6937B5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77.7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AFF15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B35902" w:rsidRPr="00DE5A7D" w14:paraId="517483B7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CB8E9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E5A7D">
              <w:rPr>
                <w:rFonts w:asciiTheme="majorHAnsi" w:hAnsiTheme="majorHAnsi" w:cstheme="majorHAnsi"/>
                <w:b/>
              </w:rPr>
              <w:t xml:space="preserve">C-Reactive Protein (CRP)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FE9EF4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24EE74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DC9CA0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7180B6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3B71D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B35902" w:rsidRPr="00DE5A7D" w14:paraId="1A984C68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DD573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E5A7D">
              <w:rPr>
                <w:rFonts w:asciiTheme="majorHAnsi" w:hAnsiTheme="majorHAnsi" w:cstheme="majorHAnsi"/>
                <w:b/>
              </w:rPr>
              <w:t>&gt;3mg/L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2920B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496DD0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20.5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0698C9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2010CA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30.1%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0F0F2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Chi2(1) = 2.7, p=0.102</w:t>
            </w:r>
          </w:p>
        </w:tc>
      </w:tr>
      <w:tr w:rsidR="00B35902" w:rsidRPr="00DE5A7D" w14:paraId="0AD2F4A0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7F91D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E5A7D">
              <w:rPr>
                <w:rFonts w:asciiTheme="majorHAnsi" w:hAnsiTheme="majorHAnsi" w:cstheme="majorHAnsi"/>
                <w:b/>
              </w:rPr>
              <w:t>&lt;= 3mg/L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CA461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9AE4B8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79.5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454B9F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72F85E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69.9%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EED51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B35902" w:rsidRPr="00DE5A7D" w14:paraId="40A1B283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F5A71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E5A7D">
              <w:rPr>
                <w:rFonts w:asciiTheme="majorHAnsi" w:hAnsiTheme="majorHAnsi" w:cstheme="majorHAnsi"/>
                <w:b/>
              </w:rPr>
              <w:t>Hypertension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43D835C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6E51FE3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051B8A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FE28F7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66F8A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B35902" w:rsidRPr="00DE5A7D" w14:paraId="2239385C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A19F8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E5A7D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2F26C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AADCF8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14.2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EBF7BA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8B680B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14.2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36729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Chi2(1) =0.04, p=0.847</w:t>
            </w:r>
          </w:p>
        </w:tc>
      </w:tr>
      <w:tr w:rsidR="00B35902" w:rsidRPr="00DE5A7D" w14:paraId="20ECB9A8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3D833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E5A7D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9C789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68B6A6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85.8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33DD03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B2ACB4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85.8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875D2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B35902" w:rsidRPr="00DE5A7D" w14:paraId="4B330455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B16A2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E5A7D">
              <w:rPr>
                <w:rFonts w:asciiTheme="majorHAnsi" w:hAnsiTheme="majorHAnsi" w:cstheme="majorHAnsi"/>
                <w:b/>
              </w:rPr>
              <w:t>IPAQ sitting hours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CC00BF6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E979E4E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A0EA2F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44CA5D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441F4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B35902" w:rsidRPr="00DE5A7D" w14:paraId="6E49884B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3A10C9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E5A7D">
              <w:rPr>
                <w:rFonts w:asciiTheme="majorHAnsi" w:hAnsiTheme="majorHAnsi" w:cstheme="majorHAnsi"/>
              </w:rPr>
              <w:t>&lt;-=6 hours per day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2DC0A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E05091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39.0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7F7191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348591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40.</w:t>
            </w: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4E6DE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Chi2(2) = 0.6, p =0.730</w:t>
            </w:r>
          </w:p>
        </w:tc>
      </w:tr>
      <w:tr w:rsidR="00B35902" w:rsidRPr="00DE5A7D" w14:paraId="0F88E7C9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EA78D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E5A7D">
              <w:rPr>
                <w:rFonts w:asciiTheme="majorHAnsi" w:hAnsiTheme="majorHAnsi" w:cstheme="majorHAnsi"/>
              </w:rPr>
              <w:t>&gt;6 &amp; &lt;=10 hours per day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E7AE7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6DCFFA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37.8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D07E6A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8E851E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32.9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5BD38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B35902" w:rsidRPr="00DE5A7D" w14:paraId="44C95668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30C6B7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E5A7D">
              <w:rPr>
                <w:rFonts w:asciiTheme="majorHAnsi" w:hAnsiTheme="majorHAnsi" w:cstheme="majorHAnsi"/>
              </w:rPr>
              <w:t>&gt;10 hours per day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412E6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95F923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23.2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83B004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0496D8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26.8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BAD04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B35902" w:rsidRPr="00DE5A7D" w14:paraId="5E14D532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04B975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E5A7D">
              <w:rPr>
                <w:rFonts w:asciiTheme="majorHAnsi" w:hAnsiTheme="majorHAnsi" w:cstheme="majorHAnsi"/>
                <w:b/>
              </w:rPr>
              <w:t>Minutes of moderate or vigorous exercise per week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F4BA9FF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4C59C71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F57D0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A8D2AD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72A77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B35902" w:rsidRPr="00DE5A7D" w14:paraId="60453A7C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3C152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E5A7D">
              <w:rPr>
                <w:rFonts w:asciiTheme="majorHAnsi" w:hAnsiTheme="majorHAnsi" w:cstheme="majorHAnsi"/>
              </w:rPr>
              <w:t>&lt;150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C3EAF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DD7586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76.4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F26721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6B217A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65.2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FF98C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Chi2(1) = 3.3, p =0.068</w:t>
            </w:r>
          </w:p>
        </w:tc>
      </w:tr>
      <w:tr w:rsidR="00B35902" w:rsidRPr="00DE5A7D" w14:paraId="206F56B4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1A3F3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E5A7D">
              <w:rPr>
                <w:rFonts w:asciiTheme="majorHAnsi" w:hAnsiTheme="majorHAnsi" w:cstheme="majorHAnsi"/>
              </w:rPr>
              <w:t>&gt;=150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B999D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20EAEF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23.6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E1B6EE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3395B7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34.8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34B5F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B35902" w:rsidRPr="00DE5A7D" w14:paraId="0CC4BFCD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5DF88A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E5A7D">
              <w:rPr>
                <w:rFonts w:asciiTheme="majorHAnsi" w:hAnsiTheme="majorHAnsi" w:cstheme="majorHAnsi"/>
                <w:b/>
              </w:rPr>
              <w:t>DINE score (saturated fat)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14B0B8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CC5843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62DEE0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0D1DBA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A470E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B35902" w:rsidRPr="00DE5A7D" w14:paraId="69F976A9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EDB89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E5A7D">
              <w:rPr>
                <w:rFonts w:asciiTheme="majorHAnsi" w:hAnsiTheme="majorHAnsi" w:cstheme="majorHAnsi"/>
              </w:rPr>
              <w:t>&lt;=40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8FC39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30EE73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73.6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388027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9931DB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80.5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A88A8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Chi2(1) =1.4, p=0.239</w:t>
            </w:r>
          </w:p>
        </w:tc>
      </w:tr>
      <w:tr w:rsidR="00B35902" w:rsidRPr="00DE5A7D" w14:paraId="17C1C098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A253C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E5A7D">
              <w:rPr>
                <w:rFonts w:asciiTheme="majorHAnsi" w:hAnsiTheme="majorHAnsi" w:cstheme="majorHAnsi"/>
              </w:rPr>
              <w:t>&gt;40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34199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78330A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26.4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4B0A21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D08BCD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19.5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FFBF4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B35902" w:rsidRPr="00DE5A7D" w14:paraId="6146E74A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651EB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E5A7D">
              <w:rPr>
                <w:rFonts w:asciiTheme="majorHAnsi" w:hAnsiTheme="majorHAnsi" w:cstheme="majorHAnsi"/>
                <w:b/>
              </w:rPr>
              <w:t>AUDIT hazardous drinking score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081A83F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2046BC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468FEF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0CA48F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1C888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B35902" w:rsidRPr="00DE5A7D" w14:paraId="475093CA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3F292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E5A7D">
              <w:rPr>
                <w:rFonts w:asciiTheme="majorHAnsi" w:hAnsiTheme="majorHAnsi" w:cstheme="majorHAnsi"/>
              </w:rPr>
              <w:t>&gt;7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DD270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1ECEDC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41.8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F27BED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89212B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26.4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41F2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Chi2(1) =8.9, p=0.002</w:t>
            </w:r>
          </w:p>
        </w:tc>
      </w:tr>
      <w:tr w:rsidR="00B35902" w:rsidRPr="00DE5A7D" w14:paraId="417EEA60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29309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E5A7D">
              <w:rPr>
                <w:rFonts w:asciiTheme="majorHAnsi" w:hAnsiTheme="majorHAnsi" w:cstheme="majorHAnsi"/>
              </w:rPr>
              <w:t>&lt;=7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FAB45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2A383B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58.2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BBF1D1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38DC96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73.6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30B21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B35902" w:rsidRPr="00DE5A7D" w14:paraId="33313536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22DC8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E5A7D">
              <w:rPr>
                <w:rFonts w:asciiTheme="majorHAnsi" w:eastAsia="Times New Roman" w:hAnsiTheme="majorHAnsi" w:cstheme="majorHAnsi"/>
                <w:b/>
                <w:color w:val="000000"/>
                <w:lang w:eastAsia="en-GB"/>
              </w:rPr>
              <w:t>Current smoker?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D32162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BB46A45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5D9F5A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701B5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95791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B35902" w:rsidRPr="00DE5A7D" w14:paraId="5DCE53A3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322CD" w14:textId="77777777" w:rsidR="00B35902" w:rsidRPr="00DE5A7D" w:rsidRDefault="00B35902" w:rsidP="0015420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Yes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ABF35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B61898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74.7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DA3C83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503765" w14:textId="77777777" w:rsidR="00B35902" w:rsidRPr="00DE5A7D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71.8</w:t>
            </w:r>
            <w:r w:rsidRPr="00DE5A7D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%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9F44F" w14:textId="77777777" w:rsidR="00B35902" w:rsidRPr="00DE5A7D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Chi2(1) =0.3, p=0.593</w:t>
            </w:r>
          </w:p>
        </w:tc>
      </w:tr>
      <w:tr w:rsidR="00B35902" w:rsidRPr="00DE5A7D" w14:paraId="123797A7" w14:textId="77777777" w:rsidTr="00154204">
        <w:trPr>
          <w:trHeight w:val="2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B855B" w14:textId="77777777" w:rsidR="00B35902" w:rsidRPr="00DE5A7D" w:rsidRDefault="00B35902" w:rsidP="001542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No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7D889" w14:textId="77777777" w:rsidR="00B35902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6AEFDC" w14:textId="77777777" w:rsidR="00B35902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25.4%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80C0EF" w14:textId="77777777" w:rsidR="00B35902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766DE2" w14:textId="77777777" w:rsidR="00B35902" w:rsidRDefault="00B35902" w:rsidP="001542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28.2%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267DF" w14:textId="77777777" w:rsidR="00B35902" w:rsidRDefault="00B35902" w:rsidP="001542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</w:tbl>
    <w:p w14:paraId="79C199A3" w14:textId="77777777" w:rsidR="00B35902" w:rsidRDefault="00B35902" w:rsidP="00B35902">
      <w:r>
        <w:t xml:space="preserve"> Table: Rates of cardiometabolic and lifestyle risk factors at Baseline and 12 months – complete data at both timepoints only</w:t>
      </w:r>
    </w:p>
    <w:p w14:paraId="132FF65B" w14:textId="77777777" w:rsidR="00B35902" w:rsidRDefault="00B35902" w:rsidP="00B35902"/>
    <w:p w14:paraId="320AC984" w14:textId="77777777" w:rsidR="00B35902" w:rsidRDefault="00B35902" w:rsidP="00B35902"/>
    <w:p w14:paraId="62E1993A" w14:textId="77777777" w:rsidR="00B35902" w:rsidRDefault="00B35902" w:rsidP="00B35902"/>
    <w:p w14:paraId="03C042D4" w14:textId="77777777" w:rsidR="00B35902" w:rsidRDefault="00B35902" w:rsidP="00B35902"/>
    <w:p w14:paraId="01D0830E" w14:textId="77777777" w:rsidR="00B35902" w:rsidRDefault="00B35902" w:rsidP="00B35902"/>
    <w:p w14:paraId="374060DD" w14:textId="77777777" w:rsidR="00B35902" w:rsidRDefault="00B35902" w:rsidP="00B35902"/>
    <w:p w14:paraId="3BD0E1A5" w14:textId="77777777" w:rsidR="00B35902" w:rsidRDefault="00B35902" w:rsidP="00B35902"/>
    <w:p w14:paraId="4AEA30E5" w14:textId="71BD9326" w:rsidR="00661B9B" w:rsidRDefault="00B35902" w:rsidP="00B92407">
      <w:pPr>
        <w:rPr>
          <w:rFonts w:asciiTheme="minorHAnsi" w:hAnsiTheme="minorHAnsi" w:cstheme="minorHAnsi"/>
          <w:lang w:val="en-US"/>
        </w:rPr>
      </w:pPr>
      <w:r w:rsidRPr="00B05B54">
        <w:rPr>
          <w:vertAlign w:val="superscript"/>
        </w:rPr>
        <w:t>1</w:t>
      </w:r>
      <w:r>
        <w:t>McNemar’s test for binary factors or Marginal homogeneity (Stuart-Maxwell) test for 3-level factors</w:t>
      </w:r>
      <w:bookmarkStart w:id="0" w:name="_GoBack"/>
      <w:bookmarkEnd w:id="0"/>
    </w:p>
    <w:sectPr w:rsidR="00661B9B" w:rsidSect="00EA577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17426" w14:textId="77777777" w:rsidR="007A604E" w:rsidRDefault="007A604E" w:rsidP="00534000">
      <w:pPr>
        <w:spacing w:after="0" w:line="240" w:lineRule="auto"/>
      </w:pPr>
      <w:r>
        <w:separator/>
      </w:r>
    </w:p>
  </w:endnote>
  <w:endnote w:type="continuationSeparator" w:id="0">
    <w:p w14:paraId="5136C672" w14:textId="77777777" w:rsidR="007A604E" w:rsidRDefault="007A604E" w:rsidP="0053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4B48B" w14:textId="77777777" w:rsidR="007A604E" w:rsidRDefault="007A604E" w:rsidP="00534000">
      <w:pPr>
        <w:spacing w:after="0" w:line="240" w:lineRule="auto"/>
      </w:pPr>
      <w:r>
        <w:separator/>
      </w:r>
    </w:p>
  </w:footnote>
  <w:footnote w:type="continuationSeparator" w:id="0">
    <w:p w14:paraId="2D6A4C6C" w14:textId="77777777" w:rsidR="007A604E" w:rsidRDefault="007A604E" w:rsidP="00534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5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DE18B7"/>
    <w:multiLevelType w:val="hybridMultilevel"/>
    <w:tmpl w:val="6276DC6E"/>
    <w:lvl w:ilvl="0" w:tplc="A3E8A4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208AE"/>
    <w:multiLevelType w:val="hybridMultilevel"/>
    <w:tmpl w:val="052CB3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3F4D"/>
    <w:multiLevelType w:val="hybridMultilevel"/>
    <w:tmpl w:val="4C748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A73BF"/>
    <w:multiLevelType w:val="hybridMultilevel"/>
    <w:tmpl w:val="750CCD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D3A6E"/>
    <w:multiLevelType w:val="singleLevel"/>
    <w:tmpl w:val="9C3C478E"/>
    <w:lvl w:ilvl="0">
      <w:numFmt w:val="bullet"/>
      <w:pStyle w:val="subheading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22A71581"/>
    <w:multiLevelType w:val="hybridMultilevel"/>
    <w:tmpl w:val="77FA3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40219"/>
    <w:multiLevelType w:val="hybridMultilevel"/>
    <w:tmpl w:val="3D64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306DE"/>
    <w:multiLevelType w:val="multilevel"/>
    <w:tmpl w:val="B24EE368"/>
    <w:lvl w:ilvl="0">
      <w:start w:val="1"/>
      <w:numFmt w:val="decimal"/>
      <w:lvlText w:val="%1. "/>
      <w:lvlJc w:val="left"/>
      <w:pPr>
        <w:tabs>
          <w:tab w:val="num" w:pos="2893"/>
        </w:tabs>
        <w:ind w:left="2893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7082263"/>
    <w:multiLevelType w:val="hybridMultilevel"/>
    <w:tmpl w:val="EDA8E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A093A"/>
    <w:multiLevelType w:val="hybridMultilevel"/>
    <w:tmpl w:val="6374C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C641B"/>
    <w:multiLevelType w:val="hybridMultilevel"/>
    <w:tmpl w:val="57DE4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C2F76"/>
    <w:multiLevelType w:val="hybridMultilevel"/>
    <w:tmpl w:val="BBFAF0F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1A1DC7"/>
    <w:multiLevelType w:val="hybridMultilevel"/>
    <w:tmpl w:val="0E60D7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B16E27"/>
    <w:multiLevelType w:val="hybridMultilevel"/>
    <w:tmpl w:val="37E8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A791B"/>
    <w:multiLevelType w:val="multilevel"/>
    <w:tmpl w:val="B650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490EDB"/>
    <w:multiLevelType w:val="hybridMultilevel"/>
    <w:tmpl w:val="3102A312"/>
    <w:lvl w:ilvl="0" w:tplc="08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EC6D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4737A2"/>
    <w:multiLevelType w:val="hybridMultilevel"/>
    <w:tmpl w:val="AD8C51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450A9"/>
    <w:multiLevelType w:val="hybridMultilevel"/>
    <w:tmpl w:val="2F6EFB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81DF6"/>
    <w:multiLevelType w:val="hybridMultilevel"/>
    <w:tmpl w:val="2F3E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54BE4"/>
    <w:multiLevelType w:val="hybridMultilevel"/>
    <w:tmpl w:val="55506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62CC5"/>
    <w:multiLevelType w:val="multilevel"/>
    <w:tmpl w:val="B658E9DA"/>
    <w:lvl w:ilvl="0">
      <w:start w:val="1"/>
      <w:numFmt w:val="decimal"/>
      <w:pStyle w:val="StyleHeading3MyriadProNotBol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pStyle w:val="StyleHeading3MyriadProNotBold"/>
      <w:lvlText w:val="8.5.%3"/>
      <w:lvlJc w:val="left"/>
      <w:pPr>
        <w:tabs>
          <w:tab w:val="num" w:pos="1440"/>
        </w:tabs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3283243"/>
    <w:multiLevelType w:val="hybridMultilevel"/>
    <w:tmpl w:val="E000DF46"/>
    <w:lvl w:ilvl="0" w:tplc="08090001">
      <w:start w:val="1"/>
      <w:numFmt w:val="bullet"/>
      <w:pStyle w:val="Heade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27971"/>
    <w:multiLevelType w:val="hybridMultilevel"/>
    <w:tmpl w:val="D25462EA"/>
    <w:lvl w:ilvl="0" w:tplc="5D4EE168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556CA"/>
    <w:multiLevelType w:val="hybridMultilevel"/>
    <w:tmpl w:val="1372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63B80"/>
    <w:multiLevelType w:val="hybridMultilevel"/>
    <w:tmpl w:val="533EC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D1DC6"/>
    <w:multiLevelType w:val="hybridMultilevel"/>
    <w:tmpl w:val="F986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6C5C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60D22"/>
    <w:multiLevelType w:val="hybridMultilevel"/>
    <w:tmpl w:val="CD62E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F486B"/>
    <w:multiLevelType w:val="hybridMultilevel"/>
    <w:tmpl w:val="D6A07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B29E5"/>
    <w:multiLevelType w:val="hybridMultilevel"/>
    <w:tmpl w:val="03DED3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D4C8B"/>
    <w:multiLevelType w:val="hybridMultilevel"/>
    <w:tmpl w:val="508EB9C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 w15:restartNumberingAfterBreak="0">
    <w:nsid w:val="7AF30001"/>
    <w:multiLevelType w:val="hybridMultilevel"/>
    <w:tmpl w:val="8B167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17"/>
  </w:num>
  <w:num w:numId="8">
    <w:abstractNumId w:val="22"/>
  </w:num>
  <w:num w:numId="9">
    <w:abstractNumId w:val="5"/>
  </w:num>
  <w:num w:numId="10">
    <w:abstractNumId w:val="18"/>
  </w:num>
  <w:num w:numId="11">
    <w:abstractNumId w:val="8"/>
    <w:lvlOverride w:ilvl="0">
      <w:startOverride w:val="6"/>
    </w:lvlOverride>
    <w:lvlOverride w:ilvl="1">
      <w:startOverride w:val="7"/>
    </w:lvlOverride>
  </w:num>
  <w:num w:numId="12">
    <w:abstractNumId w:val="21"/>
  </w:num>
  <w:num w:numId="13">
    <w:abstractNumId w:val="27"/>
  </w:num>
  <w:num w:numId="14">
    <w:abstractNumId w:val="16"/>
  </w:num>
  <w:num w:numId="15">
    <w:abstractNumId w:val="4"/>
  </w:num>
  <w:num w:numId="16">
    <w:abstractNumId w:val="9"/>
  </w:num>
  <w:num w:numId="17">
    <w:abstractNumId w:val="19"/>
  </w:num>
  <w:num w:numId="18">
    <w:abstractNumId w:val="20"/>
  </w:num>
  <w:num w:numId="19">
    <w:abstractNumId w:val="31"/>
  </w:num>
  <w:num w:numId="20">
    <w:abstractNumId w:val="28"/>
  </w:num>
  <w:num w:numId="21">
    <w:abstractNumId w:val="12"/>
  </w:num>
  <w:num w:numId="22">
    <w:abstractNumId w:val="15"/>
  </w:num>
  <w:num w:numId="23">
    <w:abstractNumId w:val="7"/>
  </w:num>
  <w:num w:numId="24">
    <w:abstractNumId w:val="25"/>
  </w:num>
  <w:num w:numId="25">
    <w:abstractNumId w:val="30"/>
  </w:num>
  <w:num w:numId="26">
    <w:abstractNumId w:val="13"/>
  </w:num>
  <w:num w:numId="27">
    <w:abstractNumId w:val="11"/>
  </w:num>
  <w:num w:numId="28">
    <w:abstractNumId w:val="10"/>
  </w:num>
  <w:num w:numId="29">
    <w:abstractNumId w:val="14"/>
  </w:num>
  <w:num w:numId="30">
    <w:abstractNumId w:val="26"/>
  </w:num>
  <w:num w:numId="31">
    <w:abstractNumId w:val="0"/>
  </w:num>
  <w:num w:numId="32">
    <w:abstractNumId w:val="2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70"/>
    <w:rsid w:val="000230CC"/>
    <w:rsid w:val="00043702"/>
    <w:rsid w:val="00064A81"/>
    <w:rsid w:val="001211BB"/>
    <w:rsid w:val="00121651"/>
    <w:rsid w:val="001D2F68"/>
    <w:rsid w:val="003400AE"/>
    <w:rsid w:val="00387A1C"/>
    <w:rsid w:val="00393B63"/>
    <w:rsid w:val="003B2798"/>
    <w:rsid w:val="003D11BF"/>
    <w:rsid w:val="00411DA5"/>
    <w:rsid w:val="00452BA9"/>
    <w:rsid w:val="004B64A7"/>
    <w:rsid w:val="00534000"/>
    <w:rsid w:val="00554740"/>
    <w:rsid w:val="00654E25"/>
    <w:rsid w:val="00661B9B"/>
    <w:rsid w:val="0067463B"/>
    <w:rsid w:val="00760199"/>
    <w:rsid w:val="007A604E"/>
    <w:rsid w:val="00890DED"/>
    <w:rsid w:val="0098138E"/>
    <w:rsid w:val="00996F34"/>
    <w:rsid w:val="009B3294"/>
    <w:rsid w:val="009C4973"/>
    <w:rsid w:val="00A41CD6"/>
    <w:rsid w:val="00A54094"/>
    <w:rsid w:val="00AA1CB8"/>
    <w:rsid w:val="00AA59A4"/>
    <w:rsid w:val="00AF53A7"/>
    <w:rsid w:val="00B35902"/>
    <w:rsid w:val="00B62DA4"/>
    <w:rsid w:val="00B92407"/>
    <w:rsid w:val="00B95546"/>
    <w:rsid w:val="00BB1FD3"/>
    <w:rsid w:val="00C33D51"/>
    <w:rsid w:val="00C55FEC"/>
    <w:rsid w:val="00CD339B"/>
    <w:rsid w:val="00CD58F8"/>
    <w:rsid w:val="00CF48FC"/>
    <w:rsid w:val="00D6752C"/>
    <w:rsid w:val="00DE658D"/>
    <w:rsid w:val="00E32DDD"/>
    <w:rsid w:val="00E44BBD"/>
    <w:rsid w:val="00EA5770"/>
    <w:rsid w:val="00F468F5"/>
    <w:rsid w:val="00F67AFB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34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A5770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aliases w:val="Outline1"/>
    <w:basedOn w:val="Normal"/>
    <w:next w:val="Normal"/>
    <w:link w:val="Heading1Char"/>
    <w:uiPriority w:val="9"/>
    <w:qFormat/>
    <w:rsid w:val="00EA5770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EA5770"/>
    <w:pPr>
      <w:keepNext/>
      <w:spacing w:before="240" w:after="60" w:line="360" w:lineRule="auto"/>
      <w:outlineLvl w:val="1"/>
    </w:pPr>
    <w:rPr>
      <w:rFonts w:ascii="Arial" w:eastAsia="Times New Roman" w:hAnsi="Arial"/>
      <w:bCs/>
      <w:iCs/>
      <w:szCs w:val="24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A5770"/>
    <w:pPr>
      <w:keepNext/>
      <w:spacing w:before="240" w:after="60" w:line="360" w:lineRule="auto"/>
      <w:outlineLvl w:val="2"/>
    </w:pPr>
    <w:rPr>
      <w:rFonts w:ascii="Arial" w:eastAsia="Times New Roman" w:hAnsi="Arial"/>
      <w:bCs/>
      <w:i/>
      <w:szCs w:val="24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5770"/>
    <w:pPr>
      <w:keepNext/>
      <w:spacing w:before="240" w:after="60" w:line="360" w:lineRule="auto"/>
      <w:outlineLvl w:val="3"/>
    </w:pPr>
    <w:rPr>
      <w:rFonts w:ascii="Arial" w:eastAsia="Times New Roman" w:hAnsi="Arial" w:cs="Times New Roman"/>
      <w:bCs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5770"/>
    <w:pPr>
      <w:spacing w:before="240" w:after="60" w:line="240" w:lineRule="auto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5770"/>
    <w:pPr>
      <w:spacing w:before="240" w:after="60" w:line="240" w:lineRule="auto"/>
      <w:outlineLvl w:val="5"/>
    </w:pPr>
    <w:rPr>
      <w:rFonts w:asciiTheme="minorHAnsi" w:eastAsiaTheme="minorEastAsia" w:hAnsiTheme="minorHAns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5770"/>
    <w:pPr>
      <w:spacing w:before="240" w:after="60" w:line="240" w:lineRule="auto"/>
      <w:outlineLvl w:val="6"/>
    </w:pPr>
    <w:rPr>
      <w:rFonts w:asciiTheme="minorHAnsi" w:eastAsiaTheme="minorEastAsia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A5770"/>
    <w:pPr>
      <w:spacing w:before="240" w:after="60" w:line="240" w:lineRule="auto"/>
      <w:outlineLvl w:val="7"/>
    </w:pPr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A577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EA577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5770"/>
    <w:rPr>
      <w:rFonts w:ascii="Arial" w:eastAsia="Times New Roman" w:hAnsi="Arial" w:cs="Calibri"/>
      <w:bCs/>
      <w:iCs/>
      <w:sz w:val="22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A5770"/>
    <w:rPr>
      <w:rFonts w:ascii="Arial" w:eastAsia="Times New Roman" w:hAnsi="Arial" w:cs="Calibri"/>
      <w:bCs/>
      <w:i/>
      <w:sz w:val="22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A5770"/>
    <w:rPr>
      <w:rFonts w:ascii="Arial" w:eastAsia="Times New Roman" w:hAnsi="Arial" w:cs="Times New Roman"/>
      <w:bCs/>
      <w:sz w:val="22"/>
      <w:szCs w:val="22"/>
      <w:lang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EA5770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A5770"/>
    <w:rPr>
      <w:rFonts w:eastAsiaTheme="minorEastAsia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A5770"/>
    <w:rPr>
      <w:rFonts w:eastAsiaTheme="minorEastAsia" w:cs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EA5770"/>
    <w:rPr>
      <w:rFonts w:eastAsiaTheme="minorEastAsia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EA5770"/>
    <w:rPr>
      <w:rFonts w:asciiTheme="majorHAnsi" w:eastAsiaTheme="majorEastAsia" w:hAnsiTheme="majorHAns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A577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EA57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5770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770"/>
    <w:rPr>
      <w:rFonts w:ascii="Calibri" w:eastAsia="Calibri" w:hAnsi="Calibri" w:cs="Calibr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770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EA5770"/>
    <w:rPr>
      <w:rFonts w:ascii="Calibri" w:eastAsia="Calibri" w:hAnsi="Calibri" w:cs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70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A5770"/>
    <w:rPr>
      <w:color w:val="0563C1" w:themeColor="hyperlink"/>
      <w:u w:val="single"/>
    </w:rPr>
  </w:style>
  <w:style w:type="paragraph" w:styleId="BodyText">
    <w:name w:val="Body Text"/>
    <w:basedOn w:val="Normal"/>
    <w:link w:val="BodyTextChar1"/>
    <w:rsid w:val="00EA5770"/>
    <w:pPr>
      <w:tabs>
        <w:tab w:val="left" w:pos="2060"/>
      </w:tabs>
      <w:spacing w:after="0" w:line="240" w:lineRule="auto"/>
    </w:pPr>
    <w:rPr>
      <w:rFonts w:ascii="Palatino Linotype" w:eastAsia="Times New Roman" w:hAnsi="Palatino Linotype" w:cs="Times New Roman"/>
      <w:kern w:val="20"/>
      <w:sz w:val="24"/>
      <w:szCs w:val="24"/>
    </w:rPr>
  </w:style>
  <w:style w:type="character" w:customStyle="1" w:styleId="BodyTextChar1">
    <w:name w:val="Body Text Char1"/>
    <w:basedOn w:val="DefaultParagraphFont"/>
    <w:link w:val="BodyText"/>
    <w:rsid w:val="00EA5770"/>
    <w:rPr>
      <w:rFonts w:ascii="Palatino Linotype" w:eastAsia="Times New Roman" w:hAnsi="Palatino Linotype" w:cs="Times New Roman"/>
      <w:kern w:val="20"/>
    </w:rPr>
  </w:style>
  <w:style w:type="character" w:customStyle="1" w:styleId="BodyTextChar">
    <w:name w:val="Body Text Char"/>
    <w:basedOn w:val="DefaultParagraphFont"/>
    <w:uiPriority w:val="99"/>
    <w:semiHidden/>
    <w:rsid w:val="00EA5770"/>
    <w:rPr>
      <w:rFonts w:ascii="Calibri" w:eastAsia="Calibri" w:hAnsi="Calibri" w:cs="Calibri"/>
      <w:sz w:val="22"/>
      <w:szCs w:val="22"/>
    </w:rPr>
  </w:style>
  <w:style w:type="paragraph" w:customStyle="1" w:styleId="Header1">
    <w:name w:val="Header1"/>
    <w:basedOn w:val="Normal"/>
    <w:link w:val="Header1Char"/>
    <w:rsid w:val="00EA5770"/>
    <w:pPr>
      <w:keepNext/>
      <w:numPr>
        <w:numId w:val="8"/>
      </w:numPr>
      <w:tabs>
        <w:tab w:val="num" w:pos="624"/>
      </w:tabs>
      <w:spacing w:before="360" w:after="240" w:line="240" w:lineRule="auto"/>
      <w:ind w:left="624"/>
      <w:outlineLvl w:val="0"/>
    </w:pPr>
    <w:rPr>
      <w:rFonts w:ascii="Myriad Web Pro" w:eastAsia="Times New Roman" w:hAnsi="Myriad Web Pro" w:cs="Times New Roman"/>
      <w:bCs/>
      <w:sz w:val="36"/>
      <w:szCs w:val="36"/>
    </w:rPr>
  </w:style>
  <w:style w:type="character" w:customStyle="1" w:styleId="Header1Char">
    <w:name w:val="Header1 Char"/>
    <w:basedOn w:val="DefaultParagraphFont"/>
    <w:link w:val="Header1"/>
    <w:rsid w:val="00EA5770"/>
    <w:rPr>
      <w:rFonts w:ascii="Myriad Web Pro" w:eastAsia="Times New Roman" w:hAnsi="Myriad Web Pro" w:cs="Times New Roman"/>
      <w:bCs/>
      <w:sz w:val="36"/>
      <w:szCs w:val="36"/>
    </w:rPr>
  </w:style>
  <w:style w:type="paragraph" w:customStyle="1" w:styleId="Style6">
    <w:name w:val="Style6"/>
    <w:basedOn w:val="Heading2"/>
    <w:next w:val="Normal"/>
    <w:autoRedefine/>
    <w:rsid w:val="00EA5770"/>
    <w:pPr>
      <w:numPr>
        <w:ilvl w:val="2"/>
      </w:numPr>
      <w:spacing w:line="240" w:lineRule="auto"/>
    </w:pPr>
    <w:rPr>
      <w:rFonts w:asciiTheme="majorHAnsi" w:eastAsiaTheme="majorEastAsia" w:hAnsiTheme="majorHAnsi" w:cs="Times New Roman"/>
      <w:b/>
      <w:i/>
      <w:sz w:val="28"/>
      <w:szCs w:val="28"/>
      <w:u w:val="none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577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577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EA5770"/>
    <w:rPr>
      <w:rFonts w:ascii="Times New Roman" w:eastAsia="Calibri" w:hAnsi="Times New Roman" w:cs="Times New Roman"/>
    </w:rPr>
  </w:style>
  <w:style w:type="paragraph" w:customStyle="1" w:styleId="subheading">
    <w:name w:val="subheading"/>
    <w:basedOn w:val="BodyText"/>
    <w:rsid w:val="00EA5770"/>
    <w:pPr>
      <w:numPr>
        <w:numId w:val="9"/>
      </w:numPr>
      <w:tabs>
        <w:tab w:val="clear" w:pos="360"/>
      </w:tabs>
      <w:spacing w:before="80"/>
      <w:ind w:left="720" w:hanging="360"/>
      <w:jc w:val="both"/>
    </w:pPr>
    <w:rPr>
      <w:b/>
    </w:rPr>
  </w:style>
  <w:style w:type="paragraph" w:styleId="NormalWeb">
    <w:name w:val="Normal (Web)"/>
    <w:basedOn w:val="Normal"/>
    <w:uiPriority w:val="99"/>
    <w:rsid w:val="00EA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eading1MyriadPro">
    <w:name w:val="Style Heading 1 + Myriad Pro"/>
    <w:basedOn w:val="Heading1"/>
    <w:rsid w:val="00EA5770"/>
    <w:pPr>
      <w:tabs>
        <w:tab w:val="num" w:pos="360"/>
      </w:tabs>
      <w:ind w:left="360" w:hanging="360"/>
    </w:pPr>
    <w:rPr>
      <w:rFonts w:ascii="Myriad Pro" w:hAnsi="Myriad Pro" w:cs="Arial"/>
      <w:bCs w:val="0"/>
      <w:caps/>
      <w:kern w:val="16"/>
      <w:lang w:eastAsia="en-GB"/>
    </w:rPr>
  </w:style>
  <w:style w:type="paragraph" w:customStyle="1" w:styleId="StyleHeading2MyriadProNotItalic">
    <w:name w:val="Style Heading 2 + Myriad Pro Not Italic"/>
    <w:basedOn w:val="Heading2"/>
    <w:autoRedefine/>
    <w:rsid w:val="00EA5770"/>
    <w:pPr>
      <w:tabs>
        <w:tab w:val="num" w:pos="360"/>
      </w:tabs>
      <w:spacing w:line="240" w:lineRule="auto"/>
      <w:ind w:left="360" w:hanging="360"/>
    </w:pPr>
    <w:rPr>
      <w:rFonts w:ascii="Myriad Pro" w:eastAsiaTheme="majorEastAsia" w:hAnsi="Myriad Pro" w:cs="Arial"/>
      <w:b/>
      <w:bCs w:val="0"/>
      <w:i/>
      <w:kern w:val="16"/>
      <w:sz w:val="28"/>
      <w:szCs w:val="28"/>
      <w:u w:val="none"/>
    </w:rPr>
  </w:style>
  <w:style w:type="paragraph" w:customStyle="1" w:styleId="StyleHeading3MyriadProNotBold">
    <w:name w:val="Style Heading 3 + Myriad Pro Not Bold"/>
    <w:basedOn w:val="Heading3"/>
    <w:rsid w:val="00EA5770"/>
    <w:pPr>
      <w:numPr>
        <w:ilvl w:val="2"/>
        <w:numId w:val="12"/>
      </w:numPr>
      <w:spacing w:before="120" w:after="120" w:line="240" w:lineRule="auto"/>
    </w:pPr>
    <w:rPr>
      <w:rFonts w:ascii="Myriad Web Pro" w:hAnsi="Myriad Web Pro" w:cs="Arial"/>
      <w:i w:val="0"/>
      <w:kern w:val="16"/>
      <w:sz w:val="24"/>
      <w:szCs w:val="26"/>
      <w:lang w:val="en-GB"/>
    </w:rPr>
  </w:style>
  <w:style w:type="character" w:customStyle="1" w:styleId="ti">
    <w:name w:val="ti"/>
    <w:basedOn w:val="DefaultParagraphFont"/>
    <w:rsid w:val="00EA5770"/>
  </w:style>
  <w:style w:type="paragraph" w:styleId="Header">
    <w:name w:val="header"/>
    <w:basedOn w:val="Normal"/>
    <w:link w:val="HeaderChar"/>
    <w:rsid w:val="00EA57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EA577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577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5770"/>
    <w:rPr>
      <w:rFonts w:eastAsiaTheme="minorEastAs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A577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577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577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5770"/>
    <w:rPr>
      <w:rFonts w:asciiTheme="majorHAnsi" w:eastAsiaTheme="majorEastAsia" w:hAnsiTheme="majorHAnsi" w:cs="Times New Roman"/>
    </w:rPr>
  </w:style>
  <w:style w:type="character" w:styleId="Strong">
    <w:name w:val="Strong"/>
    <w:basedOn w:val="DefaultParagraphFont"/>
    <w:uiPriority w:val="22"/>
    <w:qFormat/>
    <w:rsid w:val="00EA5770"/>
    <w:rPr>
      <w:b/>
      <w:bCs/>
    </w:rPr>
  </w:style>
  <w:style w:type="character" w:styleId="Emphasis">
    <w:name w:val="Emphasis"/>
    <w:basedOn w:val="DefaultParagraphFont"/>
    <w:uiPriority w:val="20"/>
    <w:qFormat/>
    <w:rsid w:val="00EA577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5770"/>
    <w:pPr>
      <w:spacing w:after="0" w:line="240" w:lineRule="auto"/>
    </w:pPr>
    <w:rPr>
      <w:rFonts w:asciiTheme="minorHAnsi" w:eastAsiaTheme="minorEastAsia" w:hAnsiTheme="minorHAnsi" w:cs="Times New Roman"/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A5770"/>
    <w:pPr>
      <w:spacing w:after="0" w:line="240" w:lineRule="auto"/>
    </w:pPr>
    <w:rPr>
      <w:rFonts w:asciiTheme="minorHAnsi" w:eastAsiaTheme="minorEastAsia" w:hAnsiTheme="minorHAnsi"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A5770"/>
    <w:rPr>
      <w:rFonts w:eastAsiaTheme="minorEastAsia"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5770"/>
    <w:pPr>
      <w:spacing w:after="0" w:line="240" w:lineRule="auto"/>
      <w:ind w:left="720" w:right="720"/>
    </w:pPr>
    <w:rPr>
      <w:rFonts w:asciiTheme="minorHAnsi" w:eastAsiaTheme="minorEastAsia" w:hAnsiTheme="minorHAnsi"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5770"/>
    <w:rPr>
      <w:rFonts w:eastAsiaTheme="minorEastAsia" w:cs="Times New Roman"/>
      <w:b/>
      <w:i/>
      <w:szCs w:val="22"/>
    </w:rPr>
  </w:style>
  <w:style w:type="character" w:styleId="SubtleEmphasis">
    <w:name w:val="Subtle Emphasis"/>
    <w:uiPriority w:val="19"/>
    <w:qFormat/>
    <w:rsid w:val="00EA577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577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577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577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5770"/>
    <w:rPr>
      <w:rFonts w:asciiTheme="majorHAnsi" w:eastAsiaTheme="majorEastAsia" w:hAnsiTheme="majorHAnsi"/>
      <w:b/>
      <w:i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A577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Title1">
    <w:name w:val="Title1"/>
    <w:basedOn w:val="Normal"/>
    <w:rsid w:val="00EA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A5770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11BF"/>
    <w:rPr>
      <w:sz w:val="16"/>
      <w:szCs w:val="16"/>
    </w:rPr>
  </w:style>
  <w:style w:type="paragraph" w:styleId="Revision">
    <w:name w:val="Revision"/>
    <w:hidden/>
    <w:uiPriority w:val="99"/>
    <w:semiHidden/>
    <w:rsid w:val="00452BA9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fiona.p.gaughran@kcl.ac.uk</dc:creator>
  <cp:keywords/>
  <dc:description/>
  <cp:lastModifiedBy>Annette Butler</cp:lastModifiedBy>
  <cp:revision>2</cp:revision>
  <dcterms:created xsi:type="dcterms:W3CDTF">2019-05-30T08:53:00Z</dcterms:created>
  <dcterms:modified xsi:type="dcterms:W3CDTF">2019-05-30T08:53:00Z</dcterms:modified>
</cp:coreProperties>
</file>