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35" w:rsidRPr="00820F28" w:rsidRDefault="004B2535" w:rsidP="004B2535">
      <w:pPr>
        <w:rPr>
          <w:rFonts w:ascii="Times New Roman" w:eastAsia="黑体" w:hAnsi="Times New Roman"/>
          <w:sz w:val="16"/>
          <w:szCs w:val="16"/>
        </w:rPr>
      </w:pPr>
      <w:r>
        <w:rPr>
          <w:rFonts w:ascii="Times New Roman" w:eastAsia="黑体" w:hAnsi="Times New Roman"/>
          <w:b/>
          <w:sz w:val="16"/>
          <w:szCs w:val="16"/>
        </w:rPr>
        <w:t>Supplemental Table 1</w:t>
      </w:r>
      <w:r w:rsidRPr="00820F28">
        <w:rPr>
          <w:rFonts w:ascii="Times New Roman" w:hAnsi="Times New Roman"/>
          <w:sz w:val="16"/>
          <w:szCs w:val="16"/>
        </w:rPr>
        <w:t xml:space="preserve"> </w:t>
      </w:r>
      <w:r w:rsidRPr="00820F28">
        <w:rPr>
          <w:rFonts w:ascii="Times New Roman" w:eastAsia="黑体" w:hAnsi="Times New Roman"/>
          <w:sz w:val="16"/>
          <w:szCs w:val="16"/>
        </w:rPr>
        <w:t>Primers used for quantitative real-time PCR analysis.</w:t>
      </w:r>
    </w:p>
    <w:tbl>
      <w:tblPr>
        <w:tblW w:w="8306" w:type="dxa"/>
        <w:tblLayout w:type="fixed"/>
        <w:tblLook w:val="04A0"/>
      </w:tblPr>
      <w:tblGrid>
        <w:gridCol w:w="1276"/>
        <w:gridCol w:w="2719"/>
        <w:gridCol w:w="2807"/>
        <w:gridCol w:w="1504"/>
      </w:tblGrid>
      <w:tr w:rsidR="004B2535" w:rsidRPr="00820F28" w:rsidTr="00EA4888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535" w:rsidRPr="00820F28" w:rsidRDefault="004B2535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Genes  </w:t>
            </w:r>
          </w:p>
        </w:tc>
        <w:tc>
          <w:tcPr>
            <w:tcW w:w="27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535" w:rsidRPr="00820F28" w:rsidRDefault="004B2535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Forward primer (5’-3’)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535" w:rsidRPr="00820F28" w:rsidRDefault="004B2535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Reverse primer (5’-3’)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535" w:rsidRPr="00820F28" w:rsidRDefault="004B2535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Accession no.</w:t>
            </w:r>
          </w:p>
        </w:tc>
      </w:tr>
      <w:tr w:rsidR="00AC2FCF" w:rsidRPr="00820F28" w:rsidTr="00EA4888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ch</w:t>
            </w:r>
            <w:r w:rsidRPr="00820F28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rebp</w:t>
            </w:r>
            <w:proofErr w:type="spellEnd"/>
          </w:p>
        </w:tc>
        <w:tc>
          <w:tcPr>
            <w:tcW w:w="27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ACCATCACTCTCCAGCAAGC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ATGACGGTGGGTGTGGTTAC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MK002238</w:t>
            </w:r>
          </w:p>
        </w:tc>
      </w:tr>
      <w:tr w:rsidR="00AC2FCF" w:rsidRPr="00820F28" w:rsidTr="00EA4888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srebp1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CTGGGTCATCGCTTCTTTGTG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TCCTTCGTTGGAGCTTTTGTCT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JX992742</w:t>
            </w:r>
          </w:p>
        </w:tc>
      </w:tr>
      <w:tr w:rsidR="00AC2FCF" w:rsidRPr="00820F28" w:rsidTr="00EA4888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820F28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ppar</w:t>
            </w:r>
            <w:r w:rsidR="002305DA" w:rsidRPr="002305D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γ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ACGCCCCGTTCGTTATCC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TGAGCAGAGTCACCTGGTCATTG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2FCF" w:rsidRPr="00820F28" w:rsidRDefault="00AC2FCF" w:rsidP="00AC2FC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JX992741</w:t>
            </w:r>
          </w:p>
        </w:tc>
      </w:tr>
      <w:tr w:rsidR="004B2535" w:rsidRPr="00820F28" w:rsidTr="00EA4888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535" w:rsidRPr="00820F28" w:rsidRDefault="00A2185F" w:rsidP="00EA4888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2185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lxrα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535" w:rsidRPr="00820F28" w:rsidRDefault="00A2185F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A2185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ACATGCGTCGAAAGTGTCAG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535" w:rsidRPr="00820F28" w:rsidRDefault="00A2185F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A2185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CTGTTTCTGCATGGCGACTA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535" w:rsidRPr="00820F28" w:rsidRDefault="00A2185F" w:rsidP="00EA488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A2185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KJ814240.1</w:t>
            </w:r>
          </w:p>
        </w:tc>
      </w:tr>
      <w:tr w:rsidR="00E0570C" w:rsidRPr="00820F28" w:rsidTr="00835716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E0570C" w:rsidRPr="008F595A" w:rsidRDefault="00E0570C" w:rsidP="002018EC">
            <w:pPr>
              <w:widowControl/>
              <w:jc w:val="center"/>
              <w:rPr>
                <w:rFonts w:ascii="Times New Roman" w:hAnsi="Times New Roman"/>
                <w:i/>
                <w:kern w:val="0"/>
                <w:szCs w:val="21"/>
              </w:rPr>
            </w:pPr>
            <w:proofErr w:type="spellStart"/>
            <w:r w:rsidRPr="002018EC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fas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AACTAAAGGCTGCTGGTTGCTA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CACCTTCCCGTCACAAACCTC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E0570C" w:rsidRPr="0007684F" w:rsidRDefault="00E0570C" w:rsidP="000768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0768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JN579124</w:t>
            </w:r>
          </w:p>
        </w:tc>
      </w:tr>
      <w:tr w:rsidR="00E0570C" w:rsidRPr="00820F28" w:rsidTr="00835716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E0570C" w:rsidRPr="008F595A" w:rsidRDefault="00E0570C" w:rsidP="002018EC">
            <w:pPr>
              <w:widowControl/>
              <w:jc w:val="center"/>
              <w:rPr>
                <w:rFonts w:ascii="Times New Roman" w:hAnsi="Times New Roman"/>
                <w:i/>
                <w:kern w:val="0"/>
                <w:szCs w:val="21"/>
              </w:rPr>
            </w:pPr>
            <w:proofErr w:type="spellStart"/>
            <w:r w:rsidRPr="002018EC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accα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GGGGTTTTCACGCTGCTTC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GGTTCTGATTGGGTCGTCCTG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E0570C" w:rsidRPr="0007684F" w:rsidRDefault="00E0570C" w:rsidP="000768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0768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JX992746</w:t>
            </w:r>
          </w:p>
        </w:tc>
      </w:tr>
      <w:tr w:rsidR="00E0570C" w:rsidRPr="00820F28" w:rsidTr="00835716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E0570C" w:rsidRPr="008F595A" w:rsidRDefault="00E0570C" w:rsidP="002018EC">
            <w:pPr>
              <w:widowControl/>
              <w:jc w:val="center"/>
              <w:rPr>
                <w:rFonts w:ascii="Times New Roman" w:hAnsi="Times New Roman"/>
                <w:i/>
                <w:kern w:val="0"/>
                <w:szCs w:val="21"/>
              </w:rPr>
            </w:pPr>
            <w:r w:rsidRPr="002018EC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scd1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AGACCATCGTGTCCATCACA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TGGCATTTAGAACAAGTGCG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E0570C" w:rsidRPr="0007684F" w:rsidRDefault="00E0570C" w:rsidP="000768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07684F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KJ818303.1</w:t>
            </w:r>
          </w:p>
        </w:tc>
      </w:tr>
      <w:tr w:rsidR="00E0570C" w:rsidRPr="00820F28" w:rsidTr="00835716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E0570C" w:rsidRPr="008F595A" w:rsidRDefault="00E0570C" w:rsidP="002018EC">
            <w:pPr>
              <w:widowControl/>
              <w:jc w:val="center"/>
              <w:rPr>
                <w:rFonts w:ascii="Times New Roman" w:hAnsi="Times New Roman"/>
                <w:i/>
                <w:kern w:val="0"/>
                <w:szCs w:val="21"/>
              </w:rPr>
            </w:pPr>
            <w:proofErr w:type="spellStart"/>
            <w:r w:rsidRPr="002018EC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lpl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AGCGATTGGTGGGAGGATTAT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E0570C" w:rsidRPr="002018EC" w:rsidRDefault="00E0570C" w:rsidP="002018E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2018E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TGAGCACGGTCCAGTTTCCT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E0570C" w:rsidRPr="0007684F" w:rsidRDefault="00E0570C" w:rsidP="000768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0768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JX992743.1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sumo1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TGGCCAGGACAACAGTGAAA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CTAGTCGTTCCAGTAGCCGC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MH192975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sumo2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CGAGAAGCCCAAGGAAGGAG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TGTCCGTCTCGTTAATGGGC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MH192976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sumo3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CGCCGCTCAGCAAGTTAATG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CCGCCCGTTTGTTGTTGAAA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MH192977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sae1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TCTGACCTGGGCTTGGAGTA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TAATCTGGTGTCGTGCGCTT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MH192978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uba2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CTGGTCAACGTTGTGCACTG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CATGGTGCTGGAGGAAGGTT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MH192979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ubc9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TGATGAACTGGGAGTGTGCC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GCCTCCAGTCTTTGTCCTCC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MH192980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pias1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CTCCTGCTGAACCGTTTCCT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GAGCTGTAGATGTCCGAGCC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MH192981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senp1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CGCCTCATCATCACCAGGAA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TTCTTAGTCCAGCGCCGTAC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MH192982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senp2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TCCTCATCCCTTTGCACCTG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GCTGGTCACCGTCCACTTTA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MH192983</w:t>
            </w:r>
          </w:p>
        </w:tc>
      </w:tr>
      <w:tr w:rsidR="00BF304F" w:rsidRPr="00820F28" w:rsidTr="00BF304F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senp3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AGAGCTGGAAAACATGGCGA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TGCCGTGATACCCGTTCAAA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304F" w:rsidRPr="00BF304F" w:rsidRDefault="00BF304F" w:rsidP="00BF304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BF304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MH192984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 xml:space="preserve">18s </w:t>
            </w:r>
            <w:proofErr w:type="spellStart"/>
            <w:r w:rsidRPr="00327AFF">
              <w:rPr>
                <w:rFonts w:ascii="Times New Roman" w:hAnsi="Times New Roman" w:hint="eastAsia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r</w:t>
            </w: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RNA</w:t>
            </w:r>
            <w:proofErr w:type="spellEnd"/>
          </w:p>
        </w:tc>
        <w:tc>
          <w:tcPr>
            <w:tcW w:w="2719" w:type="dxa"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AGCTCGTAGTTGGATCTCGG</w:t>
            </w:r>
          </w:p>
        </w:tc>
        <w:tc>
          <w:tcPr>
            <w:tcW w:w="2807" w:type="dxa"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CGGGTATTCAGGCGAGTTTG</w:t>
            </w:r>
          </w:p>
        </w:tc>
        <w:tc>
          <w:tcPr>
            <w:tcW w:w="1504" w:type="dxa"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KP938527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β-</w:t>
            </w:r>
            <w:proofErr w:type="spellStart"/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actin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GGACTCTGGTGATGGTGTGA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CTGTAGCCTCTCTCGGTCAG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EU161066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rpl7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GGCAAATGTACAGGAGCGAG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GCCTTGTTGAGCTTGACGAA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KP938522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tuba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TCAAAGCTGGAGTTCTCGGT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AATGGCCTCGTTATCCACCA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KP938526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lastRenderedPageBreak/>
              <w:t>b2m</w:t>
            </w:r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GCTGATCTGCCATGTGAGTG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TGTCTGACACTGCAGCTGTA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KP938520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elfa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GTCTGGAGATGCTGCCATTG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AGCCTTCTTCTCAACGCTCT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KU886307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gapdh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TTTCAGCGAGAGAGACCCAG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ATGACTCTCTTGGCACCTCC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KP938521</w:t>
            </w:r>
          </w:p>
        </w:tc>
      </w:tr>
      <w:tr w:rsidR="00327AFF" w:rsidRPr="00820F28" w:rsidTr="00C46DFE">
        <w:trPr>
          <w:trHeight w:val="600"/>
        </w:trPr>
        <w:tc>
          <w:tcPr>
            <w:tcW w:w="1276" w:type="dxa"/>
            <w:tcBorders>
              <w:top w:val="nil"/>
              <w:bottom w:val="nil"/>
            </w:tcBorders>
            <w:noWrap/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327AFF"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tbp</w:t>
            </w:r>
            <w:proofErr w:type="spellEnd"/>
          </w:p>
        </w:tc>
        <w:tc>
          <w:tcPr>
            <w:tcW w:w="2719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AGCAAAGAGTGAGGAGCAGT</w:t>
            </w:r>
          </w:p>
        </w:tc>
        <w:tc>
          <w:tcPr>
            <w:tcW w:w="2807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ACTGCTGATGGGTGAGAACA</w:t>
            </w:r>
          </w:p>
        </w:tc>
        <w:tc>
          <w:tcPr>
            <w:tcW w:w="1504" w:type="dxa"/>
            <w:tcBorders>
              <w:top w:val="nil"/>
              <w:bottom w:val="nil"/>
            </w:tcBorders>
            <w:vAlign w:val="center"/>
          </w:tcPr>
          <w:p w:rsidR="00327AFF" w:rsidRPr="00327AFF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327AF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KP938525</w:t>
            </w:r>
          </w:p>
        </w:tc>
      </w:tr>
      <w:tr w:rsidR="00327AFF" w:rsidRPr="00820F28" w:rsidTr="00EA4888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7AFF" w:rsidRPr="00820F28" w:rsidRDefault="008A2329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SUMO1-6</w:t>
            </w:r>
            <w:r w:rsidRPr="008A232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×</w:t>
            </w:r>
            <w:r w:rsidR="0079057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His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79057A" w:rsidRDefault="00D12A2A" w:rsidP="00D12A2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D12A2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GTGGAATATCATGTCAGACACG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D12A2A" w:rsidRDefault="00D12A2A" w:rsidP="00D12A2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D12A2A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CTAATGGTGATGGTGATGATGGTCGTTCCAGTAGCCGCCGGTCT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820F28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327AFF" w:rsidRPr="00820F28" w:rsidTr="00502FCD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7AFF" w:rsidRPr="00820F28" w:rsidRDefault="00327AFF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FE522C" w:rsidRDefault="00FE522C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FE522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ctagcgtttaaacttaagcttATGTCAGACACGGAGACAAAACC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FE522C" w:rsidRDefault="00FE522C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FE522C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aacgggccctctagactcgagCTAATGGTGATGGTGATGATGGTC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7AFF" w:rsidRPr="00820F28" w:rsidRDefault="00327AFF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502FCD" w:rsidRPr="00820F28" w:rsidTr="00E51006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2FCD" w:rsidRPr="00820F28" w:rsidRDefault="00502FCD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UBC9-6</w:t>
            </w:r>
            <w:r w:rsidR="008A2329" w:rsidRPr="008A232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×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His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FCD" w:rsidRPr="00FE522C" w:rsidRDefault="00502FCD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502FCD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ATGTCTGGTATAGCGCTGAG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FCD" w:rsidRPr="00FE522C" w:rsidRDefault="00502FCD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502FCD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TTAATGGTGATGGTGATGATGGGGAGAAAACTTTTTGGCTTGTGCT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FCD" w:rsidRPr="00820F28" w:rsidRDefault="00502FCD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51006" w:rsidRPr="00820F28" w:rsidTr="00E51006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51006" w:rsidRDefault="00E51006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502FCD" w:rsidRDefault="00E51006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E51006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ctagcgtttaaacttaagcttATGTCTGGTATAGCGCTGAGTCG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502FCD" w:rsidRDefault="00E51006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E51006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aacgggccctctagactcgagTTACTTATCGTCGTCATCCTTGTAATC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820F28" w:rsidRDefault="00E51006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51006" w:rsidRPr="00820F28" w:rsidTr="00781A84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51006" w:rsidRDefault="00781A84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REBP1-Flag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E51006" w:rsidRDefault="00781A84" w:rsidP="00781A84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781A84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ATGAATAATAATATGTCTTTT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E51006" w:rsidRDefault="00781A84" w:rsidP="00FE522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781A84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CTACTTATCGTCGTCATCCTTGTAATCCAGAGCCATCCGTGA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006" w:rsidRPr="00820F28" w:rsidRDefault="00E51006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81A84" w:rsidRPr="00820F28" w:rsidTr="00C9546E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1A84" w:rsidRDefault="00781A84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A84" w:rsidRPr="005149E6" w:rsidRDefault="005149E6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5149E6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ctagcgtttaaacttaagcttATGAATAATAATATGTCTTTTGACGATCC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A84" w:rsidRPr="005149E6" w:rsidRDefault="005149E6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5149E6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aacgggccctctagactcgagCTACTTATCGTCGTCATCCTTGTAATC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A84" w:rsidRPr="00820F28" w:rsidRDefault="00781A84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C9546E" w:rsidRPr="00820F28" w:rsidTr="00360AB7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546E" w:rsidRDefault="00360AB7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K</w:t>
            </w:r>
            <w:r w:rsidR="002305D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14</w:t>
            </w:r>
            <w:r w:rsidR="002305DA"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546E" w:rsidRPr="005149E6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AGGTGagaCAGCCCAAAGCTCAAACCGCTCAA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546E" w:rsidRPr="005149E6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TTTGGGCTGtctCACCTGACTTGGGGCCACAG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546E" w:rsidRPr="00820F28" w:rsidRDefault="00C9546E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360AB7" w:rsidRPr="00820F28" w:rsidTr="00360AB7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60AB7" w:rsidRDefault="00360AB7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K</w:t>
            </w:r>
            <w:r w:rsidR="002305D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25</w:t>
            </w:r>
            <w:r w:rsidR="002305DA"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GTTCATCaggGCAGAATCTCTCCTCCTCACCA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ATTCTGCcctGATGAACTGAGGCTGCAACAAG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820F28" w:rsidRDefault="00360AB7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360AB7" w:rsidRPr="00820F28" w:rsidTr="00360AB7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60AB7" w:rsidRDefault="00360AB7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K</w:t>
            </w:r>
            <w:r w:rsidR="002305D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26</w:t>
            </w:r>
            <w:r w:rsidR="002305DA"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CCTGagaCCAGACGTATCTATGATAACTACAGTCACG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ATACGTCTGGtctCAGGGTGGTGAGGAGGAGAGA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820F28" w:rsidRDefault="00360AB7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360AB7" w:rsidRPr="00820F28" w:rsidTr="00360AB7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60AB7" w:rsidRDefault="00360AB7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K</w:t>
            </w:r>
            <w:r w:rsidR="002305D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39</w:t>
            </w:r>
            <w:r w:rsidR="002305DA"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CCAGAAACTAagaCAGGAGAACATGGCTCTCAAAAT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CCTGtctTAGTTTCTGGTTGGACTGCTGAAGG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0AB7" w:rsidRPr="00820F28" w:rsidRDefault="00360AB7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360AB7" w:rsidRPr="00820F28" w:rsidTr="00EA4888">
        <w:trPr>
          <w:trHeight w:val="6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60AB7" w:rsidRDefault="00360AB7" w:rsidP="00327AFF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K</w:t>
            </w:r>
            <w:r w:rsidR="002305DA"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="002305DA">
              <w:rPr>
                <w:rFonts w:ascii="Times New Roman" w:hAnsi="Times New Roman" w:hint="eastAsia"/>
                <w:b/>
                <w:bCs/>
                <w:color w:val="000000"/>
                <w:kern w:val="0"/>
                <w:sz w:val="16"/>
                <w:szCs w:val="16"/>
              </w:rPr>
              <w:t>19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GGATGTAagaGCTGAACTTCCCACTCCTCCAG</w:t>
            </w:r>
            <w:proofErr w:type="spellEnd"/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0AB7" w:rsidRPr="00360AB7" w:rsidRDefault="00360AB7" w:rsidP="005149E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360AB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GTTCAGCtctTACATCCACCTCCATGGCCACC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0AB7" w:rsidRPr="00820F28" w:rsidRDefault="00360AB7" w:rsidP="00327AF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</w:tr>
    </w:tbl>
    <w:p w:rsidR="00041651" w:rsidRPr="00041651" w:rsidRDefault="004B2535" w:rsidP="00041651">
      <w:pPr>
        <w:rPr>
          <w:rFonts w:ascii="Times New Roman" w:hAnsi="Times New Roman"/>
          <w:sz w:val="16"/>
          <w:szCs w:val="16"/>
        </w:rPr>
      </w:pPr>
      <w:r w:rsidRPr="00831A11">
        <w:rPr>
          <w:rFonts w:ascii="Times New Roman" w:hAnsi="Times New Roman"/>
          <w:sz w:val="16"/>
          <w:szCs w:val="16"/>
        </w:rPr>
        <w:t xml:space="preserve">Abbreviations: </w:t>
      </w:r>
      <w:r w:rsidR="007811ED" w:rsidRPr="007811ED">
        <w:rPr>
          <w:rFonts w:ascii="Times New Roman" w:hAnsi="Times New Roman"/>
          <w:i/>
          <w:sz w:val="16"/>
          <w:szCs w:val="16"/>
        </w:rPr>
        <w:t xml:space="preserve">18s </w:t>
      </w:r>
      <w:proofErr w:type="spellStart"/>
      <w:r w:rsidR="007811ED" w:rsidRPr="007811ED">
        <w:rPr>
          <w:rFonts w:ascii="Times New Roman" w:hAnsi="Times New Roman"/>
          <w:i/>
          <w:sz w:val="16"/>
          <w:szCs w:val="16"/>
        </w:rPr>
        <w:t>rRNA</w:t>
      </w:r>
      <w:proofErr w:type="spellEnd"/>
      <w:r w:rsidR="007811ED">
        <w:rPr>
          <w:rFonts w:ascii="Times New Roman" w:hAnsi="Times New Roman"/>
          <w:sz w:val="16"/>
          <w:szCs w:val="16"/>
        </w:rPr>
        <w:t xml:space="preserve">, </w:t>
      </w:r>
      <w:r w:rsidR="007811ED" w:rsidRPr="007811ED">
        <w:rPr>
          <w:rFonts w:ascii="Times New Roman" w:hAnsi="Times New Roman"/>
          <w:sz w:val="16"/>
          <w:szCs w:val="16"/>
        </w:rPr>
        <w:t>Ribosomal RNA</w:t>
      </w:r>
      <w:r w:rsidR="007811ED">
        <w:rPr>
          <w:rFonts w:ascii="Times New Roman" w:hAnsi="Times New Roman"/>
          <w:sz w:val="16"/>
          <w:szCs w:val="16"/>
        </w:rPr>
        <w:t xml:space="preserve">; </w:t>
      </w:r>
      <w:r w:rsidRPr="00A20385">
        <w:rPr>
          <w:rFonts w:ascii="Times New Roman" w:hAnsi="Times New Roman"/>
          <w:i/>
          <w:iCs/>
          <w:sz w:val="16"/>
          <w:szCs w:val="16"/>
        </w:rPr>
        <w:t>acc</w:t>
      </w:r>
      <w:r w:rsidRPr="00332216">
        <w:rPr>
          <w:rFonts w:ascii="Times New Roman" w:hAnsi="Times New Roman"/>
          <w:sz w:val="16"/>
          <w:szCs w:val="16"/>
        </w:rPr>
        <w:t>, acetyl-</w:t>
      </w:r>
      <w:proofErr w:type="spellStart"/>
      <w:r w:rsidRPr="00332216">
        <w:rPr>
          <w:rFonts w:ascii="Times New Roman" w:hAnsi="Times New Roman"/>
          <w:sz w:val="16"/>
          <w:szCs w:val="16"/>
        </w:rPr>
        <w:t>CoA</w:t>
      </w:r>
      <w:proofErr w:type="spellEnd"/>
      <w:r w:rsidRPr="0033221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332216">
        <w:rPr>
          <w:rFonts w:ascii="Times New Roman" w:hAnsi="Times New Roman"/>
          <w:sz w:val="16"/>
          <w:szCs w:val="16"/>
        </w:rPr>
        <w:t>carboxylase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 w:rsidRPr="00332216">
        <w:rPr>
          <w:rFonts w:ascii="Times New Roman" w:hAnsi="Times New Roman"/>
          <w:sz w:val="16"/>
          <w:szCs w:val="16"/>
        </w:rPr>
        <w:t>;</w:t>
      </w:r>
      <w:r w:rsidRPr="00332216">
        <w:t xml:space="preserve"> </w:t>
      </w:r>
      <w:r w:rsidRPr="005E5161">
        <w:rPr>
          <w:rFonts w:ascii="Times New Roman" w:hAnsi="Times New Roman"/>
          <w:i/>
          <w:iCs/>
          <w:sz w:val="16"/>
          <w:szCs w:val="16"/>
        </w:rPr>
        <w:t>b2m</w:t>
      </w:r>
      <w:r w:rsidRPr="00831A11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 w:hint="eastAsia"/>
          <w:sz w:val="16"/>
          <w:szCs w:val="16"/>
        </w:rPr>
        <w:t xml:space="preserve"> </w:t>
      </w:r>
      <w:r w:rsidRPr="00831A11">
        <w:rPr>
          <w:rFonts w:ascii="Times New Roman" w:hAnsi="Times New Roman"/>
          <w:sz w:val="16"/>
          <w:szCs w:val="16"/>
        </w:rPr>
        <w:t xml:space="preserve">beta-2-microglobulin; </w:t>
      </w:r>
      <w:proofErr w:type="spellStart"/>
      <w:r w:rsidRPr="00A20385">
        <w:rPr>
          <w:rFonts w:ascii="Times New Roman" w:hAnsi="Times New Roman"/>
          <w:i/>
          <w:iCs/>
          <w:sz w:val="16"/>
          <w:szCs w:val="16"/>
        </w:rPr>
        <w:t>chrebp</w:t>
      </w:r>
      <w:proofErr w:type="spellEnd"/>
      <w:r>
        <w:rPr>
          <w:rFonts w:ascii="Times New Roman" w:hAnsi="Times New Roman"/>
          <w:sz w:val="16"/>
          <w:szCs w:val="16"/>
        </w:rPr>
        <w:t xml:space="preserve">, </w:t>
      </w:r>
      <w:r w:rsidRPr="00A20385">
        <w:rPr>
          <w:rFonts w:ascii="Times New Roman" w:hAnsi="Times New Roman"/>
          <w:sz w:val="16"/>
          <w:szCs w:val="16"/>
        </w:rPr>
        <w:t>carbohydrate response element binding protein</w:t>
      </w:r>
      <w:r>
        <w:rPr>
          <w:rFonts w:ascii="Times New Roman" w:hAnsi="Times New Roman"/>
          <w:sz w:val="16"/>
          <w:szCs w:val="16"/>
        </w:rPr>
        <w:t xml:space="preserve">; </w:t>
      </w:r>
      <w:proofErr w:type="spellStart"/>
      <w:r w:rsidRPr="005E5161">
        <w:rPr>
          <w:rFonts w:ascii="Times New Roman" w:hAnsi="Times New Roman"/>
          <w:i/>
          <w:iCs/>
          <w:sz w:val="16"/>
          <w:szCs w:val="16"/>
        </w:rPr>
        <w:t>elfa</w:t>
      </w:r>
      <w:proofErr w:type="spellEnd"/>
      <w:r w:rsidRPr="00831A11">
        <w:rPr>
          <w:rFonts w:ascii="Times New Roman" w:hAnsi="Times New Roman"/>
          <w:sz w:val="16"/>
          <w:szCs w:val="16"/>
        </w:rPr>
        <w:t>, translation elongation factor;</w:t>
      </w:r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5E5161">
        <w:rPr>
          <w:rFonts w:ascii="Times New Roman" w:hAnsi="Times New Roman"/>
          <w:i/>
          <w:iCs/>
          <w:sz w:val="16"/>
          <w:szCs w:val="16"/>
        </w:rPr>
        <w:t>fas</w:t>
      </w:r>
      <w:proofErr w:type="spellEnd"/>
      <w:r w:rsidRPr="00332216">
        <w:rPr>
          <w:rFonts w:ascii="Times New Roman" w:hAnsi="Times New Roman"/>
          <w:sz w:val="16"/>
          <w:szCs w:val="16"/>
        </w:rPr>
        <w:t xml:space="preserve">, fatty acid </w:t>
      </w:r>
      <w:proofErr w:type="spellStart"/>
      <w:r w:rsidRPr="00332216">
        <w:rPr>
          <w:rFonts w:ascii="Times New Roman" w:hAnsi="Times New Roman"/>
          <w:sz w:val="16"/>
          <w:szCs w:val="16"/>
        </w:rPr>
        <w:t>synthase</w:t>
      </w:r>
      <w:proofErr w:type="spellEnd"/>
      <w:r w:rsidRPr="00332216">
        <w:rPr>
          <w:rFonts w:ascii="Times New Roman" w:hAnsi="Times New Roman"/>
          <w:sz w:val="16"/>
          <w:szCs w:val="16"/>
        </w:rPr>
        <w:t xml:space="preserve">; </w:t>
      </w:r>
      <w:proofErr w:type="spellStart"/>
      <w:r w:rsidRPr="005E5161">
        <w:rPr>
          <w:rFonts w:ascii="Times New Roman" w:hAnsi="Times New Roman"/>
          <w:i/>
          <w:iCs/>
          <w:sz w:val="16"/>
          <w:szCs w:val="16"/>
        </w:rPr>
        <w:t>gapdh</w:t>
      </w:r>
      <w:proofErr w:type="spellEnd"/>
      <w:r w:rsidRPr="00831A11">
        <w:rPr>
          <w:rFonts w:ascii="Times New Roman" w:hAnsi="Times New Roman"/>
          <w:sz w:val="16"/>
          <w:szCs w:val="16"/>
        </w:rPr>
        <w:t xml:space="preserve">, glyceraldehyde-3-phosphate </w:t>
      </w:r>
      <w:proofErr w:type="spellStart"/>
      <w:r w:rsidRPr="00831A11">
        <w:rPr>
          <w:rFonts w:ascii="Times New Roman" w:hAnsi="Times New Roman"/>
          <w:sz w:val="16"/>
          <w:szCs w:val="16"/>
        </w:rPr>
        <w:t>dehydrogenase</w:t>
      </w:r>
      <w:proofErr w:type="spellEnd"/>
      <w:r w:rsidRPr="00831A11">
        <w:rPr>
          <w:rFonts w:ascii="Times New Roman" w:hAnsi="Times New Roman"/>
          <w:sz w:val="16"/>
          <w:szCs w:val="16"/>
        </w:rPr>
        <w:t>;</w:t>
      </w:r>
      <w:r w:rsidRPr="00332216">
        <w:t xml:space="preserve"> </w:t>
      </w:r>
      <w:proofErr w:type="spellStart"/>
      <w:r w:rsidRPr="006935B7">
        <w:rPr>
          <w:rFonts w:ascii="Times New Roman" w:hAnsi="Times New Roman"/>
          <w:i/>
          <w:iCs/>
          <w:sz w:val="16"/>
          <w:szCs w:val="16"/>
        </w:rPr>
        <w:t>hprt</w:t>
      </w:r>
      <w:proofErr w:type="spellEnd"/>
      <w:r w:rsidRPr="00831A11"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 w:hint="eastAsia"/>
          <w:sz w:val="16"/>
          <w:szCs w:val="16"/>
        </w:rPr>
        <w:t>h</w:t>
      </w:r>
      <w:r w:rsidRPr="006935B7">
        <w:rPr>
          <w:rFonts w:ascii="Times New Roman" w:hAnsi="Times New Roman"/>
          <w:sz w:val="16"/>
          <w:szCs w:val="16"/>
        </w:rPr>
        <w:t xml:space="preserve">ypoxanthine-guanine </w:t>
      </w:r>
      <w:proofErr w:type="spellStart"/>
      <w:r w:rsidRPr="006935B7">
        <w:rPr>
          <w:rFonts w:ascii="Times New Roman" w:hAnsi="Times New Roman"/>
          <w:sz w:val="16"/>
          <w:szCs w:val="16"/>
        </w:rPr>
        <w:t>phosphoribosyltransferase</w:t>
      </w:r>
      <w:proofErr w:type="spellEnd"/>
      <w:r w:rsidRPr="00831A11">
        <w:rPr>
          <w:rFonts w:ascii="Times New Roman" w:hAnsi="Times New Roman"/>
          <w:sz w:val="16"/>
          <w:szCs w:val="16"/>
        </w:rPr>
        <w:t>;</w:t>
      </w:r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265FDC" w:rsidRPr="00265FDC">
        <w:rPr>
          <w:rFonts w:ascii="Times New Roman" w:hAnsi="Times New Roman"/>
          <w:i/>
          <w:sz w:val="16"/>
          <w:szCs w:val="16"/>
        </w:rPr>
        <w:t>lpl</w:t>
      </w:r>
      <w:proofErr w:type="spellEnd"/>
      <w:r w:rsidR="00265FDC">
        <w:rPr>
          <w:rFonts w:ascii="Times New Roman" w:hAnsi="Times New Roman"/>
          <w:sz w:val="16"/>
          <w:szCs w:val="16"/>
        </w:rPr>
        <w:t>,</w:t>
      </w:r>
      <w:r w:rsidR="00265FDC" w:rsidRPr="00265FDC"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 </w:t>
      </w:r>
      <w:r w:rsidR="00265FDC" w:rsidRPr="00265FDC">
        <w:rPr>
          <w:rFonts w:ascii="Times New Roman" w:hAnsi="Times New Roman"/>
          <w:bCs/>
          <w:sz w:val="16"/>
          <w:szCs w:val="16"/>
        </w:rPr>
        <w:t>lipoprotein lipase</w:t>
      </w:r>
      <w:r w:rsidR="00265FDC">
        <w:rPr>
          <w:rFonts w:ascii="Times New Roman" w:hAnsi="Times New Roman"/>
          <w:bCs/>
          <w:sz w:val="16"/>
          <w:szCs w:val="16"/>
        </w:rPr>
        <w:t>;</w:t>
      </w:r>
      <w:r w:rsidR="00265FDC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EE4B27" w:rsidRPr="00EE4B27">
        <w:rPr>
          <w:rFonts w:ascii="Times New Roman" w:hAnsi="Times New Roman"/>
          <w:i/>
          <w:sz w:val="16"/>
          <w:szCs w:val="16"/>
        </w:rPr>
        <w:t>lxr</w:t>
      </w:r>
      <w:proofErr w:type="spellEnd"/>
      <w:r w:rsidR="00EE4B27">
        <w:rPr>
          <w:rFonts w:ascii="Times New Roman" w:hAnsi="Times New Roman"/>
          <w:sz w:val="16"/>
          <w:szCs w:val="16"/>
        </w:rPr>
        <w:t xml:space="preserve">, </w:t>
      </w:r>
      <w:r w:rsidR="00EE4B27" w:rsidRPr="00EE4B27">
        <w:rPr>
          <w:rFonts w:ascii="Times New Roman" w:hAnsi="Times New Roman" w:hint="eastAsia"/>
          <w:bCs/>
          <w:sz w:val="16"/>
          <w:szCs w:val="16"/>
        </w:rPr>
        <w:t>liver</w:t>
      </w:r>
      <w:r w:rsidR="00EE4B27" w:rsidRPr="00EE4B27">
        <w:rPr>
          <w:rFonts w:ascii="Times New Roman" w:hAnsi="Times New Roman"/>
          <w:bCs/>
          <w:sz w:val="16"/>
          <w:szCs w:val="16"/>
        </w:rPr>
        <w:t xml:space="preserve"> X receptors</w:t>
      </w:r>
      <w:r w:rsidR="00EE4B27">
        <w:rPr>
          <w:rFonts w:ascii="Times New Roman" w:hAnsi="Times New Roman"/>
          <w:bCs/>
          <w:sz w:val="16"/>
          <w:szCs w:val="16"/>
        </w:rPr>
        <w:t>;</w:t>
      </w:r>
      <w:r w:rsidR="00EE4B27" w:rsidRPr="00EE4B27">
        <w:rPr>
          <w:rFonts w:ascii="Times New Roman" w:hAnsi="Times New Roman"/>
          <w:i/>
          <w:iCs/>
          <w:sz w:val="16"/>
          <w:szCs w:val="16"/>
        </w:rPr>
        <w:t xml:space="preserve"> </w:t>
      </w:r>
      <w:proofErr w:type="spellStart"/>
      <w:r w:rsidRPr="00A20385">
        <w:rPr>
          <w:rFonts w:ascii="Times New Roman" w:hAnsi="Times New Roman"/>
          <w:i/>
          <w:iCs/>
          <w:sz w:val="16"/>
          <w:szCs w:val="16"/>
        </w:rPr>
        <w:t>ppar</w:t>
      </w:r>
      <w:proofErr w:type="spellEnd"/>
      <w:r w:rsidRPr="00332216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332216">
        <w:rPr>
          <w:rFonts w:ascii="Times New Roman" w:hAnsi="Times New Roman"/>
          <w:sz w:val="16"/>
          <w:szCs w:val="16"/>
        </w:rPr>
        <w:t>peroxisome</w:t>
      </w:r>
      <w:proofErr w:type="spellEnd"/>
      <w:r w:rsidRPr="0033221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332216">
        <w:rPr>
          <w:rFonts w:ascii="Times New Roman" w:hAnsi="Times New Roman"/>
          <w:sz w:val="16"/>
          <w:szCs w:val="16"/>
        </w:rPr>
        <w:t>proliferator</w:t>
      </w:r>
      <w:proofErr w:type="spellEnd"/>
      <w:r w:rsidRPr="00332216">
        <w:rPr>
          <w:rFonts w:ascii="Times New Roman" w:hAnsi="Times New Roman"/>
          <w:sz w:val="16"/>
          <w:szCs w:val="16"/>
        </w:rPr>
        <w:t>-activated receptor;</w:t>
      </w:r>
      <w:r w:rsidRPr="006935B7">
        <w:rPr>
          <w:rFonts w:ascii="Times New Roman" w:hAnsi="Times New Roman"/>
          <w:sz w:val="16"/>
          <w:szCs w:val="16"/>
        </w:rPr>
        <w:t xml:space="preserve"> </w:t>
      </w:r>
      <w:r w:rsidR="00E03EF1" w:rsidRPr="00041651">
        <w:rPr>
          <w:rFonts w:ascii="Times New Roman" w:hAnsi="Times New Roman"/>
          <w:i/>
          <w:sz w:val="16"/>
          <w:szCs w:val="16"/>
        </w:rPr>
        <w:t>pias1</w:t>
      </w:r>
      <w:r w:rsidR="00E03EF1" w:rsidRPr="00041651">
        <w:rPr>
          <w:rFonts w:ascii="Times New Roman" w:hAnsi="Times New Roman"/>
          <w:sz w:val="16"/>
          <w:szCs w:val="16"/>
        </w:rPr>
        <w:t>, protein inhibitor of activated STAT</w:t>
      </w:r>
      <w:r w:rsidR="00E03EF1" w:rsidRPr="00041651">
        <w:rPr>
          <w:rFonts w:ascii="Times New Roman" w:hAnsi="Times New Roman" w:hint="eastAsia"/>
          <w:sz w:val="16"/>
          <w:szCs w:val="16"/>
        </w:rPr>
        <w:t>1</w:t>
      </w:r>
      <w:r w:rsidR="00E03EF1" w:rsidRPr="00041651">
        <w:rPr>
          <w:rFonts w:ascii="Times New Roman" w:hAnsi="Times New Roman"/>
          <w:sz w:val="16"/>
          <w:szCs w:val="16"/>
        </w:rPr>
        <w:t>;</w:t>
      </w:r>
      <w:r w:rsidR="00E03EF1">
        <w:rPr>
          <w:rFonts w:ascii="Times New Roman" w:hAnsi="Times New Roman"/>
          <w:sz w:val="16"/>
          <w:szCs w:val="16"/>
        </w:rPr>
        <w:t xml:space="preserve"> </w:t>
      </w:r>
      <w:r w:rsidRPr="006935B7">
        <w:rPr>
          <w:rFonts w:ascii="Times New Roman" w:hAnsi="Times New Roman"/>
          <w:i/>
          <w:iCs/>
          <w:sz w:val="16"/>
          <w:szCs w:val="16"/>
        </w:rPr>
        <w:t>rpl7</w:t>
      </w:r>
      <w:r w:rsidRPr="00831A11">
        <w:rPr>
          <w:rFonts w:ascii="Times New Roman" w:hAnsi="Times New Roman"/>
          <w:sz w:val="16"/>
          <w:szCs w:val="16"/>
        </w:rPr>
        <w:t>, ribosomal protein L7;</w:t>
      </w:r>
      <w:r w:rsidR="00E03EF1" w:rsidRPr="005F32BC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E03EF1" w:rsidRPr="00041651">
        <w:rPr>
          <w:rFonts w:ascii="Times New Roman" w:hAnsi="Times New Roman"/>
          <w:i/>
          <w:sz w:val="16"/>
          <w:szCs w:val="16"/>
        </w:rPr>
        <w:t>sae1</w:t>
      </w:r>
      <w:r w:rsidR="00E03EF1" w:rsidRPr="00041651">
        <w:rPr>
          <w:rFonts w:ascii="Times New Roman" w:hAnsi="Times New Roman"/>
          <w:sz w:val="16"/>
          <w:szCs w:val="16"/>
        </w:rPr>
        <w:t>, SUMO-activating enzyme subunit 1;</w:t>
      </w:r>
      <w:r>
        <w:rPr>
          <w:rFonts w:ascii="Times New Roman" w:hAnsi="Times New Roman"/>
          <w:sz w:val="16"/>
          <w:szCs w:val="16"/>
        </w:rPr>
        <w:t xml:space="preserve"> </w:t>
      </w:r>
      <w:r w:rsidR="00E63AA1" w:rsidRPr="00EC35A3">
        <w:rPr>
          <w:rFonts w:ascii="Times New Roman" w:hAnsi="Times New Roman"/>
          <w:i/>
          <w:sz w:val="16"/>
          <w:szCs w:val="16"/>
        </w:rPr>
        <w:t>scd1</w:t>
      </w:r>
      <w:r w:rsidR="00E63AA1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63AA1" w:rsidRPr="00E63AA1">
        <w:rPr>
          <w:rFonts w:ascii="Times New Roman" w:hAnsi="Times New Roman"/>
          <w:bCs/>
          <w:sz w:val="16"/>
          <w:szCs w:val="16"/>
        </w:rPr>
        <w:t>stearoyl-CoA</w:t>
      </w:r>
      <w:proofErr w:type="spellEnd"/>
      <w:r w:rsidR="00E63AA1" w:rsidRPr="00E63AA1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="00E63AA1" w:rsidRPr="00E63AA1">
        <w:rPr>
          <w:rFonts w:ascii="Times New Roman" w:hAnsi="Times New Roman"/>
          <w:bCs/>
          <w:sz w:val="16"/>
          <w:szCs w:val="16"/>
        </w:rPr>
        <w:t>desaturase</w:t>
      </w:r>
      <w:proofErr w:type="spellEnd"/>
      <w:r w:rsidR="00E63AA1" w:rsidRPr="00E63AA1">
        <w:rPr>
          <w:rFonts w:ascii="Times New Roman" w:hAnsi="Times New Roman"/>
          <w:bCs/>
          <w:sz w:val="16"/>
          <w:szCs w:val="16"/>
        </w:rPr>
        <w:t xml:space="preserve"> 1</w:t>
      </w:r>
      <w:r w:rsidR="00E63AA1">
        <w:rPr>
          <w:rFonts w:ascii="Times New Roman" w:hAnsi="Times New Roman"/>
          <w:bCs/>
          <w:sz w:val="16"/>
          <w:szCs w:val="16"/>
        </w:rPr>
        <w:t xml:space="preserve">; </w:t>
      </w:r>
      <w:proofErr w:type="spellStart"/>
      <w:r w:rsidR="00E03EF1" w:rsidRPr="00041651">
        <w:rPr>
          <w:rFonts w:ascii="Times New Roman" w:hAnsi="Times New Roman"/>
          <w:i/>
          <w:sz w:val="16"/>
          <w:szCs w:val="16"/>
        </w:rPr>
        <w:t>senp</w:t>
      </w:r>
      <w:proofErr w:type="spellEnd"/>
      <w:r w:rsidR="00E03EF1" w:rsidRPr="00041651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03EF1" w:rsidRPr="00041651">
        <w:rPr>
          <w:rFonts w:ascii="Times New Roman" w:hAnsi="Times New Roman" w:hint="eastAsia"/>
          <w:sz w:val="16"/>
          <w:szCs w:val="16"/>
        </w:rPr>
        <w:t>sentrin</w:t>
      </w:r>
      <w:proofErr w:type="spellEnd"/>
      <w:r w:rsidR="00E03EF1" w:rsidRPr="00041651">
        <w:rPr>
          <w:rFonts w:ascii="Times New Roman" w:hAnsi="Times New Roman" w:hint="eastAsia"/>
          <w:sz w:val="16"/>
          <w:szCs w:val="16"/>
        </w:rPr>
        <w:t xml:space="preserve">-specific protease; </w:t>
      </w:r>
      <w:r w:rsidRPr="00A20385">
        <w:rPr>
          <w:rFonts w:ascii="Times New Roman" w:hAnsi="Times New Roman"/>
          <w:i/>
          <w:iCs/>
          <w:sz w:val="16"/>
          <w:szCs w:val="16"/>
        </w:rPr>
        <w:t>srebp1</w:t>
      </w:r>
      <w:r w:rsidRPr="00332216">
        <w:rPr>
          <w:rFonts w:ascii="Times New Roman" w:hAnsi="Times New Roman"/>
          <w:sz w:val="16"/>
          <w:szCs w:val="16"/>
        </w:rPr>
        <w:t>, sterol-regulator element-binding protein-1</w:t>
      </w:r>
      <w:r>
        <w:rPr>
          <w:rFonts w:ascii="Times New Roman" w:hAnsi="Times New Roman"/>
          <w:sz w:val="16"/>
          <w:szCs w:val="16"/>
        </w:rPr>
        <w:t>;</w:t>
      </w:r>
      <w:r w:rsidRPr="00332216">
        <w:t xml:space="preserve"> </w:t>
      </w:r>
      <w:r w:rsidR="00E03EF1" w:rsidRPr="00041651">
        <w:rPr>
          <w:rFonts w:ascii="Times New Roman" w:hAnsi="Times New Roman"/>
          <w:i/>
          <w:sz w:val="16"/>
          <w:szCs w:val="16"/>
        </w:rPr>
        <w:t>sumo</w:t>
      </w:r>
      <w:r w:rsidR="00E03EF1" w:rsidRPr="00041651">
        <w:rPr>
          <w:rFonts w:ascii="Times New Roman" w:hAnsi="Times New Roman"/>
          <w:sz w:val="16"/>
          <w:szCs w:val="16"/>
        </w:rPr>
        <w:t xml:space="preserve">, small </w:t>
      </w:r>
      <w:proofErr w:type="spellStart"/>
      <w:r w:rsidR="00E03EF1" w:rsidRPr="00041651">
        <w:rPr>
          <w:rFonts w:ascii="Times New Roman" w:hAnsi="Times New Roman"/>
          <w:sz w:val="16"/>
          <w:szCs w:val="16"/>
        </w:rPr>
        <w:t>ubiquitin</w:t>
      </w:r>
      <w:proofErr w:type="spellEnd"/>
      <w:r w:rsidR="00E03EF1" w:rsidRPr="00041651">
        <w:rPr>
          <w:rFonts w:ascii="Times New Roman" w:hAnsi="Times New Roman"/>
          <w:sz w:val="16"/>
          <w:szCs w:val="16"/>
        </w:rPr>
        <w:t>-related modifier;</w:t>
      </w:r>
      <w:r w:rsidR="00E03EF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2E0F5B">
        <w:rPr>
          <w:rFonts w:ascii="Times New Roman" w:hAnsi="Times New Roman"/>
          <w:i/>
          <w:iCs/>
          <w:sz w:val="16"/>
          <w:szCs w:val="16"/>
        </w:rPr>
        <w:t>tbp</w:t>
      </w:r>
      <w:proofErr w:type="spellEnd"/>
      <w:r>
        <w:rPr>
          <w:rFonts w:ascii="Times New Roman" w:hAnsi="Times New Roman"/>
          <w:sz w:val="16"/>
          <w:szCs w:val="16"/>
        </w:rPr>
        <w:t xml:space="preserve">, </w:t>
      </w:r>
      <w:r w:rsidRPr="002E0F5B">
        <w:rPr>
          <w:rFonts w:ascii="Times New Roman" w:hAnsi="Times New Roman"/>
          <w:sz w:val="16"/>
          <w:szCs w:val="16"/>
        </w:rPr>
        <w:t>TATA-box-binding protein</w:t>
      </w:r>
      <w:r>
        <w:rPr>
          <w:rFonts w:ascii="Times New Roman" w:hAnsi="Times New Roman"/>
          <w:sz w:val="16"/>
          <w:szCs w:val="16"/>
        </w:rPr>
        <w:t>;</w:t>
      </w:r>
      <w:r w:rsidRPr="005F32BC">
        <w:rPr>
          <w:rFonts w:ascii="Times New Roman" w:hAnsi="Times New Roman"/>
          <w:i/>
          <w:iCs/>
          <w:sz w:val="16"/>
          <w:szCs w:val="16"/>
        </w:rPr>
        <w:t xml:space="preserve"> tuba</w:t>
      </w:r>
      <w:r w:rsidRPr="00831A11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831A11">
        <w:rPr>
          <w:rFonts w:ascii="Times New Roman" w:hAnsi="Times New Roman"/>
          <w:sz w:val="16"/>
          <w:szCs w:val="16"/>
        </w:rPr>
        <w:t>tubulin</w:t>
      </w:r>
      <w:proofErr w:type="spellEnd"/>
      <w:r w:rsidRPr="00831A11">
        <w:rPr>
          <w:rFonts w:ascii="Times New Roman" w:hAnsi="Times New Roman"/>
          <w:sz w:val="16"/>
          <w:szCs w:val="16"/>
        </w:rPr>
        <w:t xml:space="preserve"> alpha chain;</w:t>
      </w:r>
      <w:r w:rsidR="00041651" w:rsidRPr="00041651">
        <w:rPr>
          <w:rFonts w:ascii="Times New Roman" w:hAnsi="Times New Roman" w:hint="eastAsia"/>
          <w:sz w:val="16"/>
          <w:szCs w:val="16"/>
        </w:rPr>
        <w:t xml:space="preserve"> </w:t>
      </w:r>
      <w:r w:rsidR="00041651" w:rsidRPr="00041651">
        <w:rPr>
          <w:rFonts w:ascii="Times New Roman" w:hAnsi="Times New Roman"/>
          <w:i/>
          <w:sz w:val="16"/>
          <w:szCs w:val="16"/>
        </w:rPr>
        <w:t>uba2</w:t>
      </w:r>
      <w:r w:rsidR="00041651" w:rsidRPr="00041651">
        <w:rPr>
          <w:rFonts w:ascii="Times New Roman" w:hAnsi="Times New Roman"/>
          <w:sz w:val="16"/>
          <w:szCs w:val="16"/>
        </w:rPr>
        <w:t xml:space="preserve">, SUMO-activating enzyme subunit 2; </w:t>
      </w:r>
      <w:r w:rsidR="00041651" w:rsidRPr="00041651">
        <w:rPr>
          <w:rFonts w:ascii="Times New Roman" w:hAnsi="Times New Roman"/>
          <w:i/>
          <w:sz w:val="16"/>
          <w:szCs w:val="16"/>
        </w:rPr>
        <w:t>ubc9</w:t>
      </w:r>
      <w:r w:rsidR="00041651" w:rsidRPr="00041651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041651" w:rsidRPr="00041651">
        <w:rPr>
          <w:rFonts w:ascii="Times New Roman" w:hAnsi="Times New Roman"/>
          <w:sz w:val="16"/>
          <w:szCs w:val="16"/>
        </w:rPr>
        <w:t>ubiquitin</w:t>
      </w:r>
      <w:proofErr w:type="spellEnd"/>
      <w:r w:rsidR="00041651" w:rsidRPr="00041651">
        <w:rPr>
          <w:rFonts w:ascii="Times New Roman" w:hAnsi="Times New Roman"/>
          <w:sz w:val="16"/>
          <w:szCs w:val="16"/>
        </w:rPr>
        <w:t>-conjugating enzyme</w:t>
      </w:r>
      <w:r w:rsidR="00041651" w:rsidRPr="00041651">
        <w:rPr>
          <w:rFonts w:ascii="Times New Roman" w:hAnsi="Times New Roman" w:hint="eastAsia"/>
          <w:sz w:val="16"/>
          <w:szCs w:val="16"/>
        </w:rPr>
        <w:t xml:space="preserve"> 9</w:t>
      </w:r>
      <w:r w:rsidR="00041651" w:rsidRPr="00041651">
        <w:rPr>
          <w:rFonts w:ascii="Times New Roman" w:hAnsi="Times New Roman"/>
          <w:sz w:val="16"/>
          <w:szCs w:val="16"/>
        </w:rPr>
        <w:t>.</w:t>
      </w:r>
      <w:r w:rsidR="007811ED">
        <w:rPr>
          <w:rFonts w:ascii="Times New Roman" w:hAnsi="Times New Roman"/>
          <w:sz w:val="16"/>
          <w:szCs w:val="16"/>
        </w:rPr>
        <w:t xml:space="preserve"> </w:t>
      </w:r>
      <w:r w:rsidR="007811ED" w:rsidRPr="00613F16">
        <w:rPr>
          <w:rFonts w:ascii="Times New Roman" w:hAnsi="Times New Roman"/>
          <w:sz w:val="16"/>
          <w:szCs w:val="16"/>
        </w:rPr>
        <w:t xml:space="preserve">Mutants with the </w:t>
      </w:r>
      <w:r w:rsidR="002305DA">
        <w:rPr>
          <w:rFonts w:ascii="Times New Roman" w:hAnsi="Times New Roman"/>
          <w:sz w:val="16"/>
          <w:szCs w:val="16"/>
        </w:rPr>
        <w:t>K14</w:t>
      </w:r>
      <w:r w:rsidR="002305DA">
        <w:rPr>
          <w:rFonts w:ascii="Times New Roman" w:hAnsi="Times New Roman" w:hint="eastAsia"/>
          <w:sz w:val="16"/>
          <w:szCs w:val="16"/>
        </w:rPr>
        <w:t>5</w:t>
      </w:r>
      <w:r w:rsidR="002305DA">
        <w:rPr>
          <w:rFonts w:ascii="Times New Roman" w:hAnsi="Times New Roman"/>
          <w:sz w:val="16"/>
          <w:szCs w:val="16"/>
        </w:rPr>
        <w:t>R, K25</w:t>
      </w:r>
      <w:r w:rsidR="002305DA">
        <w:rPr>
          <w:rFonts w:ascii="Times New Roman" w:hAnsi="Times New Roman" w:hint="eastAsia"/>
          <w:sz w:val="16"/>
          <w:szCs w:val="16"/>
        </w:rPr>
        <w:t>4</w:t>
      </w:r>
      <w:r w:rsidR="002305DA">
        <w:rPr>
          <w:rFonts w:ascii="Times New Roman" w:hAnsi="Times New Roman"/>
          <w:sz w:val="16"/>
          <w:szCs w:val="16"/>
        </w:rPr>
        <w:t>R, K26</w:t>
      </w:r>
      <w:r w:rsidR="002305DA">
        <w:rPr>
          <w:rFonts w:ascii="Times New Roman" w:hAnsi="Times New Roman" w:hint="eastAsia"/>
          <w:sz w:val="16"/>
          <w:szCs w:val="16"/>
        </w:rPr>
        <w:t>4</w:t>
      </w:r>
      <w:r w:rsidR="002305DA">
        <w:rPr>
          <w:rFonts w:ascii="Times New Roman" w:hAnsi="Times New Roman"/>
          <w:sz w:val="16"/>
          <w:szCs w:val="16"/>
        </w:rPr>
        <w:t>R, K39</w:t>
      </w:r>
      <w:r w:rsidR="002305DA">
        <w:rPr>
          <w:rFonts w:ascii="Times New Roman" w:hAnsi="Times New Roman" w:hint="eastAsia"/>
          <w:sz w:val="16"/>
          <w:szCs w:val="16"/>
        </w:rPr>
        <w:t>2</w:t>
      </w:r>
      <w:r w:rsidR="002305DA">
        <w:rPr>
          <w:rFonts w:ascii="Times New Roman" w:hAnsi="Times New Roman"/>
          <w:sz w:val="16"/>
          <w:szCs w:val="16"/>
        </w:rPr>
        <w:t>R and K4</w:t>
      </w:r>
      <w:r w:rsidR="002305DA">
        <w:rPr>
          <w:rFonts w:ascii="Times New Roman" w:hAnsi="Times New Roman" w:hint="eastAsia"/>
          <w:sz w:val="16"/>
          <w:szCs w:val="16"/>
        </w:rPr>
        <w:t>19</w:t>
      </w:r>
      <w:r w:rsidR="007811ED" w:rsidRPr="00613F16">
        <w:rPr>
          <w:rFonts w:ascii="Times New Roman" w:hAnsi="Times New Roman"/>
          <w:sz w:val="16"/>
          <w:szCs w:val="16"/>
        </w:rPr>
        <w:t>R mutations were generated from wild-type (WT) SREBP1 by site-directed mutagenesis</w:t>
      </w:r>
      <w:r w:rsidR="007811ED">
        <w:rPr>
          <w:rFonts w:ascii="Times New Roman" w:hAnsi="Times New Roman"/>
          <w:sz w:val="16"/>
          <w:szCs w:val="16"/>
        </w:rPr>
        <w:t>.</w:t>
      </w:r>
    </w:p>
    <w:p w:rsidR="004B2535" w:rsidRPr="00041651" w:rsidRDefault="004B2535" w:rsidP="004B2535">
      <w:pPr>
        <w:rPr>
          <w:rFonts w:ascii="Times New Roman" w:hAnsi="Times New Roman"/>
          <w:sz w:val="16"/>
          <w:szCs w:val="16"/>
        </w:rPr>
      </w:pPr>
    </w:p>
    <w:p w:rsidR="004B2535" w:rsidRDefault="004B2535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Pr="004B2535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3C4687" w:rsidRPr="00820F28" w:rsidRDefault="008646EE" w:rsidP="003C4687">
      <w:pPr>
        <w:rPr>
          <w:rFonts w:ascii="Times New Roman" w:eastAsia="黑体" w:hAnsi="Times New Roman"/>
          <w:sz w:val="16"/>
          <w:szCs w:val="16"/>
        </w:rPr>
      </w:pPr>
      <w:r>
        <w:rPr>
          <w:rFonts w:ascii="Times New Roman" w:eastAsia="黑体" w:hAnsi="Times New Roman"/>
          <w:b/>
          <w:sz w:val="16"/>
          <w:szCs w:val="16"/>
        </w:rPr>
        <w:lastRenderedPageBreak/>
        <w:t>Supplemental Table 2</w:t>
      </w:r>
      <w:r w:rsidR="003C4687" w:rsidRPr="00820F28">
        <w:rPr>
          <w:rFonts w:ascii="Times New Roman" w:eastAsia="黑体" w:hAnsi="Times New Roman"/>
          <w:b/>
          <w:sz w:val="16"/>
          <w:szCs w:val="16"/>
        </w:rPr>
        <w:t xml:space="preserve"> </w:t>
      </w:r>
      <w:r w:rsidR="003C4687" w:rsidRPr="00820F28">
        <w:rPr>
          <w:rFonts w:ascii="Times New Roman" w:eastAsia="黑体" w:hAnsi="Times New Roman"/>
          <w:sz w:val="16"/>
          <w:szCs w:val="16"/>
        </w:rPr>
        <w:t xml:space="preserve">Summary of output statistics by </w:t>
      </w:r>
      <w:proofErr w:type="spellStart"/>
      <w:r w:rsidR="003C4687" w:rsidRPr="00820F28">
        <w:rPr>
          <w:rFonts w:ascii="Times New Roman" w:eastAsia="黑体" w:hAnsi="Times New Roman"/>
          <w:sz w:val="16"/>
          <w:szCs w:val="16"/>
        </w:rPr>
        <w:t>Illumina</w:t>
      </w:r>
      <w:proofErr w:type="spellEnd"/>
      <w:r w:rsidR="003C4687" w:rsidRPr="00820F28">
        <w:rPr>
          <w:rFonts w:ascii="Times New Roman" w:eastAsia="黑体" w:hAnsi="Times New Roman"/>
          <w:sz w:val="16"/>
          <w:szCs w:val="16"/>
        </w:rPr>
        <w:t xml:space="preserve"> sequencing</w:t>
      </w:r>
    </w:p>
    <w:tbl>
      <w:tblPr>
        <w:tblW w:w="8266" w:type="dxa"/>
        <w:tblLook w:val="04A0"/>
      </w:tblPr>
      <w:tblGrid>
        <w:gridCol w:w="913"/>
        <w:gridCol w:w="1144"/>
        <w:gridCol w:w="1204"/>
        <w:gridCol w:w="992"/>
        <w:gridCol w:w="1276"/>
        <w:gridCol w:w="992"/>
        <w:gridCol w:w="1745"/>
      </w:tblGrid>
      <w:tr w:rsidR="003C4687" w:rsidRPr="00820F28" w:rsidTr="005500DA">
        <w:trPr>
          <w:trHeight w:val="345"/>
        </w:trPr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Sample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Raw reads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Clean reads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clean bases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Clean data ratio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Q20(%)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GC content(%)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227B6D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9548100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227B6D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7778704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227B6D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8.67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835F2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97.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03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227B6D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97.10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227B6D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4.46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0270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65504136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0270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64091922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0270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9.61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9B3356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97.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84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0270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97.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0270A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46.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82339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56059086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82339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54537518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82339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8.18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8D5465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7.29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82339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7.62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A82339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46.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BF3C6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0168574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BF3C6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58669406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BF3C6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8.80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F409D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7.51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BF3C6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7.16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BF3C6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46.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02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C45C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52970302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C45C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1157316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C45C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7.67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12692E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6.58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C45C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97.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C45C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46.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</w:tr>
      <w:tr w:rsidR="003C4687" w:rsidRPr="00820F28" w:rsidTr="005500DA">
        <w:trPr>
          <w:trHeight w:val="285"/>
        </w:trPr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37D1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57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799794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37D1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56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538698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37D1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48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82166B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7.82</w:t>
            </w:r>
            <w:r w:rsidR="003C4687"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37D1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97.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4687" w:rsidRPr="00820F28" w:rsidRDefault="00037D1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6.12</w:t>
            </w:r>
          </w:p>
        </w:tc>
      </w:tr>
    </w:tbl>
    <w:p w:rsidR="003C4687" w:rsidRPr="00820F28" w:rsidRDefault="003C4687" w:rsidP="003C4687">
      <w:pPr>
        <w:rPr>
          <w:rFonts w:ascii="Times New Roman" w:eastAsia="黑体" w:hAnsi="Times New Roman"/>
          <w:sz w:val="16"/>
          <w:szCs w:val="16"/>
        </w:rPr>
      </w:pPr>
      <w:r w:rsidRPr="00820F28">
        <w:rPr>
          <w:rFonts w:ascii="Times New Roman" w:eastAsia="黑体" w:hAnsi="Times New Roman"/>
          <w:sz w:val="16"/>
          <w:szCs w:val="16"/>
        </w:rPr>
        <w:t>Q20 indicates a base call accuracy of 99% (1:100 probability of incorrect base call); GC percentage is proportion of guanidine and cytosine nucleotides among total nucleotides.</w:t>
      </w:r>
    </w:p>
    <w:p w:rsidR="003C4687" w:rsidRPr="00820F28" w:rsidRDefault="003C4687" w:rsidP="003C4687">
      <w:pPr>
        <w:rPr>
          <w:rFonts w:ascii="Times New Roman" w:hAnsi="Times New Roman"/>
          <w:b/>
          <w:sz w:val="16"/>
          <w:szCs w:val="16"/>
        </w:rPr>
      </w:pPr>
    </w:p>
    <w:p w:rsidR="003C4687" w:rsidRPr="00820F28" w:rsidRDefault="003C4687" w:rsidP="003C4687">
      <w:pPr>
        <w:rPr>
          <w:rFonts w:ascii="Times New Roman" w:hAnsi="Times New Roman"/>
          <w:b/>
          <w:sz w:val="16"/>
          <w:szCs w:val="16"/>
        </w:rPr>
      </w:pPr>
    </w:p>
    <w:p w:rsidR="003C4687" w:rsidRDefault="003C4687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3C4687" w:rsidRDefault="003C4687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3C4687" w:rsidRDefault="003C4687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A75A08" w:rsidRDefault="00A75A08" w:rsidP="003C4687">
      <w:pPr>
        <w:rPr>
          <w:rFonts w:ascii="Times New Roman" w:eastAsia="黑体" w:hAnsi="Times New Roman"/>
          <w:b/>
          <w:sz w:val="16"/>
          <w:szCs w:val="16"/>
        </w:rPr>
      </w:pPr>
    </w:p>
    <w:p w:rsidR="003C4687" w:rsidRPr="00820F28" w:rsidRDefault="008646EE" w:rsidP="003C4687">
      <w:pPr>
        <w:rPr>
          <w:rFonts w:ascii="Times New Roman" w:eastAsia="黑体" w:hAnsi="Times New Roman"/>
          <w:b/>
          <w:sz w:val="16"/>
          <w:szCs w:val="16"/>
        </w:rPr>
      </w:pPr>
      <w:r>
        <w:rPr>
          <w:rFonts w:ascii="Times New Roman" w:eastAsia="黑体" w:hAnsi="Times New Roman"/>
          <w:b/>
          <w:sz w:val="16"/>
          <w:szCs w:val="16"/>
        </w:rPr>
        <w:t>Supplemental Table 3</w:t>
      </w:r>
      <w:r w:rsidR="003C4687" w:rsidRPr="00820F28">
        <w:rPr>
          <w:rFonts w:ascii="Times New Roman" w:eastAsia="黑体" w:hAnsi="Times New Roman"/>
          <w:b/>
          <w:sz w:val="16"/>
          <w:szCs w:val="16"/>
        </w:rPr>
        <w:t xml:space="preserve"> </w:t>
      </w:r>
      <w:r w:rsidR="003C4687" w:rsidRPr="00820F28">
        <w:rPr>
          <w:rFonts w:ascii="Times New Roman" w:eastAsia="黑体" w:hAnsi="Times New Roman"/>
          <w:bCs/>
          <w:sz w:val="16"/>
          <w:szCs w:val="16"/>
        </w:rPr>
        <w:t>Alignment statistics of reads align to reference gene</w:t>
      </w:r>
    </w:p>
    <w:tbl>
      <w:tblPr>
        <w:tblW w:w="7655" w:type="dxa"/>
        <w:tblLook w:val="04A0"/>
      </w:tblPr>
      <w:tblGrid>
        <w:gridCol w:w="1080"/>
        <w:gridCol w:w="1472"/>
        <w:gridCol w:w="1559"/>
        <w:gridCol w:w="1843"/>
        <w:gridCol w:w="1701"/>
      </w:tblGrid>
      <w:tr w:rsidR="003C4687" w:rsidRPr="00820F28" w:rsidTr="005500DA">
        <w:trPr>
          <w:trHeight w:val="855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Sample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 xml:space="preserve"> Total reads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Total mapped reads (%)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Unique match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Multiple mapped (%)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13110F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13110F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57778704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8B22D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1.21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8B22D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66.84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8B22D1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4.37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64091922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2.19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68.27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13.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93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G3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54537518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66.82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13.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86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58669406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1.37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67.53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3.84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1157316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67.78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13.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</w:tr>
      <w:tr w:rsidR="003C4687" w:rsidRPr="00820F28" w:rsidTr="005500D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3C468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820F28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56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538698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1.54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68.11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4687" w:rsidRPr="00820F28" w:rsidRDefault="00D85D77" w:rsidP="005500D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13.</w:t>
            </w:r>
            <w:r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43</w:t>
            </w:r>
          </w:p>
        </w:tc>
      </w:tr>
    </w:tbl>
    <w:p w:rsidR="003C4687" w:rsidRPr="00820F28" w:rsidRDefault="003C4687" w:rsidP="003C4687">
      <w:pPr>
        <w:rPr>
          <w:rFonts w:ascii="Times New Roman" w:hAnsi="Times New Roman"/>
          <w:sz w:val="16"/>
          <w:szCs w:val="16"/>
        </w:rPr>
      </w:pPr>
    </w:p>
    <w:p w:rsidR="003C4687" w:rsidRDefault="003C4687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A75A08" w:rsidRDefault="00A75A08"/>
    <w:p w:rsidR="001F5CA9" w:rsidRDefault="001F5CA9"/>
    <w:p w:rsidR="002C1D03" w:rsidRDefault="00777B67">
      <w:r>
        <w:rPr>
          <w:noProof/>
        </w:rPr>
        <w:drawing>
          <wp:inline distT="0" distB="0" distL="0" distR="0">
            <wp:extent cx="5307166" cy="2455425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83" cy="247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46D" w:rsidRPr="00820F28" w:rsidRDefault="001C046D" w:rsidP="001C046D">
      <w:pPr>
        <w:rPr>
          <w:rFonts w:ascii="Times New Roman" w:eastAsia="黑体" w:hAnsi="Times New Roman"/>
          <w:sz w:val="16"/>
          <w:szCs w:val="16"/>
        </w:rPr>
      </w:pPr>
      <w:r w:rsidRPr="00820F28">
        <w:rPr>
          <w:rFonts w:ascii="Times New Roman" w:eastAsia="黑体" w:hAnsi="Times New Roman"/>
          <w:b/>
          <w:bCs/>
          <w:sz w:val="16"/>
          <w:szCs w:val="16"/>
        </w:rPr>
        <w:t xml:space="preserve">Supplemental </w:t>
      </w:r>
      <w:r w:rsidRPr="005A3B2A">
        <w:rPr>
          <w:rFonts w:ascii="Times New Roman" w:eastAsia="黑体" w:hAnsi="Times New Roman"/>
          <w:b/>
          <w:bCs/>
          <w:sz w:val="16"/>
          <w:szCs w:val="16"/>
        </w:rPr>
        <w:t>Figure</w:t>
      </w:r>
      <w:r w:rsidR="008646EE">
        <w:rPr>
          <w:rFonts w:ascii="Times New Roman" w:eastAsia="黑体" w:hAnsi="Times New Roman"/>
          <w:b/>
          <w:bCs/>
          <w:sz w:val="16"/>
          <w:szCs w:val="16"/>
        </w:rPr>
        <w:t xml:space="preserve"> 1</w:t>
      </w:r>
      <w:r w:rsidRPr="00820F28">
        <w:rPr>
          <w:rFonts w:ascii="Times New Roman" w:eastAsia="黑体" w:hAnsi="Times New Roman"/>
          <w:sz w:val="16"/>
          <w:szCs w:val="16"/>
        </w:rPr>
        <w:t xml:space="preserve"> (A)Scatter plots showing the correlation between the gene expression profiles of Glucose and Corn starch groups. X-axis and Y-axis mean log</w:t>
      </w:r>
      <w:r w:rsidRPr="00820F28">
        <w:rPr>
          <w:rFonts w:ascii="Times New Roman" w:eastAsia="黑体" w:hAnsi="Times New Roman"/>
          <w:sz w:val="16"/>
          <w:szCs w:val="16"/>
          <w:vertAlign w:val="subscript"/>
        </w:rPr>
        <w:t>2</w:t>
      </w:r>
      <w:r w:rsidRPr="00820F28">
        <w:rPr>
          <w:rFonts w:ascii="Times New Roman" w:eastAsia="黑体" w:hAnsi="Times New Roman"/>
          <w:sz w:val="16"/>
          <w:szCs w:val="16"/>
        </w:rPr>
        <w:t xml:space="preserve"> value of gene expression. (B)</w:t>
      </w:r>
      <w:r w:rsidRPr="00820F28">
        <w:rPr>
          <w:rFonts w:ascii="Times New Roman" w:hAnsi="Times New Roman"/>
          <w:sz w:val="16"/>
          <w:szCs w:val="16"/>
        </w:rPr>
        <w:t xml:space="preserve"> </w:t>
      </w:r>
      <w:r w:rsidRPr="00820F28">
        <w:rPr>
          <w:rFonts w:ascii="Times New Roman" w:eastAsia="黑体" w:hAnsi="Times New Roman"/>
          <w:sz w:val="16"/>
          <w:szCs w:val="16"/>
        </w:rPr>
        <w:t>Venn diagram analysis of the differentially expressed genes following glucose and corn starch groups. Differentially expressed genes are shown in red (up-regulated expression) and green (down-regulated expression). Blue means genes that were not differentially expressed.</w:t>
      </w:r>
    </w:p>
    <w:p w:rsidR="00040778" w:rsidRDefault="0004077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A75A08" w:rsidRPr="00820F28" w:rsidRDefault="00A75A08" w:rsidP="001C046D">
      <w:pPr>
        <w:rPr>
          <w:rFonts w:ascii="Times New Roman" w:hAnsi="Times New Roman"/>
          <w:b/>
          <w:sz w:val="16"/>
          <w:szCs w:val="16"/>
        </w:rPr>
      </w:pPr>
    </w:p>
    <w:p w:rsidR="001C046D" w:rsidRDefault="001C046D"/>
    <w:p w:rsidR="00486F38" w:rsidRDefault="00486F38">
      <w:r>
        <w:rPr>
          <w:noProof/>
        </w:rPr>
        <w:drawing>
          <wp:inline distT="0" distB="0" distL="0" distR="0">
            <wp:extent cx="5122985" cy="404431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24" cy="408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8D" w:rsidRPr="00820F28" w:rsidRDefault="001D328D" w:rsidP="001D328D">
      <w:pPr>
        <w:rPr>
          <w:rFonts w:ascii="Times New Roman" w:eastAsia="黑体" w:hAnsi="Times New Roman"/>
          <w:sz w:val="16"/>
          <w:szCs w:val="16"/>
        </w:rPr>
      </w:pPr>
      <w:r w:rsidRPr="00820F28">
        <w:rPr>
          <w:rFonts w:ascii="Times New Roman" w:eastAsia="黑体" w:hAnsi="Times New Roman"/>
          <w:b/>
          <w:bCs/>
          <w:sz w:val="16"/>
          <w:szCs w:val="16"/>
        </w:rPr>
        <w:t xml:space="preserve">Supplemental </w:t>
      </w:r>
      <w:r w:rsidRPr="005A3B2A">
        <w:rPr>
          <w:rFonts w:ascii="Times New Roman" w:eastAsia="黑体" w:hAnsi="Times New Roman"/>
          <w:b/>
          <w:bCs/>
          <w:sz w:val="16"/>
          <w:szCs w:val="16"/>
        </w:rPr>
        <w:t>Figure</w:t>
      </w:r>
      <w:r w:rsidR="008646EE">
        <w:rPr>
          <w:rFonts w:ascii="Times New Roman" w:eastAsia="黑体" w:hAnsi="Times New Roman"/>
          <w:b/>
          <w:bCs/>
          <w:sz w:val="16"/>
          <w:szCs w:val="16"/>
        </w:rPr>
        <w:t xml:space="preserve"> 2</w:t>
      </w:r>
      <w:r w:rsidRPr="00820F28">
        <w:rPr>
          <w:rFonts w:ascii="Times New Roman" w:eastAsia="黑体" w:hAnsi="Times New Roman"/>
          <w:b/>
          <w:bCs/>
          <w:sz w:val="16"/>
          <w:szCs w:val="16"/>
        </w:rPr>
        <w:t xml:space="preserve"> </w:t>
      </w:r>
      <w:r w:rsidRPr="00820F28">
        <w:rPr>
          <w:rFonts w:ascii="Times New Roman" w:eastAsia="黑体" w:hAnsi="Times New Roman"/>
          <w:sz w:val="16"/>
          <w:szCs w:val="16"/>
        </w:rPr>
        <w:t xml:space="preserve">GO functional classification of </w:t>
      </w:r>
      <w:proofErr w:type="spellStart"/>
      <w:r w:rsidRPr="00820F28">
        <w:rPr>
          <w:rFonts w:ascii="Times New Roman" w:eastAsia="黑体" w:hAnsi="Times New Roman"/>
          <w:sz w:val="16"/>
          <w:szCs w:val="16"/>
        </w:rPr>
        <w:t>DEGs</w:t>
      </w:r>
      <w:proofErr w:type="spellEnd"/>
      <w:r w:rsidRPr="00820F28">
        <w:rPr>
          <w:rFonts w:ascii="Times New Roman" w:eastAsia="黑体" w:hAnsi="Times New Roman"/>
          <w:sz w:val="16"/>
          <w:szCs w:val="16"/>
        </w:rPr>
        <w:t xml:space="preserve">. X axis means number of </w:t>
      </w:r>
      <w:proofErr w:type="spellStart"/>
      <w:r w:rsidRPr="00820F28">
        <w:rPr>
          <w:rFonts w:ascii="Times New Roman" w:eastAsia="黑体" w:hAnsi="Times New Roman"/>
          <w:sz w:val="16"/>
          <w:szCs w:val="16"/>
        </w:rPr>
        <w:t>DEGs</w:t>
      </w:r>
      <w:proofErr w:type="spellEnd"/>
      <w:r w:rsidRPr="00820F28">
        <w:rPr>
          <w:rFonts w:ascii="Times New Roman" w:eastAsia="黑体" w:hAnsi="Times New Roman"/>
          <w:sz w:val="16"/>
          <w:szCs w:val="16"/>
        </w:rPr>
        <w:t xml:space="preserve"> (the number is presented by its square root value). Y axis represents GO terms. All GO terms are grouped into three </w:t>
      </w:r>
      <w:proofErr w:type="spellStart"/>
      <w:r w:rsidRPr="00820F28">
        <w:rPr>
          <w:rFonts w:ascii="Times New Roman" w:eastAsia="黑体" w:hAnsi="Times New Roman"/>
          <w:sz w:val="16"/>
          <w:szCs w:val="16"/>
        </w:rPr>
        <w:t>ontologies</w:t>
      </w:r>
      <w:proofErr w:type="spellEnd"/>
      <w:r w:rsidRPr="00820F28">
        <w:rPr>
          <w:rFonts w:ascii="Times New Roman" w:eastAsia="黑体" w:hAnsi="Times New Roman"/>
          <w:sz w:val="16"/>
          <w:szCs w:val="16"/>
        </w:rPr>
        <w:t>: green for biological process, orange for cellular component and blue for molecular function.</w:t>
      </w:r>
    </w:p>
    <w:p w:rsidR="001D328D" w:rsidRPr="00820F28" w:rsidRDefault="001D328D" w:rsidP="001D328D">
      <w:pPr>
        <w:rPr>
          <w:rFonts w:ascii="Times New Roman" w:hAnsi="Times New Roman"/>
          <w:b/>
          <w:sz w:val="16"/>
          <w:szCs w:val="16"/>
        </w:rPr>
      </w:pPr>
    </w:p>
    <w:p w:rsidR="001D328D" w:rsidRDefault="00E96EA4" w:rsidP="00D00A63">
      <w:pPr>
        <w:jc w:val="center"/>
      </w:pPr>
      <w:r>
        <w:rPr>
          <w:noProof/>
        </w:rPr>
        <w:lastRenderedPageBreak/>
        <w:drawing>
          <wp:inline distT="0" distB="0" distL="0" distR="0">
            <wp:extent cx="4091354" cy="394109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12" cy="395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2A3" w:rsidRPr="00C562A3" w:rsidRDefault="008646EE" w:rsidP="00C562A3">
      <w:pPr>
        <w:rPr>
          <w:rFonts w:ascii="Times New Roman" w:eastAsia="黑体" w:hAnsi="Times New Roman"/>
          <w:sz w:val="16"/>
          <w:szCs w:val="16"/>
        </w:rPr>
      </w:pPr>
      <w:r>
        <w:rPr>
          <w:rFonts w:ascii="Times New Roman" w:eastAsia="黑体" w:hAnsi="Times New Roman"/>
          <w:b/>
          <w:bCs/>
          <w:sz w:val="16"/>
          <w:szCs w:val="16"/>
        </w:rPr>
        <w:t>Supplemental Figure 3</w:t>
      </w:r>
      <w:r w:rsidR="00C562A3" w:rsidRPr="00820F28">
        <w:rPr>
          <w:rFonts w:ascii="Times New Roman" w:eastAsia="黑体" w:hAnsi="Times New Roman"/>
          <w:b/>
          <w:bCs/>
          <w:sz w:val="16"/>
          <w:szCs w:val="16"/>
        </w:rPr>
        <w:t xml:space="preserve"> </w:t>
      </w:r>
      <w:r w:rsidR="00C562A3" w:rsidRPr="00C562A3">
        <w:rPr>
          <w:rFonts w:ascii="Times New Roman" w:eastAsia="黑体" w:hAnsi="Times New Roman"/>
          <w:sz w:val="16"/>
          <w:szCs w:val="16"/>
        </w:rPr>
        <w:t xml:space="preserve">KEGG functional classification of </w:t>
      </w:r>
      <w:proofErr w:type="spellStart"/>
      <w:r w:rsidR="00C562A3" w:rsidRPr="00C562A3">
        <w:rPr>
          <w:rFonts w:ascii="Times New Roman" w:eastAsia="黑体" w:hAnsi="Times New Roman"/>
          <w:sz w:val="16"/>
          <w:szCs w:val="16"/>
        </w:rPr>
        <w:t>DEGs</w:t>
      </w:r>
      <w:proofErr w:type="spellEnd"/>
      <w:r w:rsidR="00C562A3" w:rsidRPr="00C562A3">
        <w:rPr>
          <w:rFonts w:ascii="Times New Roman" w:eastAsia="黑体" w:hAnsi="Times New Roman"/>
          <w:sz w:val="16"/>
          <w:szCs w:val="16"/>
        </w:rPr>
        <w:t>.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 </w:t>
      </w:r>
      <w:r w:rsidR="00C562A3" w:rsidRPr="00C562A3">
        <w:rPr>
          <w:rFonts w:ascii="Times New Roman" w:eastAsia="黑体" w:hAnsi="Times New Roman"/>
          <w:sz w:val="16"/>
          <w:szCs w:val="16"/>
        </w:rPr>
        <w:t xml:space="preserve">X-axis means 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>rich factor (</w:t>
      </w:r>
      <w:r w:rsidR="00C562A3" w:rsidRPr="00C562A3">
        <w:rPr>
          <w:rFonts w:ascii="Times New Roman" w:eastAsia="黑体" w:hAnsi="Times New Roman"/>
          <w:sz w:val="16"/>
          <w:szCs w:val="16"/>
        </w:rPr>
        <w:t>the ratio of the number of diff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>erentially expressed</w:t>
      </w:r>
      <w:r w:rsidR="00C562A3" w:rsidRPr="00C562A3">
        <w:rPr>
          <w:rFonts w:ascii="Times New Roman" w:eastAsia="黑体" w:hAnsi="Times New Roman"/>
          <w:sz w:val="16"/>
          <w:szCs w:val="16"/>
        </w:rPr>
        <w:t xml:space="preserve"> genes enriched in the pathway to the number of the annotation genes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). Y-axis means KEGG pathway terms, and different color represents different </w:t>
      </w:r>
      <w:proofErr w:type="spellStart"/>
      <w:r w:rsidR="00C562A3" w:rsidRPr="00C562A3">
        <w:rPr>
          <w:rFonts w:ascii="Times New Roman" w:eastAsia="黑体" w:hAnsi="Times New Roman" w:hint="eastAsia"/>
          <w:sz w:val="16"/>
          <w:szCs w:val="16"/>
        </w:rPr>
        <w:t>qvalue</w:t>
      </w:r>
      <w:proofErr w:type="spellEnd"/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 (</w:t>
      </w:r>
      <w:proofErr w:type="spellStart"/>
      <w:r w:rsidR="00C562A3" w:rsidRPr="00C562A3">
        <w:rPr>
          <w:rFonts w:ascii="Times New Roman" w:eastAsia="黑体" w:hAnsi="Times New Roman"/>
          <w:sz w:val="16"/>
          <w:szCs w:val="16"/>
        </w:rPr>
        <w:t>Qvalue</w:t>
      </w:r>
      <w:proofErr w:type="spellEnd"/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 refers to</w:t>
      </w:r>
      <w:r w:rsidR="00C562A3" w:rsidRPr="00C562A3">
        <w:rPr>
          <w:rFonts w:ascii="Times New Roman" w:eastAsia="黑体" w:hAnsi="Times New Roman"/>
          <w:sz w:val="16"/>
          <w:szCs w:val="16"/>
        </w:rPr>
        <w:t xml:space="preserve"> 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the </w:t>
      </w:r>
      <w:proofErr w:type="spellStart"/>
      <w:r w:rsidR="00C562A3" w:rsidRPr="00C562A3">
        <w:rPr>
          <w:rFonts w:ascii="Times New Roman" w:eastAsia="黑体" w:hAnsi="Times New Roman"/>
          <w:sz w:val="16"/>
          <w:szCs w:val="16"/>
        </w:rPr>
        <w:t>Pvalue</w:t>
      </w:r>
      <w:proofErr w:type="spellEnd"/>
      <w:r w:rsidR="00C562A3" w:rsidRPr="00C562A3">
        <w:rPr>
          <w:rFonts w:ascii="Times New Roman" w:eastAsia="黑体" w:hAnsi="Times New Roman"/>
          <w:sz w:val="16"/>
          <w:szCs w:val="16"/>
        </w:rPr>
        <w:t xml:space="preserve"> after multiple hypothesis test corrections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 xml:space="preserve">, </w:t>
      </w:r>
      <w:r w:rsidR="00C562A3" w:rsidRPr="00C562A3">
        <w:rPr>
          <w:rFonts w:ascii="Times New Roman" w:eastAsia="黑体" w:hAnsi="Times New Roman"/>
          <w:sz w:val="16"/>
          <w:szCs w:val="16"/>
        </w:rPr>
        <w:t>and the closer to 0, the more significant enriched</w:t>
      </w:r>
      <w:r w:rsidR="00C562A3" w:rsidRPr="00C562A3">
        <w:rPr>
          <w:rFonts w:ascii="Times New Roman" w:eastAsia="黑体" w:hAnsi="Times New Roman" w:hint="eastAsia"/>
          <w:sz w:val="16"/>
          <w:szCs w:val="16"/>
        </w:rPr>
        <w:t>).</w:t>
      </w:r>
    </w:p>
    <w:p w:rsidR="00C562A3" w:rsidRDefault="00C562A3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Default="00020181"/>
    <w:p w:rsidR="00020181" w:rsidRPr="00820F28" w:rsidRDefault="00115DE3" w:rsidP="00020181">
      <w:pPr>
        <w:rPr>
          <w:rFonts w:ascii="Times New Roman" w:hAnsi="Times New Roman"/>
          <w:sz w:val="16"/>
          <w:szCs w:val="16"/>
        </w:rPr>
      </w:pPr>
      <w:r w:rsidRPr="00115DE3"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274310" cy="2443305"/>
            <wp:effectExtent l="0" t="0" r="2540" b="0"/>
            <wp:docPr id="6" name="图片 6" descr="C:\Users\acer\Desktop\不同糖源\SUMO 方案\养殖\定量\转录组验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不同糖源\SUMO 方案\养殖\定量\转录组验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81" w:rsidRPr="00820F28" w:rsidRDefault="008646EE" w:rsidP="00020181">
      <w:pPr>
        <w:rPr>
          <w:rFonts w:ascii="Times New Roman" w:eastAsia="黑体" w:hAnsi="Times New Roman"/>
          <w:sz w:val="16"/>
          <w:szCs w:val="16"/>
        </w:rPr>
      </w:pPr>
      <w:r>
        <w:rPr>
          <w:rFonts w:ascii="Times New Roman" w:eastAsia="黑体" w:hAnsi="Times New Roman"/>
          <w:b/>
          <w:bCs/>
          <w:sz w:val="16"/>
          <w:szCs w:val="16"/>
        </w:rPr>
        <w:t>Supplemental Figure 4</w:t>
      </w:r>
      <w:r w:rsidR="00020181" w:rsidRPr="00FF6EC1">
        <w:rPr>
          <w:rFonts w:ascii="Times New Roman" w:eastAsia="黑体" w:hAnsi="Times New Roman"/>
          <w:sz w:val="16"/>
          <w:szCs w:val="16"/>
        </w:rPr>
        <w:t xml:space="preserve"> </w:t>
      </w:r>
      <w:r w:rsidR="00020181" w:rsidRPr="00820F28">
        <w:rPr>
          <w:rFonts w:ascii="Times New Roman" w:eastAsia="黑体" w:hAnsi="Times New Roman"/>
          <w:sz w:val="16"/>
          <w:szCs w:val="16"/>
        </w:rPr>
        <w:t>Comparison of mRNA levels between RNA-</w:t>
      </w:r>
      <w:proofErr w:type="spellStart"/>
      <w:r w:rsidR="00115DE3" w:rsidRPr="00820F28">
        <w:rPr>
          <w:rFonts w:ascii="Times New Roman" w:eastAsia="黑体" w:hAnsi="Times New Roman"/>
          <w:sz w:val="16"/>
          <w:szCs w:val="16"/>
        </w:rPr>
        <w:t>S</w:t>
      </w:r>
      <w:r w:rsidR="00020181" w:rsidRPr="00820F28">
        <w:rPr>
          <w:rFonts w:ascii="Times New Roman" w:eastAsia="黑体" w:hAnsi="Times New Roman"/>
          <w:sz w:val="16"/>
          <w:szCs w:val="16"/>
        </w:rPr>
        <w:t>eq</w:t>
      </w:r>
      <w:proofErr w:type="spellEnd"/>
      <w:r w:rsidR="00020181" w:rsidRPr="00820F28">
        <w:rPr>
          <w:rFonts w:ascii="Times New Roman" w:eastAsia="黑体" w:hAnsi="Times New Roman"/>
          <w:sz w:val="16"/>
          <w:szCs w:val="16"/>
        </w:rPr>
        <w:t xml:space="preserve"> and </w:t>
      </w:r>
      <w:proofErr w:type="spellStart"/>
      <w:r w:rsidR="00115DE3" w:rsidRPr="00820F28">
        <w:rPr>
          <w:rFonts w:ascii="Times New Roman" w:eastAsia="黑体" w:hAnsi="Times New Roman"/>
          <w:sz w:val="16"/>
          <w:szCs w:val="16"/>
        </w:rPr>
        <w:t>q</w:t>
      </w:r>
      <w:r w:rsidR="0023666C">
        <w:rPr>
          <w:rFonts w:ascii="Times New Roman" w:eastAsia="黑体" w:hAnsi="Times New Roman"/>
          <w:sz w:val="16"/>
          <w:szCs w:val="16"/>
        </w:rPr>
        <w:t>PCR</w:t>
      </w:r>
      <w:proofErr w:type="spellEnd"/>
      <w:r w:rsidR="0023666C">
        <w:rPr>
          <w:rFonts w:ascii="Times New Roman" w:eastAsia="黑体" w:hAnsi="Times New Roman"/>
          <w:sz w:val="16"/>
          <w:szCs w:val="16"/>
        </w:rPr>
        <w:t xml:space="preserve"> results</w:t>
      </w:r>
      <w:r w:rsidR="00020181" w:rsidRPr="00820F28">
        <w:rPr>
          <w:rFonts w:ascii="Times New Roman" w:eastAsia="黑体" w:hAnsi="Times New Roman"/>
          <w:sz w:val="16"/>
          <w:szCs w:val="16"/>
        </w:rPr>
        <w:t>. The y-axis is the gene expressed log</w:t>
      </w:r>
      <w:r w:rsidR="00020181" w:rsidRPr="00820F28">
        <w:rPr>
          <w:rFonts w:ascii="Times New Roman" w:eastAsia="黑体" w:hAnsi="Times New Roman"/>
          <w:sz w:val="16"/>
          <w:szCs w:val="16"/>
          <w:vertAlign w:val="subscript"/>
        </w:rPr>
        <w:t>2</w:t>
      </w:r>
      <w:r w:rsidR="00020181" w:rsidRPr="00820F28">
        <w:rPr>
          <w:rFonts w:ascii="Times New Roman" w:eastAsia="黑体" w:hAnsi="Times New Roman"/>
          <w:sz w:val="16"/>
          <w:szCs w:val="16"/>
        </w:rPr>
        <w:t>(fold change) and the x-axis is the gene name.</w:t>
      </w:r>
      <w:r w:rsidR="00020181" w:rsidRPr="009D4FB9">
        <w:t xml:space="preserve"> </w:t>
      </w:r>
      <w:r w:rsidR="00020181" w:rsidRPr="009D4FB9">
        <w:rPr>
          <w:rFonts w:ascii="Times New Roman" w:eastAsia="黑体" w:hAnsi="Times New Roman"/>
          <w:sz w:val="16"/>
          <w:szCs w:val="16"/>
        </w:rPr>
        <w:t xml:space="preserve">mRNA </w:t>
      </w:r>
      <w:r w:rsidR="00020181">
        <w:rPr>
          <w:rFonts w:ascii="Times New Roman" w:eastAsia="黑体" w:hAnsi="Times New Roman" w:hint="eastAsia"/>
          <w:sz w:val="16"/>
          <w:szCs w:val="16"/>
        </w:rPr>
        <w:t>level</w:t>
      </w:r>
      <w:r w:rsidR="00020181">
        <w:rPr>
          <w:rFonts w:ascii="Times New Roman" w:eastAsia="黑体" w:hAnsi="Times New Roman"/>
          <w:sz w:val="16"/>
          <w:szCs w:val="16"/>
        </w:rPr>
        <w:t>s</w:t>
      </w:r>
      <w:r w:rsidR="00020181" w:rsidRPr="009D4FB9">
        <w:rPr>
          <w:rFonts w:ascii="Times New Roman" w:eastAsia="黑体" w:hAnsi="Times New Roman"/>
          <w:sz w:val="16"/>
          <w:szCs w:val="16"/>
        </w:rPr>
        <w:t xml:space="preserve"> were normalized to housekeeping genes (</w:t>
      </w:r>
      <w:r w:rsidR="00020181" w:rsidRPr="009D4FB9">
        <w:rPr>
          <w:rFonts w:ascii="Times New Roman" w:eastAsia="黑体" w:hAnsi="Times New Roman"/>
          <w:i/>
          <w:iCs/>
          <w:sz w:val="16"/>
          <w:szCs w:val="16"/>
        </w:rPr>
        <w:t>rpl7</w:t>
      </w:r>
      <w:r w:rsidR="00EB5D76">
        <w:rPr>
          <w:rFonts w:ascii="Times New Roman" w:eastAsia="黑体" w:hAnsi="Times New Roman"/>
          <w:iCs/>
          <w:sz w:val="16"/>
          <w:szCs w:val="16"/>
        </w:rPr>
        <w:t xml:space="preserve"> and</w:t>
      </w:r>
      <w:r w:rsidR="00EB5D76">
        <w:rPr>
          <w:rFonts w:ascii="Times New Roman" w:eastAsia="黑体" w:hAnsi="Times New Roman"/>
          <w:i/>
          <w:iCs/>
          <w:sz w:val="16"/>
          <w:szCs w:val="16"/>
        </w:rPr>
        <w:t xml:space="preserve"> </w:t>
      </w:r>
      <w:r w:rsidR="00EB5D76">
        <w:rPr>
          <w:rFonts w:ascii="Times New Roman" w:eastAsia="黑体" w:hAnsi="Times New Roman" w:hint="eastAsia"/>
          <w:i/>
          <w:iCs/>
          <w:sz w:val="16"/>
          <w:szCs w:val="16"/>
        </w:rPr>
        <w:t>b</w:t>
      </w:r>
      <w:r w:rsidR="00EB5D76">
        <w:rPr>
          <w:rFonts w:ascii="Times New Roman" w:eastAsia="黑体" w:hAnsi="Times New Roman"/>
          <w:i/>
          <w:iCs/>
          <w:sz w:val="16"/>
          <w:szCs w:val="16"/>
        </w:rPr>
        <w:t>2m</w:t>
      </w:r>
      <w:r w:rsidR="00020181" w:rsidRPr="009D4FB9">
        <w:rPr>
          <w:rFonts w:ascii="Times New Roman" w:eastAsia="黑体" w:hAnsi="Times New Roman"/>
          <w:sz w:val="16"/>
          <w:szCs w:val="16"/>
        </w:rPr>
        <w:t>) expressed as a ratio of the glucose group. Values are mean ± SEM.</w:t>
      </w:r>
      <w:r w:rsidR="00020181" w:rsidRPr="009D4FB9">
        <w:t xml:space="preserve"> </w:t>
      </w:r>
      <w:proofErr w:type="spellStart"/>
      <w:r w:rsidR="00020181">
        <w:rPr>
          <w:rFonts w:ascii="Times New Roman" w:eastAsia="黑体" w:hAnsi="Times New Roman" w:hint="eastAsia"/>
          <w:sz w:val="16"/>
          <w:szCs w:val="16"/>
        </w:rPr>
        <w:t>q</w:t>
      </w:r>
      <w:r w:rsidR="00020181" w:rsidRPr="009D4FB9">
        <w:rPr>
          <w:rFonts w:ascii="Times New Roman" w:eastAsia="黑体" w:hAnsi="Times New Roman"/>
          <w:sz w:val="16"/>
          <w:szCs w:val="16"/>
        </w:rPr>
        <w:t>PCR</w:t>
      </w:r>
      <w:proofErr w:type="spellEnd"/>
      <w:r w:rsidR="00020181" w:rsidRPr="009D4FB9">
        <w:rPr>
          <w:rFonts w:ascii="Times New Roman" w:eastAsia="黑体" w:hAnsi="Times New Roman"/>
          <w:sz w:val="16"/>
          <w:szCs w:val="16"/>
        </w:rPr>
        <w:t xml:space="preserve">, quantitative PCR; SEM, standard errors of the mean. </w:t>
      </w:r>
    </w:p>
    <w:p w:rsidR="00020181" w:rsidRPr="001B7292" w:rsidRDefault="006004CE" w:rsidP="001B7292">
      <w:pPr>
        <w:rPr>
          <w:rFonts w:ascii="Times New Roman" w:hAnsi="Times New Roman"/>
          <w:sz w:val="16"/>
          <w:szCs w:val="16"/>
        </w:rPr>
      </w:pPr>
      <w:bookmarkStart w:id="0" w:name="OLE_LINK1"/>
      <w:bookmarkStart w:id="1" w:name="OLE_LINK2"/>
      <w:r w:rsidRPr="00831A11">
        <w:rPr>
          <w:rFonts w:ascii="Times New Roman" w:hAnsi="Times New Roman"/>
          <w:sz w:val="16"/>
          <w:szCs w:val="16"/>
        </w:rPr>
        <w:t>Abbreviations:</w:t>
      </w:r>
      <w:bookmarkEnd w:id="0"/>
      <w:bookmarkEnd w:id="1"/>
      <w:r w:rsidR="000A30B7">
        <w:rPr>
          <w:rFonts w:ascii="Times New Roman" w:hAnsi="Times New Roman"/>
          <w:sz w:val="16"/>
          <w:szCs w:val="16"/>
        </w:rPr>
        <w:t xml:space="preserve"> </w:t>
      </w:r>
      <w:r w:rsidR="000A30B7" w:rsidRPr="000A30B7">
        <w:rPr>
          <w:rFonts w:ascii="Times New Roman" w:hAnsi="Times New Roman"/>
          <w:i/>
          <w:sz w:val="16"/>
          <w:szCs w:val="16"/>
        </w:rPr>
        <w:t>chrnb2</w:t>
      </w:r>
      <w:r w:rsidR="000A30B7">
        <w:rPr>
          <w:rFonts w:ascii="Times New Roman" w:hAnsi="Times New Roman"/>
          <w:sz w:val="16"/>
          <w:szCs w:val="16"/>
        </w:rPr>
        <w:t xml:space="preserve">, </w:t>
      </w:r>
      <w:r w:rsidR="000A30B7" w:rsidRPr="000A30B7">
        <w:rPr>
          <w:rFonts w:ascii="Times New Roman" w:hAnsi="Times New Roman"/>
          <w:sz w:val="16"/>
          <w:szCs w:val="16"/>
        </w:rPr>
        <w:t>neuronal acet</w:t>
      </w:r>
      <w:r w:rsidR="00BD0B08">
        <w:rPr>
          <w:rFonts w:ascii="Times New Roman" w:hAnsi="Times New Roman"/>
          <w:sz w:val="16"/>
          <w:szCs w:val="16"/>
        </w:rPr>
        <w:t xml:space="preserve">ylcholine receptor subunit beta </w:t>
      </w:r>
      <w:r w:rsidR="000A30B7" w:rsidRPr="000A30B7">
        <w:rPr>
          <w:rFonts w:ascii="Times New Roman" w:hAnsi="Times New Roman"/>
          <w:sz w:val="16"/>
          <w:szCs w:val="16"/>
        </w:rPr>
        <w:t>2</w:t>
      </w:r>
      <w:r w:rsidR="000A30B7">
        <w:rPr>
          <w:rFonts w:ascii="Times New Roman" w:hAnsi="Times New Roman"/>
          <w:sz w:val="16"/>
          <w:szCs w:val="16"/>
        </w:rPr>
        <w:t>;</w:t>
      </w:r>
      <w:r w:rsidR="00E254AF">
        <w:rPr>
          <w:rFonts w:ascii="Times New Roman" w:hAnsi="Times New Roman"/>
          <w:sz w:val="16"/>
          <w:szCs w:val="16"/>
        </w:rPr>
        <w:t xml:space="preserve"> </w:t>
      </w:r>
      <w:r w:rsidR="00E254AF" w:rsidRPr="00320A56">
        <w:rPr>
          <w:rFonts w:ascii="Times New Roman" w:hAnsi="Times New Roman"/>
          <w:i/>
          <w:sz w:val="16"/>
          <w:szCs w:val="16"/>
        </w:rPr>
        <w:t>cnn3</w:t>
      </w:r>
      <w:r w:rsidR="00E254AF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254AF">
        <w:rPr>
          <w:rFonts w:ascii="Times New Roman" w:hAnsi="Times New Roman"/>
          <w:sz w:val="16"/>
          <w:szCs w:val="16"/>
        </w:rPr>
        <w:t>calponin</w:t>
      </w:r>
      <w:proofErr w:type="spellEnd"/>
      <w:r w:rsidR="00E254AF">
        <w:rPr>
          <w:rFonts w:ascii="Times New Roman" w:hAnsi="Times New Roman"/>
          <w:sz w:val="16"/>
          <w:szCs w:val="16"/>
        </w:rPr>
        <w:t xml:space="preserve"> </w:t>
      </w:r>
      <w:r w:rsidR="00E254AF" w:rsidRPr="001B7292">
        <w:rPr>
          <w:rFonts w:ascii="Times New Roman" w:hAnsi="Times New Roman"/>
          <w:sz w:val="16"/>
          <w:szCs w:val="16"/>
        </w:rPr>
        <w:t>3</w:t>
      </w:r>
      <w:r w:rsidR="00E254AF">
        <w:rPr>
          <w:rFonts w:ascii="Times New Roman" w:hAnsi="Times New Roman"/>
          <w:sz w:val="16"/>
          <w:szCs w:val="16"/>
        </w:rPr>
        <w:t>;</w:t>
      </w:r>
      <w:r w:rsidR="000A30B7">
        <w:rPr>
          <w:rFonts w:ascii="Times New Roman" w:hAnsi="Times New Roman"/>
          <w:sz w:val="16"/>
          <w:szCs w:val="16"/>
        </w:rPr>
        <w:t xml:space="preserve"> </w:t>
      </w:r>
      <w:r w:rsidR="00C93355" w:rsidRPr="00320A56">
        <w:rPr>
          <w:rFonts w:ascii="Times New Roman" w:hAnsi="Times New Roman"/>
          <w:i/>
          <w:sz w:val="16"/>
          <w:szCs w:val="16"/>
        </w:rPr>
        <w:t>cntn4</w:t>
      </w:r>
      <w:r w:rsidR="00C93355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C93355">
        <w:rPr>
          <w:rFonts w:ascii="Times New Roman" w:hAnsi="Times New Roman"/>
          <w:sz w:val="16"/>
          <w:szCs w:val="16"/>
        </w:rPr>
        <w:t>contactin</w:t>
      </w:r>
      <w:proofErr w:type="spellEnd"/>
      <w:r w:rsidR="00C93355">
        <w:rPr>
          <w:rFonts w:ascii="Times New Roman" w:hAnsi="Times New Roman"/>
          <w:sz w:val="16"/>
          <w:szCs w:val="16"/>
        </w:rPr>
        <w:t xml:space="preserve"> </w:t>
      </w:r>
      <w:r w:rsidR="00C93355" w:rsidRPr="00BD0B08">
        <w:rPr>
          <w:rFonts w:ascii="Times New Roman" w:hAnsi="Times New Roman"/>
          <w:sz w:val="16"/>
          <w:szCs w:val="16"/>
        </w:rPr>
        <w:t>4</w:t>
      </w:r>
      <w:r w:rsidR="00C93355">
        <w:rPr>
          <w:rFonts w:ascii="Times New Roman" w:hAnsi="Times New Roman"/>
          <w:sz w:val="16"/>
          <w:szCs w:val="16"/>
        </w:rPr>
        <w:t xml:space="preserve">; </w:t>
      </w:r>
      <w:r w:rsidR="000A30B7" w:rsidRPr="000A30B7">
        <w:rPr>
          <w:rFonts w:ascii="Times New Roman" w:hAnsi="Times New Roman"/>
          <w:i/>
          <w:sz w:val="16"/>
          <w:szCs w:val="16"/>
        </w:rPr>
        <w:t>eif4g3</w:t>
      </w:r>
      <w:r w:rsidR="000A30B7">
        <w:rPr>
          <w:rFonts w:ascii="Times New Roman" w:hAnsi="Times New Roman"/>
          <w:sz w:val="16"/>
          <w:szCs w:val="16"/>
        </w:rPr>
        <w:t xml:space="preserve">, </w:t>
      </w:r>
      <w:r w:rsidR="000A30B7" w:rsidRPr="000A30B7">
        <w:rPr>
          <w:rFonts w:ascii="Times New Roman" w:hAnsi="Times New Roman"/>
          <w:sz w:val="16"/>
          <w:szCs w:val="16"/>
        </w:rPr>
        <w:t>eukaryotic translation initiation factor 4 gamma 3</w:t>
      </w:r>
      <w:r w:rsidR="000A30B7">
        <w:rPr>
          <w:rFonts w:ascii="Times New Roman" w:hAnsi="Times New Roman"/>
          <w:sz w:val="16"/>
          <w:szCs w:val="16"/>
        </w:rPr>
        <w:t xml:space="preserve">; </w:t>
      </w:r>
      <w:r w:rsidR="00E254AF" w:rsidRPr="00320A56">
        <w:rPr>
          <w:rFonts w:ascii="Times New Roman" w:hAnsi="Times New Roman"/>
          <w:i/>
          <w:sz w:val="16"/>
          <w:szCs w:val="16"/>
        </w:rPr>
        <w:t>gvin1</w:t>
      </w:r>
      <w:r w:rsidR="00E254AF">
        <w:rPr>
          <w:rFonts w:ascii="Times New Roman" w:hAnsi="Times New Roman"/>
          <w:sz w:val="16"/>
          <w:szCs w:val="16"/>
        </w:rPr>
        <w:t xml:space="preserve">, interferon </w:t>
      </w:r>
      <w:r w:rsidR="00E254AF" w:rsidRPr="001B7292">
        <w:rPr>
          <w:rFonts w:ascii="Times New Roman" w:hAnsi="Times New Roman"/>
          <w:sz w:val="16"/>
          <w:szCs w:val="16"/>
        </w:rPr>
        <w:t xml:space="preserve">induced very large </w:t>
      </w:r>
      <w:proofErr w:type="spellStart"/>
      <w:r w:rsidR="00E254AF" w:rsidRPr="001B7292">
        <w:rPr>
          <w:rFonts w:ascii="Times New Roman" w:hAnsi="Times New Roman"/>
          <w:sz w:val="16"/>
          <w:szCs w:val="16"/>
        </w:rPr>
        <w:t>GTPase</w:t>
      </w:r>
      <w:proofErr w:type="spellEnd"/>
      <w:r w:rsidR="00E254AF" w:rsidRPr="001B7292">
        <w:rPr>
          <w:rFonts w:ascii="Times New Roman" w:hAnsi="Times New Roman"/>
          <w:sz w:val="16"/>
          <w:szCs w:val="16"/>
        </w:rPr>
        <w:t xml:space="preserve"> 1</w:t>
      </w:r>
      <w:r w:rsidR="00E254AF">
        <w:rPr>
          <w:rFonts w:ascii="Times New Roman" w:hAnsi="Times New Roman"/>
          <w:sz w:val="16"/>
          <w:szCs w:val="16"/>
        </w:rPr>
        <w:t xml:space="preserve">; </w:t>
      </w:r>
      <w:r w:rsidR="00E254AF" w:rsidRPr="00320A56">
        <w:rPr>
          <w:rFonts w:ascii="Times New Roman" w:hAnsi="Times New Roman"/>
          <w:i/>
          <w:sz w:val="16"/>
          <w:szCs w:val="16"/>
        </w:rPr>
        <w:t>kdm5b</w:t>
      </w:r>
      <w:r w:rsidR="00E254AF">
        <w:rPr>
          <w:rFonts w:ascii="Times New Roman" w:hAnsi="Times New Roman"/>
          <w:sz w:val="16"/>
          <w:szCs w:val="16"/>
        </w:rPr>
        <w:t xml:space="preserve">, lysine </w:t>
      </w:r>
      <w:r w:rsidR="00E254AF" w:rsidRPr="00BD0B08">
        <w:rPr>
          <w:rFonts w:ascii="Times New Roman" w:hAnsi="Times New Roman"/>
          <w:sz w:val="16"/>
          <w:szCs w:val="16"/>
        </w:rPr>
        <w:t xml:space="preserve">specific </w:t>
      </w:r>
      <w:proofErr w:type="spellStart"/>
      <w:r w:rsidR="00E254AF" w:rsidRPr="00BD0B08">
        <w:rPr>
          <w:rFonts w:ascii="Times New Roman" w:hAnsi="Times New Roman"/>
          <w:sz w:val="16"/>
          <w:szCs w:val="16"/>
        </w:rPr>
        <w:t>demethylase</w:t>
      </w:r>
      <w:proofErr w:type="spellEnd"/>
      <w:r w:rsidR="00E254AF" w:rsidRPr="00BD0B08">
        <w:rPr>
          <w:rFonts w:ascii="Times New Roman" w:hAnsi="Times New Roman"/>
          <w:sz w:val="16"/>
          <w:szCs w:val="16"/>
        </w:rPr>
        <w:t xml:space="preserve"> 5</w:t>
      </w:r>
      <w:r w:rsidR="00E254AF">
        <w:rPr>
          <w:rFonts w:ascii="Times New Roman" w:hAnsi="Times New Roman"/>
          <w:sz w:val="16"/>
          <w:szCs w:val="16"/>
        </w:rPr>
        <w:t xml:space="preserve">b; </w:t>
      </w:r>
      <w:proofErr w:type="spellStart"/>
      <w:r w:rsidR="00E254AF" w:rsidRPr="00320A56">
        <w:rPr>
          <w:rFonts w:ascii="Times New Roman" w:hAnsi="Times New Roman"/>
          <w:i/>
          <w:sz w:val="16"/>
          <w:szCs w:val="16"/>
        </w:rPr>
        <w:t>lpl</w:t>
      </w:r>
      <w:proofErr w:type="spellEnd"/>
      <w:r w:rsidR="00E254AF">
        <w:rPr>
          <w:rFonts w:ascii="Times New Roman" w:hAnsi="Times New Roman"/>
          <w:sz w:val="16"/>
          <w:szCs w:val="16"/>
        </w:rPr>
        <w:t xml:space="preserve">, </w:t>
      </w:r>
      <w:r w:rsidR="00E254AF" w:rsidRPr="00BD0B08">
        <w:rPr>
          <w:rFonts w:ascii="Times New Roman" w:hAnsi="Times New Roman"/>
          <w:sz w:val="16"/>
          <w:szCs w:val="16"/>
        </w:rPr>
        <w:t>lipoprotein lipase</w:t>
      </w:r>
      <w:r w:rsidR="00E254AF">
        <w:rPr>
          <w:rFonts w:ascii="Times New Roman" w:hAnsi="Times New Roman"/>
          <w:sz w:val="16"/>
          <w:szCs w:val="16"/>
        </w:rPr>
        <w:t xml:space="preserve">; </w:t>
      </w:r>
      <w:r w:rsidR="006418AE" w:rsidRPr="00320A56">
        <w:rPr>
          <w:rFonts w:ascii="Times New Roman" w:hAnsi="Times New Roman"/>
          <w:i/>
          <w:sz w:val="16"/>
          <w:szCs w:val="16"/>
        </w:rPr>
        <w:t>mah1</w:t>
      </w:r>
      <w:r w:rsidR="006418AE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6418AE" w:rsidRPr="006418AE">
        <w:rPr>
          <w:rFonts w:ascii="Times New Roman" w:hAnsi="Times New Roman"/>
          <w:sz w:val="16"/>
          <w:szCs w:val="16"/>
        </w:rPr>
        <w:t>malate</w:t>
      </w:r>
      <w:proofErr w:type="spellEnd"/>
      <w:r w:rsidR="006418AE" w:rsidRPr="006418AE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6418AE" w:rsidRPr="006418AE">
        <w:rPr>
          <w:rFonts w:ascii="Times New Roman" w:hAnsi="Times New Roman"/>
          <w:sz w:val="16"/>
          <w:szCs w:val="16"/>
        </w:rPr>
        <w:t>dehydrogenase</w:t>
      </w:r>
      <w:proofErr w:type="spellEnd"/>
      <w:r w:rsidR="006418AE">
        <w:rPr>
          <w:rFonts w:ascii="Times New Roman" w:hAnsi="Times New Roman"/>
          <w:sz w:val="16"/>
          <w:szCs w:val="16"/>
        </w:rPr>
        <w:t xml:space="preserve"> 1; </w:t>
      </w:r>
      <w:r w:rsidR="00E254AF" w:rsidRPr="00320A56">
        <w:rPr>
          <w:rFonts w:ascii="Times New Roman" w:hAnsi="Times New Roman"/>
          <w:i/>
          <w:sz w:val="16"/>
          <w:szCs w:val="16"/>
        </w:rPr>
        <w:t>nanos3</w:t>
      </w:r>
      <w:r w:rsidR="00E254AF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254AF">
        <w:rPr>
          <w:rFonts w:ascii="Times New Roman" w:hAnsi="Times New Roman"/>
          <w:sz w:val="16"/>
          <w:szCs w:val="16"/>
        </w:rPr>
        <w:t>nanos</w:t>
      </w:r>
      <w:proofErr w:type="spellEnd"/>
      <w:r w:rsidR="00E254AF">
        <w:rPr>
          <w:rFonts w:ascii="Times New Roman" w:hAnsi="Times New Roman"/>
          <w:sz w:val="16"/>
          <w:szCs w:val="16"/>
        </w:rPr>
        <w:t xml:space="preserve"> C2HC </w:t>
      </w:r>
      <w:r w:rsidR="00E254AF" w:rsidRPr="001B7292">
        <w:rPr>
          <w:rFonts w:ascii="Times New Roman" w:hAnsi="Times New Roman"/>
          <w:sz w:val="16"/>
          <w:szCs w:val="16"/>
        </w:rPr>
        <w:t>type zinc finger 3</w:t>
      </w:r>
      <w:r w:rsidR="00E254AF">
        <w:rPr>
          <w:rFonts w:ascii="Times New Roman" w:hAnsi="Times New Roman"/>
          <w:sz w:val="16"/>
          <w:szCs w:val="16"/>
        </w:rPr>
        <w:t xml:space="preserve">; </w:t>
      </w:r>
      <w:r w:rsidR="00C93355" w:rsidRPr="00320A56">
        <w:rPr>
          <w:rFonts w:ascii="Times New Roman" w:hAnsi="Times New Roman"/>
          <w:i/>
          <w:sz w:val="16"/>
          <w:szCs w:val="16"/>
        </w:rPr>
        <w:t>nalp12</w:t>
      </w:r>
      <w:r w:rsidR="00C93355">
        <w:rPr>
          <w:rFonts w:ascii="Times New Roman" w:hAnsi="Times New Roman"/>
          <w:sz w:val="16"/>
          <w:szCs w:val="16"/>
        </w:rPr>
        <w:t xml:space="preserve">, </w:t>
      </w:r>
      <w:r w:rsidR="00C93355" w:rsidRPr="00BD0B08">
        <w:rPr>
          <w:rFonts w:ascii="Times New Roman" w:hAnsi="Times New Roman"/>
          <w:sz w:val="16"/>
          <w:szCs w:val="16"/>
        </w:rPr>
        <w:t>NACHT, LRR and PYD domains-containing protein 12</w:t>
      </w:r>
      <w:r w:rsidR="00C93355">
        <w:rPr>
          <w:rFonts w:ascii="Times New Roman" w:hAnsi="Times New Roman"/>
          <w:sz w:val="16"/>
          <w:szCs w:val="16"/>
        </w:rPr>
        <w:t xml:space="preserve">; </w:t>
      </w:r>
      <w:proofErr w:type="spellStart"/>
      <w:r w:rsidR="00E254AF" w:rsidRPr="00320A56">
        <w:rPr>
          <w:rFonts w:ascii="Times New Roman" w:hAnsi="Times New Roman"/>
          <w:i/>
          <w:sz w:val="16"/>
          <w:szCs w:val="16"/>
        </w:rPr>
        <w:t>pds</w:t>
      </w:r>
      <w:proofErr w:type="spellEnd"/>
      <w:r w:rsidR="00E254AF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254AF" w:rsidRPr="004552F5">
        <w:rPr>
          <w:rFonts w:ascii="Times New Roman" w:hAnsi="Times New Roman"/>
          <w:sz w:val="16"/>
          <w:szCs w:val="16"/>
        </w:rPr>
        <w:t>pendred</w:t>
      </w:r>
      <w:proofErr w:type="spellEnd"/>
      <w:r w:rsidR="00E254AF" w:rsidRPr="004552F5">
        <w:rPr>
          <w:rFonts w:ascii="Times New Roman" w:hAnsi="Times New Roman"/>
          <w:sz w:val="16"/>
          <w:szCs w:val="16"/>
        </w:rPr>
        <w:t xml:space="preserve"> syndrome</w:t>
      </w:r>
      <w:r w:rsidR="00E254AF">
        <w:rPr>
          <w:rFonts w:ascii="Times New Roman" w:hAnsi="Times New Roman"/>
          <w:sz w:val="16"/>
          <w:szCs w:val="16"/>
        </w:rPr>
        <w:t xml:space="preserve">; </w:t>
      </w:r>
      <w:proofErr w:type="spellStart"/>
      <w:r w:rsidR="001B7292" w:rsidRPr="00320A56">
        <w:rPr>
          <w:rFonts w:ascii="Times New Roman" w:hAnsi="Times New Roman"/>
          <w:i/>
          <w:sz w:val="16"/>
          <w:szCs w:val="16"/>
        </w:rPr>
        <w:t>pigr</w:t>
      </w:r>
      <w:proofErr w:type="spellEnd"/>
      <w:r w:rsidR="001B7292">
        <w:rPr>
          <w:rFonts w:ascii="Times New Roman" w:hAnsi="Times New Roman"/>
          <w:sz w:val="16"/>
          <w:szCs w:val="16"/>
        </w:rPr>
        <w:t xml:space="preserve">, </w:t>
      </w:r>
      <w:r w:rsidR="001B7292" w:rsidRPr="001B7292">
        <w:rPr>
          <w:rFonts w:ascii="Times New Roman" w:hAnsi="Times New Roman"/>
          <w:sz w:val="16"/>
          <w:szCs w:val="16"/>
        </w:rPr>
        <w:t>polymeric immunoglobulin receptor</w:t>
      </w:r>
      <w:r w:rsidR="001B7292">
        <w:rPr>
          <w:rFonts w:ascii="Times New Roman" w:hAnsi="Times New Roman"/>
          <w:sz w:val="16"/>
          <w:szCs w:val="16"/>
        </w:rPr>
        <w:t xml:space="preserve">; </w:t>
      </w:r>
      <w:r w:rsidR="001B7292" w:rsidRPr="00320A56">
        <w:rPr>
          <w:rFonts w:ascii="Times New Roman" w:hAnsi="Times New Roman"/>
          <w:i/>
          <w:sz w:val="16"/>
          <w:szCs w:val="16"/>
        </w:rPr>
        <w:t>syne2</w:t>
      </w:r>
      <w:r w:rsidR="001B7292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1B7292">
        <w:rPr>
          <w:rFonts w:ascii="Times New Roman" w:hAnsi="Times New Roman"/>
          <w:sz w:val="16"/>
          <w:szCs w:val="16"/>
        </w:rPr>
        <w:t>nesprin</w:t>
      </w:r>
      <w:proofErr w:type="spellEnd"/>
      <w:r w:rsidR="001B7292">
        <w:rPr>
          <w:rFonts w:ascii="Times New Roman" w:hAnsi="Times New Roman"/>
          <w:sz w:val="16"/>
          <w:szCs w:val="16"/>
        </w:rPr>
        <w:t xml:space="preserve"> </w:t>
      </w:r>
      <w:r w:rsidR="001B7292" w:rsidRPr="001B7292">
        <w:rPr>
          <w:rFonts w:ascii="Times New Roman" w:hAnsi="Times New Roman"/>
          <w:sz w:val="16"/>
          <w:szCs w:val="16"/>
        </w:rPr>
        <w:t>2</w:t>
      </w:r>
      <w:r w:rsidR="001B7292">
        <w:rPr>
          <w:rFonts w:ascii="Times New Roman" w:hAnsi="Times New Roman"/>
          <w:sz w:val="16"/>
          <w:szCs w:val="16"/>
        </w:rPr>
        <w:t xml:space="preserve">; </w:t>
      </w:r>
      <w:r w:rsidR="001B7292" w:rsidRPr="00320A56">
        <w:rPr>
          <w:rFonts w:ascii="Times New Roman" w:hAnsi="Times New Roman"/>
          <w:i/>
          <w:sz w:val="16"/>
          <w:szCs w:val="16"/>
        </w:rPr>
        <w:t>tnr5</w:t>
      </w:r>
      <w:r w:rsidR="001B7292">
        <w:rPr>
          <w:rFonts w:ascii="Times New Roman" w:hAnsi="Times New Roman"/>
          <w:sz w:val="16"/>
          <w:szCs w:val="16"/>
        </w:rPr>
        <w:t xml:space="preserve">, </w:t>
      </w:r>
      <w:r w:rsidR="001B7292" w:rsidRPr="001B7292">
        <w:rPr>
          <w:rFonts w:ascii="Times New Roman" w:hAnsi="Times New Roman"/>
          <w:sz w:val="16"/>
          <w:szCs w:val="16"/>
        </w:rPr>
        <w:t xml:space="preserve">tumor necrosis factor receptor </w:t>
      </w:r>
      <w:proofErr w:type="spellStart"/>
      <w:r w:rsidR="001B7292" w:rsidRPr="001B7292">
        <w:rPr>
          <w:rFonts w:ascii="Times New Roman" w:hAnsi="Times New Roman"/>
          <w:sz w:val="16"/>
          <w:szCs w:val="16"/>
        </w:rPr>
        <w:t>superfamily</w:t>
      </w:r>
      <w:proofErr w:type="spellEnd"/>
      <w:r w:rsidR="001B7292" w:rsidRPr="001B7292">
        <w:rPr>
          <w:rFonts w:ascii="Times New Roman" w:hAnsi="Times New Roman"/>
          <w:sz w:val="16"/>
          <w:szCs w:val="16"/>
        </w:rPr>
        <w:t xml:space="preserve"> member 5</w:t>
      </w:r>
      <w:r w:rsidR="001B7292">
        <w:rPr>
          <w:rFonts w:ascii="Times New Roman" w:hAnsi="Times New Roman"/>
          <w:sz w:val="16"/>
          <w:szCs w:val="16"/>
        </w:rPr>
        <w:t>;</w:t>
      </w:r>
      <w:r w:rsidR="00E254AF">
        <w:rPr>
          <w:rFonts w:ascii="Times New Roman" w:hAnsi="Times New Roman"/>
          <w:sz w:val="16"/>
          <w:szCs w:val="16"/>
        </w:rPr>
        <w:t xml:space="preserve"> </w:t>
      </w:r>
      <w:r w:rsidR="00E254AF" w:rsidRPr="00320A56">
        <w:rPr>
          <w:rFonts w:ascii="Times New Roman" w:hAnsi="Times New Roman"/>
          <w:i/>
          <w:sz w:val="16"/>
          <w:szCs w:val="16"/>
        </w:rPr>
        <w:t>try3</w:t>
      </w:r>
      <w:r w:rsidR="00E254AF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E254AF">
        <w:rPr>
          <w:rFonts w:ascii="Times New Roman" w:hAnsi="Times New Roman"/>
          <w:sz w:val="16"/>
          <w:szCs w:val="16"/>
        </w:rPr>
        <w:t>trypsin</w:t>
      </w:r>
      <w:proofErr w:type="spellEnd"/>
      <w:r w:rsidR="00E254AF">
        <w:rPr>
          <w:rFonts w:ascii="Times New Roman" w:hAnsi="Times New Roman"/>
          <w:sz w:val="16"/>
          <w:szCs w:val="16"/>
        </w:rPr>
        <w:t xml:space="preserve"> </w:t>
      </w:r>
      <w:r w:rsidR="00E254AF" w:rsidRPr="001B7292">
        <w:rPr>
          <w:rFonts w:ascii="Times New Roman" w:hAnsi="Times New Roman"/>
          <w:sz w:val="16"/>
          <w:szCs w:val="16"/>
        </w:rPr>
        <w:t>3</w:t>
      </w:r>
      <w:r w:rsidR="00320A56">
        <w:rPr>
          <w:rFonts w:ascii="Times New Roman" w:hAnsi="Times New Roman"/>
          <w:sz w:val="16"/>
          <w:szCs w:val="16"/>
        </w:rPr>
        <w:t>.</w:t>
      </w:r>
    </w:p>
    <w:p w:rsidR="00CF78C3" w:rsidRPr="00E254AF" w:rsidRDefault="00CF78C3"/>
    <w:p w:rsidR="00CF78C3" w:rsidRDefault="00CF78C3"/>
    <w:p w:rsidR="00645D55" w:rsidRDefault="00645D55"/>
    <w:p w:rsidR="00CF78C3" w:rsidRPr="00820F28" w:rsidRDefault="00985E6C" w:rsidP="00CF78C3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268686" cy="379678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65" cy="3813844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</pic:spPr>
                </pic:pic>
              </a:graphicData>
            </a:graphic>
          </wp:inline>
        </w:drawing>
      </w:r>
    </w:p>
    <w:p w:rsidR="00EA69C2" w:rsidRDefault="00984304">
      <w:pPr>
        <w:rPr>
          <w:rFonts w:ascii="Times New Roman" w:hAnsi="Times New Roman"/>
          <w:bCs/>
          <w:color w:val="000000"/>
          <w:sz w:val="16"/>
          <w:szCs w:val="16"/>
        </w:rPr>
      </w:pPr>
      <w:bookmarkStart w:id="2" w:name="OLE_LINK25"/>
      <w:bookmarkStart w:id="3" w:name="OLE_LINK26"/>
      <w:r>
        <w:rPr>
          <w:rFonts w:ascii="Times New Roman" w:eastAsia="黑体" w:hAnsi="Times New Roman"/>
          <w:b/>
          <w:bCs/>
          <w:sz w:val="16"/>
          <w:szCs w:val="16"/>
        </w:rPr>
        <w:t>Supplemental Figure 5</w:t>
      </w:r>
      <w:r w:rsidR="00CF78C3" w:rsidRPr="00482CA6">
        <w:rPr>
          <w:rFonts w:ascii="Times New Roman" w:eastAsia="黑体" w:hAnsi="Times New Roman"/>
          <w:b/>
          <w:bCs/>
          <w:color w:val="FF0000"/>
          <w:sz w:val="16"/>
          <w:szCs w:val="16"/>
        </w:rPr>
        <w:t xml:space="preserve"> </w:t>
      </w:r>
      <w:bookmarkEnd w:id="2"/>
      <w:bookmarkEnd w:id="3"/>
      <w:r w:rsidR="00DC48DA" w:rsidRPr="00DC48DA">
        <w:rPr>
          <w:rFonts w:ascii="Times New Roman" w:hAnsi="Times New Roman"/>
          <w:bCs/>
          <w:color w:val="000000"/>
          <w:sz w:val="16"/>
          <w:szCs w:val="16"/>
        </w:rPr>
        <w:t>Differentially expre</w:t>
      </w:r>
      <w:r w:rsidR="00BF6982">
        <w:rPr>
          <w:rFonts w:ascii="Times New Roman" w:hAnsi="Times New Roman"/>
          <w:bCs/>
          <w:color w:val="000000"/>
          <w:sz w:val="16"/>
          <w:szCs w:val="16"/>
        </w:rPr>
        <w:t xml:space="preserve">ssed genes involved in </w:t>
      </w:r>
      <w:proofErr w:type="spellStart"/>
      <w:r w:rsidR="00BF6982">
        <w:rPr>
          <w:rFonts w:ascii="Times New Roman" w:hAnsi="Times New Roman"/>
          <w:bCs/>
          <w:color w:val="000000"/>
          <w:sz w:val="16"/>
          <w:szCs w:val="16"/>
        </w:rPr>
        <w:t>lipogenesis</w:t>
      </w:r>
      <w:proofErr w:type="spellEnd"/>
      <w:r w:rsidR="00DC48DA" w:rsidRPr="00DC48DA">
        <w:rPr>
          <w:rFonts w:ascii="Times New Roman" w:hAnsi="Times New Roman"/>
          <w:bCs/>
          <w:color w:val="000000"/>
          <w:sz w:val="16"/>
          <w:szCs w:val="16"/>
        </w:rPr>
        <w:t>. The up-regulated genes (P &lt; 0.05, and the absolute value of log2(ratio)≥1) are highlighted in red, and the down-regulated genes are highlighted in green. The non-</w:t>
      </w:r>
      <w:proofErr w:type="spellStart"/>
      <w:r w:rsidR="00BF6982">
        <w:rPr>
          <w:rFonts w:ascii="Times New Roman" w:hAnsi="Times New Roman"/>
          <w:bCs/>
          <w:color w:val="000000"/>
          <w:sz w:val="16"/>
          <w:szCs w:val="16"/>
        </w:rPr>
        <w:t>DEGs</w:t>
      </w:r>
      <w:proofErr w:type="spellEnd"/>
      <w:r w:rsidR="00BF6982">
        <w:rPr>
          <w:rFonts w:ascii="Times New Roman" w:hAnsi="Times New Roman"/>
          <w:bCs/>
          <w:color w:val="000000"/>
          <w:sz w:val="16"/>
          <w:szCs w:val="16"/>
        </w:rPr>
        <w:t xml:space="preserve"> are highlighted in black. </w:t>
      </w:r>
    </w:p>
    <w:p w:rsidR="00CF78C3" w:rsidRDefault="00EA69C2">
      <w:pPr>
        <w:rPr>
          <w:rFonts w:ascii="Times New Roman" w:hAnsi="Times New Roman"/>
          <w:bCs/>
          <w:color w:val="000000"/>
          <w:sz w:val="16"/>
          <w:szCs w:val="16"/>
        </w:rPr>
      </w:pPr>
      <w:r w:rsidRPr="00831A11">
        <w:rPr>
          <w:rFonts w:ascii="Times New Roman" w:hAnsi="Times New Roman"/>
          <w:sz w:val="16"/>
          <w:szCs w:val="16"/>
        </w:rPr>
        <w:t>Abbreviations:</w:t>
      </w:r>
      <w:r>
        <w:rPr>
          <w:rFonts w:ascii="Times New Roman" w:hAnsi="Times New Roman"/>
          <w:sz w:val="16"/>
          <w:szCs w:val="16"/>
        </w:rPr>
        <w:t xml:space="preserve"> </w:t>
      </w:r>
      <w:r w:rsidR="008D4377">
        <w:rPr>
          <w:rFonts w:ascii="Times New Roman" w:hAnsi="Times New Roman"/>
          <w:bCs/>
          <w:color w:val="000000"/>
          <w:sz w:val="16"/>
          <w:szCs w:val="16"/>
        </w:rPr>
        <w:t xml:space="preserve">ELOVL6, </w:t>
      </w:r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>elongation of very long chain fatty acids protein 6</w:t>
      </w:r>
      <w:r w:rsidR="008D4377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r w:rsidR="00BF6982">
        <w:rPr>
          <w:rFonts w:ascii="Times New Roman" w:hAnsi="Times New Roman"/>
          <w:bCs/>
          <w:color w:val="000000"/>
          <w:sz w:val="16"/>
          <w:szCs w:val="16"/>
        </w:rPr>
        <w:t xml:space="preserve">LPL, </w:t>
      </w:r>
      <w:r w:rsidR="00BF6982" w:rsidRPr="00BF6982">
        <w:rPr>
          <w:rFonts w:ascii="Times New Roman" w:hAnsi="Times New Roman"/>
          <w:bCs/>
          <w:color w:val="000000"/>
          <w:sz w:val="16"/>
          <w:szCs w:val="16"/>
        </w:rPr>
        <w:t>lipoprotein lipase</w:t>
      </w:r>
      <w:r w:rsidR="00BF6982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proofErr w:type="spellStart"/>
      <w:r w:rsidR="00D035AF">
        <w:rPr>
          <w:rFonts w:ascii="Times New Roman" w:hAnsi="Times New Roman"/>
          <w:bCs/>
          <w:color w:val="000000"/>
          <w:sz w:val="16"/>
          <w:szCs w:val="16"/>
        </w:rPr>
        <w:t>LXR</w:t>
      </w:r>
      <w:r w:rsidR="00D035AF" w:rsidRPr="00D035AF">
        <w:rPr>
          <w:rFonts w:ascii="Times New Roman" w:hAnsi="Times New Roman"/>
          <w:bCs/>
          <w:color w:val="000000"/>
          <w:sz w:val="16"/>
          <w:szCs w:val="16"/>
        </w:rPr>
        <w:t>α</w:t>
      </w:r>
      <w:proofErr w:type="spellEnd"/>
      <w:r w:rsidR="00D035AF">
        <w:rPr>
          <w:rFonts w:ascii="Times New Roman" w:hAnsi="Times New Roman"/>
          <w:bCs/>
          <w:color w:val="000000"/>
          <w:sz w:val="16"/>
          <w:szCs w:val="16"/>
        </w:rPr>
        <w:t xml:space="preserve">, liver X receptor </w:t>
      </w:r>
      <w:r w:rsidR="00D035AF" w:rsidRPr="00D035AF">
        <w:rPr>
          <w:rFonts w:ascii="Times New Roman" w:hAnsi="Times New Roman"/>
          <w:bCs/>
          <w:color w:val="000000"/>
          <w:sz w:val="16"/>
          <w:szCs w:val="16"/>
        </w:rPr>
        <w:t>α</w:t>
      </w:r>
      <w:r w:rsidR="00D035AF">
        <w:rPr>
          <w:rFonts w:ascii="Times New Roman" w:hAnsi="Times New Roman"/>
          <w:bCs/>
          <w:color w:val="000000"/>
          <w:sz w:val="16"/>
          <w:szCs w:val="16"/>
        </w:rPr>
        <w:t>;</w:t>
      </w:r>
      <w:r w:rsidR="00D035AF" w:rsidRPr="00D035AF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8D4377">
        <w:rPr>
          <w:rFonts w:ascii="Times New Roman" w:hAnsi="Times New Roman"/>
          <w:bCs/>
          <w:color w:val="000000"/>
          <w:sz w:val="16"/>
          <w:szCs w:val="16"/>
        </w:rPr>
        <w:t xml:space="preserve">MDH1, </w:t>
      </w:r>
      <w:proofErr w:type="spellStart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>malate</w:t>
      </w:r>
      <w:proofErr w:type="spellEnd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proofErr w:type="spellStart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>dehydrogenase</w:t>
      </w:r>
      <w:proofErr w:type="spellEnd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 xml:space="preserve"> 1</w:t>
      </w:r>
      <w:r w:rsidR="008D4377">
        <w:rPr>
          <w:rFonts w:ascii="Times New Roman" w:hAnsi="Times New Roman"/>
          <w:bCs/>
          <w:color w:val="000000"/>
          <w:sz w:val="16"/>
          <w:szCs w:val="16"/>
        </w:rPr>
        <w:t xml:space="preserve">; SCD1, </w:t>
      </w:r>
      <w:proofErr w:type="spellStart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>stearoyl-CoA</w:t>
      </w:r>
      <w:proofErr w:type="spellEnd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proofErr w:type="spellStart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>desaturase</w:t>
      </w:r>
      <w:proofErr w:type="spellEnd"/>
      <w:r w:rsidR="008D4377" w:rsidRPr="008D4377">
        <w:rPr>
          <w:rFonts w:ascii="Times New Roman" w:hAnsi="Times New Roman"/>
          <w:bCs/>
          <w:color w:val="000000"/>
          <w:sz w:val="16"/>
          <w:szCs w:val="16"/>
        </w:rPr>
        <w:t xml:space="preserve"> 1</w:t>
      </w:r>
      <w:r w:rsidR="008D4377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r w:rsidR="00E50A24">
        <w:rPr>
          <w:rFonts w:ascii="Times New Roman" w:hAnsi="Times New Roman"/>
          <w:bCs/>
          <w:color w:val="000000"/>
          <w:sz w:val="16"/>
          <w:szCs w:val="16"/>
        </w:rPr>
        <w:t xml:space="preserve">SOCS3, </w:t>
      </w:r>
      <w:r w:rsidR="00E50A24" w:rsidRPr="00E50A24">
        <w:rPr>
          <w:rFonts w:ascii="Times New Roman" w:hAnsi="Times New Roman"/>
          <w:bCs/>
          <w:color w:val="000000"/>
          <w:sz w:val="16"/>
          <w:szCs w:val="16"/>
        </w:rPr>
        <w:t>suppressor of cytokine signaling 3</w:t>
      </w:r>
      <w:r w:rsidR="00E50A24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r w:rsidR="0027559F">
        <w:rPr>
          <w:rFonts w:ascii="Times New Roman" w:hAnsi="Times New Roman"/>
          <w:bCs/>
          <w:color w:val="000000"/>
          <w:sz w:val="16"/>
          <w:szCs w:val="16"/>
        </w:rPr>
        <w:t xml:space="preserve">SREBP1, </w:t>
      </w:r>
      <w:r w:rsidR="0027559F" w:rsidRPr="0027559F">
        <w:rPr>
          <w:rFonts w:ascii="Times New Roman" w:hAnsi="Times New Roman"/>
          <w:bCs/>
          <w:color w:val="000000"/>
          <w:sz w:val="16"/>
          <w:szCs w:val="16"/>
        </w:rPr>
        <w:t>sterol regulatory element</w:t>
      </w:r>
      <w:r w:rsidR="0027559F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E50A24">
        <w:rPr>
          <w:rFonts w:ascii="Times New Roman" w:hAnsi="Times New Roman"/>
          <w:bCs/>
          <w:color w:val="000000"/>
          <w:sz w:val="16"/>
          <w:szCs w:val="16"/>
        </w:rPr>
        <w:t xml:space="preserve">binding protein </w:t>
      </w:r>
      <w:r w:rsidR="0027559F" w:rsidRPr="0027559F">
        <w:rPr>
          <w:rFonts w:ascii="Times New Roman" w:hAnsi="Times New Roman"/>
          <w:bCs/>
          <w:color w:val="000000"/>
          <w:sz w:val="16"/>
          <w:szCs w:val="16"/>
        </w:rPr>
        <w:t>1</w:t>
      </w:r>
      <w:r w:rsidR="0027559F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r w:rsidR="002043D8">
        <w:rPr>
          <w:rFonts w:ascii="Times New Roman" w:hAnsi="Times New Roman"/>
          <w:bCs/>
          <w:color w:val="000000"/>
          <w:sz w:val="16"/>
          <w:szCs w:val="16"/>
        </w:rPr>
        <w:t xml:space="preserve">SUCLG2: </w:t>
      </w:r>
      <w:proofErr w:type="spellStart"/>
      <w:r w:rsidR="002043D8" w:rsidRPr="002043D8">
        <w:rPr>
          <w:rFonts w:ascii="Times New Roman" w:hAnsi="Times New Roman"/>
          <w:bCs/>
          <w:color w:val="000000"/>
          <w:sz w:val="16"/>
          <w:szCs w:val="16"/>
        </w:rPr>
        <w:t>succinyl-CoA</w:t>
      </w:r>
      <w:proofErr w:type="spellEnd"/>
      <w:r w:rsidR="002043D8" w:rsidRPr="002043D8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proofErr w:type="spellStart"/>
      <w:r w:rsidR="002043D8" w:rsidRPr="002043D8">
        <w:rPr>
          <w:rFonts w:ascii="Times New Roman" w:hAnsi="Times New Roman"/>
          <w:bCs/>
          <w:color w:val="000000"/>
          <w:sz w:val="16"/>
          <w:szCs w:val="16"/>
        </w:rPr>
        <w:t>synthetase</w:t>
      </w:r>
      <w:proofErr w:type="spellEnd"/>
      <w:r w:rsidR="002043D8" w:rsidRPr="002043D8">
        <w:rPr>
          <w:rFonts w:ascii="Times New Roman" w:hAnsi="Times New Roman"/>
          <w:bCs/>
          <w:color w:val="000000"/>
          <w:sz w:val="16"/>
          <w:szCs w:val="16"/>
        </w:rPr>
        <w:t xml:space="preserve"> beta subunit</w:t>
      </w:r>
      <w:r w:rsidR="002043D8">
        <w:rPr>
          <w:rFonts w:ascii="Times New Roman" w:hAnsi="Times New Roman"/>
          <w:bCs/>
          <w:color w:val="000000"/>
          <w:sz w:val="16"/>
          <w:szCs w:val="16"/>
        </w:rPr>
        <w:t xml:space="preserve">; </w:t>
      </w:r>
      <w:r w:rsidR="00DC48DA" w:rsidRPr="00DC48DA">
        <w:rPr>
          <w:rFonts w:ascii="Times New Roman" w:hAnsi="Times New Roman"/>
          <w:bCs/>
          <w:color w:val="000000"/>
          <w:sz w:val="16"/>
          <w:szCs w:val="16"/>
        </w:rPr>
        <w:t>TG, Triglyceride.</w:t>
      </w: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5281246" cy="34186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43" cy="3433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894" w:rsidRPr="002F2894" w:rsidRDefault="002F2894" w:rsidP="002F2894">
      <w:pPr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eastAsia="黑体" w:hAnsi="Times New Roman"/>
          <w:b/>
          <w:bCs/>
          <w:sz w:val="16"/>
          <w:szCs w:val="16"/>
        </w:rPr>
        <w:t xml:space="preserve">Supplemental Figure </w:t>
      </w:r>
      <w:r>
        <w:rPr>
          <w:rFonts w:ascii="Times New Roman" w:eastAsia="黑体" w:hAnsi="Times New Roman" w:hint="eastAsia"/>
          <w:b/>
          <w:bCs/>
          <w:sz w:val="16"/>
          <w:szCs w:val="16"/>
        </w:rPr>
        <w:t>6</w:t>
      </w:r>
      <w:r w:rsidRPr="00482CA6">
        <w:rPr>
          <w:rFonts w:ascii="Times New Roman" w:eastAsia="黑体" w:hAnsi="Times New Roman"/>
          <w:b/>
          <w:bCs/>
          <w:color w:val="FF0000"/>
          <w:sz w:val="16"/>
          <w:szCs w:val="16"/>
        </w:rPr>
        <w:t xml:space="preserve"> 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Multiple amino acid sequences alignment of SREBP1 from </w:t>
      </w:r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P.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fulvidraco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and other species. Accession numbers as follows (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Pelteobagrus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fulvidraco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(Pf),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Ictalurus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punctatus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>(</w:t>
      </w:r>
      <w:proofErr w:type="spellStart"/>
      <w:r w:rsidRPr="002F2894">
        <w:rPr>
          <w:rFonts w:ascii="Times New Roman" w:hAnsi="Times New Roman"/>
          <w:bCs/>
          <w:color w:val="000000"/>
          <w:sz w:val="16"/>
          <w:szCs w:val="16"/>
        </w:rPr>
        <w:t>Ip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),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Danio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rerio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(Dr),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Rattus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norvegicus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(</w:t>
      </w:r>
      <w:proofErr w:type="spellStart"/>
      <w:r w:rsidRPr="002F2894">
        <w:rPr>
          <w:rFonts w:ascii="Times New Roman" w:hAnsi="Times New Roman"/>
          <w:bCs/>
          <w:color w:val="000000"/>
          <w:sz w:val="16"/>
          <w:szCs w:val="16"/>
        </w:rPr>
        <w:t>Rn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),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Mus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musculus</w:t>
      </w:r>
      <w:proofErr w:type="spellEnd"/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(Mm) and </w:t>
      </w:r>
      <w:r w:rsidRPr="002F2894">
        <w:rPr>
          <w:rFonts w:ascii="Times New Roman" w:hAnsi="Times New Roman"/>
          <w:bCs/>
          <w:i/>
          <w:color w:val="000000"/>
          <w:sz w:val="16"/>
          <w:szCs w:val="16"/>
        </w:rPr>
        <w:t>Homo sapiens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(Hs)): XM_027139065.1, XM_017452596.1, DQ836065.1, NM_001276708.1, XM_006532716.3, </w:t>
      </w:r>
      <w:r w:rsidR="006D1608">
        <w:rPr>
          <w:rFonts w:ascii="Times New Roman" w:hAnsi="Times New Roman"/>
          <w:bCs/>
          <w:color w:val="000000"/>
          <w:sz w:val="16"/>
          <w:szCs w:val="16"/>
        </w:rPr>
        <w:t>BC057388.1). The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proofErr w:type="spellStart"/>
      <w:r w:rsidRPr="002F2894">
        <w:rPr>
          <w:rFonts w:ascii="Times New Roman" w:hAnsi="Times New Roman"/>
          <w:bCs/>
          <w:color w:val="000000"/>
          <w:sz w:val="16"/>
          <w:szCs w:val="16"/>
        </w:rPr>
        <w:t>SUMOylation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site</w:t>
      </w:r>
      <w:r w:rsidR="006D1608">
        <w:rPr>
          <w:rFonts w:ascii="Times New Roman" w:hAnsi="Times New Roman" w:hint="eastAsia"/>
          <w:bCs/>
          <w:color w:val="000000"/>
          <w:sz w:val="16"/>
          <w:szCs w:val="16"/>
        </w:rPr>
        <w:t>s</w:t>
      </w:r>
      <w:r w:rsidR="006D1608">
        <w:rPr>
          <w:rFonts w:ascii="Times New Roman" w:hAnsi="Times New Roman"/>
          <w:bCs/>
          <w:color w:val="000000"/>
          <w:sz w:val="16"/>
          <w:szCs w:val="16"/>
        </w:rPr>
        <w:t xml:space="preserve"> of SREBP1 K145 (A), K254 (B), K264 (C), K392 (D) and K419 (E) are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boxed</w:t>
      </w:r>
      <w:r w:rsidR="00A00380">
        <w:rPr>
          <w:rFonts w:ascii="Times New Roman" w:hAnsi="Times New Roman"/>
          <w:bCs/>
          <w:color w:val="000000"/>
          <w:sz w:val="16"/>
          <w:szCs w:val="16"/>
        </w:rPr>
        <w:t>. And</w:t>
      </w:r>
      <w:r w:rsidR="006D1608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A072EC">
        <w:rPr>
          <w:rFonts w:ascii="Times New Roman" w:hAnsi="Times New Roman"/>
          <w:bCs/>
          <w:color w:val="000000"/>
          <w:sz w:val="16"/>
          <w:szCs w:val="16"/>
        </w:rPr>
        <w:t xml:space="preserve">K254, K264, K392 and K419 </w:t>
      </w:r>
      <w:r w:rsidR="00A00380">
        <w:rPr>
          <w:rFonts w:ascii="Times New Roman" w:hAnsi="Times New Roman"/>
          <w:bCs/>
          <w:color w:val="000000"/>
          <w:sz w:val="16"/>
          <w:szCs w:val="16"/>
        </w:rPr>
        <w:t xml:space="preserve">in SREBP1 </w:t>
      </w:r>
      <w:r w:rsidR="00A072EC">
        <w:rPr>
          <w:rFonts w:ascii="Times New Roman" w:hAnsi="Times New Roman"/>
          <w:bCs/>
          <w:color w:val="000000"/>
          <w:sz w:val="16"/>
          <w:szCs w:val="16"/>
        </w:rPr>
        <w:t xml:space="preserve">are conserved </w:t>
      </w:r>
      <w:r w:rsidR="00A00380">
        <w:rPr>
          <w:rFonts w:ascii="Times New Roman" w:hAnsi="Times New Roman"/>
          <w:bCs/>
          <w:color w:val="000000"/>
          <w:sz w:val="16"/>
          <w:szCs w:val="16"/>
        </w:rPr>
        <w:t xml:space="preserve">among </w:t>
      </w:r>
      <w:r w:rsidR="002407F5">
        <w:rPr>
          <w:rFonts w:ascii="Times New Roman" w:hAnsi="Times New Roman"/>
          <w:bCs/>
          <w:color w:val="000000"/>
          <w:sz w:val="16"/>
          <w:szCs w:val="16"/>
        </w:rPr>
        <w:t xml:space="preserve">the </w:t>
      </w:r>
      <w:r w:rsidR="00D035A2">
        <w:rPr>
          <w:rFonts w:ascii="Times New Roman" w:hAnsi="Times New Roman"/>
          <w:bCs/>
          <w:color w:val="000000"/>
          <w:sz w:val="16"/>
          <w:szCs w:val="16"/>
        </w:rPr>
        <w:t>six species.</w:t>
      </w:r>
    </w:p>
    <w:p w:rsidR="00AF2264" w:rsidRPr="002F2894" w:rsidRDefault="00AF2264">
      <w:pPr>
        <w:rPr>
          <w:rFonts w:ascii="Times New Roman" w:hAnsi="Times New Roman"/>
          <w:bCs/>
          <w:color w:val="000000"/>
          <w:sz w:val="16"/>
          <w:szCs w:val="16"/>
        </w:rPr>
      </w:pPr>
    </w:p>
    <w:p w:rsidR="00AF2264" w:rsidRDefault="00AF2264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211583"/>
    <w:p w:rsidR="00211583" w:rsidRDefault="006672BA">
      <w:r w:rsidRPr="006672BA">
        <w:rPr>
          <w:noProof/>
        </w:rPr>
        <w:drawing>
          <wp:inline distT="0" distB="0" distL="0" distR="0">
            <wp:extent cx="5274310" cy="790079"/>
            <wp:effectExtent l="0" t="0" r="2540" b="0"/>
            <wp:docPr id="7" name="图片 7" descr="C:\Users\acer\Desktop\0429\SUMO0507\位图0507\Fig.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0429\SUMO0507\位图0507\Fig.S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F9" w:rsidRPr="002F2894" w:rsidRDefault="00EC76F9" w:rsidP="00EC76F9">
      <w:pPr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eastAsia="黑体" w:hAnsi="Times New Roman"/>
          <w:b/>
          <w:bCs/>
          <w:sz w:val="16"/>
          <w:szCs w:val="16"/>
        </w:rPr>
        <w:t>Supplemental Figure 7</w:t>
      </w:r>
      <w:r w:rsidRPr="00482CA6">
        <w:rPr>
          <w:rFonts w:ascii="Times New Roman" w:eastAsia="黑体" w:hAnsi="Times New Roman"/>
          <w:b/>
          <w:bCs/>
          <w:color w:val="FF0000"/>
          <w:sz w:val="16"/>
          <w:szCs w:val="16"/>
        </w:rPr>
        <w:t xml:space="preserve"> </w:t>
      </w:r>
      <w:r w:rsidR="001E33CA">
        <w:rPr>
          <w:rFonts w:ascii="Times New Roman" w:hAnsi="Times New Roman"/>
          <w:bCs/>
          <w:color w:val="000000"/>
          <w:sz w:val="16"/>
          <w:szCs w:val="16"/>
        </w:rPr>
        <w:t>The domain structure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of SREBP1 from </w:t>
      </w:r>
      <w:proofErr w:type="spellStart"/>
      <w:r w:rsidR="001E33CA" w:rsidRPr="002F2894">
        <w:rPr>
          <w:rFonts w:ascii="Times New Roman" w:hAnsi="Times New Roman"/>
          <w:bCs/>
          <w:i/>
          <w:color w:val="000000"/>
          <w:sz w:val="16"/>
          <w:szCs w:val="16"/>
        </w:rPr>
        <w:t>Pelteobagrus</w:t>
      </w:r>
      <w:proofErr w:type="spellEnd"/>
      <w:r w:rsidR="001E33CA" w:rsidRPr="002F2894">
        <w:rPr>
          <w:rFonts w:ascii="Times New Roman" w:hAnsi="Times New Roman"/>
          <w:bCs/>
          <w:i/>
          <w:color w:val="000000"/>
          <w:sz w:val="16"/>
          <w:szCs w:val="16"/>
        </w:rPr>
        <w:t xml:space="preserve"> </w:t>
      </w:r>
      <w:proofErr w:type="spellStart"/>
      <w:r w:rsidR="001E33CA" w:rsidRPr="002F2894">
        <w:rPr>
          <w:rFonts w:ascii="Times New Roman" w:hAnsi="Times New Roman"/>
          <w:bCs/>
          <w:i/>
          <w:color w:val="000000"/>
          <w:sz w:val="16"/>
          <w:szCs w:val="16"/>
        </w:rPr>
        <w:t>fulvidraco</w:t>
      </w:r>
      <w:proofErr w:type="spellEnd"/>
      <w:r w:rsidR="001E33CA">
        <w:rPr>
          <w:rFonts w:ascii="Times New Roman" w:hAnsi="Times New Roman"/>
          <w:bCs/>
          <w:color w:val="000000"/>
          <w:sz w:val="16"/>
          <w:szCs w:val="16"/>
        </w:rPr>
        <w:t>.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>
        <w:rPr>
          <w:rFonts w:ascii="Times New Roman" w:hAnsi="Times New Roman"/>
          <w:bCs/>
          <w:color w:val="000000"/>
          <w:sz w:val="16"/>
          <w:szCs w:val="16"/>
        </w:rPr>
        <w:t>The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D93053" w:rsidRPr="00D93053">
        <w:rPr>
          <w:rFonts w:ascii="Times New Roman" w:hAnsi="Times New Roman"/>
          <w:bCs/>
          <w:color w:val="000000"/>
          <w:sz w:val="16"/>
          <w:szCs w:val="16"/>
        </w:rPr>
        <w:t xml:space="preserve">mSin3A-associated proteins </w:t>
      </w:r>
      <w:r w:rsidR="00D93053">
        <w:rPr>
          <w:rFonts w:ascii="Times New Roman" w:hAnsi="Times New Roman"/>
          <w:bCs/>
          <w:color w:val="000000"/>
          <w:sz w:val="16"/>
          <w:szCs w:val="16"/>
        </w:rPr>
        <w:t>130 C-</w:t>
      </w:r>
      <w:r w:rsidR="00D93053" w:rsidRPr="00D93053">
        <w:t xml:space="preserve"> </w:t>
      </w:r>
      <w:r w:rsidR="00D93053" w:rsidRPr="00D93053">
        <w:rPr>
          <w:rFonts w:ascii="Times New Roman" w:hAnsi="Times New Roman"/>
          <w:bCs/>
          <w:color w:val="000000"/>
          <w:sz w:val="16"/>
          <w:szCs w:val="16"/>
        </w:rPr>
        <w:t>terminus</w:t>
      </w:r>
      <w:r w:rsidR="00D93053">
        <w:rPr>
          <w:rFonts w:ascii="Times New Roman" w:hAnsi="Times New Roman"/>
          <w:bCs/>
          <w:color w:val="000000"/>
          <w:sz w:val="16"/>
          <w:szCs w:val="16"/>
        </w:rPr>
        <w:t xml:space="preserve"> (SAP130-C, yellow), </w:t>
      </w:r>
      <w:r w:rsidR="00952FA7" w:rsidRPr="00952FA7">
        <w:rPr>
          <w:rFonts w:ascii="Times New Roman" w:hAnsi="Times New Roman"/>
          <w:bCs/>
          <w:color w:val="000000"/>
          <w:sz w:val="16"/>
          <w:szCs w:val="16"/>
        </w:rPr>
        <w:t xml:space="preserve">polyunsaturated fatty acid </w:t>
      </w:r>
      <w:proofErr w:type="spellStart"/>
      <w:r w:rsidR="00952FA7" w:rsidRPr="00952FA7">
        <w:rPr>
          <w:rFonts w:ascii="Times New Roman" w:hAnsi="Times New Roman"/>
          <w:bCs/>
          <w:color w:val="000000"/>
          <w:sz w:val="16"/>
          <w:szCs w:val="16"/>
        </w:rPr>
        <w:t>synthase</w:t>
      </w:r>
      <w:proofErr w:type="spellEnd"/>
      <w:r w:rsidR="00952FA7" w:rsidRPr="00952FA7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proofErr w:type="spellStart"/>
      <w:r w:rsidR="00952FA7" w:rsidRPr="00952FA7">
        <w:rPr>
          <w:rFonts w:ascii="Times New Roman" w:hAnsi="Times New Roman"/>
          <w:bCs/>
          <w:color w:val="000000"/>
          <w:sz w:val="16"/>
          <w:szCs w:val="16"/>
        </w:rPr>
        <w:t>PfaA</w:t>
      </w:r>
      <w:proofErr w:type="spellEnd"/>
      <w:r w:rsidR="00952FA7">
        <w:rPr>
          <w:rFonts w:ascii="Times New Roman" w:hAnsi="Times New Roman"/>
          <w:bCs/>
          <w:color w:val="000000"/>
          <w:sz w:val="16"/>
          <w:szCs w:val="16"/>
        </w:rPr>
        <w:t xml:space="preserve"> (Omega-3 </w:t>
      </w:r>
      <w:proofErr w:type="spellStart"/>
      <w:r w:rsidR="007856A6">
        <w:rPr>
          <w:rFonts w:ascii="Times New Roman" w:hAnsi="Times New Roman"/>
          <w:bCs/>
          <w:color w:val="000000"/>
          <w:sz w:val="16"/>
          <w:szCs w:val="16"/>
        </w:rPr>
        <w:t>PfaA</w:t>
      </w:r>
      <w:proofErr w:type="spellEnd"/>
      <w:r w:rsidR="007856A6">
        <w:rPr>
          <w:rFonts w:ascii="Times New Roman" w:hAnsi="Times New Roman"/>
          <w:bCs/>
          <w:color w:val="000000"/>
          <w:sz w:val="16"/>
          <w:szCs w:val="16"/>
        </w:rPr>
        <w:t>, green</w:t>
      </w:r>
      <w:r w:rsidR="00952FA7">
        <w:rPr>
          <w:rFonts w:ascii="Times New Roman" w:hAnsi="Times New Roman"/>
          <w:bCs/>
          <w:color w:val="000000"/>
          <w:sz w:val="16"/>
          <w:szCs w:val="16"/>
        </w:rPr>
        <w:t>)</w:t>
      </w:r>
      <w:r w:rsidR="007856A6">
        <w:rPr>
          <w:rFonts w:ascii="Times New Roman" w:hAnsi="Times New Roman"/>
          <w:bCs/>
          <w:color w:val="000000"/>
          <w:sz w:val="16"/>
          <w:szCs w:val="16"/>
        </w:rPr>
        <w:t xml:space="preserve"> and basic Helix-Loop-Helix-zipper</w:t>
      </w:r>
      <w:r w:rsidR="007856A6" w:rsidRPr="007856A6">
        <w:rPr>
          <w:rFonts w:ascii="Times New Roman" w:hAnsi="Times New Roman"/>
          <w:bCs/>
          <w:color w:val="000000"/>
          <w:sz w:val="16"/>
          <w:szCs w:val="16"/>
        </w:rPr>
        <w:t xml:space="preserve"> domain</w:t>
      </w:r>
      <w:r w:rsidR="007856A6">
        <w:rPr>
          <w:rFonts w:ascii="Times New Roman" w:hAnsi="Times New Roman"/>
          <w:bCs/>
          <w:color w:val="000000"/>
          <w:sz w:val="16"/>
          <w:szCs w:val="16"/>
        </w:rPr>
        <w:t xml:space="preserve"> (</w:t>
      </w:r>
      <w:proofErr w:type="spellStart"/>
      <w:r w:rsidR="006672BA">
        <w:rPr>
          <w:rFonts w:ascii="Times New Roman" w:hAnsi="Times New Roman"/>
          <w:bCs/>
          <w:color w:val="000000"/>
          <w:sz w:val="16"/>
          <w:szCs w:val="16"/>
        </w:rPr>
        <w:t>bHLH</w:t>
      </w:r>
      <w:proofErr w:type="spellEnd"/>
      <w:r w:rsidR="006672BA">
        <w:rPr>
          <w:rFonts w:ascii="Times New Roman" w:hAnsi="Times New Roman"/>
          <w:bCs/>
          <w:color w:val="000000"/>
          <w:sz w:val="16"/>
          <w:szCs w:val="16"/>
        </w:rPr>
        <w:t>-z</w:t>
      </w:r>
      <w:r w:rsidR="007856A6">
        <w:rPr>
          <w:rFonts w:ascii="Times New Roman" w:hAnsi="Times New Roman"/>
          <w:bCs/>
          <w:color w:val="000000"/>
          <w:sz w:val="16"/>
          <w:szCs w:val="16"/>
        </w:rPr>
        <w:t>ip, red)</w:t>
      </w:r>
      <w:r w:rsidR="00D93053">
        <w:rPr>
          <w:rFonts w:ascii="Times New Roman" w:hAnsi="Times New Roman"/>
          <w:bCs/>
          <w:color w:val="000000"/>
          <w:sz w:val="16"/>
          <w:szCs w:val="16"/>
        </w:rPr>
        <w:t xml:space="preserve"> </w:t>
      </w:r>
      <w:r w:rsidR="007856A6">
        <w:rPr>
          <w:rFonts w:ascii="Times New Roman" w:hAnsi="Times New Roman"/>
          <w:bCs/>
          <w:color w:val="000000"/>
          <w:sz w:val="16"/>
          <w:szCs w:val="16"/>
        </w:rPr>
        <w:t xml:space="preserve">are indicated. </w:t>
      </w:r>
      <w:r w:rsidR="00D5529A" w:rsidRPr="00D5529A">
        <w:rPr>
          <w:rFonts w:ascii="Times New Roman" w:hAnsi="Times New Roman"/>
          <w:bCs/>
          <w:color w:val="000000"/>
          <w:sz w:val="16"/>
          <w:szCs w:val="16"/>
        </w:rPr>
        <w:t xml:space="preserve">Positions of </w:t>
      </w:r>
      <w:proofErr w:type="spellStart"/>
      <w:r w:rsidR="00D5529A" w:rsidRPr="00D5529A">
        <w:rPr>
          <w:rFonts w:ascii="Times New Roman" w:hAnsi="Times New Roman"/>
          <w:bCs/>
          <w:color w:val="000000"/>
          <w:sz w:val="16"/>
          <w:szCs w:val="16"/>
        </w:rPr>
        <w:t>lysines</w:t>
      </w:r>
      <w:proofErr w:type="spellEnd"/>
      <w:r w:rsidR="00D5529A" w:rsidRPr="00D5529A">
        <w:rPr>
          <w:rFonts w:ascii="Times New Roman" w:hAnsi="Times New Roman"/>
          <w:bCs/>
          <w:color w:val="000000"/>
          <w:sz w:val="16"/>
          <w:szCs w:val="16"/>
        </w:rPr>
        <w:t xml:space="preserve"> (K)</w:t>
      </w:r>
      <w:r w:rsidR="00D5529A">
        <w:rPr>
          <w:rFonts w:ascii="Times New Roman" w:hAnsi="Times New Roman"/>
          <w:bCs/>
          <w:color w:val="000000"/>
          <w:sz w:val="16"/>
          <w:szCs w:val="16"/>
        </w:rPr>
        <w:t xml:space="preserve"> of </w:t>
      </w:r>
      <w:proofErr w:type="spellStart"/>
      <w:r w:rsidRPr="002F2894">
        <w:rPr>
          <w:rFonts w:ascii="Times New Roman" w:hAnsi="Times New Roman"/>
          <w:bCs/>
          <w:color w:val="000000"/>
          <w:sz w:val="16"/>
          <w:szCs w:val="16"/>
        </w:rPr>
        <w:t>SUMOylation</w:t>
      </w:r>
      <w:proofErr w:type="spellEnd"/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site</w:t>
      </w:r>
      <w:r>
        <w:rPr>
          <w:rFonts w:ascii="Times New Roman" w:hAnsi="Times New Roman" w:hint="eastAsia"/>
          <w:bCs/>
          <w:color w:val="000000"/>
          <w:sz w:val="16"/>
          <w:szCs w:val="16"/>
        </w:rPr>
        <w:t>s</w:t>
      </w:r>
      <w:r w:rsidR="00D5529A">
        <w:rPr>
          <w:rFonts w:ascii="Times New Roman" w:hAnsi="Times New Roman"/>
          <w:bCs/>
          <w:color w:val="000000"/>
          <w:sz w:val="16"/>
          <w:szCs w:val="16"/>
        </w:rPr>
        <w:t xml:space="preserve"> of SREBP1 K145, K254, K264, K392 and K419</w:t>
      </w:r>
      <w:r>
        <w:rPr>
          <w:rFonts w:ascii="Times New Roman" w:hAnsi="Times New Roman"/>
          <w:bCs/>
          <w:color w:val="000000"/>
          <w:sz w:val="16"/>
          <w:szCs w:val="16"/>
        </w:rPr>
        <w:t xml:space="preserve"> are</w:t>
      </w:r>
      <w:r w:rsidRPr="002F2894">
        <w:rPr>
          <w:rFonts w:ascii="Times New Roman" w:hAnsi="Times New Roman"/>
          <w:bCs/>
          <w:color w:val="000000"/>
          <w:sz w:val="16"/>
          <w:szCs w:val="16"/>
        </w:rPr>
        <w:t xml:space="preserve"> boxed</w:t>
      </w:r>
      <w:r>
        <w:rPr>
          <w:rFonts w:ascii="Times New Roman" w:hAnsi="Times New Roman"/>
          <w:bCs/>
          <w:color w:val="000000"/>
          <w:sz w:val="16"/>
          <w:szCs w:val="16"/>
        </w:rPr>
        <w:t xml:space="preserve">. </w:t>
      </w:r>
      <w:bookmarkStart w:id="4" w:name="_GoBack"/>
      <w:bookmarkEnd w:id="4"/>
    </w:p>
    <w:p w:rsidR="00211583" w:rsidRPr="00EC76F9" w:rsidRDefault="00211583"/>
    <w:p w:rsidR="00211583" w:rsidRDefault="00211583"/>
    <w:p w:rsidR="00211583" w:rsidRPr="00CF78C3" w:rsidRDefault="00211583"/>
    <w:sectPr w:rsidR="00211583" w:rsidRPr="00CF78C3" w:rsidSect="007D09F0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530" w:rsidRDefault="00E20530" w:rsidP="00D05CCE">
      <w:r>
        <w:separator/>
      </w:r>
    </w:p>
  </w:endnote>
  <w:endnote w:type="continuationSeparator" w:id="0">
    <w:p w:rsidR="00E20530" w:rsidRDefault="00E20530" w:rsidP="00D05C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530" w:rsidRDefault="00E20530" w:rsidP="00D05CCE">
      <w:r>
        <w:separator/>
      </w:r>
    </w:p>
  </w:footnote>
  <w:footnote w:type="continuationSeparator" w:id="0">
    <w:p w:rsidR="00E20530" w:rsidRDefault="00E20530" w:rsidP="00D05C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6956"/>
      <w:docPartObj>
        <w:docPartGallery w:val="Page Numbers (Top of Page)"/>
        <w:docPartUnique/>
      </w:docPartObj>
    </w:sdtPr>
    <w:sdtContent>
      <w:p w:rsidR="00915639" w:rsidRDefault="00915639">
        <w:pPr>
          <w:pStyle w:val="a3"/>
          <w:jc w:val="right"/>
        </w:pPr>
        <w:fldSimple w:instr=" PAGE   \* MERGEFORMAT ">
          <w:r w:rsidR="00166B71" w:rsidRPr="00166B71">
            <w:rPr>
              <w:noProof/>
              <w:lang w:val="zh-CN"/>
            </w:rPr>
            <w:t>7</w:t>
          </w:r>
        </w:fldSimple>
      </w:p>
    </w:sdtContent>
  </w:sdt>
  <w:p w:rsidR="00915639" w:rsidRDefault="009156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132C"/>
    <w:rsid w:val="00020181"/>
    <w:rsid w:val="00036872"/>
    <w:rsid w:val="00037D1F"/>
    <w:rsid w:val="00040778"/>
    <w:rsid w:val="00041651"/>
    <w:rsid w:val="00070B68"/>
    <w:rsid w:val="0007684F"/>
    <w:rsid w:val="00092446"/>
    <w:rsid w:val="000A30B7"/>
    <w:rsid w:val="000C45C1"/>
    <w:rsid w:val="000C76CC"/>
    <w:rsid w:val="000E132C"/>
    <w:rsid w:val="00115DE3"/>
    <w:rsid w:val="0012692E"/>
    <w:rsid w:val="0013110F"/>
    <w:rsid w:val="00166B71"/>
    <w:rsid w:val="001B33B1"/>
    <w:rsid w:val="001B7292"/>
    <w:rsid w:val="001C046D"/>
    <w:rsid w:val="001D328D"/>
    <w:rsid w:val="001D69CF"/>
    <w:rsid w:val="001E33CA"/>
    <w:rsid w:val="001F5CA9"/>
    <w:rsid w:val="002018EC"/>
    <w:rsid w:val="002041FC"/>
    <w:rsid w:val="002043D8"/>
    <w:rsid w:val="00211583"/>
    <w:rsid w:val="00215B23"/>
    <w:rsid w:val="002207E8"/>
    <w:rsid w:val="00227B6D"/>
    <w:rsid w:val="002305DA"/>
    <w:rsid w:val="0023666C"/>
    <w:rsid w:val="002407F5"/>
    <w:rsid w:val="00265FDC"/>
    <w:rsid w:val="0027559F"/>
    <w:rsid w:val="00290F4C"/>
    <w:rsid w:val="0029171A"/>
    <w:rsid w:val="002C1D03"/>
    <w:rsid w:val="002F2894"/>
    <w:rsid w:val="00320A56"/>
    <w:rsid w:val="00327AFF"/>
    <w:rsid w:val="00360AB7"/>
    <w:rsid w:val="00367E60"/>
    <w:rsid w:val="0037290B"/>
    <w:rsid w:val="003C4687"/>
    <w:rsid w:val="003D20C5"/>
    <w:rsid w:val="00425B04"/>
    <w:rsid w:val="004552F5"/>
    <w:rsid w:val="00461B17"/>
    <w:rsid w:val="00482CA6"/>
    <w:rsid w:val="00486F38"/>
    <w:rsid w:val="00495CF5"/>
    <w:rsid w:val="004B2535"/>
    <w:rsid w:val="00502FCD"/>
    <w:rsid w:val="00505BE6"/>
    <w:rsid w:val="005119ED"/>
    <w:rsid w:val="005149E6"/>
    <w:rsid w:val="0055785A"/>
    <w:rsid w:val="005F3DFA"/>
    <w:rsid w:val="006004CE"/>
    <w:rsid w:val="00613F16"/>
    <w:rsid w:val="006418AE"/>
    <w:rsid w:val="00645D55"/>
    <w:rsid w:val="00662AD2"/>
    <w:rsid w:val="006672BA"/>
    <w:rsid w:val="006D1608"/>
    <w:rsid w:val="00707DAF"/>
    <w:rsid w:val="0072444F"/>
    <w:rsid w:val="00735D7C"/>
    <w:rsid w:val="00777B67"/>
    <w:rsid w:val="007811ED"/>
    <w:rsid w:val="00781A84"/>
    <w:rsid w:val="007856A6"/>
    <w:rsid w:val="0079057A"/>
    <w:rsid w:val="007A5466"/>
    <w:rsid w:val="007D09F0"/>
    <w:rsid w:val="008110AB"/>
    <w:rsid w:val="0082166B"/>
    <w:rsid w:val="00835F2A"/>
    <w:rsid w:val="00862775"/>
    <w:rsid w:val="008646EE"/>
    <w:rsid w:val="00887B78"/>
    <w:rsid w:val="0089431B"/>
    <w:rsid w:val="008A2329"/>
    <w:rsid w:val="008B22D1"/>
    <w:rsid w:val="008D4377"/>
    <w:rsid w:val="008D5465"/>
    <w:rsid w:val="00915639"/>
    <w:rsid w:val="00952FA7"/>
    <w:rsid w:val="00962AC9"/>
    <w:rsid w:val="00963742"/>
    <w:rsid w:val="00984304"/>
    <w:rsid w:val="00985E6C"/>
    <w:rsid w:val="009B3356"/>
    <w:rsid w:val="009D35CF"/>
    <w:rsid w:val="00A00380"/>
    <w:rsid w:val="00A0270A"/>
    <w:rsid w:val="00A04C1A"/>
    <w:rsid w:val="00A072EC"/>
    <w:rsid w:val="00A2045F"/>
    <w:rsid w:val="00A2185F"/>
    <w:rsid w:val="00A321CC"/>
    <w:rsid w:val="00A70827"/>
    <w:rsid w:val="00A75A08"/>
    <w:rsid w:val="00A82339"/>
    <w:rsid w:val="00AC2FCF"/>
    <w:rsid w:val="00AF2264"/>
    <w:rsid w:val="00B14A67"/>
    <w:rsid w:val="00B85BFD"/>
    <w:rsid w:val="00B90CB7"/>
    <w:rsid w:val="00BB4ED9"/>
    <w:rsid w:val="00BD0B08"/>
    <w:rsid w:val="00BF304F"/>
    <w:rsid w:val="00BF3C6F"/>
    <w:rsid w:val="00BF6982"/>
    <w:rsid w:val="00C244A4"/>
    <w:rsid w:val="00C50C61"/>
    <w:rsid w:val="00C562A3"/>
    <w:rsid w:val="00C857F2"/>
    <w:rsid w:val="00C93355"/>
    <w:rsid w:val="00C9546E"/>
    <w:rsid w:val="00CF78C3"/>
    <w:rsid w:val="00D00A63"/>
    <w:rsid w:val="00D035A2"/>
    <w:rsid w:val="00D035AF"/>
    <w:rsid w:val="00D05CCE"/>
    <w:rsid w:val="00D062D3"/>
    <w:rsid w:val="00D12A2A"/>
    <w:rsid w:val="00D306C1"/>
    <w:rsid w:val="00D5529A"/>
    <w:rsid w:val="00D72343"/>
    <w:rsid w:val="00D85D77"/>
    <w:rsid w:val="00D93053"/>
    <w:rsid w:val="00DC48DA"/>
    <w:rsid w:val="00E03EF1"/>
    <w:rsid w:val="00E0570C"/>
    <w:rsid w:val="00E20530"/>
    <w:rsid w:val="00E254AF"/>
    <w:rsid w:val="00E50A24"/>
    <w:rsid w:val="00E51006"/>
    <w:rsid w:val="00E63AA1"/>
    <w:rsid w:val="00E96EA4"/>
    <w:rsid w:val="00EA69C2"/>
    <w:rsid w:val="00EB5D76"/>
    <w:rsid w:val="00EC35A3"/>
    <w:rsid w:val="00EC76F9"/>
    <w:rsid w:val="00ED2D5C"/>
    <w:rsid w:val="00EE4B27"/>
    <w:rsid w:val="00EF21CE"/>
    <w:rsid w:val="00F154E2"/>
    <w:rsid w:val="00F409DF"/>
    <w:rsid w:val="00F67BE7"/>
    <w:rsid w:val="00FE1076"/>
    <w:rsid w:val="00FE522C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5C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5C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5C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5CCE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8110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1563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6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9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1</Pages>
  <Words>1234</Words>
  <Characters>7040</Characters>
  <Application>Microsoft Office Word</Application>
  <DocSecurity>0</DocSecurity>
  <Lines>58</Lines>
  <Paragraphs>16</Paragraphs>
  <ScaleCrop>false</ScaleCrop>
  <Company/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Administrator</cp:lastModifiedBy>
  <cp:revision>160</cp:revision>
  <dcterms:created xsi:type="dcterms:W3CDTF">2020-03-03T09:54:00Z</dcterms:created>
  <dcterms:modified xsi:type="dcterms:W3CDTF">2020-05-18T04:45:00Z</dcterms:modified>
</cp:coreProperties>
</file>