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229" w:rsidRDefault="004262C1">
      <w:pPr>
        <w:spacing w:line="480" w:lineRule="auto"/>
        <w:ind w:firstLineChars="200" w:firstLine="560"/>
        <w:jc w:val="center"/>
        <w:rPr>
          <w:rFonts w:ascii="Times New Roman" w:hAnsi="Times New Roman" w:cs="Times New Roman"/>
          <w:b/>
          <w:sz w:val="28"/>
          <w:szCs w:val="28"/>
        </w:rPr>
      </w:pPr>
      <w:r>
        <w:rPr>
          <w:rFonts w:ascii="Times New Roman" w:hAnsi="Times New Roman" w:cs="Times New Roman"/>
          <w:b/>
          <w:sz w:val="28"/>
          <w:szCs w:val="28"/>
        </w:rPr>
        <w:t>S</w:t>
      </w:r>
      <w:r>
        <w:rPr>
          <w:rFonts w:ascii="Times New Roman" w:hAnsi="Times New Roman" w:cs="Times New Roman" w:hint="eastAsia"/>
          <w:b/>
          <w:sz w:val="28"/>
          <w:szCs w:val="28"/>
        </w:rPr>
        <w:t>upplementary</w:t>
      </w:r>
      <w:r>
        <w:rPr>
          <w:rFonts w:ascii="Times New Roman" w:hAnsi="Times New Roman" w:cs="Times New Roman"/>
          <w:b/>
          <w:sz w:val="28"/>
          <w:szCs w:val="28"/>
        </w:rPr>
        <w:t xml:space="preserve"> data</w:t>
      </w:r>
    </w:p>
    <w:p w:rsidR="001D6229" w:rsidRDefault="004262C1">
      <w:pPr>
        <w:spacing w:line="360" w:lineRule="auto"/>
        <w:jc w:val="center"/>
        <w:rPr>
          <w:rFonts w:ascii="Times New Roman" w:hAnsi="Times New Roman" w:cs="Times New Roman"/>
          <w:b/>
          <w:sz w:val="24"/>
          <w:szCs w:val="24"/>
        </w:rPr>
      </w:pPr>
      <w:r>
        <w:rPr>
          <w:rFonts w:ascii="Times New Roman" w:hAnsi="Times New Roman" w:cs="Times New Roman" w:hint="eastAsia"/>
          <w:b/>
          <w:sz w:val="24"/>
          <w:szCs w:val="24"/>
        </w:rPr>
        <w:t xml:space="preserve">Effects of </w:t>
      </w:r>
      <w:r>
        <w:rPr>
          <w:rFonts w:ascii="Times New Roman" w:hAnsi="Times New Roman" w:cs="Times New Roman"/>
          <w:b/>
          <w:sz w:val="24"/>
          <w:szCs w:val="24"/>
        </w:rPr>
        <w:t>dairy products, calcium, and vitamin D on ovarian cancer risk:</w:t>
      </w:r>
    </w:p>
    <w:p w:rsidR="001D6229" w:rsidRDefault="004262C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a meta-analysis of 29 epidemiological studies</w:t>
      </w:r>
    </w:p>
    <w:p w:rsidR="001D6229" w:rsidRDefault="001D6229">
      <w:pPr>
        <w:spacing w:line="480" w:lineRule="auto"/>
        <w:ind w:firstLineChars="200" w:firstLine="480"/>
        <w:jc w:val="center"/>
        <w:rPr>
          <w:rFonts w:ascii="Times New Roman" w:hAnsi="Times New Roman" w:cs="Times New Roman"/>
          <w:b/>
          <w:sz w:val="24"/>
          <w:szCs w:val="24"/>
        </w:rPr>
      </w:pPr>
    </w:p>
    <w:p w:rsidR="004262C1" w:rsidRDefault="004262C1" w:rsidP="004262C1">
      <w:pPr>
        <w:widowControl/>
        <w:spacing w:line="360" w:lineRule="auto"/>
        <w:jc w:val="center"/>
        <w:rPr>
          <w:rFonts w:ascii="Times New Roman" w:hAnsi="Times New Roman" w:cs="Times New Roman"/>
          <w:sz w:val="24"/>
          <w:szCs w:val="24"/>
          <w:vertAlign w:val="superscript"/>
          <w:lang w:val="en-ZA"/>
        </w:rPr>
      </w:pPr>
      <w:bookmarkStart w:id="0" w:name="_Hlk24012147"/>
      <w:r>
        <w:rPr>
          <w:rFonts w:ascii="Times New Roman" w:hAnsi="Times New Roman" w:cs="Times New Roman"/>
          <w:sz w:val="24"/>
          <w:szCs w:val="24"/>
        </w:rPr>
        <w:t>Min-qi Liao</w:t>
      </w:r>
      <w:r>
        <w:rPr>
          <w:rFonts w:ascii="Times New Roman" w:hAnsi="Times New Roman" w:cs="Times New Roman"/>
          <w:sz w:val="24"/>
          <w:szCs w:val="24"/>
          <w:vertAlign w:val="superscript"/>
        </w:rPr>
        <w:t>1, *</w:t>
      </w:r>
      <w:r>
        <w:rPr>
          <w:rFonts w:ascii="Times New Roman" w:hAnsi="Times New Roman" w:cs="Times New Roman"/>
          <w:sz w:val="24"/>
          <w:szCs w:val="24"/>
        </w:rPr>
        <w:t>, Xu-ping Gao</w:t>
      </w:r>
      <w:r>
        <w:rPr>
          <w:rFonts w:ascii="Times New Roman" w:hAnsi="Times New Roman" w:cs="Times New Roman"/>
          <w:sz w:val="24"/>
          <w:szCs w:val="24"/>
          <w:vertAlign w:val="superscript"/>
        </w:rPr>
        <w:t>1, *</w:t>
      </w:r>
      <w:r>
        <w:rPr>
          <w:rFonts w:ascii="Times New Roman" w:hAnsi="Times New Roman" w:cs="Times New Roman"/>
          <w:sz w:val="24"/>
          <w:szCs w:val="24"/>
        </w:rPr>
        <w:t>, Xiao-xuan Yu</w:t>
      </w:r>
      <w:r>
        <w:rPr>
          <w:rFonts w:ascii="Times New Roman" w:hAnsi="Times New Roman" w:cs="Times New Roman"/>
          <w:sz w:val="24"/>
          <w:szCs w:val="24"/>
          <w:vertAlign w:val="superscript"/>
        </w:rPr>
        <w:t>1</w:t>
      </w:r>
      <w:r>
        <w:rPr>
          <w:rFonts w:ascii="Times New Roman" w:hAnsi="Times New Roman" w:cs="Times New Roman"/>
          <w:sz w:val="24"/>
          <w:szCs w:val="24"/>
        </w:rPr>
        <w:t>, Yu-fei Zeng</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sz w:val="24"/>
          <w:szCs w:val="24"/>
          <w:lang w:val="en-ZA"/>
        </w:rPr>
        <w:t xml:space="preserve"> </w:t>
      </w:r>
      <w:r>
        <w:rPr>
          <w:rFonts w:ascii="Times New Roman" w:hAnsi="Times New Roman" w:cs="Times New Roman" w:hint="eastAsia"/>
          <w:sz w:val="24"/>
          <w:szCs w:val="24"/>
        </w:rPr>
        <w:t>Shu-na Li</w:t>
      </w:r>
      <w:r>
        <w:rPr>
          <w:rFonts w:ascii="Times New Roman" w:hAnsi="Times New Roman" w:cs="Times New Roman" w:hint="eastAsia"/>
          <w:sz w:val="24"/>
          <w:szCs w:val="24"/>
          <w:vertAlign w:val="superscript"/>
        </w:rPr>
        <w:t>1</w:t>
      </w:r>
      <w:r>
        <w:rPr>
          <w:rFonts w:ascii="Times New Roman" w:hAnsi="Times New Roman" w:cs="Times New Roman" w:hint="eastAsia"/>
          <w:sz w:val="24"/>
          <w:szCs w:val="24"/>
        </w:rPr>
        <w:t xml:space="preserve">, </w:t>
      </w:r>
      <w:r>
        <w:rPr>
          <w:rFonts w:ascii="Times New Roman" w:hAnsi="Times New Roman" w:cs="Times New Roman"/>
          <w:sz w:val="24"/>
          <w:szCs w:val="24"/>
          <w:lang w:val="en-ZA"/>
        </w:rPr>
        <w:t>Nalen Naicker</w:t>
      </w:r>
      <w:r>
        <w:rPr>
          <w:rFonts w:ascii="Times New Roman" w:hAnsi="Times New Roman" w:cs="Times New Roman" w:hint="eastAsia"/>
          <w:sz w:val="24"/>
          <w:szCs w:val="24"/>
        </w:rPr>
        <w:t xml:space="preserve"> </w:t>
      </w:r>
      <w:r>
        <w:rPr>
          <w:rFonts w:ascii="Times New Roman" w:hAnsi="Times New Roman" w:cs="Times New Roman" w:hint="eastAsia"/>
          <w:sz w:val="24"/>
          <w:szCs w:val="24"/>
          <w:vertAlign w:val="superscript"/>
        </w:rPr>
        <w:t>3</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lang w:val="en-ZA"/>
        </w:rPr>
        <w:t>Tanya Joseph</w:t>
      </w:r>
      <w:r>
        <w:rPr>
          <w:rFonts w:ascii="Times New Roman" w:hAnsi="Times New Roman" w:cs="Times New Roman"/>
          <w:sz w:val="24"/>
          <w:szCs w:val="24"/>
          <w:vertAlign w:val="superscript"/>
          <w:lang w:val="en-ZA"/>
        </w:rPr>
        <w:t xml:space="preserve"> </w:t>
      </w:r>
      <w:r>
        <w:rPr>
          <w:rFonts w:ascii="Times New Roman" w:hAnsi="Times New Roman" w:cs="Times New Roman" w:hint="eastAsia"/>
          <w:sz w:val="24"/>
          <w:szCs w:val="24"/>
          <w:vertAlign w:val="superscript"/>
        </w:rPr>
        <w:t>3</w:t>
      </w:r>
      <w:r>
        <w:rPr>
          <w:rFonts w:ascii="Times New Roman" w:hAnsi="Times New Roman" w:cs="Times New Roman"/>
          <w:sz w:val="24"/>
          <w:szCs w:val="24"/>
          <w:lang w:val="en-ZA"/>
        </w:rPr>
        <w:t xml:space="preserve">, </w:t>
      </w:r>
      <w:r>
        <w:rPr>
          <w:rFonts w:ascii="Times New Roman" w:hAnsi="Times New Roman" w:cs="Times New Roman"/>
          <w:sz w:val="24"/>
          <w:szCs w:val="24"/>
        </w:rPr>
        <w:t>Wen-ting Cao</w:t>
      </w:r>
      <w:r>
        <w:rPr>
          <w:rFonts w:ascii="Times New Roman" w:hAnsi="Times New Roman" w:cs="Times New Roman" w:hint="eastAsia"/>
          <w:sz w:val="24"/>
          <w:szCs w:val="24"/>
          <w:vertAlign w:val="superscript"/>
        </w:rPr>
        <w:t>4</w:t>
      </w:r>
      <w:r>
        <w:rPr>
          <w:rFonts w:ascii="Times New Roman" w:hAnsi="Times New Roman" w:cs="Times New Roman"/>
          <w:sz w:val="24"/>
          <w:szCs w:val="24"/>
        </w:rPr>
        <w:t>, Yan-hua Liu</w:t>
      </w:r>
      <w:r>
        <w:rPr>
          <w:rFonts w:ascii="Times New Roman" w:hAnsi="Times New Roman" w:cs="Times New Roman" w:hint="eastAsia"/>
          <w:sz w:val="24"/>
          <w:szCs w:val="24"/>
          <w:vertAlign w:val="superscript"/>
        </w:rPr>
        <w:t>5</w:t>
      </w:r>
      <w:r>
        <w:rPr>
          <w:rFonts w:ascii="Times New Roman" w:hAnsi="Times New Roman" w:cs="Times New Roman"/>
          <w:sz w:val="24"/>
          <w:szCs w:val="24"/>
        </w:rPr>
        <w:t>, Sui Zhu</w:t>
      </w:r>
      <w:r>
        <w:rPr>
          <w:rFonts w:ascii="Times New Roman" w:hAnsi="Times New Roman" w:cs="Times New Roman" w:hint="eastAsia"/>
          <w:sz w:val="24"/>
          <w:szCs w:val="24"/>
          <w:vertAlign w:val="superscript"/>
        </w:rPr>
        <w:t>6</w:t>
      </w:r>
      <w:r>
        <w:rPr>
          <w:rFonts w:ascii="Times New Roman" w:hAnsi="Times New Roman" w:cs="Times New Roman"/>
          <w:sz w:val="24"/>
          <w:szCs w:val="24"/>
        </w:rPr>
        <w:t>, Qing-shan Chen</w:t>
      </w:r>
      <w:r>
        <w:rPr>
          <w:rFonts w:ascii="Times New Roman" w:hAnsi="Times New Roman" w:cs="Times New Roman"/>
          <w:sz w:val="24"/>
          <w:szCs w:val="24"/>
          <w:vertAlign w:val="superscript"/>
        </w:rPr>
        <w:t>1</w:t>
      </w:r>
      <w:r>
        <w:rPr>
          <w:rFonts w:ascii="Times New Roman" w:hAnsi="Times New Roman" w:cs="Times New Roman"/>
          <w:sz w:val="24"/>
          <w:szCs w:val="24"/>
        </w:rPr>
        <w:t>, Zhi-cong Yang</w:t>
      </w:r>
      <w:r>
        <w:rPr>
          <w:rFonts w:ascii="Times New Roman" w:hAnsi="Times New Roman" w:cs="Times New Roman"/>
          <w:sz w:val="24"/>
          <w:szCs w:val="24"/>
          <w:vertAlign w:val="superscript"/>
        </w:rPr>
        <w:t>7, #</w:t>
      </w:r>
      <w:r>
        <w:rPr>
          <w:rFonts w:ascii="Times New Roman" w:hAnsi="Times New Roman" w:cs="Times New Roman"/>
          <w:sz w:val="24"/>
          <w:szCs w:val="24"/>
        </w:rPr>
        <w:t>, Fang-fang Zeng</w:t>
      </w:r>
      <w:r>
        <w:rPr>
          <w:rFonts w:ascii="Times New Roman" w:hAnsi="Times New Roman" w:cs="Times New Roman"/>
          <w:sz w:val="24"/>
          <w:szCs w:val="24"/>
          <w:vertAlign w:val="superscript"/>
        </w:rPr>
        <w:t>1, #</w:t>
      </w:r>
    </w:p>
    <w:bookmarkEnd w:id="0"/>
    <w:p w:rsidR="001D6229" w:rsidRDefault="004262C1">
      <w:pPr>
        <w:widowControl/>
        <w:spacing w:line="360" w:lineRule="auto"/>
        <w:jc w:val="center"/>
        <w:rPr>
          <w:rFonts w:ascii="Times New Roman" w:hAnsi="Times New Roman" w:cs="Times New Roman"/>
        </w:rPr>
      </w:pPr>
      <w:r>
        <w:rPr>
          <w:rFonts w:ascii="Times New Roman" w:hAnsi="Times New Roman" w:cs="Times New Roman"/>
        </w:rPr>
        <w:br w:type="page"/>
      </w:r>
    </w:p>
    <w:p w:rsidR="001D6229" w:rsidRDefault="004262C1">
      <w:pPr>
        <w:spacing w:line="360" w:lineRule="auto"/>
        <w:jc w:val="left"/>
        <w:rPr>
          <w:rFonts w:ascii="Times New Roman" w:hAnsi="Times New Roman" w:cs="Times New Roman"/>
          <w:b/>
          <w:bCs/>
          <w:sz w:val="24"/>
          <w:szCs w:val="24"/>
        </w:rPr>
      </w:pPr>
      <w:r>
        <w:rPr>
          <w:rFonts w:ascii="Times New Roman" w:hAnsi="Times New Roman" w:cs="Times New Roman"/>
          <w:b/>
          <w:bCs/>
          <w:sz w:val="24"/>
          <w:szCs w:val="24"/>
        </w:rPr>
        <w:lastRenderedPageBreak/>
        <w:t>Initial Search Strategies</w:t>
      </w:r>
    </w:p>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earch 1: PubMed, search through July 07,2018 (n=1199)</w:t>
      </w:r>
    </w:p>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 xml:space="preserve">(((((Dairy* or dairy product* or milk* or milk product* or lait or creamery OR Dairy Products[MESH])) OR (Calcium*or calcidiol or calcitriol or Calcium[MESH])) OR (Vitamin D* or VD* OR 25(OH)D OR 1,25(OH)2D or Irradiated ergosterol or ergocalciferol* or calciferol* OR Vitamin D[MESH]))) AND (((Ovary or ovarian) and (cancer or cancers or carcinoma* or tumor or tumour)) or Ovarian cancer or ovarian carcinoma* or carcinoma of ovary* or oophoroma* or Ovarian Neoplasms[MeSH]) </w:t>
      </w:r>
    </w:p>
    <w:p w:rsidR="001D6229" w:rsidRDefault="001D6229">
      <w:pPr>
        <w:spacing w:line="360" w:lineRule="auto"/>
        <w:jc w:val="left"/>
        <w:rPr>
          <w:rFonts w:ascii="Times New Roman" w:hAnsi="Times New Roman" w:cs="Times New Roman"/>
          <w:sz w:val="24"/>
          <w:szCs w:val="24"/>
        </w:rPr>
      </w:pPr>
    </w:p>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earch 2: Embase, search through July 07,2018 (n=33</w:t>
      </w:r>
      <w:r>
        <w:rPr>
          <w:rFonts w:ascii="Times New Roman" w:hAnsi="Times New Roman" w:cs="Times New Roman" w:hint="eastAsia"/>
          <w:sz w:val="24"/>
          <w:szCs w:val="24"/>
        </w:rPr>
        <w:t>14</w:t>
      </w:r>
      <w:r>
        <w:rPr>
          <w:rFonts w:ascii="Times New Roman" w:hAnsi="Times New Roman" w:cs="Times New Roman"/>
          <w:sz w:val="24"/>
          <w:szCs w:val="24"/>
        </w:rPr>
        <w:t>)</w:t>
      </w:r>
    </w:p>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(dairy* OR 'dairy product' OR milk* OR 'milk product' OR lait OR creamery OR 'dairy products' OR calcium* OR calcidiol OR calcitriol OR 'calcium'/exp OR 'vitamin d' OR vd OR '25(oh)d' OR '1,25(oh)2d' OR 'irradiated ergosterol' OR ergocalciferol* OR calciferol* OR 'vitamin-d'/exp) AND ((ovary OR ovarian) AND (cancer OR cancers OR carcinoma* OR tumor OR tumour) OR 'ovarian cancer' OR 'ovarian carcinoma*' OR 'carcinoma of ovary*' OR oophoroma* OR 'ovarian neoplasms'/exp)</w:t>
      </w:r>
    </w:p>
    <w:p w:rsidR="001D6229" w:rsidRDefault="001D6229">
      <w:pPr>
        <w:spacing w:line="360" w:lineRule="auto"/>
        <w:jc w:val="left"/>
        <w:rPr>
          <w:rFonts w:ascii="Times New Roman" w:hAnsi="Times New Roman" w:cs="Times New Roman"/>
          <w:sz w:val="24"/>
          <w:szCs w:val="24"/>
        </w:rPr>
      </w:pPr>
    </w:p>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earch 3: Web of science, search through July 07,2018 (n=94</w:t>
      </w:r>
      <w:r>
        <w:rPr>
          <w:rFonts w:ascii="Times New Roman" w:hAnsi="Times New Roman" w:cs="Times New Roman" w:hint="eastAsia"/>
          <w:sz w:val="24"/>
          <w:szCs w:val="24"/>
        </w:rPr>
        <w:t>3</w:t>
      </w:r>
      <w:r>
        <w:rPr>
          <w:rFonts w:ascii="Times New Roman" w:hAnsi="Times New Roman" w:cs="Times New Roman"/>
          <w:sz w:val="24"/>
          <w:szCs w:val="24"/>
        </w:rPr>
        <w:t>)</w:t>
      </w:r>
    </w:p>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D</w:t>
      </w:r>
      <w:r>
        <w:rPr>
          <w:rFonts w:ascii="Times New Roman" w:hAnsi="Times New Roman" w:cs="Times New Roman" w:hint="eastAsia"/>
          <w:sz w:val="24"/>
          <w:szCs w:val="24"/>
        </w:rPr>
        <w:t xml:space="preserve">airy* or dairy product* or milk* or </w:t>
      </w:r>
      <w:r>
        <w:rPr>
          <w:rFonts w:ascii="Times New Roman" w:hAnsi="Times New Roman" w:cs="Times New Roman"/>
          <w:sz w:val="24"/>
          <w:szCs w:val="24"/>
        </w:rPr>
        <w:t>milk</w:t>
      </w:r>
      <w:r>
        <w:rPr>
          <w:rFonts w:ascii="Times New Roman" w:hAnsi="Times New Roman" w:cs="Times New Roman" w:hint="eastAsia"/>
          <w:sz w:val="24"/>
          <w:szCs w:val="24"/>
        </w:rPr>
        <w:t xml:space="preserve"> product* or lait or creamery) OR (</w:t>
      </w:r>
      <w:r>
        <w:rPr>
          <w:rFonts w:ascii="Times New Roman" w:hAnsi="Times New Roman" w:cs="Times New Roman"/>
          <w:sz w:val="24"/>
          <w:szCs w:val="24"/>
        </w:rPr>
        <w:t>C</w:t>
      </w:r>
      <w:r>
        <w:rPr>
          <w:rFonts w:ascii="Times New Roman" w:hAnsi="Times New Roman" w:cs="Times New Roman" w:hint="eastAsia"/>
          <w:sz w:val="24"/>
          <w:szCs w:val="24"/>
        </w:rPr>
        <w:t xml:space="preserve">alcium*or </w:t>
      </w:r>
      <w:r>
        <w:rPr>
          <w:rFonts w:ascii="Times New Roman" w:hAnsi="Times New Roman" w:cs="Times New Roman"/>
          <w:sz w:val="24"/>
          <w:szCs w:val="24"/>
        </w:rPr>
        <w:t>calcidiol or calcitriol</w:t>
      </w:r>
      <w:r>
        <w:rPr>
          <w:rFonts w:ascii="Times New Roman" w:hAnsi="Times New Roman" w:cs="Times New Roman" w:hint="eastAsia"/>
          <w:sz w:val="24"/>
          <w:szCs w:val="24"/>
        </w:rPr>
        <w:t>) OR (</w:t>
      </w:r>
      <w:r>
        <w:rPr>
          <w:rFonts w:ascii="Times New Roman" w:hAnsi="Times New Roman" w:cs="Times New Roman"/>
          <w:sz w:val="24"/>
          <w:szCs w:val="24"/>
        </w:rPr>
        <w:t>V</w:t>
      </w:r>
      <w:r>
        <w:rPr>
          <w:rFonts w:ascii="Times New Roman" w:hAnsi="Times New Roman" w:cs="Times New Roman" w:hint="eastAsia"/>
          <w:sz w:val="24"/>
          <w:szCs w:val="24"/>
        </w:rPr>
        <w:t>itamin-D* or VD OR</w:t>
      </w:r>
      <w:r>
        <w:rPr>
          <w:rFonts w:ascii="Times New Roman" w:hAnsi="Times New Roman" w:cs="Times New Roman"/>
          <w:sz w:val="24"/>
          <w:szCs w:val="24"/>
        </w:rPr>
        <w:t xml:space="preserve"> 25(OH)D OR 1,25(OH)2D </w:t>
      </w:r>
      <w:r>
        <w:rPr>
          <w:rFonts w:ascii="Times New Roman" w:hAnsi="Times New Roman" w:cs="Times New Roman" w:hint="eastAsia"/>
          <w:sz w:val="24"/>
          <w:szCs w:val="24"/>
        </w:rPr>
        <w:t>or I</w:t>
      </w:r>
      <w:r>
        <w:rPr>
          <w:rFonts w:ascii="Times New Roman" w:hAnsi="Times New Roman" w:cs="Times New Roman"/>
          <w:sz w:val="24"/>
          <w:szCs w:val="24"/>
        </w:rPr>
        <w:t>rradiated ergosterol</w:t>
      </w:r>
      <w:r>
        <w:rPr>
          <w:rFonts w:ascii="Times New Roman" w:hAnsi="Times New Roman" w:cs="Times New Roman" w:hint="eastAsia"/>
          <w:sz w:val="24"/>
          <w:szCs w:val="24"/>
        </w:rPr>
        <w:t xml:space="preserve"> or </w:t>
      </w:r>
      <w:r>
        <w:rPr>
          <w:rFonts w:ascii="Times New Roman" w:hAnsi="Times New Roman" w:cs="Times New Roman"/>
          <w:sz w:val="24"/>
          <w:szCs w:val="24"/>
        </w:rPr>
        <w:t>ergocalciferol</w:t>
      </w:r>
      <w:r>
        <w:rPr>
          <w:rFonts w:ascii="Times New Roman" w:hAnsi="Times New Roman" w:cs="Times New Roman" w:hint="eastAsia"/>
          <w:sz w:val="24"/>
          <w:szCs w:val="24"/>
        </w:rPr>
        <w:t xml:space="preserve">* or </w:t>
      </w:r>
      <w:r>
        <w:rPr>
          <w:rFonts w:ascii="Times New Roman" w:hAnsi="Times New Roman" w:cs="Times New Roman"/>
          <w:sz w:val="24"/>
          <w:szCs w:val="24"/>
        </w:rPr>
        <w:t>calciferol</w:t>
      </w:r>
      <w:r>
        <w:rPr>
          <w:rFonts w:ascii="Times New Roman" w:hAnsi="Times New Roman" w:cs="Times New Roman" w:hint="eastAsia"/>
          <w:sz w:val="24"/>
          <w:szCs w:val="24"/>
        </w:rPr>
        <w:t xml:space="preserve">*)) AND (((Ovary or ovarian) and (cancer or cancers or carcinoma* or tumor or tumour)) or </w:t>
      </w:r>
      <w:r>
        <w:rPr>
          <w:rFonts w:ascii="Times New Roman" w:hAnsi="Times New Roman" w:cs="Times New Roman"/>
          <w:sz w:val="24"/>
          <w:szCs w:val="24"/>
        </w:rPr>
        <w:t>O</w:t>
      </w:r>
      <w:r>
        <w:rPr>
          <w:rFonts w:ascii="Times New Roman" w:hAnsi="Times New Roman" w:cs="Times New Roman" w:hint="eastAsia"/>
          <w:sz w:val="24"/>
          <w:szCs w:val="24"/>
        </w:rPr>
        <w:t xml:space="preserve">varian cancer or </w:t>
      </w:r>
      <w:r>
        <w:rPr>
          <w:rFonts w:ascii="Times New Roman" w:hAnsi="Times New Roman" w:cs="Times New Roman"/>
          <w:sz w:val="24"/>
          <w:szCs w:val="24"/>
        </w:rPr>
        <w:t>ovarian carcinoma</w:t>
      </w:r>
      <w:r>
        <w:rPr>
          <w:rFonts w:ascii="Times New Roman" w:hAnsi="Times New Roman" w:cs="Times New Roman" w:hint="eastAsia"/>
          <w:sz w:val="24"/>
          <w:szCs w:val="24"/>
        </w:rPr>
        <w:t xml:space="preserve">* or </w:t>
      </w:r>
      <w:r>
        <w:rPr>
          <w:rFonts w:ascii="Times New Roman" w:hAnsi="Times New Roman" w:cs="Times New Roman"/>
          <w:sz w:val="24"/>
          <w:szCs w:val="24"/>
        </w:rPr>
        <w:t>carcinoma of ovary</w:t>
      </w:r>
      <w:r>
        <w:rPr>
          <w:rFonts w:ascii="Times New Roman" w:hAnsi="Times New Roman" w:cs="Times New Roman" w:hint="eastAsia"/>
          <w:sz w:val="24"/>
          <w:szCs w:val="24"/>
        </w:rPr>
        <w:t xml:space="preserve">* or </w:t>
      </w:r>
      <w:r>
        <w:rPr>
          <w:rFonts w:ascii="Times New Roman" w:hAnsi="Times New Roman" w:cs="Times New Roman"/>
          <w:sz w:val="24"/>
          <w:szCs w:val="24"/>
        </w:rPr>
        <w:t>oophoroma</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or Ovarian Neoplasms)</w:t>
      </w:r>
    </w:p>
    <w:p w:rsidR="001D6229" w:rsidRDefault="001D6229">
      <w:pPr>
        <w:widowControl/>
        <w:jc w:val="left"/>
        <w:rPr>
          <w:rFonts w:ascii="Times New Roman" w:hAnsi="Times New Roman" w:cs="Times New Roman"/>
        </w:rPr>
      </w:pPr>
    </w:p>
    <w:p w:rsidR="001D6229" w:rsidRPr="004B1987" w:rsidRDefault="004262C1">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lastRenderedPageBreak/>
        <w:t>S</w:t>
      </w:r>
      <w:r>
        <w:rPr>
          <w:rFonts w:ascii="Times New Roman" w:hAnsi="Times New Roman" w:cs="Times New Roman"/>
          <w:sz w:val="24"/>
          <w:szCs w:val="24"/>
        </w:rPr>
        <w:t>earch</w:t>
      </w:r>
      <w:r w:rsidRPr="004B1987">
        <w:rPr>
          <w:rFonts w:ascii="Times New Roman" w:hAnsi="Times New Roman" w:cs="Times New Roman"/>
          <w:sz w:val="24"/>
          <w:szCs w:val="24"/>
        </w:rPr>
        <w:t xml:space="preserve"> 4: Cochrane Library, search through July 07,2018 (n=66)</w:t>
      </w:r>
    </w:p>
    <w:p w:rsidR="004262C1" w:rsidRPr="004B1987" w:rsidRDefault="004262C1" w:rsidP="004262C1">
      <w:pPr>
        <w:spacing w:line="360" w:lineRule="auto"/>
        <w:jc w:val="left"/>
        <w:rPr>
          <w:rFonts w:ascii="Times New Roman" w:hAnsi="Times New Roman" w:cs="Times New Roman"/>
          <w:sz w:val="24"/>
          <w:szCs w:val="24"/>
        </w:rPr>
      </w:pPr>
      <w:r w:rsidRPr="004B1987">
        <w:rPr>
          <w:rFonts w:ascii="Times New Roman" w:hAnsi="Times New Roman" w:cs="Times New Roman"/>
          <w:sz w:val="24"/>
          <w:szCs w:val="24"/>
        </w:rPr>
        <w:t>((Dairy* or dairy product* or milk* or milk product* or lait or creamery or Dairy Products) AND (Calcium*or calcidiol or calcitriol or Calcium) AND (Vitamin D* or VD* or 25(OH)D or 1,25(OH)2D or Irradiated ergosterol or ergocalciferol* or calciferol* or Vitamin D)) AND (((Ovary or ovarian) or (cancer or cancers or carcinoma* or tumor or tumour)) or Ovarian cancer or ovarian carcinoma* or carcinoma of ovary* or oophoroma* or Ovarian Neoplasms) in Title Abstract Keyword - in Trials (Word variations have been searched)</w:t>
      </w:r>
    </w:p>
    <w:p w:rsidR="001D6229" w:rsidRPr="004B1987" w:rsidRDefault="001D6229">
      <w:pPr>
        <w:spacing w:line="360" w:lineRule="auto"/>
        <w:jc w:val="left"/>
        <w:rPr>
          <w:rFonts w:ascii="Times New Roman" w:hAnsi="Times New Roman" w:cs="Times New Roman"/>
          <w:sz w:val="24"/>
          <w:szCs w:val="24"/>
        </w:rPr>
      </w:pPr>
    </w:p>
    <w:p w:rsidR="001D6229" w:rsidRDefault="004262C1">
      <w:pPr>
        <w:spacing w:line="360" w:lineRule="auto"/>
        <w:jc w:val="left"/>
        <w:rPr>
          <w:rFonts w:ascii="Times New Roman" w:hAnsi="Times New Roman" w:cs="Times New Roman"/>
          <w:sz w:val="24"/>
          <w:szCs w:val="24"/>
        </w:rPr>
      </w:pPr>
      <w:r w:rsidRPr="004B1987">
        <w:rPr>
          <w:rFonts w:ascii="Times New Roman" w:hAnsi="Times New Roman" w:cs="Times New Roman" w:hint="eastAsia"/>
          <w:sz w:val="24"/>
          <w:szCs w:val="24"/>
        </w:rPr>
        <w:t>S</w:t>
      </w:r>
      <w:r w:rsidRPr="004B1987">
        <w:rPr>
          <w:rFonts w:ascii="Times New Roman" w:hAnsi="Times New Roman" w:cs="Times New Roman"/>
          <w:sz w:val="24"/>
          <w:szCs w:val="24"/>
        </w:rPr>
        <w:t xml:space="preserve">earch 5: ClinicalTrial.gov, </w:t>
      </w:r>
      <w:r>
        <w:rPr>
          <w:rFonts w:ascii="Times New Roman" w:hAnsi="Times New Roman" w:cs="Times New Roman"/>
          <w:sz w:val="24"/>
          <w:szCs w:val="24"/>
        </w:rPr>
        <w:t>search through July 07,2018 (n=21)</w:t>
      </w:r>
    </w:p>
    <w:p w:rsidR="001D6229" w:rsidRDefault="004262C1">
      <w:pPr>
        <w:widowControl/>
        <w:jc w:val="left"/>
        <w:rPr>
          <w:rFonts w:ascii="Times New Roman" w:hAnsi="Times New Roman" w:cs="Times New Roman"/>
          <w:sz w:val="24"/>
          <w:szCs w:val="24"/>
        </w:rPr>
      </w:pPr>
      <w:r w:rsidRPr="0009687C">
        <w:rPr>
          <w:rFonts w:ascii="Times New Roman" w:hAnsi="Times New Roman" w:cs="Times New Roman"/>
          <w:sz w:val="24"/>
          <w:szCs w:val="24"/>
        </w:rPr>
        <w:t>((dairy OR milk) OR vitamin D OR calcium) | Ovarian Cancer AND (Neoplasm OR (Ovarian Neoplasm) OR (Ovarian epithelial cancer))</w:t>
      </w:r>
    </w:p>
    <w:p w:rsidR="004262C1" w:rsidRDefault="004262C1">
      <w:pPr>
        <w:widowControl/>
        <w:jc w:val="left"/>
        <w:rPr>
          <w:rFonts w:ascii="Times New Roman" w:hAnsi="Times New Roman" w:cs="Times New Roman"/>
          <w:b/>
          <w:sz w:val="24"/>
          <w:szCs w:val="24"/>
        </w:rPr>
      </w:pPr>
    </w:p>
    <w:p w:rsidR="001D6229" w:rsidRDefault="004262C1" w:rsidP="004B1987">
      <w:pPr>
        <w:widowControl/>
        <w:spacing w:line="360" w:lineRule="auto"/>
        <w:jc w:val="left"/>
        <w:rPr>
          <w:rFonts w:ascii="Times New Roman" w:hAnsi="Times New Roman" w:cs="Times New Roman"/>
          <w:b/>
          <w:sz w:val="24"/>
          <w:szCs w:val="24"/>
        </w:rPr>
      </w:pPr>
      <w:r w:rsidRPr="004B1987">
        <w:rPr>
          <w:rFonts w:ascii="Times New Roman" w:hAnsi="Times New Roman" w:cs="Times New Roman"/>
          <w:b/>
          <w:bCs/>
          <w:sz w:val="24"/>
          <w:szCs w:val="24"/>
        </w:rPr>
        <w:t xml:space="preserve">Note: </w:t>
      </w:r>
      <w:r>
        <w:rPr>
          <w:rFonts w:ascii="Times New Roman" w:hAnsi="Times New Roman" w:cs="Times New Roman"/>
          <w:sz w:val="24"/>
          <w:szCs w:val="24"/>
        </w:rPr>
        <w:t xml:space="preserve">329 articles identified with updated search of the </w:t>
      </w:r>
      <w:r>
        <w:rPr>
          <w:rFonts w:ascii="Times New Roman" w:eastAsia="等线" w:hAnsi="Times New Roman" w:cs="Times New Roman"/>
          <w:sz w:val="24"/>
          <w:szCs w:val="24"/>
          <w:lang w:bidi="ar"/>
        </w:rPr>
        <w:t>PubMed</w:t>
      </w:r>
      <w:r>
        <w:rPr>
          <w:rFonts w:ascii="Times New Roman" w:eastAsia="等线" w:hAnsi="Times New Roman" w:cs="Times New Roman" w:hint="eastAsia"/>
          <w:sz w:val="24"/>
          <w:szCs w:val="24"/>
          <w:lang w:bidi="ar"/>
        </w:rPr>
        <w:t xml:space="preserve"> (n=85)</w:t>
      </w:r>
      <w:r>
        <w:rPr>
          <w:rFonts w:ascii="Times New Roman" w:eastAsia="等线" w:hAnsi="Times New Roman" w:cs="Times New Roman"/>
          <w:sz w:val="24"/>
          <w:szCs w:val="24"/>
          <w:lang w:bidi="ar"/>
        </w:rPr>
        <w:t>, Embase</w:t>
      </w:r>
      <w:r>
        <w:rPr>
          <w:rFonts w:ascii="Times New Roman" w:eastAsia="等线" w:hAnsi="Times New Roman" w:cs="Times New Roman" w:hint="eastAsia"/>
          <w:sz w:val="24"/>
          <w:szCs w:val="24"/>
          <w:lang w:bidi="ar"/>
        </w:rPr>
        <w:t xml:space="preserve"> (n=92)</w:t>
      </w:r>
      <w:r>
        <w:rPr>
          <w:rFonts w:ascii="Times New Roman" w:eastAsia="等线" w:hAnsi="Times New Roman" w:cs="Times New Roman"/>
          <w:sz w:val="24"/>
          <w:szCs w:val="24"/>
          <w:lang w:bidi="ar"/>
        </w:rPr>
        <w:t>, Web of Science</w:t>
      </w:r>
      <w:r>
        <w:rPr>
          <w:rFonts w:ascii="Times New Roman" w:eastAsia="等线" w:hAnsi="Times New Roman" w:cs="Times New Roman" w:hint="eastAsia"/>
          <w:sz w:val="24"/>
          <w:szCs w:val="24"/>
          <w:lang w:bidi="ar"/>
        </w:rPr>
        <w:t xml:space="preserve"> (n=147)</w:t>
      </w:r>
      <w:r>
        <w:rPr>
          <w:rFonts w:ascii="Times New Roman" w:eastAsia="等线" w:hAnsi="Times New Roman" w:cs="Times New Roman"/>
          <w:sz w:val="24"/>
          <w:szCs w:val="24"/>
          <w:lang w:bidi="ar"/>
        </w:rPr>
        <w:t>, Cochrane Library</w:t>
      </w:r>
      <w:r>
        <w:rPr>
          <w:rFonts w:ascii="Times New Roman" w:eastAsia="等线" w:hAnsi="Times New Roman" w:cs="Times New Roman" w:hint="eastAsia"/>
          <w:sz w:val="24"/>
          <w:szCs w:val="24"/>
          <w:lang w:bidi="ar"/>
        </w:rPr>
        <w:t xml:space="preserve"> (n=3)</w:t>
      </w:r>
      <w:r>
        <w:rPr>
          <w:rFonts w:ascii="Times New Roman" w:eastAsia="等线" w:hAnsi="Times New Roman" w:cs="Times New Roman"/>
          <w:sz w:val="24"/>
          <w:szCs w:val="24"/>
          <w:lang w:bidi="ar"/>
        </w:rPr>
        <w:t xml:space="preserve"> and ClinicalTrial.gov</w:t>
      </w:r>
      <w:r>
        <w:rPr>
          <w:rFonts w:ascii="Times New Roman" w:eastAsia="等线" w:hAnsi="Times New Roman" w:cs="Times New Roman" w:hint="eastAsia"/>
          <w:sz w:val="24"/>
          <w:szCs w:val="24"/>
          <w:lang w:bidi="ar"/>
        </w:rPr>
        <w:t xml:space="preserve"> (n=2)</w:t>
      </w:r>
      <w:r>
        <w:rPr>
          <w:rFonts w:ascii="Times New Roman" w:hAnsi="Times New Roman" w:cs="Times New Roman"/>
          <w:sz w:val="24"/>
          <w:szCs w:val="24"/>
        </w:rPr>
        <w:t xml:space="preserve"> used initially, but no eligible study was added up to December 24, 2019.</w:t>
      </w:r>
      <w:r>
        <w:rPr>
          <w:rFonts w:ascii="Times New Roman" w:hAnsi="Times New Roman" w:cs="Times New Roman"/>
          <w:b/>
          <w:sz w:val="24"/>
          <w:szCs w:val="24"/>
        </w:rPr>
        <w:br w:type="page"/>
      </w:r>
    </w:p>
    <w:p w:rsidR="001D6229" w:rsidRDefault="004262C1">
      <w:pPr>
        <w:spacing w:line="480" w:lineRule="auto"/>
        <w:jc w:val="left"/>
        <w:rPr>
          <w:rFonts w:ascii="Times New Roman" w:hAnsi="Times New Roman" w:cs="Times New Roman"/>
          <w:sz w:val="24"/>
          <w:szCs w:val="24"/>
        </w:rPr>
      </w:pPr>
      <w:r>
        <w:rPr>
          <w:rFonts w:ascii="Times New Roman" w:hAnsi="Times New Roman" w:cs="Times New Roman"/>
          <w:b/>
          <w:sz w:val="24"/>
          <w:szCs w:val="24"/>
        </w:rPr>
        <w:lastRenderedPageBreak/>
        <w:t>Supplemental Table 1.</w:t>
      </w:r>
      <w:r>
        <w:rPr>
          <w:rFonts w:ascii="Times New Roman" w:hAnsi="Times New Roman" w:cs="Times New Roman"/>
          <w:sz w:val="24"/>
          <w:szCs w:val="24"/>
        </w:rPr>
        <w:t xml:space="preserve"> Estimating dairy products intakes for several studies using USDA MPED database.</w:t>
      </w:r>
    </w:p>
    <w:p w:rsidR="001D6229" w:rsidRDefault="004262C1">
      <w:pPr>
        <w:spacing w:line="480" w:lineRule="auto"/>
        <w:jc w:val="left"/>
        <w:rPr>
          <w:rFonts w:ascii="Times New Roman" w:hAnsi="Times New Roman" w:cs="Times New Roman"/>
          <w:sz w:val="24"/>
          <w:szCs w:val="24"/>
        </w:rPr>
      </w:pPr>
      <w:r>
        <w:rPr>
          <w:rFonts w:ascii="Times New Roman" w:hAnsi="Times New Roman" w:cs="Times New Roman"/>
          <w:b/>
          <w:sz w:val="24"/>
          <w:szCs w:val="24"/>
        </w:rPr>
        <w:t>Supplemental Table 2.</w:t>
      </w:r>
      <w:r>
        <w:rPr>
          <w:rFonts w:ascii="Times New Roman" w:hAnsi="Times New Roman" w:cs="Times New Roman"/>
          <w:sz w:val="24"/>
          <w:szCs w:val="24"/>
        </w:rPr>
        <w:t xml:space="preserve"> Certain reasons for the exclusion of several studies.</w:t>
      </w:r>
    </w:p>
    <w:p w:rsidR="001D6229" w:rsidRDefault="004262C1">
      <w:pPr>
        <w:spacing w:line="480" w:lineRule="auto"/>
        <w:jc w:val="left"/>
        <w:rPr>
          <w:rFonts w:ascii="Times New Roman" w:hAnsi="Times New Roman" w:cs="Times New Roman"/>
          <w:sz w:val="24"/>
          <w:szCs w:val="24"/>
        </w:rPr>
      </w:pPr>
      <w:r>
        <w:rPr>
          <w:rFonts w:ascii="Times New Roman" w:hAnsi="Times New Roman" w:cs="Times New Roman" w:hint="eastAsia"/>
          <w:b/>
          <w:sz w:val="24"/>
          <w:szCs w:val="24"/>
        </w:rPr>
        <w:t>S</w:t>
      </w:r>
      <w:r>
        <w:rPr>
          <w:rFonts w:ascii="Times New Roman" w:hAnsi="Times New Roman" w:cs="Times New Roman"/>
          <w:b/>
          <w:sz w:val="24"/>
          <w:szCs w:val="24"/>
        </w:rPr>
        <w:t>upplemental Table 3.</w:t>
      </w:r>
      <w:r>
        <w:rPr>
          <w:rFonts w:ascii="Times New Roman" w:hAnsi="Times New Roman" w:cs="Times New Roman"/>
          <w:sz w:val="24"/>
          <w:szCs w:val="24"/>
        </w:rPr>
        <w:t xml:space="preserve"> Further details of the eligible studies included in the meta-analysis. </w:t>
      </w:r>
    </w:p>
    <w:p w:rsidR="001D6229" w:rsidRDefault="004262C1">
      <w:pPr>
        <w:spacing w:line="480" w:lineRule="auto"/>
        <w:jc w:val="left"/>
        <w:rPr>
          <w:rFonts w:ascii="Times New Roman" w:hAnsi="Times New Roman" w:cs="Times New Roman"/>
          <w:sz w:val="24"/>
          <w:szCs w:val="24"/>
        </w:rPr>
      </w:pPr>
      <w:r>
        <w:rPr>
          <w:rFonts w:ascii="Times New Roman" w:hAnsi="Times New Roman" w:cs="Times New Roman" w:hint="eastAsia"/>
          <w:b/>
          <w:sz w:val="24"/>
          <w:szCs w:val="24"/>
        </w:rPr>
        <w:t>S</w:t>
      </w:r>
      <w:r>
        <w:rPr>
          <w:rFonts w:ascii="Times New Roman" w:hAnsi="Times New Roman" w:cs="Times New Roman"/>
          <w:b/>
          <w:sz w:val="24"/>
          <w:szCs w:val="24"/>
        </w:rPr>
        <w:t xml:space="preserve">upplemental Table 4. </w:t>
      </w:r>
      <w:r>
        <w:rPr>
          <w:rFonts w:ascii="Times New Roman" w:hAnsi="Times New Roman" w:cs="Times New Roman"/>
          <w:sz w:val="24"/>
          <w:szCs w:val="24"/>
        </w:rPr>
        <w:t xml:space="preserve">Quality of case-control studies included in meta-analysis according to the Newcastle-Ottawa Scale. </w:t>
      </w:r>
    </w:p>
    <w:p w:rsidR="001D6229" w:rsidRDefault="004262C1">
      <w:pPr>
        <w:spacing w:line="480" w:lineRule="auto"/>
        <w:jc w:val="left"/>
        <w:rPr>
          <w:rFonts w:ascii="Times New Roman" w:hAnsi="Times New Roman" w:cs="Times New Roman"/>
          <w:sz w:val="24"/>
          <w:szCs w:val="24"/>
        </w:rPr>
      </w:pPr>
      <w:r>
        <w:rPr>
          <w:rFonts w:ascii="Times New Roman" w:hAnsi="Times New Roman" w:cs="Times New Roman" w:hint="eastAsia"/>
          <w:b/>
          <w:sz w:val="24"/>
          <w:szCs w:val="24"/>
        </w:rPr>
        <w:t>S</w:t>
      </w:r>
      <w:r>
        <w:rPr>
          <w:rFonts w:ascii="Times New Roman" w:hAnsi="Times New Roman" w:cs="Times New Roman"/>
          <w:b/>
          <w:sz w:val="24"/>
          <w:szCs w:val="24"/>
        </w:rPr>
        <w:t>upplemental Table 5.</w:t>
      </w:r>
      <w:r>
        <w:rPr>
          <w:rFonts w:ascii="Times New Roman" w:hAnsi="Times New Roman" w:cs="Times New Roman"/>
          <w:sz w:val="24"/>
          <w:szCs w:val="24"/>
        </w:rPr>
        <w:t xml:space="preserve"> Quality of cohort studies included in meta-analysis according to the Newcastle-Ottawa Scale.</w:t>
      </w:r>
    </w:p>
    <w:p w:rsidR="001D6229" w:rsidRDefault="004262C1">
      <w:pPr>
        <w:widowControl/>
        <w:spacing w:line="480" w:lineRule="auto"/>
        <w:jc w:val="left"/>
        <w:rPr>
          <w:rFonts w:ascii="Times New Roman" w:hAnsi="Times New Roman" w:cs="Times New Roman"/>
          <w:sz w:val="24"/>
          <w:szCs w:val="24"/>
        </w:rPr>
      </w:pPr>
      <w:r>
        <w:rPr>
          <w:rFonts w:ascii="Times New Roman" w:hAnsi="Times New Roman" w:cs="Times New Roman"/>
          <w:b/>
          <w:sz w:val="24"/>
          <w:szCs w:val="24"/>
        </w:rPr>
        <w:t>Supplemental Table 6.</w:t>
      </w:r>
      <w:r>
        <w:rPr>
          <w:rFonts w:ascii="Times New Roman" w:hAnsi="Times New Roman" w:cs="Times New Roman"/>
          <w:sz w:val="24"/>
          <w:szCs w:val="24"/>
        </w:rPr>
        <w:t xml:space="preserve"> Stratified analysis on the association between intake of </w:t>
      </w:r>
      <w:r>
        <w:rPr>
          <w:rFonts w:ascii="Times New Roman" w:eastAsia="宋体" w:hAnsi="Times New Roman" w:cs="Times New Roman"/>
          <w:sz w:val="24"/>
          <w:szCs w:val="24"/>
        </w:rPr>
        <w:t>total dairy products</w:t>
      </w:r>
      <w:r>
        <w:rPr>
          <w:rFonts w:ascii="Times New Roman" w:hAnsi="Times New Roman" w:cs="Times New Roman"/>
          <w:sz w:val="24"/>
          <w:szCs w:val="24"/>
        </w:rPr>
        <w:t xml:space="preserve"> and the risk of ovarian cancer.</w:t>
      </w:r>
    </w:p>
    <w:p w:rsidR="001D6229" w:rsidRDefault="004262C1">
      <w:pPr>
        <w:spacing w:line="480" w:lineRule="auto"/>
        <w:rPr>
          <w:rFonts w:ascii="Times New Roman" w:hAnsi="Times New Roman" w:cs="Times New Roman"/>
          <w:sz w:val="24"/>
          <w:szCs w:val="24"/>
        </w:rPr>
      </w:pPr>
      <w:r>
        <w:rPr>
          <w:rFonts w:ascii="Times New Roman" w:hAnsi="Times New Roman" w:cs="Times New Roman"/>
          <w:b/>
          <w:sz w:val="24"/>
          <w:szCs w:val="24"/>
        </w:rPr>
        <w:t xml:space="preserve">Supplemental Table 7. </w:t>
      </w:r>
      <w:r>
        <w:rPr>
          <w:rFonts w:ascii="Times New Roman" w:hAnsi="Times New Roman" w:cs="Times New Roman"/>
          <w:sz w:val="24"/>
          <w:szCs w:val="24"/>
        </w:rPr>
        <w:t xml:space="preserve">Stratified analysis on the association between intake of </w:t>
      </w:r>
      <w:r>
        <w:rPr>
          <w:rFonts w:ascii="Times New Roman" w:eastAsia="宋体" w:hAnsi="Times New Roman" w:cs="Times New Roman"/>
          <w:sz w:val="24"/>
          <w:szCs w:val="24"/>
        </w:rPr>
        <w:t>whole milk</w:t>
      </w:r>
      <w:r>
        <w:rPr>
          <w:rFonts w:ascii="Times New Roman" w:hAnsi="Times New Roman" w:cs="Times New Roman"/>
          <w:sz w:val="24"/>
          <w:szCs w:val="24"/>
        </w:rPr>
        <w:t xml:space="preserve"> and the risk of ovarian cancer. </w:t>
      </w:r>
    </w:p>
    <w:p w:rsidR="001D6229" w:rsidRDefault="004262C1">
      <w:pPr>
        <w:spacing w:line="480" w:lineRule="auto"/>
        <w:rPr>
          <w:rFonts w:ascii="Times New Roman" w:hAnsi="Times New Roman" w:cs="Times New Roman"/>
          <w:sz w:val="24"/>
          <w:szCs w:val="24"/>
        </w:rPr>
      </w:pPr>
      <w:r>
        <w:rPr>
          <w:rFonts w:ascii="Times New Roman" w:hAnsi="Times New Roman" w:cs="Times New Roman"/>
          <w:b/>
          <w:sz w:val="24"/>
          <w:szCs w:val="24"/>
        </w:rPr>
        <w:t xml:space="preserve">Supplemental Table 8. </w:t>
      </w:r>
      <w:r>
        <w:rPr>
          <w:rFonts w:ascii="Times New Roman" w:hAnsi="Times New Roman" w:cs="Times New Roman"/>
          <w:sz w:val="24"/>
          <w:szCs w:val="24"/>
        </w:rPr>
        <w:t xml:space="preserve">Stratified analysis on the association between intake of </w:t>
      </w:r>
      <w:r>
        <w:rPr>
          <w:rFonts w:ascii="Times New Roman" w:eastAsia="宋体" w:hAnsi="Times New Roman" w:cs="Times New Roman"/>
          <w:sz w:val="24"/>
          <w:szCs w:val="24"/>
        </w:rPr>
        <w:t>low-fat milk</w:t>
      </w:r>
      <w:r>
        <w:rPr>
          <w:rFonts w:ascii="Times New Roman" w:hAnsi="Times New Roman" w:cs="Times New Roman"/>
          <w:sz w:val="24"/>
          <w:szCs w:val="24"/>
        </w:rPr>
        <w:t xml:space="preserve"> and the risk of ovarian cancer. </w:t>
      </w:r>
    </w:p>
    <w:p w:rsidR="001D6229" w:rsidRDefault="004262C1">
      <w:pPr>
        <w:spacing w:line="480" w:lineRule="auto"/>
        <w:rPr>
          <w:rFonts w:ascii="Times New Roman" w:hAnsi="Times New Roman" w:cs="Times New Roman"/>
          <w:sz w:val="24"/>
          <w:szCs w:val="24"/>
        </w:rPr>
      </w:pPr>
      <w:r>
        <w:rPr>
          <w:rFonts w:ascii="Times New Roman" w:hAnsi="Times New Roman" w:cs="Times New Roman"/>
          <w:b/>
          <w:sz w:val="24"/>
          <w:szCs w:val="24"/>
        </w:rPr>
        <w:t>Supplemental Table 9.</w:t>
      </w:r>
      <w:r>
        <w:rPr>
          <w:rFonts w:ascii="Times New Roman" w:hAnsi="Times New Roman" w:cs="Times New Roman"/>
          <w:sz w:val="24"/>
          <w:szCs w:val="24"/>
        </w:rPr>
        <w:t xml:space="preserve"> Stratified analysis on the association between intake of </w:t>
      </w:r>
      <w:r>
        <w:rPr>
          <w:rFonts w:ascii="Times New Roman" w:eastAsia="宋体" w:hAnsi="Times New Roman" w:cs="Times New Roman"/>
          <w:sz w:val="24"/>
          <w:szCs w:val="24"/>
        </w:rPr>
        <w:t>skim milk</w:t>
      </w:r>
      <w:r>
        <w:rPr>
          <w:rFonts w:ascii="Times New Roman" w:hAnsi="Times New Roman" w:cs="Times New Roman"/>
          <w:sz w:val="24"/>
          <w:szCs w:val="24"/>
        </w:rPr>
        <w:t xml:space="preserve"> and the risk of ovarian cancer. </w:t>
      </w:r>
    </w:p>
    <w:p w:rsidR="001D6229" w:rsidRDefault="004262C1">
      <w:pPr>
        <w:spacing w:line="480" w:lineRule="auto"/>
        <w:rPr>
          <w:rFonts w:ascii="Times New Roman" w:hAnsi="Times New Roman" w:cs="Times New Roman"/>
          <w:sz w:val="24"/>
          <w:szCs w:val="24"/>
        </w:rPr>
      </w:pPr>
      <w:r>
        <w:rPr>
          <w:rFonts w:ascii="Times New Roman" w:hAnsi="Times New Roman" w:cs="Times New Roman"/>
          <w:b/>
          <w:sz w:val="24"/>
          <w:szCs w:val="24"/>
        </w:rPr>
        <w:t>Supplemental Table 10.</w:t>
      </w:r>
      <w:r>
        <w:rPr>
          <w:rFonts w:ascii="Times New Roman" w:hAnsi="Times New Roman" w:cs="Times New Roman"/>
          <w:sz w:val="24"/>
          <w:szCs w:val="24"/>
        </w:rPr>
        <w:t xml:space="preserve"> Stratified analysis on the association between intake of </w:t>
      </w:r>
      <w:r>
        <w:rPr>
          <w:rFonts w:ascii="Times New Roman" w:eastAsia="宋体" w:hAnsi="Times New Roman" w:cs="Times New Roman"/>
          <w:sz w:val="24"/>
          <w:szCs w:val="24"/>
        </w:rPr>
        <w:t>yogurt</w:t>
      </w:r>
      <w:r>
        <w:rPr>
          <w:rFonts w:ascii="Times New Roman" w:hAnsi="Times New Roman" w:cs="Times New Roman"/>
          <w:sz w:val="24"/>
          <w:szCs w:val="24"/>
        </w:rPr>
        <w:t xml:space="preserve"> and the risk of ovarian cancer. </w:t>
      </w:r>
    </w:p>
    <w:p w:rsidR="001D6229" w:rsidRDefault="004262C1">
      <w:pPr>
        <w:spacing w:line="480" w:lineRule="auto"/>
        <w:rPr>
          <w:rFonts w:ascii="Times New Roman" w:hAnsi="Times New Roman" w:cs="Times New Roman"/>
          <w:sz w:val="24"/>
          <w:szCs w:val="24"/>
        </w:rPr>
      </w:pPr>
      <w:r>
        <w:rPr>
          <w:rFonts w:ascii="Times New Roman" w:hAnsi="Times New Roman" w:cs="Times New Roman"/>
          <w:b/>
          <w:sz w:val="24"/>
          <w:szCs w:val="24"/>
        </w:rPr>
        <w:t xml:space="preserve">Supplemental Table 11. </w:t>
      </w:r>
      <w:r>
        <w:rPr>
          <w:rFonts w:ascii="Times New Roman" w:hAnsi="Times New Roman" w:cs="Times New Roman"/>
          <w:sz w:val="24"/>
          <w:szCs w:val="24"/>
        </w:rPr>
        <w:t xml:space="preserve">Stratified analysis on the association between intake of </w:t>
      </w:r>
      <w:r>
        <w:rPr>
          <w:rFonts w:ascii="Times New Roman" w:eastAsia="宋体" w:hAnsi="Times New Roman" w:cs="Times New Roman"/>
          <w:sz w:val="24"/>
          <w:szCs w:val="24"/>
        </w:rPr>
        <w:t>cheese</w:t>
      </w:r>
      <w:r>
        <w:rPr>
          <w:rFonts w:ascii="Times New Roman" w:hAnsi="Times New Roman" w:cs="Times New Roman"/>
          <w:sz w:val="24"/>
          <w:szCs w:val="24"/>
        </w:rPr>
        <w:t xml:space="preserve"> and the risk of ovarian cancer. </w:t>
      </w:r>
    </w:p>
    <w:p w:rsidR="001D6229" w:rsidRDefault="004262C1">
      <w:pPr>
        <w:spacing w:line="480" w:lineRule="auto"/>
        <w:rPr>
          <w:rFonts w:ascii="Times New Roman" w:hAnsi="Times New Roman" w:cs="Times New Roman"/>
          <w:sz w:val="24"/>
          <w:szCs w:val="24"/>
        </w:rPr>
      </w:pPr>
      <w:r>
        <w:rPr>
          <w:rFonts w:ascii="Times New Roman" w:hAnsi="Times New Roman" w:cs="Times New Roman"/>
          <w:b/>
          <w:sz w:val="24"/>
          <w:szCs w:val="24"/>
        </w:rPr>
        <w:t xml:space="preserve">Supplemental Table 12. </w:t>
      </w:r>
      <w:r>
        <w:rPr>
          <w:rFonts w:ascii="Times New Roman" w:hAnsi="Times New Roman" w:cs="Times New Roman"/>
          <w:sz w:val="24"/>
          <w:szCs w:val="24"/>
        </w:rPr>
        <w:t xml:space="preserve">Stratified analysis on the association between intake of </w:t>
      </w:r>
      <w:r>
        <w:rPr>
          <w:rFonts w:ascii="Times New Roman" w:eastAsia="宋体" w:hAnsi="Times New Roman" w:cs="Times New Roman"/>
          <w:sz w:val="24"/>
          <w:szCs w:val="24"/>
        </w:rPr>
        <w:t>lactose</w:t>
      </w:r>
      <w:r>
        <w:rPr>
          <w:rFonts w:ascii="Times New Roman" w:hAnsi="Times New Roman" w:cs="Times New Roman"/>
          <w:sz w:val="24"/>
          <w:szCs w:val="24"/>
        </w:rPr>
        <w:t xml:space="preserve"> and the risk of ovarian cancer.</w:t>
      </w:r>
    </w:p>
    <w:p w:rsidR="001D6229" w:rsidRDefault="004262C1">
      <w:pPr>
        <w:spacing w:line="480" w:lineRule="auto"/>
        <w:rPr>
          <w:rFonts w:ascii="Times New Roman" w:hAnsi="Times New Roman" w:cs="Times New Roman"/>
          <w:sz w:val="24"/>
          <w:szCs w:val="24"/>
        </w:rPr>
      </w:pPr>
      <w:r>
        <w:rPr>
          <w:rFonts w:ascii="Times New Roman" w:hAnsi="Times New Roman" w:cs="Times New Roman"/>
          <w:b/>
          <w:sz w:val="24"/>
          <w:szCs w:val="24"/>
        </w:rPr>
        <w:t xml:space="preserve">Supplemental Table 13. </w:t>
      </w:r>
      <w:r>
        <w:rPr>
          <w:rFonts w:ascii="Times New Roman" w:hAnsi="Times New Roman" w:cs="Times New Roman"/>
          <w:sz w:val="24"/>
          <w:szCs w:val="24"/>
        </w:rPr>
        <w:t xml:space="preserve">Stratified analyses on the association between dietary calcium and the risk of ovarian cancer. </w:t>
      </w:r>
    </w:p>
    <w:p w:rsidR="001D6229" w:rsidRDefault="004262C1">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Supplemental Table 14. </w:t>
      </w:r>
      <w:r>
        <w:rPr>
          <w:rFonts w:ascii="Times New Roman" w:hAnsi="Times New Roman" w:cs="Times New Roman"/>
          <w:sz w:val="24"/>
          <w:szCs w:val="24"/>
        </w:rPr>
        <w:t xml:space="preserve">Stratified analyses on the association between total calcium intake and the risk of ovarian cancer. </w:t>
      </w:r>
    </w:p>
    <w:p w:rsidR="001D6229" w:rsidRDefault="004262C1">
      <w:pPr>
        <w:spacing w:line="480" w:lineRule="auto"/>
        <w:rPr>
          <w:rFonts w:ascii="Times New Roman" w:hAnsi="Times New Roman" w:cs="Times New Roman"/>
          <w:sz w:val="24"/>
          <w:szCs w:val="24"/>
        </w:rPr>
      </w:pPr>
      <w:r>
        <w:rPr>
          <w:rFonts w:ascii="Times New Roman" w:hAnsi="Times New Roman" w:cs="Times New Roman"/>
          <w:b/>
          <w:sz w:val="24"/>
          <w:szCs w:val="24"/>
        </w:rPr>
        <w:t xml:space="preserve">Supplemental Table 15. </w:t>
      </w:r>
      <w:r>
        <w:rPr>
          <w:rFonts w:ascii="Times New Roman" w:hAnsi="Times New Roman" w:cs="Times New Roman"/>
          <w:sz w:val="24"/>
          <w:szCs w:val="24"/>
        </w:rPr>
        <w:t xml:space="preserve">Stratified analysis on the association between intake of </w:t>
      </w:r>
      <w:r>
        <w:rPr>
          <w:rFonts w:ascii="Times New Roman" w:eastAsia="宋体" w:hAnsi="Times New Roman" w:cs="Times New Roman"/>
          <w:sz w:val="24"/>
          <w:szCs w:val="24"/>
        </w:rPr>
        <w:t>dietary vitamin D</w:t>
      </w:r>
      <w:r>
        <w:rPr>
          <w:rFonts w:ascii="Times New Roman" w:hAnsi="Times New Roman" w:cs="Times New Roman"/>
          <w:sz w:val="24"/>
          <w:szCs w:val="24"/>
        </w:rPr>
        <w:t xml:space="preserve"> and the risk of ovarian cancer. </w:t>
      </w:r>
    </w:p>
    <w:p w:rsidR="001D6229" w:rsidRDefault="004262C1">
      <w:pPr>
        <w:spacing w:line="480" w:lineRule="auto"/>
        <w:rPr>
          <w:rFonts w:ascii="Times New Roman" w:hAnsi="Times New Roman" w:cs="Times New Roman"/>
          <w:sz w:val="24"/>
          <w:szCs w:val="24"/>
        </w:rPr>
      </w:pPr>
      <w:r>
        <w:rPr>
          <w:rFonts w:ascii="Times New Roman" w:hAnsi="Times New Roman" w:cs="Times New Roman"/>
          <w:b/>
          <w:sz w:val="24"/>
          <w:szCs w:val="24"/>
        </w:rPr>
        <w:t xml:space="preserve">Supplemental Table 16. </w:t>
      </w:r>
      <w:r>
        <w:rPr>
          <w:rFonts w:ascii="Times New Roman" w:hAnsi="Times New Roman" w:cs="Times New Roman"/>
          <w:sz w:val="24"/>
          <w:szCs w:val="24"/>
        </w:rPr>
        <w:t xml:space="preserve">Stratified analysis on the association between intake of </w:t>
      </w:r>
      <w:r>
        <w:rPr>
          <w:rFonts w:ascii="Times New Roman" w:eastAsia="宋体" w:hAnsi="Times New Roman" w:cs="Times New Roman"/>
          <w:sz w:val="24"/>
          <w:szCs w:val="24"/>
        </w:rPr>
        <w:t>total vitamin D</w:t>
      </w:r>
      <w:r>
        <w:rPr>
          <w:rFonts w:ascii="Times New Roman" w:hAnsi="Times New Roman" w:cs="Times New Roman"/>
          <w:sz w:val="24"/>
          <w:szCs w:val="24"/>
        </w:rPr>
        <w:t xml:space="preserve"> and the risk of ovarian cancer. </w:t>
      </w:r>
    </w:p>
    <w:p w:rsidR="001D6229" w:rsidRDefault="004262C1">
      <w:pPr>
        <w:spacing w:line="480" w:lineRule="auto"/>
        <w:rPr>
          <w:rFonts w:ascii="Times New Roman" w:hAnsi="Times New Roman" w:cs="Times New Roman"/>
          <w:b/>
          <w:sz w:val="24"/>
          <w:szCs w:val="24"/>
        </w:rPr>
      </w:pPr>
      <w:r>
        <w:rPr>
          <w:rFonts w:ascii="Times New Roman" w:hAnsi="Times New Roman" w:cs="Times New Roman"/>
          <w:b/>
          <w:sz w:val="24"/>
          <w:szCs w:val="24"/>
        </w:rPr>
        <w:t>Supplemental Table 17.</w:t>
      </w:r>
      <w:r>
        <w:rPr>
          <w:rFonts w:ascii="Times New Roman" w:hAnsi="Times New Roman" w:cs="Times New Roman"/>
          <w:sz w:val="24"/>
          <w:szCs w:val="24"/>
        </w:rPr>
        <w:t xml:space="preserve"> The meta-regression analysis between different intakes of exposures and the risk of ovarian cancer.</w:t>
      </w:r>
    </w:p>
    <w:p w:rsidR="001D6229" w:rsidRDefault="004262C1">
      <w:pPr>
        <w:spacing w:line="480" w:lineRule="auto"/>
        <w:rPr>
          <w:rFonts w:ascii="Times New Roman" w:hAnsi="Times New Roman" w:cs="Times New Roman"/>
          <w:sz w:val="24"/>
          <w:szCs w:val="24"/>
        </w:rPr>
      </w:pPr>
      <w:r>
        <w:rPr>
          <w:rFonts w:ascii="Times New Roman" w:hAnsi="Times New Roman" w:cs="Times New Roman"/>
          <w:b/>
          <w:sz w:val="24"/>
          <w:szCs w:val="24"/>
        </w:rPr>
        <w:t xml:space="preserve">Supplemental Table 18. </w:t>
      </w:r>
      <w:r>
        <w:rPr>
          <w:rFonts w:ascii="Times New Roman" w:eastAsia="宋体" w:hAnsi="Times New Roman" w:cs="Times New Roman"/>
          <w:kern w:val="0"/>
          <w:sz w:val="24"/>
          <w:szCs w:val="24"/>
        </w:rPr>
        <w:t>Influence analysis</w:t>
      </w:r>
      <w:r>
        <w:rPr>
          <w:rFonts w:ascii="Times New Roman" w:hAnsi="Times New Roman" w:cs="Times New Roman"/>
          <w:sz w:val="24"/>
          <w:szCs w:val="24"/>
        </w:rPr>
        <w:t xml:space="preserve"> on the association between intakes of </w:t>
      </w:r>
      <w:r>
        <w:rPr>
          <w:rFonts w:ascii="Times New Roman" w:eastAsia="宋体" w:hAnsi="Times New Roman" w:cs="Times New Roman"/>
          <w:sz w:val="24"/>
          <w:szCs w:val="24"/>
        </w:rPr>
        <w:t>each kind of dairy products</w:t>
      </w:r>
      <w:r>
        <w:rPr>
          <w:rFonts w:ascii="Times New Roman" w:hAnsi="Times New Roman" w:cs="Times New Roman"/>
          <w:sz w:val="24"/>
          <w:szCs w:val="24"/>
        </w:rPr>
        <w:t xml:space="preserve"> and the risk of ovarian cancer.</w:t>
      </w:r>
    </w:p>
    <w:p w:rsidR="001D6229" w:rsidRDefault="004262C1">
      <w:pPr>
        <w:spacing w:line="480" w:lineRule="auto"/>
        <w:rPr>
          <w:rFonts w:ascii="Times New Roman" w:hAnsi="Times New Roman" w:cs="Times New Roman"/>
          <w:sz w:val="24"/>
          <w:szCs w:val="24"/>
        </w:rPr>
      </w:pPr>
      <w:r>
        <w:rPr>
          <w:rFonts w:ascii="Times New Roman" w:hAnsi="Times New Roman" w:cs="Times New Roman"/>
          <w:b/>
          <w:sz w:val="24"/>
          <w:szCs w:val="24"/>
        </w:rPr>
        <w:t>Supplemental Table 19.</w:t>
      </w:r>
      <w:r>
        <w:rPr>
          <w:rFonts w:ascii="Times New Roman" w:hAnsi="Times New Roman" w:cs="Times New Roman"/>
          <w:sz w:val="24"/>
          <w:szCs w:val="24"/>
        </w:rPr>
        <w:t xml:space="preserve"> Publication bias of eligible studies under different exposures models.</w:t>
      </w:r>
    </w:p>
    <w:p w:rsidR="001D6229" w:rsidRDefault="004262C1">
      <w:pPr>
        <w:widowControl/>
        <w:spacing w:line="480" w:lineRule="auto"/>
        <w:jc w:val="left"/>
        <w:rPr>
          <w:rFonts w:ascii="Times New Roman" w:hAnsi="Times New Roman" w:cs="Times New Roman"/>
          <w:sz w:val="24"/>
          <w:szCs w:val="24"/>
        </w:rPr>
      </w:pPr>
      <w:r>
        <w:rPr>
          <w:rFonts w:ascii="Times New Roman" w:hAnsi="Times New Roman" w:cs="Times New Roman"/>
          <w:b/>
          <w:sz w:val="24"/>
          <w:szCs w:val="24"/>
        </w:rPr>
        <w:t>Supplemental Figure 1.</w:t>
      </w:r>
      <w:r>
        <w:rPr>
          <w:rFonts w:ascii="Times New Roman" w:hAnsi="Times New Roman" w:cs="Times New Roman"/>
          <w:sz w:val="24"/>
          <w:szCs w:val="24"/>
        </w:rPr>
        <w:t xml:space="preserve"> Forest plots of associations between whole milk intake and the risk of ovarian cancer; Error bars indicate 95% confidence intervals.</w:t>
      </w:r>
      <w:r>
        <w:t xml:space="preserve"> </w:t>
      </w:r>
      <w:r>
        <w:rPr>
          <w:rFonts w:ascii="Times New Roman" w:hAnsi="Times New Roman" w:cs="Times New Roman"/>
          <w:sz w:val="24"/>
          <w:szCs w:val="24"/>
        </w:rPr>
        <w:t>Abbreviations: RR, relative risk; 95%CI, 95% confidence intervals.</w:t>
      </w:r>
    </w:p>
    <w:p w:rsidR="001D6229" w:rsidRDefault="004262C1">
      <w:pPr>
        <w:spacing w:line="480" w:lineRule="auto"/>
        <w:rPr>
          <w:rFonts w:ascii="Times New Roman" w:hAnsi="Times New Roman" w:cs="Times New Roman"/>
          <w:sz w:val="24"/>
          <w:szCs w:val="24"/>
        </w:rPr>
      </w:pPr>
      <w:r>
        <w:rPr>
          <w:rFonts w:ascii="Times New Roman" w:hAnsi="Times New Roman" w:cs="Times New Roman"/>
          <w:b/>
          <w:sz w:val="24"/>
          <w:szCs w:val="24"/>
        </w:rPr>
        <w:t>Supplemental Figure 2.</w:t>
      </w:r>
      <w:r>
        <w:rPr>
          <w:rFonts w:ascii="Times New Roman" w:hAnsi="Times New Roman" w:cs="Times New Roman"/>
          <w:sz w:val="24"/>
          <w:szCs w:val="24"/>
        </w:rPr>
        <w:t xml:space="preserve"> Forest plots of associations between low-fat milk intake and the risk of ovarian cancer; Error bars indicate 95% confidence intervals.</w:t>
      </w:r>
      <w:r>
        <w:t xml:space="preserve"> </w:t>
      </w:r>
      <w:r>
        <w:rPr>
          <w:rFonts w:ascii="Times New Roman" w:hAnsi="Times New Roman" w:cs="Times New Roman"/>
          <w:sz w:val="24"/>
          <w:szCs w:val="24"/>
        </w:rPr>
        <w:t>Abbreviations: RR, relative risk; 95%CI, 95% confidence intervals.</w:t>
      </w:r>
    </w:p>
    <w:p w:rsidR="001D6229" w:rsidRDefault="004262C1">
      <w:pPr>
        <w:spacing w:line="480" w:lineRule="auto"/>
        <w:rPr>
          <w:rFonts w:ascii="Times New Roman" w:hAnsi="Times New Roman" w:cs="Times New Roman"/>
          <w:sz w:val="24"/>
          <w:szCs w:val="24"/>
        </w:rPr>
      </w:pPr>
      <w:r>
        <w:rPr>
          <w:rFonts w:ascii="Times New Roman" w:hAnsi="Times New Roman" w:cs="Times New Roman"/>
          <w:b/>
          <w:sz w:val="24"/>
          <w:szCs w:val="24"/>
        </w:rPr>
        <w:t>Supplemental Figure 3.</w:t>
      </w:r>
      <w:r>
        <w:rPr>
          <w:sz w:val="24"/>
          <w:szCs w:val="24"/>
        </w:rPr>
        <w:t xml:space="preserve"> </w:t>
      </w:r>
      <w:r>
        <w:rPr>
          <w:rFonts w:ascii="Times New Roman" w:hAnsi="Times New Roman" w:cs="Times New Roman"/>
          <w:sz w:val="24"/>
          <w:szCs w:val="24"/>
        </w:rPr>
        <w:t>Forest plots of associations between cheese intake and the risk of ovarian cancer; Error bars indicate 95% confidence intervals.</w:t>
      </w:r>
      <w:r>
        <w:t xml:space="preserve"> </w:t>
      </w:r>
      <w:r>
        <w:rPr>
          <w:rFonts w:ascii="Times New Roman" w:hAnsi="Times New Roman" w:cs="Times New Roman"/>
          <w:sz w:val="24"/>
          <w:szCs w:val="24"/>
        </w:rPr>
        <w:t>Abbreviations: RR, relative risk; 95%CI, 95% confidence intervals.</w:t>
      </w:r>
    </w:p>
    <w:p w:rsidR="001D6229" w:rsidRDefault="004262C1">
      <w:pPr>
        <w:widowControl/>
        <w:spacing w:line="480" w:lineRule="auto"/>
        <w:jc w:val="left"/>
        <w:rPr>
          <w:rFonts w:ascii="Times New Roman" w:hAnsi="Times New Roman" w:cs="Times New Roman"/>
          <w:sz w:val="24"/>
          <w:szCs w:val="24"/>
        </w:rPr>
      </w:pPr>
      <w:bookmarkStart w:id="1" w:name="_Hlk6266032"/>
      <w:r>
        <w:rPr>
          <w:rFonts w:ascii="Times New Roman" w:hAnsi="Times New Roman" w:cs="Times New Roman"/>
          <w:b/>
          <w:sz w:val="24"/>
          <w:szCs w:val="24"/>
        </w:rPr>
        <w:lastRenderedPageBreak/>
        <w:t>Supplemental Figure 4</w:t>
      </w:r>
      <w:bookmarkEnd w:id="1"/>
      <w:r>
        <w:rPr>
          <w:rFonts w:ascii="Times New Roman" w:hAnsi="Times New Roman" w:cs="Times New Roman"/>
          <w:b/>
          <w:sz w:val="24"/>
          <w:szCs w:val="24"/>
        </w:rPr>
        <w:t>.</w:t>
      </w:r>
      <w:r>
        <w:rPr>
          <w:sz w:val="24"/>
          <w:szCs w:val="24"/>
        </w:rPr>
        <w:t xml:space="preserve"> </w:t>
      </w:r>
      <w:r>
        <w:rPr>
          <w:rFonts w:ascii="Times New Roman" w:hAnsi="Times New Roman" w:cs="Times New Roman"/>
          <w:sz w:val="24"/>
          <w:szCs w:val="24"/>
        </w:rPr>
        <w:t>Forest plots of associations between dietary calcium intake and the risk of ovarian cancer; Error bars indicate 95% confidence intervals.</w:t>
      </w:r>
      <w:r>
        <w:t xml:space="preserve"> </w:t>
      </w:r>
      <w:r>
        <w:rPr>
          <w:rFonts w:ascii="Times New Roman" w:hAnsi="Times New Roman" w:cs="Times New Roman"/>
          <w:sz w:val="24"/>
          <w:szCs w:val="24"/>
        </w:rPr>
        <w:t>Abbreviations: RR, relative risk; 95%CI, 95% confidence intervals.</w:t>
      </w:r>
    </w:p>
    <w:p w:rsidR="001D6229" w:rsidRDefault="004262C1">
      <w:pPr>
        <w:spacing w:line="480" w:lineRule="auto"/>
        <w:rPr>
          <w:rFonts w:ascii="Times New Roman" w:hAnsi="Times New Roman" w:cs="Times New Roman"/>
          <w:sz w:val="24"/>
          <w:szCs w:val="24"/>
        </w:rPr>
      </w:pPr>
      <w:r>
        <w:rPr>
          <w:rFonts w:ascii="Times New Roman" w:hAnsi="Times New Roman" w:cs="Times New Roman" w:hint="eastAsia"/>
          <w:b/>
          <w:sz w:val="24"/>
          <w:szCs w:val="24"/>
        </w:rPr>
        <w:t>S</w:t>
      </w:r>
      <w:r>
        <w:rPr>
          <w:rFonts w:ascii="Times New Roman" w:hAnsi="Times New Roman" w:cs="Times New Roman"/>
          <w:b/>
          <w:sz w:val="24"/>
          <w:szCs w:val="24"/>
        </w:rPr>
        <w:t>upplemental Figure 5.</w:t>
      </w:r>
      <w:r>
        <w:t xml:space="preserve"> </w:t>
      </w:r>
      <w:r>
        <w:rPr>
          <w:rFonts w:ascii="Times New Roman" w:hAnsi="Times New Roman" w:cs="Times New Roman"/>
          <w:sz w:val="24"/>
          <w:szCs w:val="24"/>
        </w:rPr>
        <w:t>Forest plots of associations between dietary vitamin D intake and the risk of ovarian cancers. Error bars indicate 95% confidence intervals. Abbreviations: RR, relative risk; 95%CI, 95% confidence intervals.</w:t>
      </w:r>
    </w:p>
    <w:p w:rsidR="001D6229" w:rsidRDefault="004262C1">
      <w:pPr>
        <w:widowControl/>
        <w:spacing w:line="480" w:lineRule="auto"/>
        <w:jc w:val="left"/>
        <w:rPr>
          <w:rFonts w:ascii="Times New Roman" w:hAnsi="Times New Roman" w:cs="Times New Roman"/>
          <w:sz w:val="24"/>
          <w:szCs w:val="24"/>
        </w:rPr>
      </w:pPr>
      <w:r>
        <w:rPr>
          <w:rFonts w:ascii="Times New Roman" w:hAnsi="Times New Roman" w:cs="Times New Roman"/>
          <w:b/>
          <w:sz w:val="24"/>
          <w:szCs w:val="24"/>
        </w:rPr>
        <w:t>Supplemental Figure 6.</w:t>
      </w:r>
      <w:r>
        <w:rPr>
          <w:rFonts w:ascii="Times New Roman" w:hAnsi="Times New Roman" w:cs="Times New Roman"/>
          <w:sz w:val="24"/>
          <w:szCs w:val="24"/>
        </w:rPr>
        <w:t xml:space="preserve"> Funnel plots of studies evaluating RRs of ovarian cancer among participants with intake of total dairy products. Abbreviation: RR, relative risk.</w:t>
      </w:r>
    </w:p>
    <w:p w:rsidR="001D6229" w:rsidRDefault="004262C1">
      <w:pPr>
        <w:widowControl/>
        <w:spacing w:line="480" w:lineRule="auto"/>
        <w:jc w:val="left"/>
        <w:rPr>
          <w:rFonts w:ascii="Times New Roman" w:hAnsi="Times New Roman" w:cs="Times New Roman"/>
          <w:sz w:val="24"/>
          <w:szCs w:val="24"/>
        </w:rPr>
      </w:pPr>
      <w:r>
        <w:rPr>
          <w:rFonts w:ascii="Times New Roman" w:hAnsi="Times New Roman" w:cs="Times New Roman"/>
          <w:b/>
          <w:sz w:val="24"/>
          <w:szCs w:val="24"/>
        </w:rPr>
        <w:t>Supplemental Figure 7.</w:t>
      </w:r>
      <w:r>
        <w:rPr>
          <w:rFonts w:ascii="Times New Roman" w:hAnsi="Times New Roman" w:cs="Times New Roman"/>
          <w:sz w:val="24"/>
          <w:szCs w:val="24"/>
        </w:rPr>
        <w:t xml:space="preserve"> Funnel plots of studies evaluating RRs of ovarian cancer among participants with intake of </w:t>
      </w:r>
      <w:r w:rsidR="00232A7A">
        <w:rPr>
          <w:rFonts w:ascii="Times New Roman" w:hAnsi="Times New Roman" w:cs="Times New Roman"/>
          <w:sz w:val="24"/>
          <w:szCs w:val="24"/>
        </w:rPr>
        <w:t>whole milk</w:t>
      </w:r>
      <w:r>
        <w:rPr>
          <w:rFonts w:ascii="Times New Roman" w:hAnsi="Times New Roman" w:cs="Times New Roman"/>
          <w:sz w:val="24"/>
          <w:szCs w:val="24"/>
        </w:rPr>
        <w:t>. Abbreviation: RR, relative risk.</w:t>
      </w:r>
    </w:p>
    <w:p w:rsidR="001D6229" w:rsidRDefault="004262C1">
      <w:pPr>
        <w:widowControl/>
        <w:spacing w:line="480" w:lineRule="auto"/>
        <w:jc w:val="left"/>
        <w:rPr>
          <w:rFonts w:ascii="Times New Roman" w:hAnsi="Times New Roman" w:cs="Times New Roman"/>
          <w:sz w:val="24"/>
          <w:szCs w:val="24"/>
        </w:rPr>
      </w:pPr>
      <w:r>
        <w:rPr>
          <w:rFonts w:ascii="Times New Roman" w:hAnsi="Times New Roman" w:cs="Times New Roman"/>
          <w:b/>
          <w:sz w:val="24"/>
          <w:szCs w:val="24"/>
        </w:rPr>
        <w:t>Supplemental Figure 8.</w:t>
      </w:r>
      <w:r>
        <w:rPr>
          <w:rFonts w:ascii="Times New Roman" w:hAnsi="Times New Roman" w:cs="Times New Roman"/>
          <w:sz w:val="24"/>
          <w:szCs w:val="24"/>
        </w:rPr>
        <w:t xml:space="preserve"> Funnel plots of studies evaluating RRs of ovarian cancer among participants with intake of cheese. Abbreviation: RR, relative risk.</w:t>
      </w:r>
    </w:p>
    <w:p w:rsidR="001D6229" w:rsidRDefault="004262C1">
      <w:pPr>
        <w:widowControl/>
        <w:spacing w:line="480" w:lineRule="auto"/>
        <w:jc w:val="left"/>
        <w:rPr>
          <w:rFonts w:ascii="Times New Roman" w:hAnsi="Times New Roman" w:cs="Times New Roman"/>
          <w:sz w:val="24"/>
          <w:szCs w:val="24"/>
        </w:rPr>
      </w:pPr>
      <w:r>
        <w:rPr>
          <w:rFonts w:ascii="Times New Roman" w:hAnsi="Times New Roman" w:cs="Times New Roman"/>
          <w:b/>
          <w:sz w:val="24"/>
          <w:szCs w:val="24"/>
        </w:rPr>
        <w:t>Supplemental Figure 9.</w:t>
      </w:r>
      <w:r>
        <w:rPr>
          <w:rFonts w:ascii="Times New Roman" w:hAnsi="Times New Roman" w:cs="Times New Roman"/>
          <w:sz w:val="24"/>
          <w:szCs w:val="24"/>
        </w:rPr>
        <w:t xml:space="preserve"> Funnel plots of studies evaluating RRs of ovarian cancer among participants with intake of </w:t>
      </w:r>
      <w:r w:rsidR="00232A7A">
        <w:rPr>
          <w:rFonts w:ascii="Times New Roman" w:hAnsi="Times New Roman" w:cs="Times New Roman"/>
          <w:sz w:val="24"/>
          <w:szCs w:val="24"/>
        </w:rPr>
        <w:t>lactose</w:t>
      </w:r>
      <w:r>
        <w:rPr>
          <w:rFonts w:ascii="Times New Roman" w:hAnsi="Times New Roman" w:cs="Times New Roman"/>
          <w:sz w:val="24"/>
          <w:szCs w:val="24"/>
        </w:rPr>
        <w:t>. Abbreviation: RR, relative risk.</w:t>
      </w:r>
    </w:p>
    <w:p w:rsidR="001D6229" w:rsidRDefault="004262C1">
      <w:pPr>
        <w:widowControl/>
        <w:spacing w:line="360" w:lineRule="auto"/>
        <w:jc w:val="left"/>
        <w:rPr>
          <w:rFonts w:ascii="Times New Roman" w:hAnsi="Times New Roman" w:cs="Times New Roman"/>
        </w:rPr>
      </w:pPr>
      <w:r>
        <w:rPr>
          <w:rFonts w:ascii="Times New Roman" w:hAnsi="Times New Roman" w:cs="Times New Roman"/>
        </w:rPr>
        <w:br w:type="page"/>
      </w:r>
    </w:p>
    <w:p w:rsidR="001D6229" w:rsidRDefault="004262C1">
      <w:pPr>
        <w:widowControl/>
        <w:jc w:val="left"/>
        <w:rPr>
          <w:rFonts w:ascii="Times New Roman" w:hAnsi="Times New Roman" w:cs="Times New Roman"/>
          <w:sz w:val="24"/>
          <w:szCs w:val="24"/>
        </w:rPr>
      </w:pPr>
      <w:r w:rsidRPr="00232A7A">
        <w:rPr>
          <w:rFonts w:ascii="Times New Roman" w:hAnsi="Times New Roman" w:cs="Times New Roman"/>
          <w:b/>
          <w:sz w:val="24"/>
          <w:szCs w:val="24"/>
        </w:rPr>
        <w:lastRenderedPageBreak/>
        <w:t>Supplemental Table 1.</w:t>
      </w:r>
      <w:r w:rsidRPr="00232A7A">
        <w:rPr>
          <w:rFonts w:ascii="Times New Roman" w:hAnsi="Times New Roman" w:cs="Times New Roman"/>
          <w:sz w:val="24"/>
          <w:szCs w:val="24"/>
        </w:rPr>
        <w:t xml:space="preserve"> Estimating dairy products intakes for several studies using USDA MPED database</w:t>
      </w:r>
    </w:p>
    <w:tbl>
      <w:tblPr>
        <w:tblStyle w:val="ad"/>
        <w:tblW w:w="1389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3402"/>
        <w:gridCol w:w="2977"/>
        <w:gridCol w:w="2693"/>
        <w:gridCol w:w="2552"/>
      </w:tblGrid>
      <w:tr w:rsidR="001D6229" w:rsidTr="004B1987">
        <w:tc>
          <w:tcPr>
            <w:tcW w:w="2268" w:type="dxa"/>
            <w:tcBorders>
              <w:bottom w:val="single" w:sz="4" w:space="0" w:color="auto"/>
            </w:tcBorders>
          </w:tcPr>
          <w:p w:rsidR="001D6229" w:rsidRDefault="004262C1">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Author (Ref)</w:t>
            </w:r>
          </w:p>
        </w:tc>
        <w:tc>
          <w:tcPr>
            <w:tcW w:w="3402" w:type="dxa"/>
            <w:tcBorders>
              <w:bottom w:val="single" w:sz="4" w:space="0" w:color="auto"/>
            </w:tcBorders>
          </w:tcPr>
          <w:p w:rsidR="001D6229" w:rsidRDefault="004262C1">
            <w:pPr>
              <w:spacing w:line="360" w:lineRule="auto"/>
              <w:contextualSpacing/>
              <w:jc w:val="center"/>
              <w:rPr>
                <w:rFonts w:ascii="Times New Roman" w:hAnsi="Times New Roman" w:cs="Times New Roman"/>
                <w:b/>
                <w:sz w:val="24"/>
                <w:szCs w:val="24"/>
              </w:rPr>
            </w:pPr>
            <w:r>
              <w:rPr>
                <w:rFonts w:ascii="Times New Roman" w:hAnsi="Times New Roman" w:cs="Times New Roman" w:hint="eastAsia"/>
                <w:b/>
                <w:sz w:val="24"/>
                <w:szCs w:val="24"/>
              </w:rPr>
              <w:t>F</w:t>
            </w:r>
            <w:r>
              <w:rPr>
                <w:rFonts w:ascii="Times New Roman" w:hAnsi="Times New Roman" w:cs="Times New Roman"/>
                <w:b/>
                <w:sz w:val="24"/>
                <w:szCs w:val="24"/>
              </w:rPr>
              <w:t>ood group</w:t>
            </w:r>
          </w:p>
        </w:tc>
        <w:tc>
          <w:tcPr>
            <w:tcW w:w="2977" w:type="dxa"/>
            <w:tcBorders>
              <w:bottom w:val="single" w:sz="4" w:space="0" w:color="auto"/>
            </w:tcBorders>
          </w:tcPr>
          <w:p w:rsidR="00533D61" w:rsidRDefault="004262C1">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Units before translated</w:t>
            </w:r>
          </w:p>
          <w:p w:rsidR="001D6229" w:rsidRDefault="004262C1">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(/d)</w:t>
            </w:r>
          </w:p>
        </w:tc>
        <w:tc>
          <w:tcPr>
            <w:tcW w:w="2693" w:type="dxa"/>
            <w:tcBorders>
              <w:bottom w:val="single" w:sz="4" w:space="0" w:color="auto"/>
            </w:tcBorders>
          </w:tcPr>
          <w:p w:rsidR="001D6229" w:rsidRDefault="004262C1">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Unit per serving in MPED(/d) </w:t>
            </w:r>
          </w:p>
        </w:tc>
        <w:tc>
          <w:tcPr>
            <w:tcW w:w="2552" w:type="dxa"/>
            <w:tcBorders>
              <w:bottom w:val="single" w:sz="4" w:space="0" w:color="auto"/>
            </w:tcBorders>
          </w:tcPr>
          <w:p w:rsidR="001D6229" w:rsidRDefault="004262C1">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Unit after translated, (gram/d)</w:t>
            </w:r>
          </w:p>
        </w:tc>
      </w:tr>
      <w:tr w:rsidR="001D6229" w:rsidTr="004B1987">
        <w:tc>
          <w:tcPr>
            <w:tcW w:w="2268" w:type="dxa"/>
            <w:tcBorders>
              <w:top w:val="single" w:sz="4" w:space="0" w:color="auto"/>
            </w:tcBorders>
          </w:tcPr>
          <w:p w:rsidR="001D6229" w:rsidRDefault="004262C1">
            <w:pPr>
              <w:spacing w:line="36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Mettlin CJ </w:t>
            </w:r>
            <w:r>
              <w:rPr>
                <w:rFonts w:ascii="Times New Roman" w:hAnsi="Times New Roman" w:cs="Times New Roman"/>
                <w:sz w:val="24"/>
                <w:szCs w:val="24"/>
                <w:vertAlign w:val="superscript"/>
              </w:rPr>
              <w:t>(</w:t>
            </w:r>
            <w:r w:rsidR="005A65FA">
              <w:rPr>
                <w:rFonts w:ascii="Times New Roman" w:hAnsi="Times New Roman" w:cs="Times New Roman"/>
                <w:sz w:val="24"/>
                <w:szCs w:val="24"/>
                <w:vertAlign w:val="superscript"/>
              </w:rPr>
              <w:t>30</w:t>
            </w:r>
            <w:r>
              <w:rPr>
                <w:rFonts w:ascii="Times New Roman" w:hAnsi="Times New Roman" w:cs="Times New Roman"/>
                <w:sz w:val="24"/>
                <w:szCs w:val="24"/>
                <w:vertAlign w:val="superscript"/>
              </w:rPr>
              <w:t>)</w:t>
            </w:r>
          </w:p>
        </w:tc>
        <w:tc>
          <w:tcPr>
            <w:tcW w:w="3402" w:type="dxa"/>
            <w:tcBorders>
              <w:top w:val="single" w:sz="4" w:space="0" w:color="auto"/>
            </w:tcBorders>
          </w:tcPr>
          <w:p w:rsidR="001D6229" w:rsidRDefault="00542C4B">
            <w:pPr>
              <w:spacing w:line="36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Total </w:t>
            </w:r>
            <w:r w:rsidR="004262C1">
              <w:rPr>
                <w:rFonts w:ascii="Times New Roman" w:hAnsi="Times New Roman" w:cs="Times New Roman"/>
                <w:sz w:val="24"/>
                <w:szCs w:val="24"/>
              </w:rPr>
              <w:t>dairy products, whole milk, low-fat milk, skim milk</w:t>
            </w:r>
          </w:p>
        </w:tc>
        <w:tc>
          <w:tcPr>
            <w:tcW w:w="2977" w:type="dxa"/>
            <w:tcBorders>
              <w:top w:val="single" w:sz="4" w:space="0" w:color="auto"/>
            </w:tcBorders>
          </w:tcPr>
          <w:p w:rsidR="001D6229" w:rsidRDefault="004262C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glass</w:t>
            </w:r>
          </w:p>
        </w:tc>
        <w:tc>
          <w:tcPr>
            <w:tcW w:w="2693" w:type="dxa"/>
            <w:tcBorders>
              <w:top w:val="single" w:sz="4" w:space="0" w:color="auto"/>
            </w:tcBorders>
          </w:tcPr>
          <w:p w:rsidR="001D6229" w:rsidRDefault="004262C1" w:rsidP="004B1987">
            <w:pPr>
              <w:tabs>
                <w:tab w:val="decimal" w:pos="420"/>
              </w:tabs>
              <w:spacing w:line="360" w:lineRule="auto"/>
              <w:ind w:rightChars="284" w:right="596"/>
              <w:contextualSpacing/>
              <w:jc w:val="right"/>
              <w:rPr>
                <w:rFonts w:ascii="Times New Roman" w:hAnsi="Times New Roman" w:cs="Times New Roman"/>
                <w:sz w:val="24"/>
                <w:szCs w:val="24"/>
              </w:rPr>
            </w:pPr>
            <w:r>
              <w:rPr>
                <w:rFonts w:ascii="Times New Roman" w:hAnsi="Times New Roman" w:cs="Times New Roman"/>
                <w:sz w:val="24"/>
                <w:szCs w:val="24"/>
              </w:rPr>
              <w:t xml:space="preserve">    200 (ml)</w:t>
            </w:r>
          </w:p>
        </w:tc>
        <w:tc>
          <w:tcPr>
            <w:tcW w:w="2552" w:type="dxa"/>
            <w:tcBorders>
              <w:top w:val="single" w:sz="4" w:space="0" w:color="auto"/>
            </w:tcBorders>
          </w:tcPr>
          <w:p w:rsidR="001D6229" w:rsidRDefault="004262C1">
            <w:pPr>
              <w:tabs>
                <w:tab w:val="decimal" w:pos="420"/>
              </w:tabs>
              <w:spacing w:line="360" w:lineRule="auto"/>
              <w:contextualSpacing/>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06.00</w:t>
            </w:r>
          </w:p>
        </w:tc>
      </w:tr>
      <w:tr w:rsidR="00542C4B" w:rsidTr="004B1987">
        <w:tc>
          <w:tcPr>
            <w:tcW w:w="2268" w:type="dxa"/>
            <w:vMerge w:val="restart"/>
          </w:tcPr>
          <w:p w:rsidR="00542C4B" w:rsidRDefault="00542C4B">
            <w:pPr>
              <w:spacing w:line="36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Qin B </w:t>
            </w:r>
            <w:r>
              <w:rPr>
                <w:rFonts w:ascii="Times New Roman" w:hAnsi="Times New Roman" w:cs="Times New Roman"/>
                <w:sz w:val="24"/>
                <w:szCs w:val="24"/>
                <w:vertAlign w:val="superscript"/>
              </w:rPr>
              <w:t>(46)</w:t>
            </w:r>
          </w:p>
        </w:tc>
        <w:tc>
          <w:tcPr>
            <w:tcW w:w="3402" w:type="dxa"/>
          </w:tcPr>
          <w:p w:rsidR="00542C4B" w:rsidRDefault="00542C4B">
            <w:pPr>
              <w:spacing w:line="360" w:lineRule="auto"/>
              <w:contextualSpacing/>
              <w:jc w:val="left"/>
              <w:rPr>
                <w:rFonts w:ascii="Times New Roman" w:hAnsi="Times New Roman" w:cs="Times New Roman"/>
                <w:sz w:val="24"/>
                <w:szCs w:val="24"/>
              </w:rPr>
            </w:pPr>
            <w:r>
              <w:rPr>
                <w:rFonts w:ascii="Times New Roman" w:hAnsi="Times New Roman" w:cs="Times New Roman"/>
                <w:sz w:val="24"/>
                <w:szCs w:val="24"/>
              </w:rPr>
              <w:t>Total dairy products, whole milk, low-fat milk, skim milk</w:t>
            </w:r>
          </w:p>
        </w:tc>
        <w:tc>
          <w:tcPr>
            <w:tcW w:w="2977" w:type="dxa"/>
          </w:tcPr>
          <w:p w:rsidR="00542C4B" w:rsidRDefault="00542C4B">
            <w:pPr>
              <w:spacing w:line="360" w:lineRule="auto"/>
              <w:contextualSpacing/>
              <w:jc w:val="center"/>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l</w:t>
            </w:r>
          </w:p>
        </w:tc>
        <w:tc>
          <w:tcPr>
            <w:tcW w:w="2693" w:type="dxa"/>
          </w:tcPr>
          <w:p w:rsidR="00542C4B" w:rsidRDefault="00542C4B" w:rsidP="004B1987">
            <w:pPr>
              <w:tabs>
                <w:tab w:val="decimal" w:pos="420"/>
              </w:tabs>
              <w:spacing w:line="360" w:lineRule="auto"/>
              <w:ind w:rightChars="284" w:right="596"/>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2</w:t>
            </w:r>
            <w:r>
              <w:rPr>
                <w:rFonts w:ascii="Times New Roman" w:hAnsi="Times New Roman" w:cs="Times New Roman"/>
                <w:sz w:val="24"/>
                <w:szCs w:val="24"/>
              </w:rPr>
              <w:t>37 (ml)</w:t>
            </w:r>
          </w:p>
        </w:tc>
        <w:tc>
          <w:tcPr>
            <w:tcW w:w="2552" w:type="dxa"/>
          </w:tcPr>
          <w:p w:rsidR="00542C4B" w:rsidRDefault="00542C4B">
            <w:pPr>
              <w:tabs>
                <w:tab w:val="decimal" w:pos="420"/>
              </w:tabs>
              <w:spacing w:line="360" w:lineRule="auto"/>
              <w:contextualSpacing/>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44.11</w:t>
            </w:r>
          </w:p>
        </w:tc>
      </w:tr>
      <w:tr w:rsidR="00542C4B" w:rsidTr="004B1987">
        <w:tc>
          <w:tcPr>
            <w:tcW w:w="2268" w:type="dxa"/>
            <w:vMerge/>
          </w:tcPr>
          <w:p w:rsidR="00542C4B" w:rsidRDefault="00542C4B" w:rsidP="00542C4B">
            <w:pPr>
              <w:spacing w:line="360" w:lineRule="auto"/>
              <w:contextualSpacing/>
              <w:jc w:val="left"/>
              <w:rPr>
                <w:rFonts w:ascii="Times New Roman" w:hAnsi="Times New Roman" w:cs="Times New Roman"/>
                <w:sz w:val="24"/>
                <w:szCs w:val="24"/>
              </w:rPr>
            </w:pPr>
          </w:p>
        </w:tc>
        <w:tc>
          <w:tcPr>
            <w:tcW w:w="3402" w:type="dxa"/>
          </w:tcPr>
          <w:p w:rsidR="00542C4B" w:rsidDel="00542C4B" w:rsidRDefault="00542C4B" w:rsidP="00542C4B">
            <w:pPr>
              <w:spacing w:line="360" w:lineRule="auto"/>
              <w:contextualSpacing/>
              <w:jc w:val="left"/>
              <w:rPr>
                <w:rFonts w:ascii="Times New Roman" w:hAnsi="Times New Roman" w:cs="Times New Roman"/>
                <w:sz w:val="24"/>
                <w:szCs w:val="24"/>
              </w:rPr>
            </w:pPr>
            <w:r>
              <w:rPr>
                <w:rFonts w:ascii="Times New Roman" w:hAnsi="Times New Roman" w:cs="Times New Roman"/>
                <w:sz w:val="24"/>
                <w:szCs w:val="24"/>
              </w:rPr>
              <w:t>Yogurt</w:t>
            </w:r>
          </w:p>
        </w:tc>
        <w:tc>
          <w:tcPr>
            <w:tcW w:w="2977" w:type="dxa"/>
          </w:tcPr>
          <w:p w:rsidR="00542C4B" w:rsidRDefault="00542C4B" w:rsidP="00542C4B">
            <w:pPr>
              <w:spacing w:line="360" w:lineRule="auto"/>
              <w:contextualSpacing/>
              <w:jc w:val="cente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erving</w:t>
            </w:r>
          </w:p>
        </w:tc>
        <w:tc>
          <w:tcPr>
            <w:tcW w:w="2693" w:type="dxa"/>
          </w:tcPr>
          <w:p w:rsidR="00542C4B" w:rsidRDefault="00542C4B" w:rsidP="00542C4B">
            <w:pPr>
              <w:tabs>
                <w:tab w:val="decimal" w:pos="420"/>
              </w:tabs>
              <w:spacing w:line="360" w:lineRule="auto"/>
              <w:ind w:rightChars="284" w:right="596"/>
              <w:contextualSpacing/>
              <w:jc w:val="right"/>
              <w:rPr>
                <w:rFonts w:ascii="Times New Roman" w:hAnsi="Times New Roman" w:cs="Times New Roman"/>
                <w:sz w:val="24"/>
                <w:szCs w:val="24"/>
              </w:rPr>
            </w:pPr>
            <w:r>
              <w:rPr>
                <w:rFonts w:ascii="Times New Roman" w:hAnsi="Times New Roman" w:cs="Times New Roman" w:hint="eastAsia"/>
                <w:sz w:val="24"/>
                <w:szCs w:val="24"/>
              </w:rPr>
              <w:t>8</w:t>
            </w:r>
            <w:r>
              <w:rPr>
                <w:rFonts w:ascii="Times New Roman" w:hAnsi="Times New Roman" w:cs="Times New Roman"/>
                <w:sz w:val="24"/>
                <w:szCs w:val="24"/>
              </w:rPr>
              <w:t>oz(g)</w:t>
            </w:r>
          </w:p>
        </w:tc>
        <w:tc>
          <w:tcPr>
            <w:tcW w:w="2552" w:type="dxa"/>
          </w:tcPr>
          <w:p w:rsidR="00542C4B" w:rsidRDefault="00542C4B" w:rsidP="00542C4B">
            <w:pPr>
              <w:tabs>
                <w:tab w:val="decimal" w:pos="42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226.79</w:t>
            </w:r>
          </w:p>
        </w:tc>
      </w:tr>
      <w:tr w:rsidR="00542C4B" w:rsidTr="004B1987">
        <w:tc>
          <w:tcPr>
            <w:tcW w:w="2268" w:type="dxa"/>
            <w:vMerge/>
          </w:tcPr>
          <w:p w:rsidR="00542C4B" w:rsidRDefault="00542C4B" w:rsidP="00542C4B">
            <w:pPr>
              <w:spacing w:line="360" w:lineRule="auto"/>
              <w:contextualSpacing/>
              <w:jc w:val="left"/>
              <w:rPr>
                <w:rFonts w:ascii="Times New Roman" w:hAnsi="Times New Roman" w:cs="Times New Roman"/>
                <w:sz w:val="24"/>
                <w:szCs w:val="24"/>
              </w:rPr>
            </w:pPr>
          </w:p>
        </w:tc>
        <w:tc>
          <w:tcPr>
            <w:tcW w:w="3402" w:type="dxa"/>
          </w:tcPr>
          <w:p w:rsidR="00542C4B" w:rsidRDefault="00542C4B" w:rsidP="00542C4B">
            <w:pPr>
              <w:spacing w:line="360" w:lineRule="auto"/>
              <w:contextualSpacing/>
              <w:jc w:val="left"/>
              <w:rPr>
                <w:rFonts w:ascii="Times New Roman" w:hAnsi="Times New Roman" w:cs="Times New Roman"/>
                <w:sz w:val="24"/>
                <w:szCs w:val="24"/>
              </w:rPr>
            </w:pPr>
            <w:r>
              <w:rPr>
                <w:rFonts w:ascii="Times New Roman" w:hAnsi="Times New Roman" w:cs="Times New Roman"/>
                <w:sz w:val="24"/>
                <w:szCs w:val="24"/>
              </w:rPr>
              <w:t>Cheese</w:t>
            </w:r>
          </w:p>
        </w:tc>
        <w:tc>
          <w:tcPr>
            <w:tcW w:w="2977" w:type="dxa"/>
          </w:tcPr>
          <w:p w:rsidR="00542C4B" w:rsidRDefault="00542C4B" w:rsidP="00542C4B">
            <w:pPr>
              <w:spacing w:line="360" w:lineRule="auto"/>
              <w:contextualSpacing/>
              <w:jc w:val="cente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erving</w:t>
            </w:r>
          </w:p>
        </w:tc>
        <w:tc>
          <w:tcPr>
            <w:tcW w:w="2693" w:type="dxa"/>
          </w:tcPr>
          <w:p w:rsidR="00542C4B" w:rsidRDefault="00542C4B" w:rsidP="00542C4B">
            <w:pPr>
              <w:tabs>
                <w:tab w:val="decimal" w:pos="420"/>
              </w:tabs>
              <w:spacing w:line="360" w:lineRule="auto"/>
              <w:ind w:rightChars="284" w:right="596"/>
              <w:contextualSpacing/>
              <w:jc w:val="right"/>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oz (g)</w:t>
            </w:r>
          </w:p>
        </w:tc>
        <w:tc>
          <w:tcPr>
            <w:tcW w:w="2552" w:type="dxa"/>
          </w:tcPr>
          <w:p w:rsidR="00542C4B" w:rsidRDefault="00542C4B" w:rsidP="00542C4B">
            <w:pPr>
              <w:tabs>
                <w:tab w:val="decimal" w:pos="420"/>
              </w:tabs>
              <w:spacing w:line="360" w:lineRule="auto"/>
              <w:contextualSpacing/>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8.35</w:t>
            </w:r>
          </w:p>
        </w:tc>
      </w:tr>
      <w:tr w:rsidR="00542C4B" w:rsidTr="004B1987">
        <w:tc>
          <w:tcPr>
            <w:tcW w:w="2268" w:type="dxa"/>
          </w:tcPr>
          <w:p w:rsidR="00542C4B" w:rsidRDefault="00542C4B" w:rsidP="00542C4B">
            <w:pPr>
              <w:spacing w:line="36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Park Y </w:t>
            </w:r>
            <w:r>
              <w:rPr>
                <w:rFonts w:ascii="Times New Roman" w:hAnsi="Times New Roman" w:cs="Times New Roman"/>
                <w:sz w:val="24"/>
                <w:szCs w:val="24"/>
                <w:vertAlign w:val="superscript"/>
              </w:rPr>
              <w:t>(42)</w:t>
            </w:r>
          </w:p>
        </w:tc>
        <w:tc>
          <w:tcPr>
            <w:tcW w:w="3402" w:type="dxa"/>
          </w:tcPr>
          <w:p w:rsidR="00542C4B" w:rsidRDefault="00542C4B" w:rsidP="00542C4B">
            <w:pPr>
              <w:spacing w:line="360" w:lineRule="auto"/>
              <w:contextualSpacing/>
              <w:jc w:val="left"/>
              <w:rPr>
                <w:rFonts w:ascii="Times New Roman" w:hAnsi="Times New Roman" w:cs="Times New Roman"/>
                <w:sz w:val="24"/>
                <w:szCs w:val="24"/>
              </w:rPr>
            </w:pPr>
            <w:r>
              <w:rPr>
                <w:rFonts w:ascii="Times New Roman" w:hAnsi="Times New Roman" w:cs="Times New Roman"/>
                <w:sz w:val="24"/>
                <w:szCs w:val="24"/>
              </w:rPr>
              <w:t>Total dairy products</w:t>
            </w:r>
          </w:p>
        </w:tc>
        <w:tc>
          <w:tcPr>
            <w:tcW w:w="2977" w:type="dxa"/>
          </w:tcPr>
          <w:p w:rsidR="00542C4B" w:rsidRDefault="00542C4B" w:rsidP="00542C4B">
            <w:pPr>
              <w:spacing w:line="360" w:lineRule="auto"/>
              <w:contextualSpacing/>
              <w:jc w:val="center"/>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up</w:t>
            </w:r>
          </w:p>
        </w:tc>
        <w:tc>
          <w:tcPr>
            <w:tcW w:w="2693" w:type="dxa"/>
          </w:tcPr>
          <w:p w:rsidR="00542C4B" w:rsidRDefault="00542C4B" w:rsidP="00542C4B">
            <w:pPr>
              <w:tabs>
                <w:tab w:val="decimal" w:pos="420"/>
              </w:tabs>
              <w:spacing w:line="360" w:lineRule="auto"/>
              <w:ind w:rightChars="284" w:right="596" w:firstLineChars="400" w:firstLine="960"/>
              <w:contextualSpacing/>
              <w:jc w:val="right"/>
              <w:rPr>
                <w:rFonts w:ascii="Times New Roman" w:hAnsi="Times New Roman" w:cs="Times New Roman"/>
                <w:sz w:val="24"/>
                <w:szCs w:val="24"/>
              </w:rPr>
            </w:pPr>
            <w:r>
              <w:rPr>
                <w:rFonts w:ascii="Times New Roman" w:hAnsi="Times New Roman" w:cs="Times New Roman" w:hint="eastAsia"/>
                <w:sz w:val="24"/>
                <w:szCs w:val="24"/>
              </w:rPr>
              <w:t>8</w:t>
            </w:r>
            <w:r>
              <w:rPr>
                <w:rFonts w:ascii="Times New Roman" w:hAnsi="Times New Roman" w:cs="Times New Roman"/>
                <w:sz w:val="24"/>
                <w:szCs w:val="24"/>
              </w:rPr>
              <w:t>oz(g)</w:t>
            </w:r>
          </w:p>
        </w:tc>
        <w:tc>
          <w:tcPr>
            <w:tcW w:w="2552" w:type="dxa"/>
          </w:tcPr>
          <w:p w:rsidR="00542C4B" w:rsidRDefault="00542C4B" w:rsidP="00542C4B">
            <w:pPr>
              <w:tabs>
                <w:tab w:val="decimal" w:pos="42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226.79</w:t>
            </w:r>
          </w:p>
        </w:tc>
      </w:tr>
      <w:tr w:rsidR="00542C4B" w:rsidTr="004B1987">
        <w:trPr>
          <w:trHeight w:val="312"/>
        </w:trPr>
        <w:tc>
          <w:tcPr>
            <w:tcW w:w="2268" w:type="dxa"/>
            <w:vMerge w:val="restart"/>
          </w:tcPr>
          <w:p w:rsidR="00542C4B" w:rsidRDefault="00542C4B" w:rsidP="00542C4B">
            <w:pPr>
              <w:spacing w:line="36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Bertone ER </w:t>
            </w:r>
            <w:r>
              <w:rPr>
                <w:rFonts w:ascii="Times New Roman" w:hAnsi="Times New Roman" w:cs="Times New Roman"/>
                <w:sz w:val="24"/>
                <w:szCs w:val="24"/>
                <w:vertAlign w:val="superscript"/>
              </w:rPr>
              <w:t>(34)</w:t>
            </w:r>
          </w:p>
        </w:tc>
        <w:tc>
          <w:tcPr>
            <w:tcW w:w="3402" w:type="dxa"/>
          </w:tcPr>
          <w:p w:rsidR="00542C4B" w:rsidRDefault="00542C4B" w:rsidP="00542C4B">
            <w:pPr>
              <w:spacing w:line="360" w:lineRule="auto"/>
              <w:contextualSpacing/>
              <w:jc w:val="left"/>
              <w:rPr>
                <w:rFonts w:ascii="Times New Roman" w:hAnsi="Times New Roman" w:cs="Times New Roman"/>
                <w:sz w:val="24"/>
                <w:szCs w:val="24"/>
              </w:rPr>
            </w:pPr>
            <w:r>
              <w:rPr>
                <w:rFonts w:ascii="Times New Roman" w:hAnsi="Times New Roman" w:cs="Times New Roman" w:hint="eastAsia"/>
                <w:sz w:val="24"/>
                <w:szCs w:val="24"/>
              </w:rPr>
              <w:t>W</w:t>
            </w:r>
            <w:r>
              <w:rPr>
                <w:rFonts w:ascii="Times New Roman" w:hAnsi="Times New Roman" w:cs="Times New Roman"/>
                <w:sz w:val="24"/>
                <w:szCs w:val="24"/>
              </w:rPr>
              <w:t>hole milk, skim milk</w:t>
            </w:r>
          </w:p>
        </w:tc>
        <w:tc>
          <w:tcPr>
            <w:tcW w:w="2977" w:type="dxa"/>
          </w:tcPr>
          <w:p w:rsidR="00542C4B" w:rsidRDefault="00542C4B" w:rsidP="00542C4B">
            <w:pPr>
              <w:spacing w:line="360" w:lineRule="auto"/>
              <w:contextualSpacing/>
              <w:jc w:val="cente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erving</w:t>
            </w:r>
          </w:p>
        </w:tc>
        <w:tc>
          <w:tcPr>
            <w:tcW w:w="2693" w:type="dxa"/>
          </w:tcPr>
          <w:p w:rsidR="00542C4B" w:rsidRDefault="00542C4B" w:rsidP="00542C4B">
            <w:pPr>
              <w:tabs>
                <w:tab w:val="decimal" w:pos="420"/>
              </w:tabs>
              <w:spacing w:line="360" w:lineRule="auto"/>
              <w:ind w:rightChars="284" w:right="596" w:firstLineChars="400" w:firstLine="960"/>
              <w:contextualSpacing/>
              <w:jc w:val="right"/>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45(g)</w:t>
            </w:r>
          </w:p>
        </w:tc>
        <w:tc>
          <w:tcPr>
            <w:tcW w:w="2552" w:type="dxa"/>
          </w:tcPr>
          <w:p w:rsidR="00542C4B" w:rsidRDefault="00542C4B" w:rsidP="00542C4B">
            <w:pPr>
              <w:tabs>
                <w:tab w:val="decimal" w:pos="420"/>
              </w:tabs>
              <w:spacing w:line="360" w:lineRule="auto"/>
              <w:contextualSpacing/>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45.00</w:t>
            </w:r>
          </w:p>
        </w:tc>
      </w:tr>
      <w:tr w:rsidR="00542C4B" w:rsidTr="004B1987">
        <w:trPr>
          <w:trHeight w:val="156"/>
        </w:trPr>
        <w:tc>
          <w:tcPr>
            <w:tcW w:w="2268" w:type="dxa"/>
            <w:vMerge/>
          </w:tcPr>
          <w:p w:rsidR="00542C4B" w:rsidRDefault="00542C4B" w:rsidP="00542C4B">
            <w:pPr>
              <w:spacing w:line="360" w:lineRule="auto"/>
              <w:contextualSpacing/>
              <w:jc w:val="left"/>
              <w:rPr>
                <w:rFonts w:ascii="Times New Roman" w:hAnsi="Times New Roman" w:cs="Times New Roman"/>
                <w:sz w:val="24"/>
                <w:szCs w:val="24"/>
              </w:rPr>
            </w:pPr>
          </w:p>
        </w:tc>
        <w:tc>
          <w:tcPr>
            <w:tcW w:w="3402" w:type="dxa"/>
          </w:tcPr>
          <w:p w:rsidR="00542C4B" w:rsidRDefault="00542C4B" w:rsidP="00542C4B">
            <w:pPr>
              <w:spacing w:line="360" w:lineRule="auto"/>
              <w:contextualSpacing/>
              <w:jc w:val="left"/>
              <w:rPr>
                <w:rFonts w:ascii="Times New Roman" w:hAnsi="Times New Roman" w:cs="Times New Roman"/>
                <w:sz w:val="24"/>
                <w:szCs w:val="24"/>
              </w:rPr>
            </w:pPr>
            <w:r>
              <w:rPr>
                <w:rFonts w:ascii="Times New Roman" w:hAnsi="Times New Roman" w:cs="Times New Roman" w:hint="eastAsia"/>
                <w:sz w:val="24"/>
                <w:szCs w:val="24"/>
              </w:rPr>
              <w:t>Y</w:t>
            </w:r>
            <w:r>
              <w:rPr>
                <w:rFonts w:ascii="Times New Roman" w:hAnsi="Times New Roman" w:cs="Times New Roman"/>
                <w:sz w:val="24"/>
                <w:szCs w:val="24"/>
              </w:rPr>
              <w:t>ogurt</w:t>
            </w:r>
          </w:p>
        </w:tc>
        <w:tc>
          <w:tcPr>
            <w:tcW w:w="2977" w:type="dxa"/>
          </w:tcPr>
          <w:p w:rsidR="00542C4B" w:rsidRDefault="00542C4B" w:rsidP="00542C4B">
            <w:pPr>
              <w:spacing w:line="360" w:lineRule="auto"/>
              <w:contextualSpacing/>
              <w:jc w:val="cente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erving</w:t>
            </w:r>
          </w:p>
        </w:tc>
        <w:tc>
          <w:tcPr>
            <w:tcW w:w="2693" w:type="dxa"/>
          </w:tcPr>
          <w:p w:rsidR="00542C4B" w:rsidRDefault="00542C4B" w:rsidP="00542C4B">
            <w:pPr>
              <w:tabs>
                <w:tab w:val="decimal" w:pos="420"/>
              </w:tabs>
              <w:spacing w:line="360" w:lineRule="auto"/>
              <w:ind w:rightChars="284" w:right="596" w:firstLineChars="400" w:firstLine="960"/>
              <w:contextualSpacing/>
              <w:jc w:val="right"/>
              <w:rPr>
                <w:rFonts w:ascii="Times New Roman" w:hAnsi="Times New Roman" w:cs="Times New Roman"/>
                <w:sz w:val="24"/>
                <w:szCs w:val="24"/>
              </w:rPr>
            </w:pPr>
            <w:r>
              <w:rPr>
                <w:rFonts w:ascii="Times New Roman" w:hAnsi="Times New Roman" w:cs="Times New Roman" w:hint="eastAsia"/>
                <w:sz w:val="24"/>
                <w:szCs w:val="24"/>
              </w:rPr>
              <w:t>8</w:t>
            </w:r>
            <w:r>
              <w:rPr>
                <w:rFonts w:ascii="Times New Roman" w:hAnsi="Times New Roman" w:cs="Times New Roman"/>
                <w:sz w:val="24"/>
                <w:szCs w:val="24"/>
              </w:rPr>
              <w:t>oz(g)</w:t>
            </w:r>
          </w:p>
        </w:tc>
        <w:tc>
          <w:tcPr>
            <w:tcW w:w="2552" w:type="dxa"/>
          </w:tcPr>
          <w:p w:rsidR="00542C4B" w:rsidRDefault="00542C4B" w:rsidP="00542C4B">
            <w:pPr>
              <w:tabs>
                <w:tab w:val="decimal" w:pos="42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226.79</w:t>
            </w:r>
          </w:p>
        </w:tc>
      </w:tr>
      <w:tr w:rsidR="00542C4B" w:rsidTr="004B1987">
        <w:trPr>
          <w:trHeight w:val="156"/>
        </w:trPr>
        <w:tc>
          <w:tcPr>
            <w:tcW w:w="2268" w:type="dxa"/>
            <w:vMerge/>
          </w:tcPr>
          <w:p w:rsidR="00542C4B" w:rsidRDefault="00542C4B" w:rsidP="00542C4B">
            <w:pPr>
              <w:spacing w:line="360" w:lineRule="auto"/>
              <w:contextualSpacing/>
              <w:jc w:val="left"/>
              <w:rPr>
                <w:rFonts w:ascii="Times New Roman" w:hAnsi="Times New Roman" w:cs="Times New Roman"/>
                <w:sz w:val="24"/>
                <w:szCs w:val="24"/>
              </w:rPr>
            </w:pPr>
          </w:p>
        </w:tc>
        <w:tc>
          <w:tcPr>
            <w:tcW w:w="3402" w:type="dxa"/>
          </w:tcPr>
          <w:p w:rsidR="00542C4B" w:rsidRDefault="00542C4B" w:rsidP="00542C4B">
            <w:pPr>
              <w:spacing w:line="360" w:lineRule="auto"/>
              <w:contextualSpacing/>
              <w:jc w:val="left"/>
              <w:rPr>
                <w:rFonts w:ascii="Times New Roman" w:hAnsi="Times New Roman" w:cs="Times New Roman"/>
                <w:sz w:val="24"/>
                <w:szCs w:val="24"/>
              </w:rPr>
            </w:pPr>
            <w:r>
              <w:rPr>
                <w:rFonts w:ascii="Times New Roman" w:hAnsi="Times New Roman" w:cs="Times New Roman" w:hint="eastAsia"/>
                <w:sz w:val="24"/>
                <w:szCs w:val="24"/>
              </w:rPr>
              <w:t>Cheese</w:t>
            </w:r>
          </w:p>
        </w:tc>
        <w:tc>
          <w:tcPr>
            <w:tcW w:w="2977" w:type="dxa"/>
          </w:tcPr>
          <w:p w:rsidR="00542C4B" w:rsidRDefault="00542C4B" w:rsidP="00542C4B">
            <w:pPr>
              <w:spacing w:line="360" w:lineRule="auto"/>
              <w:contextualSpacing/>
              <w:jc w:val="cente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erving</w:t>
            </w:r>
          </w:p>
        </w:tc>
        <w:tc>
          <w:tcPr>
            <w:tcW w:w="2693" w:type="dxa"/>
          </w:tcPr>
          <w:p w:rsidR="00542C4B" w:rsidRDefault="00542C4B" w:rsidP="00542C4B">
            <w:pPr>
              <w:tabs>
                <w:tab w:val="decimal" w:pos="420"/>
              </w:tabs>
              <w:spacing w:line="360" w:lineRule="auto"/>
              <w:ind w:rightChars="284" w:right="596" w:firstLineChars="350" w:firstLine="840"/>
              <w:contextualSpacing/>
              <w:jc w:val="right"/>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oz (g)</w:t>
            </w:r>
          </w:p>
        </w:tc>
        <w:tc>
          <w:tcPr>
            <w:tcW w:w="2552" w:type="dxa"/>
          </w:tcPr>
          <w:p w:rsidR="00542C4B" w:rsidRDefault="00542C4B" w:rsidP="00542C4B">
            <w:pPr>
              <w:tabs>
                <w:tab w:val="decimal" w:pos="420"/>
              </w:tabs>
              <w:spacing w:line="360" w:lineRule="auto"/>
              <w:contextualSpacing/>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8.35</w:t>
            </w:r>
          </w:p>
        </w:tc>
      </w:tr>
      <w:tr w:rsidR="00D96559" w:rsidTr="004B1987">
        <w:tc>
          <w:tcPr>
            <w:tcW w:w="2268" w:type="dxa"/>
            <w:vMerge w:val="restart"/>
          </w:tcPr>
          <w:p w:rsidR="00D96559" w:rsidRDefault="00D96559" w:rsidP="00542C4B">
            <w:pPr>
              <w:spacing w:line="36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Kiani F </w:t>
            </w:r>
            <w:r>
              <w:rPr>
                <w:rFonts w:ascii="Times New Roman" w:hAnsi="Times New Roman" w:cs="Times New Roman"/>
                <w:sz w:val="24"/>
                <w:szCs w:val="24"/>
                <w:vertAlign w:val="superscript"/>
              </w:rPr>
              <w:t>(41)</w:t>
            </w:r>
          </w:p>
        </w:tc>
        <w:tc>
          <w:tcPr>
            <w:tcW w:w="3402" w:type="dxa"/>
          </w:tcPr>
          <w:p w:rsidR="00D96559" w:rsidRDefault="00D96559" w:rsidP="00542C4B">
            <w:pPr>
              <w:spacing w:line="360" w:lineRule="auto"/>
              <w:contextualSpacing/>
              <w:jc w:val="left"/>
              <w:rPr>
                <w:rFonts w:ascii="Times New Roman" w:hAnsi="Times New Roman" w:cs="Times New Roman"/>
                <w:sz w:val="24"/>
                <w:szCs w:val="24"/>
              </w:rPr>
            </w:pPr>
            <w:r>
              <w:rPr>
                <w:rFonts w:ascii="Times New Roman" w:hAnsi="Times New Roman" w:cs="Times New Roman"/>
                <w:sz w:val="24"/>
                <w:szCs w:val="24"/>
              </w:rPr>
              <w:t>Whole milk, low-fat milk, skim milk</w:t>
            </w:r>
          </w:p>
        </w:tc>
        <w:tc>
          <w:tcPr>
            <w:tcW w:w="2977" w:type="dxa"/>
          </w:tcPr>
          <w:p w:rsidR="00D96559" w:rsidRDefault="00D96559" w:rsidP="00542C4B">
            <w:pPr>
              <w:spacing w:line="360" w:lineRule="auto"/>
              <w:contextualSpacing/>
              <w:jc w:val="center"/>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up</w:t>
            </w:r>
          </w:p>
        </w:tc>
        <w:tc>
          <w:tcPr>
            <w:tcW w:w="2693" w:type="dxa"/>
          </w:tcPr>
          <w:p w:rsidR="00D96559" w:rsidRDefault="00D96559" w:rsidP="00542C4B">
            <w:pPr>
              <w:tabs>
                <w:tab w:val="decimal" w:pos="420"/>
              </w:tabs>
              <w:spacing w:line="360" w:lineRule="auto"/>
              <w:ind w:rightChars="284" w:right="596"/>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8</w:t>
            </w:r>
            <w:r>
              <w:rPr>
                <w:rFonts w:ascii="Times New Roman" w:hAnsi="Times New Roman" w:cs="Times New Roman"/>
                <w:sz w:val="24"/>
                <w:szCs w:val="24"/>
              </w:rPr>
              <w:t>oz (g)</w:t>
            </w:r>
          </w:p>
        </w:tc>
        <w:tc>
          <w:tcPr>
            <w:tcW w:w="2552" w:type="dxa"/>
          </w:tcPr>
          <w:p w:rsidR="00D96559" w:rsidRDefault="00D96559" w:rsidP="00542C4B">
            <w:pPr>
              <w:tabs>
                <w:tab w:val="decimal" w:pos="42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226.79</w:t>
            </w:r>
          </w:p>
        </w:tc>
      </w:tr>
      <w:tr w:rsidR="00D96559" w:rsidTr="004B1987">
        <w:tc>
          <w:tcPr>
            <w:tcW w:w="2268" w:type="dxa"/>
            <w:vMerge/>
          </w:tcPr>
          <w:p w:rsidR="00D96559" w:rsidRDefault="00D96559" w:rsidP="00D96559">
            <w:pPr>
              <w:spacing w:line="360" w:lineRule="auto"/>
              <w:contextualSpacing/>
              <w:jc w:val="left"/>
              <w:rPr>
                <w:rFonts w:ascii="Times New Roman" w:hAnsi="Times New Roman" w:cs="Times New Roman"/>
                <w:sz w:val="24"/>
                <w:szCs w:val="24"/>
              </w:rPr>
            </w:pPr>
          </w:p>
        </w:tc>
        <w:tc>
          <w:tcPr>
            <w:tcW w:w="3402" w:type="dxa"/>
          </w:tcPr>
          <w:p w:rsidR="00D96559" w:rsidRDefault="00D96559" w:rsidP="00D96559">
            <w:pPr>
              <w:spacing w:line="360" w:lineRule="auto"/>
              <w:contextualSpacing/>
              <w:jc w:val="left"/>
              <w:rPr>
                <w:rFonts w:ascii="Times New Roman" w:hAnsi="Times New Roman" w:cs="Times New Roman"/>
                <w:sz w:val="24"/>
                <w:szCs w:val="24"/>
              </w:rPr>
            </w:pPr>
            <w:r>
              <w:rPr>
                <w:rFonts w:ascii="Times New Roman" w:hAnsi="Times New Roman" w:cs="Times New Roman"/>
                <w:sz w:val="24"/>
                <w:szCs w:val="24"/>
              </w:rPr>
              <w:t>Cheese</w:t>
            </w:r>
          </w:p>
        </w:tc>
        <w:tc>
          <w:tcPr>
            <w:tcW w:w="2977" w:type="dxa"/>
          </w:tcPr>
          <w:p w:rsidR="00D96559" w:rsidRDefault="00D96559" w:rsidP="00D96559">
            <w:pPr>
              <w:spacing w:line="360" w:lineRule="auto"/>
              <w:contextualSpacing/>
              <w:jc w:val="cente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erving</w:t>
            </w:r>
          </w:p>
        </w:tc>
        <w:tc>
          <w:tcPr>
            <w:tcW w:w="2693" w:type="dxa"/>
          </w:tcPr>
          <w:p w:rsidR="00D96559" w:rsidRDefault="00D96559" w:rsidP="00D96559">
            <w:pPr>
              <w:tabs>
                <w:tab w:val="decimal" w:pos="420"/>
              </w:tabs>
              <w:spacing w:line="360" w:lineRule="auto"/>
              <w:ind w:rightChars="284" w:right="596"/>
              <w:contextualSpacing/>
              <w:jc w:val="right"/>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oz (g)</w:t>
            </w:r>
          </w:p>
        </w:tc>
        <w:tc>
          <w:tcPr>
            <w:tcW w:w="2552" w:type="dxa"/>
          </w:tcPr>
          <w:p w:rsidR="00D96559" w:rsidRDefault="00D96559" w:rsidP="00D96559">
            <w:pPr>
              <w:tabs>
                <w:tab w:val="decimal" w:pos="420"/>
              </w:tabs>
              <w:spacing w:line="360" w:lineRule="auto"/>
              <w:contextualSpacing/>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8.35</w:t>
            </w:r>
          </w:p>
        </w:tc>
      </w:tr>
      <w:tr w:rsidR="00FD7E9D" w:rsidTr="004B1987">
        <w:trPr>
          <w:trHeight w:val="466"/>
        </w:trPr>
        <w:tc>
          <w:tcPr>
            <w:tcW w:w="2268" w:type="dxa"/>
            <w:vMerge w:val="restart"/>
          </w:tcPr>
          <w:p w:rsidR="00FD7E9D" w:rsidRDefault="00FD7E9D" w:rsidP="00FD7E9D">
            <w:pPr>
              <w:spacing w:line="36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Merritt MA </w:t>
            </w:r>
            <w:r>
              <w:rPr>
                <w:rFonts w:ascii="Times New Roman" w:hAnsi="Times New Roman" w:cs="Times New Roman"/>
                <w:sz w:val="24"/>
                <w:szCs w:val="24"/>
                <w:vertAlign w:val="superscript"/>
              </w:rPr>
              <w:t>(44)</w:t>
            </w:r>
          </w:p>
        </w:tc>
        <w:tc>
          <w:tcPr>
            <w:tcW w:w="3402" w:type="dxa"/>
          </w:tcPr>
          <w:p w:rsidR="00FD7E9D" w:rsidRDefault="00FD7E9D" w:rsidP="00FD7E9D">
            <w:pPr>
              <w:spacing w:line="360" w:lineRule="auto"/>
              <w:contextualSpacing/>
              <w:jc w:val="left"/>
              <w:rPr>
                <w:rFonts w:ascii="Times New Roman" w:hAnsi="Times New Roman" w:cs="Times New Roman"/>
                <w:sz w:val="24"/>
                <w:szCs w:val="24"/>
              </w:rPr>
            </w:pPr>
            <w:r>
              <w:rPr>
                <w:rFonts w:ascii="Times New Roman" w:hAnsi="Times New Roman" w:cs="Times New Roman"/>
                <w:sz w:val="24"/>
                <w:szCs w:val="24"/>
              </w:rPr>
              <w:t>Total dairy products, whole milk, low-fat milk, skim milk</w:t>
            </w:r>
          </w:p>
        </w:tc>
        <w:tc>
          <w:tcPr>
            <w:tcW w:w="2977" w:type="dxa"/>
          </w:tcPr>
          <w:p w:rsidR="00FD7E9D" w:rsidRPr="00D96559" w:rsidRDefault="00FD7E9D" w:rsidP="00FD7E9D">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8oz</w:t>
            </w:r>
          </w:p>
        </w:tc>
        <w:tc>
          <w:tcPr>
            <w:tcW w:w="2693" w:type="dxa"/>
          </w:tcPr>
          <w:p w:rsidR="00FD7E9D" w:rsidRDefault="00FD7E9D" w:rsidP="00FD7E9D">
            <w:pPr>
              <w:tabs>
                <w:tab w:val="decimal" w:pos="420"/>
              </w:tabs>
              <w:spacing w:line="360" w:lineRule="auto"/>
              <w:ind w:rightChars="284" w:right="596"/>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8</w:t>
            </w:r>
            <w:r>
              <w:rPr>
                <w:rFonts w:ascii="Times New Roman" w:hAnsi="Times New Roman" w:cs="Times New Roman"/>
                <w:sz w:val="24"/>
                <w:szCs w:val="24"/>
              </w:rPr>
              <w:t>oz (g)</w:t>
            </w:r>
          </w:p>
        </w:tc>
        <w:tc>
          <w:tcPr>
            <w:tcW w:w="2552" w:type="dxa"/>
          </w:tcPr>
          <w:p w:rsidR="00FD7E9D" w:rsidRDefault="00FD7E9D" w:rsidP="00FD7E9D">
            <w:pPr>
              <w:tabs>
                <w:tab w:val="decimal" w:pos="42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226.79</w:t>
            </w:r>
          </w:p>
        </w:tc>
      </w:tr>
      <w:tr w:rsidR="00D96559" w:rsidTr="004B1987">
        <w:trPr>
          <w:trHeight w:val="466"/>
        </w:trPr>
        <w:tc>
          <w:tcPr>
            <w:tcW w:w="2268" w:type="dxa"/>
            <w:vMerge/>
          </w:tcPr>
          <w:p w:rsidR="00D96559" w:rsidRDefault="00D96559" w:rsidP="00D96559">
            <w:pPr>
              <w:spacing w:line="360" w:lineRule="auto"/>
              <w:contextualSpacing/>
              <w:jc w:val="left"/>
              <w:rPr>
                <w:rFonts w:ascii="Times New Roman" w:hAnsi="Times New Roman" w:cs="Times New Roman"/>
                <w:sz w:val="24"/>
                <w:szCs w:val="24"/>
              </w:rPr>
            </w:pPr>
          </w:p>
        </w:tc>
        <w:tc>
          <w:tcPr>
            <w:tcW w:w="3402" w:type="dxa"/>
          </w:tcPr>
          <w:p w:rsidR="00D96559" w:rsidRDefault="00D96559" w:rsidP="00D96559">
            <w:pPr>
              <w:spacing w:line="360" w:lineRule="auto"/>
              <w:contextualSpacing/>
              <w:jc w:val="left"/>
              <w:rPr>
                <w:rFonts w:ascii="Times New Roman" w:hAnsi="Times New Roman" w:cs="Times New Roman"/>
                <w:sz w:val="24"/>
                <w:szCs w:val="24"/>
              </w:rPr>
            </w:pPr>
            <w:r>
              <w:rPr>
                <w:rFonts w:ascii="Times New Roman" w:hAnsi="Times New Roman" w:cs="Times New Roman" w:hint="eastAsia"/>
                <w:sz w:val="24"/>
                <w:szCs w:val="24"/>
              </w:rPr>
              <w:t>Y</w:t>
            </w:r>
            <w:r>
              <w:rPr>
                <w:rFonts w:ascii="Times New Roman" w:hAnsi="Times New Roman" w:cs="Times New Roman"/>
                <w:sz w:val="24"/>
                <w:szCs w:val="24"/>
              </w:rPr>
              <w:t>ogurt</w:t>
            </w:r>
          </w:p>
        </w:tc>
        <w:tc>
          <w:tcPr>
            <w:tcW w:w="2977" w:type="dxa"/>
          </w:tcPr>
          <w:p w:rsidR="00D96559" w:rsidRDefault="00D96559" w:rsidP="00D96559">
            <w:pPr>
              <w:spacing w:line="360" w:lineRule="auto"/>
              <w:contextualSpacing/>
              <w:jc w:val="center"/>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up</w:t>
            </w:r>
          </w:p>
        </w:tc>
        <w:tc>
          <w:tcPr>
            <w:tcW w:w="2693" w:type="dxa"/>
          </w:tcPr>
          <w:p w:rsidR="00D96559" w:rsidRDefault="00D96559" w:rsidP="00D96559">
            <w:pPr>
              <w:tabs>
                <w:tab w:val="decimal" w:pos="420"/>
              </w:tabs>
              <w:spacing w:line="360" w:lineRule="auto"/>
              <w:ind w:rightChars="284" w:right="596"/>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8</w:t>
            </w:r>
            <w:r>
              <w:rPr>
                <w:rFonts w:ascii="Times New Roman" w:hAnsi="Times New Roman" w:cs="Times New Roman"/>
                <w:sz w:val="24"/>
                <w:szCs w:val="24"/>
              </w:rPr>
              <w:t>oz (g)</w:t>
            </w:r>
          </w:p>
        </w:tc>
        <w:tc>
          <w:tcPr>
            <w:tcW w:w="2552" w:type="dxa"/>
          </w:tcPr>
          <w:p w:rsidR="00D96559" w:rsidRDefault="00D96559" w:rsidP="00D96559">
            <w:pPr>
              <w:tabs>
                <w:tab w:val="decimal" w:pos="42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226.79</w:t>
            </w:r>
          </w:p>
        </w:tc>
      </w:tr>
      <w:tr w:rsidR="00D96559" w:rsidTr="004B1987">
        <w:trPr>
          <w:trHeight w:val="467"/>
        </w:trPr>
        <w:tc>
          <w:tcPr>
            <w:tcW w:w="2268" w:type="dxa"/>
            <w:vMerge/>
          </w:tcPr>
          <w:p w:rsidR="00D96559" w:rsidRDefault="00D96559" w:rsidP="00D96559">
            <w:pPr>
              <w:spacing w:line="360" w:lineRule="auto"/>
              <w:contextualSpacing/>
              <w:jc w:val="left"/>
              <w:rPr>
                <w:rFonts w:ascii="Times New Roman" w:hAnsi="Times New Roman" w:cs="Times New Roman"/>
                <w:sz w:val="24"/>
                <w:szCs w:val="24"/>
              </w:rPr>
            </w:pPr>
          </w:p>
        </w:tc>
        <w:tc>
          <w:tcPr>
            <w:tcW w:w="3402" w:type="dxa"/>
          </w:tcPr>
          <w:p w:rsidR="00D96559" w:rsidRDefault="00D96559" w:rsidP="00D96559">
            <w:pPr>
              <w:spacing w:line="360" w:lineRule="auto"/>
              <w:contextualSpacing/>
              <w:jc w:val="left"/>
              <w:rPr>
                <w:rFonts w:ascii="Times New Roman" w:hAnsi="Times New Roman" w:cs="Times New Roman"/>
                <w:sz w:val="24"/>
                <w:szCs w:val="24"/>
              </w:rPr>
            </w:pPr>
            <w:r>
              <w:rPr>
                <w:rFonts w:ascii="Times New Roman" w:hAnsi="Times New Roman" w:cs="Times New Roman"/>
                <w:sz w:val="24"/>
                <w:szCs w:val="24"/>
              </w:rPr>
              <w:t>Cheese</w:t>
            </w:r>
          </w:p>
        </w:tc>
        <w:tc>
          <w:tcPr>
            <w:tcW w:w="2977" w:type="dxa"/>
          </w:tcPr>
          <w:p w:rsidR="00D96559" w:rsidRDefault="00D96559" w:rsidP="00D96559">
            <w:pPr>
              <w:spacing w:line="360" w:lineRule="auto"/>
              <w:contextualSpacing/>
              <w:jc w:val="center"/>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up</w:t>
            </w:r>
          </w:p>
        </w:tc>
        <w:tc>
          <w:tcPr>
            <w:tcW w:w="2693" w:type="dxa"/>
          </w:tcPr>
          <w:p w:rsidR="00D96559" w:rsidRDefault="00D96559" w:rsidP="00D96559">
            <w:pPr>
              <w:tabs>
                <w:tab w:val="decimal" w:pos="420"/>
              </w:tabs>
              <w:spacing w:line="360" w:lineRule="auto"/>
              <w:ind w:rightChars="284" w:right="596"/>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2</w:t>
            </w:r>
            <w:r>
              <w:rPr>
                <w:rFonts w:ascii="Times New Roman" w:hAnsi="Times New Roman" w:cs="Times New Roman"/>
                <w:sz w:val="24"/>
                <w:szCs w:val="24"/>
              </w:rPr>
              <w:t>oz (g)</w:t>
            </w:r>
          </w:p>
        </w:tc>
        <w:tc>
          <w:tcPr>
            <w:tcW w:w="2552" w:type="dxa"/>
          </w:tcPr>
          <w:p w:rsidR="00D96559" w:rsidRDefault="00D96559" w:rsidP="00D96559">
            <w:pPr>
              <w:tabs>
                <w:tab w:val="decimal" w:pos="420"/>
              </w:tabs>
              <w:spacing w:line="360" w:lineRule="auto"/>
              <w:contextualSpacing/>
              <w:jc w:val="center"/>
              <w:rPr>
                <w:rFonts w:ascii="Times New Roman" w:hAnsi="Times New Roman" w:cs="Times New Roman"/>
                <w:sz w:val="24"/>
                <w:szCs w:val="24"/>
              </w:rPr>
            </w:pPr>
            <w:r>
              <w:rPr>
                <w:rFonts w:ascii="Times New Roman" w:hAnsi="Times New Roman" w:cs="Times New Roman" w:hint="eastAsia"/>
                <w:sz w:val="24"/>
                <w:szCs w:val="24"/>
              </w:rPr>
              <w:t>5</w:t>
            </w:r>
            <w:r>
              <w:rPr>
                <w:rFonts w:ascii="Times New Roman" w:hAnsi="Times New Roman" w:cs="Times New Roman"/>
                <w:sz w:val="24"/>
                <w:szCs w:val="24"/>
              </w:rPr>
              <w:t>6.70</w:t>
            </w:r>
          </w:p>
        </w:tc>
      </w:tr>
      <w:tr w:rsidR="00FD7E9D" w:rsidTr="004B1987">
        <w:trPr>
          <w:trHeight w:val="254"/>
        </w:trPr>
        <w:tc>
          <w:tcPr>
            <w:tcW w:w="2268" w:type="dxa"/>
            <w:vMerge w:val="restart"/>
          </w:tcPr>
          <w:p w:rsidR="00FD7E9D" w:rsidRDefault="00FD7E9D" w:rsidP="00FD7E9D">
            <w:pPr>
              <w:spacing w:line="36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Webb PM </w:t>
            </w:r>
            <w:r>
              <w:rPr>
                <w:rFonts w:ascii="Times New Roman" w:hAnsi="Times New Roman" w:cs="Times New Roman"/>
                <w:sz w:val="24"/>
                <w:szCs w:val="24"/>
                <w:vertAlign w:val="superscript"/>
              </w:rPr>
              <w:t>(33)</w:t>
            </w:r>
          </w:p>
        </w:tc>
        <w:tc>
          <w:tcPr>
            <w:tcW w:w="3402" w:type="dxa"/>
          </w:tcPr>
          <w:p w:rsidR="00FD7E9D" w:rsidRDefault="00FD7E9D" w:rsidP="00FD7E9D">
            <w:pPr>
              <w:spacing w:line="360" w:lineRule="auto"/>
              <w:contextualSpacing/>
              <w:jc w:val="left"/>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otal dairy products, whole milk, low-fat milk, skim milk</w:t>
            </w:r>
          </w:p>
        </w:tc>
        <w:tc>
          <w:tcPr>
            <w:tcW w:w="2977" w:type="dxa"/>
          </w:tcPr>
          <w:p w:rsidR="00FD7E9D" w:rsidRDefault="00FD7E9D" w:rsidP="00FD7E9D">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glass</w:t>
            </w:r>
          </w:p>
        </w:tc>
        <w:tc>
          <w:tcPr>
            <w:tcW w:w="2693" w:type="dxa"/>
          </w:tcPr>
          <w:p w:rsidR="00FD7E9D" w:rsidRDefault="00FD7E9D" w:rsidP="00FD7E9D">
            <w:pPr>
              <w:tabs>
                <w:tab w:val="decimal" w:pos="420"/>
              </w:tabs>
              <w:spacing w:line="360" w:lineRule="auto"/>
              <w:ind w:rightChars="284" w:right="596"/>
              <w:contextualSpacing/>
              <w:jc w:val="right"/>
              <w:rPr>
                <w:rFonts w:ascii="Times New Roman" w:hAnsi="Times New Roman" w:cs="Times New Roman"/>
                <w:sz w:val="24"/>
                <w:szCs w:val="24"/>
              </w:rPr>
            </w:pPr>
            <w:r>
              <w:rPr>
                <w:rFonts w:ascii="Times New Roman" w:hAnsi="Times New Roman" w:cs="Times New Roman"/>
                <w:sz w:val="24"/>
                <w:szCs w:val="24"/>
              </w:rPr>
              <w:t xml:space="preserve">    200 (ml)</w:t>
            </w:r>
          </w:p>
        </w:tc>
        <w:tc>
          <w:tcPr>
            <w:tcW w:w="2552" w:type="dxa"/>
          </w:tcPr>
          <w:p w:rsidR="00FD7E9D" w:rsidRDefault="00FD7E9D" w:rsidP="00FD7E9D">
            <w:pPr>
              <w:tabs>
                <w:tab w:val="decimal" w:pos="420"/>
              </w:tabs>
              <w:spacing w:line="360" w:lineRule="auto"/>
              <w:contextualSpacing/>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06.00</w:t>
            </w:r>
          </w:p>
        </w:tc>
      </w:tr>
      <w:tr w:rsidR="00FD7E9D" w:rsidTr="004B1987">
        <w:trPr>
          <w:trHeight w:val="254"/>
        </w:trPr>
        <w:tc>
          <w:tcPr>
            <w:tcW w:w="2268" w:type="dxa"/>
            <w:vMerge/>
          </w:tcPr>
          <w:p w:rsidR="00FD7E9D" w:rsidRDefault="00FD7E9D" w:rsidP="00FD7E9D">
            <w:pPr>
              <w:spacing w:line="360" w:lineRule="auto"/>
              <w:contextualSpacing/>
              <w:jc w:val="left"/>
              <w:rPr>
                <w:rFonts w:ascii="Times New Roman" w:hAnsi="Times New Roman" w:cs="Times New Roman"/>
                <w:sz w:val="24"/>
                <w:szCs w:val="24"/>
              </w:rPr>
            </w:pPr>
          </w:p>
        </w:tc>
        <w:tc>
          <w:tcPr>
            <w:tcW w:w="3402" w:type="dxa"/>
          </w:tcPr>
          <w:p w:rsidR="00FD7E9D" w:rsidRDefault="00FD7E9D" w:rsidP="00FD7E9D">
            <w:pPr>
              <w:spacing w:line="360" w:lineRule="auto"/>
              <w:contextualSpacing/>
              <w:jc w:val="left"/>
              <w:rPr>
                <w:rFonts w:ascii="Times New Roman" w:hAnsi="Times New Roman" w:cs="Times New Roman"/>
                <w:sz w:val="24"/>
                <w:szCs w:val="24"/>
              </w:rPr>
            </w:pPr>
            <w:r>
              <w:rPr>
                <w:rFonts w:ascii="Times New Roman" w:hAnsi="Times New Roman" w:cs="Times New Roman" w:hint="eastAsia"/>
                <w:sz w:val="24"/>
                <w:szCs w:val="24"/>
              </w:rPr>
              <w:t>Y</w:t>
            </w:r>
            <w:r>
              <w:rPr>
                <w:rFonts w:ascii="Times New Roman" w:hAnsi="Times New Roman" w:cs="Times New Roman"/>
                <w:sz w:val="24"/>
                <w:szCs w:val="24"/>
              </w:rPr>
              <w:t>ogurt</w:t>
            </w:r>
          </w:p>
        </w:tc>
        <w:tc>
          <w:tcPr>
            <w:tcW w:w="2977" w:type="dxa"/>
          </w:tcPr>
          <w:p w:rsidR="00FD7E9D" w:rsidRDefault="00FD7E9D" w:rsidP="00FD7E9D">
            <w:pPr>
              <w:spacing w:line="360" w:lineRule="auto"/>
              <w:contextualSpacing/>
              <w:jc w:val="center"/>
              <w:rPr>
                <w:rFonts w:ascii="Times New Roman" w:hAnsi="Times New Roman" w:cs="Times New Roman"/>
                <w:sz w:val="24"/>
                <w:szCs w:val="24"/>
              </w:rPr>
            </w:pPr>
            <w:r>
              <w:rPr>
                <w:rFonts w:ascii="Times New Roman" w:hAnsi="Times New Roman" w:cs="Times New Roman" w:hint="eastAsia"/>
                <w:sz w:val="24"/>
                <w:szCs w:val="24"/>
              </w:rPr>
              <w:t>c</w:t>
            </w:r>
            <w:r w:rsidR="004B0427">
              <w:rPr>
                <w:rFonts w:ascii="Times New Roman" w:hAnsi="Times New Roman" w:cs="Times New Roman"/>
                <w:sz w:val="24"/>
                <w:szCs w:val="24"/>
              </w:rPr>
              <w:t>arton</w:t>
            </w:r>
          </w:p>
        </w:tc>
        <w:tc>
          <w:tcPr>
            <w:tcW w:w="2693" w:type="dxa"/>
          </w:tcPr>
          <w:p w:rsidR="00FD7E9D" w:rsidRDefault="00FD7E9D" w:rsidP="00FD7E9D">
            <w:pPr>
              <w:tabs>
                <w:tab w:val="decimal" w:pos="420"/>
              </w:tabs>
              <w:spacing w:line="360" w:lineRule="auto"/>
              <w:ind w:rightChars="284" w:right="596"/>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8</w:t>
            </w:r>
            <w:r>
              <w:rPr>
                <w:rFonts w:ascii="Times New Roman" w:hAnsi="Times New Roman" w:cs="Times New Roman"/>
                <w:sz w:val="24"/>
                <w:szCs w:val="24"/>
              </w:rPr>
              <w:t>oz (g)</w:t>
            </w:r>
          </w:p>
        </w:tc>
        <w:tc>
          <w:tcPr>
            <w:tcW w:w="2552" w:type="dxa"/>
          </w:tcPr>
          <w:p w:rsidR="00FD7E9D" w:rsidRDefault="00FD7E9D" w:rsidP="00FD7E9D">
            <w:pPr>
              <w:tabs>
                <w:tab w:val="decimal" w:pos="42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226.79</w:t>
            </w:r>
          </w:p>
        </w:tc>
      </w:tr>
      <w:tr w:rsidR="004B0427" w:rsidTr="004B1987">
        <w:trPr>
          <w:trHeight w:val="213"/>
        </w:trPr>
        <w:tc>
          <w:tcPr>
            <w:tcW w:w="2268" w:type="dxa"/>
            <w:vMerge/>
          </w:tcPr>
          <w:p w:rsidR="004B0427" w:rsidRDefault="004B0427" w:rsidP="004B0427">
            <w:pPr>
              <w:spacing w:line="360" w:lineRule="auto"/>
              <w:contextualSpacing/>
              <w:jc w:val="left"/>
              <w:rPr>
                <w:rFonts w:ascii="Times New Roman" w:hAnsi="Times New Roman" w:cs="Times New Roman"/>
                <w:sz w:val="24"/>
                <w:szCs w:val="24"/>
              </w:rPr>
            </w:pPr>
          </w:p>
        </w:tc>
        <w:tc>
          <w:tcPr>
            <w:tcW w:w="3402" w:type="dxa"/>
          </w:tcPr>
          <w:p w:rsidR="004B0427" w:rsidRDefault="004B0427" w:rsidP="004B0427">
            <w:pPr>
              <w:spacing w:line="360" w:lineRule="auto"/>
              <w:contextualSpacing/>
              <w:jc w:val="left"/>
              <w:rPr>
                <w:rFonts w:ascii="Times New Roman" w:hAnsi="Times New Roman" w:cs="Times New Roman"/>
                <w:sz w:val="24"/>
                <w:szCs w:val="24"/>
              </w:rPr>
            </w:pPr>
            <w:r>
              <w:rPr>
                <w:rFonts w:ascii="Times New Roman" w:hAnsi="Times New Roman" w:cs="Times New Roman"/>
                <w:sz w:val="24"/>
                <w:szCs w:val="24"/>
              </w:rPr>
              <w:t>Cheese</w:t>
            </w:r>
          </w:p>
        </w:tc>
        <w:tc>
          <w:tcPr>
            <w:tcW w:w="2977" w:type="dxa"/>
          </w:tcPr>
          <w:p w:rsidR="004B0427" w:rsidRDefault="004B0427" w:rsidP="004B0427">
            <w:pPr>
              <w:spacing w:line="360" w:lineRule="auto"/>
              <w:contextualSpacing/>
              <w:jc w:val="cente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erving</w:t>
            </w:r>
          </w:p>
        </w:tc>
        <w:tc>
          <w:tcPr>
            <w:tcW w:w="2693" w:type="dxa"/>
          </w:tcPr>
          <w:p w:rsidR="004B0427" w:rsidRDefault="004B0427" w:rsidP="004B0427">
            <w:pPr>
              <w:tabs>
                <w:tab w:val="decimal" w:pos="420"/>
              </w:tabs>
              <w:spacing w:line="360" w:lineRule="auto"/>
              <w:ind w:rightChars="284" w:right="596"/>
              <w:contextualSpacing/>
              <w:jc w:val="right"/>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oz (g)</w:t>
            </w:r>
          </w:p>
        </w:tc>
        <w:tc>
          <w:tcPr>
            <w:tcW w:w="2552" w:type="dxa"/>
          </w:tcPr>
          <w:p w:rsidR="004B0427" w:rsidRDefault="004B0427" w:rsidP="004B0427">
            <w:pPr>
              <w:tabs>
                <w:tab w:val="decimal" w:pos="420"/>
              </w:tabs>
              <w:spacing w:line="360" w:lineRule="auto"/>
              <w:contextualSpacing/>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8.35</w:t>
            </w:r>
          </w:p>
        </w:tc>
      </w:tr>
      <w:tr w:rsidR="00C60F1C" w:rsidTr="004B1987">
        <w:tc>
          <w:tcPr>
            <w:tcW w:w="2268" w:type="dxa"/>
            <w:vMerge w:val="restart"/>
          </w:tcPr>
          <w:p w:rsidR="00C60F1C" w:rsidRDefault="00C60F1C" w:rsidP="00C60F1C">
            <w:pPr>
              <w:spacing w:line="360" w:lineRule="auto"/>
              <w:contextualSpacing/>
              <w:jc w:val="left"/>
              <w:rPr>
                <w:rFonts w:ascii="Times New Roman" w:hAnsi="Times New Roman" w:cs="Times New Roman"/>
                <w:sz w:val="24"/>
                <w:szCs w:val="24"/>
              </w:rPr>
            </w:pPr>
            <w:bookmarkStart w:id="2" w:name="_Hlk24055528"/>
            <w:r>
              <w:rPr>
                <w:rFonts w:ascii="Times New Roman" w:hAnsi="Times New Roman" w:cs="Times New Roman"/>
                <w:sz w:val="24"/>
                <w:szCs w:val="24"/>
              </w:rPr>
              <w:t>Faber</w:t>
            </w:r>
            <w:bookmarkEnd w:id="2"/>
            <w:r>
              <w:rPr>
                <w:rFonts w:ascii="Times New Roman" w:hAnsi="Times New Roman" w:cs="Times New Roman"/>
                <w:sz w:val="24"/>
                <w:szCs w:val="24"/>
              </w:rPr>
              <w:t xml:space="preserve"> MT</w:t>
            </w:r>
            <w:r>
              <w:rPr>
                <w:rFonts w:ascii="Times New Roman" w:hAnsi="Times New Roman" w:cs="Times New Roman"/>
                <w:sz w:val="24"/>
                <w:szCs w:val="24"/>
                <w:vertAlign w:val="superscript"/>
              </w:rPr>
              <w:t xml:space="preserve"> (43)</w:t>
            </w:r>
          </w:p>
        </w:tc>
        <w:tc>
          <w:tcPr>
            <w:tcW w:w="3402" w:type="dxa"/>
          </w:tcPr>
          <w:p w:rsidR="00C60F1C" w:rsidRDefault="00C60F1C" w:rsidP="00C60F1C">
            <w:pPr>
              <w:spacing w:line="360" w:lineRule="auto"/>
              <w:contextualSpacing/>
              <w:jc w:val="left"/>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otal dairy products, whole milk, low-fat milk, skim milk</w:t>
            </w:r>
          </w:p>
        </w:tc>
        <w:tc>
          <w:tcPr>
            <w:tcW w:w="2977" w:type="dxa"/>
          </w:tcPr>
          <w:p w:rsidR="00C60F1C" w:rsidRDefault="00C60F1C" w:rsidP="00C60F1C">
            <w:pPr>
              <w:spacing w:line="360" w:lineRule="auto"/>
              <w:contextualSpacing/>
              <w:jc w:val="center"/>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l</w:t>
            </w:r>
          </w:p>
        </w:tc>
        <w:tc>
          <w:tcPr>
            <w:tcW w:w="2693" w:type="dxa"/>
          </w:tcPr>
          <w:p w:rsidR="00C60F1C" w:rsidRDefault="00C60F1C" w:rsidP="00C60F1C">
            <w:pPr>
              <w:tabs>
                <w:tab w:val="decimal" w:pos="42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2</w:t>
            </w:r>
            <w:r>
              <w:rPr>
                <w:rFonts w:ascii="Times New Roman" w:hAnsi="Times New Roman" w:cs="Times New Roman"/>
                <w:sz w:val="24"/>
                <w:szCs w:val="24"/>
              </w:rPr>
              <w:t>37 (ml)</w:t>
            </w:r>
          </w:p>
        </w:tc>
        <w:tc>
          <w:tcPr>
            <w:tcW w:w="2552" w:type="dxa"/>
          </w:tcPr>
          <w:p w:rsidR="00C60F1C" w:rsidRDefault="00C60F1C" w:rsidP="00C60F1C">
            <w:pPr>
              <w:tabs>
                <w:tab w:val="decimal" w:pos="420"/>
              </w:tabs>
              <w:spacing w:line="360" w:lineRule="auto"/>
              <w:contextualSpacing/>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44.11</w:t>
            </w:r>
          </w:p>
        </w:tc>
      </w:tr>
      <w:tr w:rsidR="00C60F1C" w:rsidTr="004B1987">
        <w:tc>
          <w:tcPr>
            <w:tcW w:w="2268" w:type="dxa"/>
            <w:vMerge/>
          </w:tcPr>
          <w:p w:rsidR="00C60F1C" w:rsidRDefault="00C60F1C" w:rsidP="00FD7E9D">
            <w:pPr>
              <w:spacing w:line="360" w:lineRule="auto"/>
              <w:contextualSpacing/>
              <w:jc w:val="left"/>
              <w:rPr>
                <w:rFonts w:ascii="Times New Roman" w:hAnsi="Times New Roman" w:cs="Times New Roman"/>
                <w:sz w:val="24"/>
                <w:szCs w:val="24"/>
              </w:rPr>
            </w:pPr>
          </w:p>
        </w:tc>
        <w:tc>
          <w:tcPr>
            <w:tcW w:w="3402" w:type="dxa"/>
          </w:tcPr>
          <w:p w:rsidR="00C60F1C" w:rsidRDefault="00C60F1C" w:rsidP="00FD7E9D">
            <w:pPr>
              <w:spacing w:line="360" w:lineRule="auto"/>
              <w:contextualSpacing/>
              <w:jc w:val="left"/>
              <w:rPr>
                <w:rFonts w:ascii="Times New Roman" w:hAnsi="Times New Roman" w:cs="Times New Roman"/>
                <w:sz w:val="24"/>
                <w:szCs w:val="24"/>
              </w:rPr>
            </w:pPr>
            <w:r>
              <w:rPr>
                <w:rFonts w:ascii="Times New Roman" w:hAnsi="Times New Roman" w:cs="Times New Roman" w:hint="eastAsia"/>
                <w:sz w:val="24"/>
                <w:szCs w:val="24"/>
              </w:rPr>
              <w:t>Y</w:t>
            </w:r>
            <w:r>
              <w:rPr>
                <w:rFonts w:ascii="Times New Roman" w:hAnsi="Times New Roman" w:cs="Times New Roman"/>
                <w:sz w:val="24"/>
                <w:szCs w:val="24"/>
              </w:rPr>
              <w:t>ogurt</w:t>
            </w:r>
          </w:p>
        </w:tc>
        <w:tc>
          <w:tcPr>
            <w:tcW w:w="2977" w:type="dxa"/>
          </w:tcPr>
          <w:p w:rsidR="00C60F1C" w:rsidRDefault="00C60F1C" w:rsidP="00FD7E9D">
            <w:pPr>
              <w:spacing w:line="360" w:lineRule="auto"/>
              <w:contextualSpacing/>
              <w:jc w:val="center"/>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ortion</w:t>
            </w:r>
          </w:p>
        </w:tc>
        <w:tc>
          <w:tcPr>
            <w:tcW w:w="2693" w:type="dxa"/>
          </w:tcPr>
          <w:p w:rsidR="00C60F1C" w:rsidRDefault="00C60F1C" w:rsidP="00FD7E9D">
            <w:pPr>
              <w:tabs>
                <w:tab w:val="decimal" w:pos="42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9oz (g)</w:t>
            </w:r>
          </w:p>
        </w:tc>
        <w:tc>
          <w:tcPr>
            <w:tcW w:w="2552" w:type="dxa"/>
          </w:tcPr>
          <w:p w:rsidR="00C60F1C" w:rsidRDefault="00C60F1C" w:rsidP="00FD7E9D">
            <w:pPr>
              <w:tabs>
                <w:tab w:val="decimal" w:pos="420"/>
              </w:tabs>
              <w:spacing w:line="360" w:lineRule="auto"/>
              <w:contextualSpacing/>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57.50</w:t>
            </w:r>
          </w:p>
        </w:tc>
      </w:tr>
      <w:tr w:rsidR="00C60F1C" w:rsidTr="004B1987">
        <w:tc>
          <w:tcPr>
            <w:tcW w:w="2268" w:type="dxa"/>
            <w:vMerge/>
          </w:tcPr>
          <w:p w:rsidR="00C60F1C" w:rsidRDefault="00C60F1C" w:rsidP="00FD7E9D">
            <w:pPr>
              <w:spacing w:line="360" w:lineRule="auto"/>
              <w:contextualSpacing/>
              <w:jc w:val="left"/>
              <w:rPr>
                <w:rFonts w:ascii="Times New Roman" w:hAnsi="Times New Roman" w:cs="Times New Roman"/>
                <w:sz w:val="24"/>
                <w:szCs w:val="24"/>
              </w:rPr>
            </w:pPr>
          </w:p>
        </w:tc>
        <w:tc>
          <w:tcPr>
            <w:tcW w:w="3402" w:type="dxa"/>
          </w:tcPr>
          <w:p w:rsidR="00C60F1C" w:rsidRDefault="00C60F1C" w:rsidP="00FD7E9D">
            <w:pPr>
              <w:spacing w:line="360" w:lineRule="auto"/>
              <w:contextualSpacing/>
              <w:jc w:val="left"/>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heese</w:t>
            </w:r>
          </w:p>
        </w:tc>
        <w:tc>
          <w:tcPr>
            <w:tcW w:w="2977" w:type="dxa"/>
          </w:tcPr>
          <w:p w:rsidR="00C60F1C" w:rsidRDefault="00C60F1C" w:rsidP="00FD7E9D">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portion</w:t>
            </w:r>
          </w:p>
        </w:tc>
        <w:tc>
          <w:tcPr>
            <w:tcW w:w="2693" w:type="dxa"/>
          </w:tcPr>
          <w:p w:rsidR="00C60F1C" w:rsidRDefault="00C60F1C" w:rsidP="00FD7E9D">
            <w:pPr>
              <w:tabs>
                <w:tab w:val="decimal" w:pos="42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100 (ml)</w:t>
            </w:r>
          </w:p>
        </w:tc>
        <w:tc>
          <w:tcPr>
            <w:tcW w:w="2552" w:type="dxa"/>
          </w:tcPr>
          <w:p w:rsidR="00C60F1C" w:rsidRDefault="00C60F1C" w:rsidP="00FD7E9D">
            <w:pPr>
              <w:tabs>
                <w:tab w:val="decimal" w:pos="420"/>
              </w:tabs>
              <w:spacing w:line="360" w:lineRule="auto"/>
              <w:contextualSpacing/>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06.00</w:t>
            </w:r>
          </w:p>
        </w:tc>
      </w:tr>
      <w:tr w:rsidR="00FD7E9D" w:rsidTr="004B1987">
        <w:trPr>
          <w:trHeight w:val="516"/>
        </w:trPr>
        <w:tc>
          <w:tcPr>
            <w:tcW w:w="2268" w:type="dxa"/>
            <w:vMerge w:val="restart"/>
          </w:tcPr>
          <w:p w:rsidR="00FD7E9D" w:rsidRDefault="00FD7E9D" w:rsidP="00FD7E9D">
            <w:pPr>
              <w:spacing w:line="36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Larsson SC </w:t>
            </w:r>
            <w:r>
              <w:rPr>
                <w:rFonts w:ascii="Times New Roman" w:hAnsi="Times New Roman" w:cs="Times New Roman"/>
                <w:sz w:val="24"/>
                <w:szCs w:val="24"/>
                <w:vertAlign w:val="superscript"/>
              </w:rPr>
              <w:t>(48)</w:t>
            </w:r>
          </w:p>
        </w:tc>
        <w:tc>
          <w:tcPr>
            <w:tcW w:w="3402" w:type="dxa"/>
          </w:tcPr>
          <w:p w:rsidR="00FD7E9D" w:rsidRDefault="00295885" w:rsidP="00FD7E9D">
            <w:pPr>
              <w:spacing w:line="36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Total </w:t>
            </w:r>
            <w:r w:rsidR="00FD7E9D">
              <w:rPr>
                <w:rFonts w:ascii="Times New Roman" w:hAnsi="Times New Roman" w:cs="Times New Roman"/>
                <w:sz w:val="24"/>
                <w:szCs w:val="24"/>
              </w:rPr>
              <w:t>dairy products, whole milk</w:t>
            </w:r>
          </w:p>
        </w:tc>
        <w:tc>
          <w:tcPr>
            <w:tcW w:w="2977" w:type="dxa"/>
          </w:tcPr>
          <w:p w:rsidR="00FD7E9D" w:rsidRDefault="00FD7E9D" w:rsidP="00FD7E9D">
            <w:pPr>
              <w:spacing w:line="360" w:lineRule="auto"/>
              <w:contextualSpacing/>
              <w:jc w:val="cente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erving</w:t>
            </w:r>
          </w:p>
        </w:tc>
        <w:tc>
          <w:tcPr>
            <w:tcW w:w="2693" w:type="dxa"/>
          </w:tcPr>
          <w:p w:rsidR="00FD7E9D" w:rsidRDefault="00FD7E9D" w:rsidP="00FD7E9D">
            <w:pPr>
              <w:tabs>
                <w:tab w:val="decimal" w:pos="42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2</w:t>
            </w:r>
            <w:r>
              <w:rPr>
                <w:rFonts w:ascii="Times New Roman" w:hAnsi="Times New Roman" w:cs="Times New Roman"/>
                <w:sz w:val="24"/>
                <w:szCs w:val="24"/>
              </w:rPr>
              <w:t>45(g)</w:t>
            </w:r>
          </w:p>
        </w:tc>
        <w:tc>
          <w:tcPr>
            <w:tcW w:w="2552" w:type="dxa"/>
          </w:tcPr>
          <w:p w:rsidR="00FD7E9D" w:rsidRDefault="00FD7E9D" w:rsidP="00FD7E9D">
            <w:pPr>
              <w:tabs>
                <w:tab w:val="decimal" w:pos="420"/>
              </w:tabs>
              <w:spacing w:line="360" w:lineRule="auto"/>
              <w:contextualSpacing/>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45.00</w:t>
            </w:r>
          </w:p>
        </w:tc>
      </w:tr>
      <w:tr w:rsidR="00FD7E9D" w:rsidTr="004B1987">
        <w:trPr>
          <w:trHeight w:val="420"/>
        </w:trPr>
        <w:tc>
          <w:tcPr>
            <w:tcW w:w="2268" w:type="dxa"/>
            <w:vMerge/>
          </w:tcPr>
          <w:p w:rsidR="00FD7E9D" w:rsidRDefault="00FD7E9D" w:rsidP="00FD7E9D">
            <w:pPr>
              <w:spacing w:line="360" w:lineRule="auto"/>
              <w:contextualSpacing/>
              <w:jc w:val="left"/>
              <w:rPr>
                <w:rFonts w:ascii="Times New Roman" w:hAnsi="Times New Roman" w:cs="Times New Roman"/>
                <w:sz w:val="24"/>
                <w:szCs w:val="24"/>
              </w:rPr>
            </w:pPr>
          </w:p>
        </w:tc>
        <w:tc>
          <w:tcPr>
            <w:tcW w:w="3402" w:type="dxa"/>
          </w:tcPr>
          <w:p w:rsidR="00FD7E9D" w:rsidRDefault="00FD7E9D" w:rsidP="00FD7E9D">
            <w:pPr>
              <w:spacing w:line="360" w:lineRule="auto"/>
              <w:contextualSpacing/>
              <w:jc w:val="left"/>
              <w:rPr>
                <w:rFonts w:ascii="Times New Roman" w:hAnsi="Times New Roman" w:cs="Times New Roman"/>
                <w:sz w:val="24"/>
                <w:szCs w:val="24"/>
              </w:rPr>
            </w:pPr>
            <w:r>
              <w:rPr>
                <w:rFonts w:ascii="Times New Roman" w:hAnsi="Times New Roman" w:cs="Times New Roman" w:hint="eastAsia"/>
                <w:sz w:val="24"/>
                <w:szCs w:val="24"/>
              </w:rPr>
              <w:t>Y</w:t>
            </w:r>
            <w:r>
              <w:rPr>
                <w:rFonts w:ascii="Times New Roman" w:hAnsi="Times New Roman" w:cs="Times New Roman"/>
                <w:sz w:val="24"/>
                <w:szCs w:val="24"/>
              </w:rPr>
              <w:t>ogurt</w:t>
            </w:r>
          </w:p>
        </w:tc>
        <w:tc>
          <w:tcPr>
            <w:tcW w:w="2977" w:type="dxa"/>
          </w:tcPr>
          <w:p w:rsidR="00FD7E9D" w:rsidRDefault="00FD7E9D" w:rsidP="00FD7E9D">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c</w:t>
            </w:r>
            <w:r>
              <w:rPr>
                <w:rFonts w:ascii="Times New Roman" w:hAnsi="Times New Roman" w:cs="Times New Roman"/>
                <w:sz w:val="24"/>
                <w:szCs w:val="24"/>
              </w:rPr>
              <w:t>up</w:t>
            </w:r>
          </w:p>
        </w:tc>
        <w:tc>
          <w:tcPr>
            <w:tcW w:w="2693" w:type="dxa"/>
          </w:tcPr>
          <w:p w:rsidR="00FD7E9D" w:rsidRDefault="00FD7E9D" w:rsidP="00FD7E9D">
            <w:pPr>
              <w:tabs>
                <w:tab w:val="decimal" w:pos="420"/>
              </w:tabs>
              <w:spacing w:line="360" w:lineRule="auto"/>
              <w:ind w:firstLineChars="300" w:firstLine="720"/>
              <w:contextualSpacing/>
              <w:jc w:val="center"/>
              <w:rPr>
                <w:rFonts w:ascii="Times New Roman" w:hAnsi="Times New Roman" w:cs="Times New Roman"/>
                <w:sz w:val="24"/>
                <w:szCs w:val="24"/>
              </w:rPr>
            </w:pPr>
            <w:r>
              <w:rPr>
                <w:rFonts w:ascii="Times New Roman" w:hAnsi="Times New Roman" w:cs="Times New Roman" w:hint="eastAsia"/>
                <w:sz w:val="24"/>
                <w:szCs w:val="24"/>
              </w:rPr>
              <w:t>8</w:t>
            </w:r>
            <w:r>
              <w:rPr>
                <w:rFonts w:ascii="Times New Roman" w:hAnsi="Times New Roman" w:cs="Times New Roman"/>
                <w:sz w:val="24"/>
                <w:szCs w:val="24"/>
              </w:rPr>
              <w:t>oz (g)</w:t>
            </w:r>
          </w:p>
        </w:tc>
        <w:tc>
          <w:tcPr>
            <w:tcW w:w="2552" w:type="dxa"/>
          </w:tcPr>
          <w:p w:rsidR="00FD7E9D" w:rsidRDefault="00FD7E9D" w:rsidP="00FD7E9D">
            <w:pPr>
              <w:tabs>
                <w:tab w:val="decimal" w:pos="42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226.79</w:t>
            </w:r>
          </w:p>
        </w:tc>
      </w:tr>
      <w:tr w:rsidR="00FD7E9D" w:rsidTr="004B1987">
        <w:trPr>
          <w:trHeight w:val="420"/>
        </w:trPr>
        <w:tc>
          <w:tcPr>
            <w:tcW w:w="2268" w:type="dxa"/>
            <w:vMerge/>
          </w:tcPr>
          <w:p w:rsidR="00FD7E9D" w:rsidRDefault="00FD7E9D" w:rsidP="00FD7E9D">
            <w:pPr>
              <w:spacing w:line="360" w:lineRule="auto"/>
              <w:contextualSpacing/>
              <w:jc w:val="left"/>
              <w:rPr>
                <w:rFonts w:ascii="Times New Roman" w:hAnsi="Times New Roman" w:cs="Times New Roman"/>
                <w:sz w:val="24"/>
                <w:szCs w:val="24"/>
              </w:rPr>
            </w:pPr>
          </w:p>
        </w:tc>
        <w:tc>
          <w:tcPr>
            <w:tcW w:w="3402" w:type="dxa"/>
          </w:tcPr>
          <w:p w:rsidR="00FD7E9D" w:rsidRDefault="00FD7E9D" w:rsidP="00FD7E9D">
            <w:pPr>
              <w:spacing w:line="360" w:lineRule="auto"/>
              <w:contextualSpacing/>
              <w:jc w:val="left"/>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heese</w:t>
            </w:r>
          </w:p>
        </w:tc>
        <w:tc>
          <w:tcPr>
            <w:tcW w:w="2977" w:type="dxa"/>
          </w:tcPr>
          <w:p w:rsidR="00FD7E9D" w:rsidRDefault="00FD7E9D" w:rsidP="00FD7E9D">
            <w:pPr>
              <w:spacing w:line="360" w:lineRule="auto"/>
              <w:contextualSpacing/>
              <w:jc w:val="cente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erving</w:t>
            </w:r>
          </w:p>
        </w:tc>
        <w:tc>
          <w:tcPr>
            <w:tcW w:w="2693" w:type="dxa"/>
          </w:tcPr>
          <w:p w:rsidR="00FD7E9D" w:rsidRDefault="00FD7E9D" w:rsidP="00FD7E9D">
            <w:pPr>
              <w:tabs>
                <w:tab w:val="decimal" w:pos="420"/>
              </w:tabs>
              <w:spacing w:line="360" w:lineRule="auto"/>
              <w:ind w:firstLineChars="300" w:firstLine="720"/>
              <w:contextualSpacing/>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oz (g)</w:t>
            </w:r>
          </w:p>
        </w:tc>
        <w:tc>
          <w:tcPr>
            <w:tcW w:w="2552" w:type="dxa"/>
          </w:tcPr>
          <w:p w:rsidR="00FD7E9D" w:rsidRDefault="00FD7E9D" w:rsidP="00FD7E9D">
            <w:pPr>
              <w:tabs>
                <w:tab w:val="decimal" w:pos="420"/>
              </w:tabs>
              <w:spacing w:line="360" w:lineRule="auto"/>
              <w:contextualSpacing/>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8.35</w:t>
            </w:r>
          </w:p>
        </w:tc>
      </w:tr>
      <w:tr w:rsidR="00FD7E9D" w:rsidTr="004B1987">
        <w:trPr>
          <w:trHeight w:val="612"/>
        </w:trPr>
        <w:tc>
          <w:tcPr>
            <w:tcW w:w="2268" w:type="dxa"/>
            <w:vMerge w:val="restart"/>
          </w:tcPr>
          <w:p w:rsidR="00FD7E9D" w:rsidRDefault="00FD7E9D" w:rsidP="00FD7E9D">
            <w:pPr>
              <w:spacing w:line="36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Koralek DO </w:t>
            </w:r>
            <w:r>
              <w:rPr>
                <w:rFonts w:ascii="Times New Roman" w:hAnsi="Times New Roman" w:cs="Times New Roman"/>
                <w:sz w:val="24"/>
                <w:szCs w:val="24"/>
                <w:vertAlign w:val="superscript"/>
              </w:rPr>
              <w:t>(49)</w:t>
            </w:r>
          </w:p>
        </w:tc>
        <w:tc>
          <w:tcPr>
            <w:tcW w:w="3402" w:type="dxa"/>
          </w:tcPr>
          <w:p w:rsidR="00FD7E9D" w:rsidRDefault="00295885" w:rsidP="00FD7E9D">
            <w:pPr>
              <w:spacing w:line="36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Total </w:t>
            </w:r>
            <w:r w:rsidR="00FD7E9D">
              <w:rPr>
                <w:rFonts w:ascii="Times New Roman" w:hAnsi="Times New Roman" w:cs="Times New Roman"/>
                <w:sz w:val="24"/>
                <w:szCs w:val="24"/>
              </w:rPr>
              <w:t>dairy products, whole milk, low-fat milk, skim milk</w:t>
            </w:r>
          </w:p>
        </w:tc>
        <w:tc>
          <w:tcPr>
            <w:tcW w:w="2977" w:type="dxa"/>
          </w:tcPr>
          <w:p w:rsidR="00FD7E9D" w:rsidRDefault="00FD7E9D" w:rsidP="00FD7E9D">
            <w:pPr>
              <w:spacing w:line="360" w:lineRule="auto"/>
              <w:contextualSpacing/>
              <w:jc w:val="cente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erving</w:t>
            </w:r>
          </w:p>
        </w:tc>
        <w:tc>
          <w:tcPr>
            <w:tcW w:w="2693" w:type="dxa"/>
          </w:tcPr>
          <w:p w:rsidR="00FD7E9D" w:rsidRDefault="00FD7E9D" w:rsidP="00FD7E9D">
            <w:pPr>
              <w:tabs>
                <w:tab w:val="decimal" w:pos="42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2</w:t>
            </w:r>
            <w:r>
              <w:rPr>
                <w:rFonts w:ascii="Times New Roman" w:hAnsi="Times New Roman" w:cs="Times New Roman"/>
                <w:sz w:val="24"/>
                <w:szCs w:val="24"/>
              </w:rPr>
              <w:t>45 (g)</w:t>
            </w:r>
          </w:p>
        </w:tc>
        <w:tc>
          <w:tcPr>
            <w:tcW w:w="2552" w:type="dxa"/>
          </w:tcPr>
          <w:p w:rsidR="00FD7E9D" w:rsidRDefault="00FD7E9D" w:rsidP="00FD7E9D">
            <w:pPr>
              <w:tabs>
                <w:tab w:val="decimal" w:pos="420"/>
              </w:tabs>
              <w:spacing w:line="360" w:lineRule="auto"/>
              <w:contextualSpacing/>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 xml:space="preserve">45.00 </w:t>
            </w:r>
          </w:p>
        </w:tc>
      </w:tr>
      <w:tr w:rsidR="00FD7E9D" w:rsidTr="004B1987">
        <w:trPr>
          <w:trHeight w:val="324"/>
        </w:trPr>
        <w:tc>
          <w:tcPr>
            <w:tcW w:w="2268" w:type="dxa"/>
            <w:vMerge/>
          </w:tcPr>
          <w:p w:rsidR="00FD7E9D" w:rsidRDefault="00FD7E9D" w:rsidP="00FD7E9D">
            <w:pPr>
              <w:spacing w:line="360" w:lineRule="auto"/>
              <w:contextualSpacing/>
              <w:jc w:val="left"/>
              <w:rPr>
                <w:rFonts w:ascii="Times New Roman" w:hAnsi="Times New Roman" w:cs="Times New Roman"/>
                <w:sz w:val="24"/>
                <w:szCs w:val="24"/>
              </w:rPr>
            </w:pPr>
          </w:p>
        </w:tc>
        <w:tc>
          <w:tcPr>
            <w:tcW w:w="3402" w:type="dxa"/>
          </w:tcPr>
          <w:p w:rsidR="00FD7E9D" w:rsidRDefault="00FD7E9D" w:rsidP="00FD7E9D">
            <w:pPr>
              <w:spacing w:line="360" w:lineRule="auto"/>
              <w:contextualSpacing/>
              <w:jc w:val="left"/>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heese</w:t>
            </w:r>
          </w:p>
        </w:tc>
        <w:tc>
          <w:tcPr>
            <w:tcW w:w="2977" w:type="dxa"/>
          </w:tcPr>
          <w:p w:rsidR="00FD7E9D" w:rsidRDefault="00FD7E9D" w:rsidP="00FD7E9D">
            <w:pPr>
              <w:spacing w:line="360" w:lineRule="auto"/>
              <w:contextualSpacing/>
              <w:jc w:val="cente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erving</w:t>
            </w:r>
          </w:p>
        </w:tc>
        <w:tc>
          <w:tcPr>
            <w:tcW w:w="2693" w:type="dxa"/>
          </w:tcPr>
          <w:p w:rsidR="00FD7E9D" w:rsidRDefault="00FD7E9D" w:rsidP="00FD7E9D">
            <w:pPr>
              <w:tabs>
                <w:tab w:val="decimal" w:pos="420"/>
              </w:tabs>
              <w:spacing w:line="360" w:lineRule="auto"/>
              <w:ind w:firstLineChars="300" w:firstLine="720"/>
              <w:contextualSpacing/>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oz (g)</w:t>
            </w:r>
          </w:p>
        </w:tc>
        <w:tc>
          <w:tcPr>
            <w:tcW w:w="2552" w:type="dxa"/>
          </w:tcPr>
          <w:p w:rsidR="00FD7E9D" w:rsidRDefault="00FD7E9D" w:rsidP="00FD7E9D">
            <w:pPr>
              <w:tabs>
                <w:tab w:val="decimal" w:pos="420"/>
              </w:tabs>
              <w:spacing w:line="360" w:lineRule="auto"/>
              <w:contextualSpacing/>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8.35</w:t>
            </w:r>
          </w:p>
        </w:tc>
      </w:tr>
      <w:tr w:rsidR="00FD7E9D" w:rsidTr="004B1987">
        <w:trPr>
          <w:trHeight w:val="252"/>
        </w:trPr>
        <w:tc>
          <w:tcPr>
            <w:tcW w:w="2268" w:type="dxa"/>
            <w:vMerge w:val="restart"/>
          </w:tcPr>
          <w:p w:rsidR="00FD7E9D" w:rsidRDefault="00FD7E9D" w:rsidP="00FD7E9D">
            <w:pPr>
              <w:spacing w:line="36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Kushi LH </w:t>
            </w:r>
            <w:r>
              <w:rPr>
                <w:rFonts w:ascii="Times New Roman" w:hAnsi="Times New Roman" w:cs="Times New Roman"/>
                <w:sz w:val="24"/>
                <w:szCs w:val="24"/>
                <w:vertAlign w:val="superscript"/>
              </w:rPr>
              <w:t>(47)</w:t>
            </w:r>
          </w:p>
        </w:tc>
        <w:tc>
          <w:tcPr>
            <w:tcW w:w="3402" w:type="dxa"/>
          </w:tcPr>
          <w:p w:rsidR="00FD7E9D" w:rsidRDefault="00295885" w:rsidP="00FD7E9D">
            <w:pPr>
              <w:spacing w:line="36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Total </w:t>
            </w:r>
            <w:r w:rsidR="00FD7E9D">
              <w:rPr>
                <w:rFonts w:ascii="Times New Roman" w:hAnsi="Times New Roman" w:cs="Times New Roman"/>
                <w:sz w:val="24"/>
                <w:szCs w:val="24"/>
              </w:rPr>
              <w:t>dairy products, skim milk</w:t>
            </w:r>
          </w:p>
        </w:tc>
        <w:tc>
          <w:tcPr>
            <w:tcW w:w="2977" w:type="dxa"/>
          </w:tcPr>
          <w:p w:rsidR="00FD7E9D" w:rsidRDefault="00FD7E9D" w:rsidP="00FD7E9D">
            <w:pPr>
              <w:spacing w:line="360" w:lineRule="auto"/>
              <w:contextualSpacing/>
              <w:jc w:val="cente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erving</w:t>
            </w:r>
          </w:p>
        </w:tc>
        <w:tc>
          <w:tcPr>
            <w:tcW w:w="2693" w:type="dxa"/>
          </w:tcPr>
          <w:p w:rsidR="00FD7E9D" w:rsidRDefault="00FD7E9D" w:rsidP="00FD7E9D">
            <w:pPr>
              <w:tabs>
                <w:tab w:val="decimal" w:pos="42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2</w:t>
            </w:r>
            <w:r>
              <w:rPr>
                <w:rFonts w:ascii="Times New Roman" w:hAnsi="Times New Roman" w:cs="Times New Roman"/>
                <w:sz w:val="24"/>
                <w:szCs w:val="24"/>
              </w:rPr>
              <w:t>45 (g)</w:t>
            </w:r>
          </w:p>
        </w:tc>
        <w:tc>
          <w:tcPr>
            <w:tcW w:w="2552" w:type="dxa"/>
          </w:tcPr>
          <w:p w:rsidR="00FD7E9D" w:rsidRDefault="00FD7E9D" w:rsidP="00FD7E9D">
            <w:pPr>
              <w:tabs>
                <w:tab w:val="decimal" w:pos="420"/>
              </w:tabs>
              <w:spacing w:line="360" w:lineRule="auto"/>
              <w:contextualSpacing/>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 xml:space="preserve">45.00 </w:t>
            </w:r>
          </w:p>
        </w:tc>
      </w:tr>
      <w:tr w:rsidR="00FD7E9D" w:rsidTr="004B1987">
        <w:trPr>
          <w:trHeight w:val="216"/>
        </w:trPr>
        <w:tc>
          <w:tcPr>
            <w:tcW w:w="2268" w:type="dxa"/>
            <w:vMerge/>
          </w:tcPr>
          <w:p w:rsidR="00FD7E9D" w:rsidRDefault="00FD7E9D" w:rsidP="00FD7E9D">
            <w:pPr>
              <w:spacing w:line="360" w:lineRule="auto"/>
              <w:contextualSpacing/>
              <w:jc w:val="left"/>
              <w:rPr>
                <w:rFonts w:ascii="Times New Roman" w:hAnsi="Times New Roman" w:cs="Times New Roman"/>
                <w:sz w:val="24"/>
                <w:szCs w:val="24"/>
              </w:rPr>
            </w:pPr>
          </w:p>
        </w:tc>
        <w:tc>
          <w:tcPr>
            <w:tcW w:w="3402" w:type="dxa"/>
          </w:tcPr>
          <w:p w:rsidR="00FD7E9D" w:rsidRDefault="00FD7E9D" w:rsidP="00FD7E9D">
            <w:pPr>
              <w:spacing w:line="360" w:lineRule="auto"/>
              <w:contextualSpacing/>
              <w:jc w:val="left"/>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heese</w:t>
            </w:r>
          </w:p>
        </w:tc>
        <w:tc>
          <w:tcPr>
            <w:tcW w:w="2977" w:type="dxa"/>
          </w:tcPr>
          <w:p w:rsidR="00FD7E9D" w:rsidRDefault="00FD7E9D" w:rsidP="00FD7E9D">
            <w:pPr>
              <w:spacing w:line="360" w:lineRule="auto"/>
              <w:contextualSpacing/>
              <w:jc w:val="cente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erving</w:t>
            </w:r>
          </w:p>
        </w:tc>
        <w:tc>
          <w:tcPr>
            <w:tcW w:w="2693" w:type="dxa"/>
          </w:tcPr>
          <w:p w:rsidR="00FD7E9D" w:rsidRDefault="00FD7E9D" w:rsidP="00FD7E9D">
            <w:pPr>
              <w:tabs>
                <w:tab w:val="decimal" w:pos="420"/>
              </w:tabs>
              <w:spacing w:line="360" w:lineRule="auto"/>
              <w:ind w:firstLineChars="300" w:firstLine="720"/>
              <w:contextualSpacing/>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oz (g)</w:t>
            </w:r>
          </w:p>
        </w:tc>
        <w:tc>
          <w:tcPr>
            <w:tcW w:w="2552" w:type="dxa"/>
          </w:tcPr>
          <w:p w:rsidR="00FD7E9D" w:rsidRDefault="00FD7E9D" w:rsidP="00FD7E9D">
            <w:pPr>
              <w:tabs>
                <w:tab w:val="decimal" w:pos="420"/>
              </w:tabs>
              <w:spacing w:line="360" w:lineRule="auto"/>
              <w:contextualSpacing/>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8.35</w:t>
            </w:r>
          </w:p>
        </w:tc>
      </w:tr>
    </w:tbl>
    <w:p w:rsidR="001D6229" w:rsidRDefault="001D6229">
      <w:pPr>
        <w:spacing w:line="360" w:lineRule="auto"/>
        <w:jc w:val="left"/>
        <w:rPr>
          <w:rFonts w:ascii="Times New Roman" w:hAnsi="Times New Roman" w:cs="Times New Roman"/>
          <w:sz w:val="24"/>
          <w:szCs w:val="24"/>
        </w:rPr>
        <w:sectPr w:rsidR="001D6229">
          <w:headerReference w:type="default" r:id="rId8"/>
          <w:pgSz w:w="16838" w:h="11906" w:orient="landscape"/>
          <w:pgMar w:top="1800" w:right="1440" w:bottom="1800" w:left="1440" w:header="851" w:footer="992" w:gutter="0"/>
          <w:cols w:space="425"/>
          <w:docGrid w:type="lines" w:linePitch="312"/>
        </w:sectPr>
      </w:pPr>
    </w:p>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b/>
          <w:sz w:val="24"/>
          <w:szCs w:val="24"/>
        </w:rPr>
        <w:lastRenderedPageBreak/>
        <w:t>Supplemental Table 2.</w:t>
      </w:r>
      <w:r>
        <w:rPr>
          <w:rFonts w:ascii="Times New Roman" w:hAnsi="Times New Roman" w:cs="Times New Roman"/>
          <w:sz w:val="24"/>
          <w:szCs w:val="24"/>
        </w:rPr>
        <w:t xml:space="preserve"> Certain reasons for the exclusion of several studies</w:t>
      </w:r>
    </w:p>
    <w:tbl>
      <w:tblPr>
        <w:tblStyle w:val="ad"/>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8222"/>
        <w:gridCol w:w="3368"/>
      </w:tblGrid>
      <w:tr w:rsidR="001D6229" w:rsidTr="004B1987">
        <w:tc>
          <w:tcPr>
            <w:tcW w:w="2410" w:type="dxa"/>
            <w:tcBorders>
              <w:top w:val="single" w:sz="4" w:space="0" w:color="auto"/>
              <w:bottom w:val="single" w:sz="4" w:space="0" w:color="auto"/>
            </w:tcBorders>
          </w:tcPr>
          <w:p w:rsidR="001D6229" w:rsidRDefault="004262C1">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First author</w:t>
            </w:r>
          </w:p>
        </w:tc>
        <w:tc>
          <w:tcPr>
            <w:tcW w:w="8222" w:type="dxa"/>
            <w:tcBorders>
              <w:top w:val="single" w:sz="4" w:space="0" w:color="auto"/>
              <w:bottom w:val="single" w:sz="4" w:space="0" w:color="auto"/>
            </w:tcBorders>
          </w:tcPr>
          <w:p w:rsidR="001D6229" w:rsidRDefault="004262C1">
            <w:pPr>
              <w:spacing w:line="360" w:lineRule="auto"/>
              <w:jc w:val="center"/>
              <w:rPr>
                <w:rFonts w:ascii="Times New Roman" w:hAnsi="Times New Roman" w:cs="Times New Roman"/>
                <w:b/>
                <w:bCs/>
                <w:sz w:val="24"/>
                <w:szCs w:val="24"/>
              </w:rPr>
            </w:pPr>
            <w:r>
              <w:rPr>
                <w:rFonts w:ascii="Times New Roman" w:hAnsi="Times New Roman" w:cs="Times New Roman" w:hint="eastAsia"/>
                <w:b/>
                <w:bCs/>
                <w:sz w:val="24"/>
                <w:szCs w:val="24"/>
              </w:rPr>
              <w:t>T</w:t>
            </w:r>
            <w:r>
              <w:rPr>
                <w:rFonts w:ascii="Times New Roman" w:hAnsi="Times New Roman" w:cs="Times New Roman"/>
                <w:b/>
                <w:bCs/>
                <w:sz w:val="24"/>
                <w:szCs w:val="24"/>
              </w:rPr>
              <w:t>itle</w:t>
            </w:r>
          </w:p>
        </w:tc>
        <w:tc>
          <w:tcPr>
            <w:tcW w:w="3368" w:type="dxa"/>
            <w:tcBorders>
              <w:top w:val="single" w:sz="4" w:space="0" w:color="auto"/>
              <w:bottom w:val="single" w:sz="4" w:space="0" w:color="auto"/>
            </w:tcBorders>
          </w:tcPr>
          <w:p w:rsidR="001D6229" w:rsidRDefault="004262C1">
            <w:pPr>
              <w:spacing w:line="360" w:lineRule="auto"/>
              <w:jc w:val="center"/>
              <w:rPr>
                <w:rFonts w:ascii="Times New Roman" w:hAnsi="Times New Roman" w:cs="Times New Roman"/>
                <w:b/>
                <w:bCs/>
                <w:sz w:val="24"/>
                <w:szCs w:val="24"/>
              </w:rPr>
            </w:pPr>
            <w:r>
              <w:rPr>
                <w:rFonts w:ascii="Times New Roman" w:hAnsi="Times New Roman" w:cs="Times New Roman" w:hint="eastAsia"/>
                <w:b/>
                <w:bCs/>
                <w:sz w:val="24"/>
                <w:szCs w:val="24"/>
              </w:rPr>
              <w:t>E</w:t>
            </w:r>
            <w:r>
              <w:rPr>
                <w:rFonts w:ascii="Times New Roman" w:hAnsi="Times New Roman" w:cs="Times New Roman"/>
                <w:b/>
                <w:bCs/>
                <w:sz w:val="24"/>
                <w:szCs w:val="24"/>
              </w:rPr>
              <w:t>xclusion reasons</w:t>
            </w:r>
          </w:p>
        </w:tc>
      </w:tr>
      <w:tr w:rsidR="001D6229" w:rsidTr="004B1987">
        <w:tc>
          <w:tcPr>
            <w:tcW w:w="2410" w:type="dxa"/>
            <w:tcBorders>
              <w:top w:val="single" w:sz="4" w:space="0" w:color="auto"/>
            </w:tcBorders>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Reinhold U</w:t>
            </w:r>
          </w:p>
        </w:tc>
        <w:tc>
          <w:tcPr>
            <w:tcW w:w="8222" w:type="dxa"/>
            <w:tcBorders>
              <w:top w:val="single" w:sz="4" w:space="0" w:color="auto"/>
            </w:tcBorders>
          </w:tcPr>
          <w:p w:rsidR="001D6229" w:rsidRDefault="004262C1">
            <w:pPr>
              <w:spacing w:line="360" w:lineRule="auto"/>
              <w:jc w:val="left"/>
              <w:rPr>
                <w:rFonts w:ascii="Times New Roman" w:hAnsi="Times New Roman" w:cs="Times New Roman"/>
                <w:sz w:val="24"/>
                <w:szCs w:val="24"/>
              </w:rPr>
            </w:pPr>
            <w:r>
              <w:rPr>
                <w:rFonts w:ascii="Times New Roman" w:hAnsi="Times New Roman"/>
                <w:sz w:val="24"/>
                <w:szCs w:val="24"/>
              </w:rPr>
              <w:t>Circulating 25-hydroxyvitamin D concentration in German cancer patients</w:t>
            </w:r>
          </w:p>
        </w:tc>
        <w:tc>
          <w:tcPr>
            <w:tcW w:w="3368" w:type="dxa"/>
            <w:tcBorders>
              <w:top w:val="single" w:sz="4" w:space="0" w:color="auto"/>
            </w:tcBorders>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Cross-sectional study,</w:t>
            </w:r>
            <w:r>
              <w:rPr>
                <w:sz w:val="24"/>
                <w:szCs w:val="24"/>
              </w:rPr>
              <w:t xml:space="preserve"> </w:t>
            </w:r>
            <w:r>
              <w:rPr>
                <w:rFonts w:ascii="Times New Roman" w:hAnsi="Times New Roman" w:cs="Times New Roman"/>
                <w:sz w:val="24"/>
                <w:szCs w:val="24"/>
              </w:rPr>
              <w:t>insufficient sample</w:t>
            </w:r>
          </w:p>
        </w:tc>
      </w:tr>
      <w:tr w:rsidR="001D6229" w:rsidTr="004B1987">
        <w:tc>
          <w:tcPr>
            <w:tcW w:w="2410" w:type="dxa"/>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Cramer DW</w:t>
            </w:r>
          </w:p>
        </w:tc>
        <w:tc>
          <w:tcPr>
            <w:tcW w:w="8222" w:type="dxa"/>
          </w:tcPr>
          <w:p w:rsidR="001D6229" w:rsidRDefault="004262C1">
            <w:pPr>
              <w:spacing w:line="360" w:lineRule="auto"/>
              <w:jc w:val="left"/>
              <w:rPr>
                <w:rFonts w:ascii="Times New Roman" w:hAnsi="Times New Roman" w:cs="Times New Roman"/>
                <w:sz w:val="24"/>
                <w:szCs w:val="24"/>
              </w:rPr>
            </w:pPr>
            <w:r>
              <w:rPr>
                <w:rFonts w:ascii="Times New Roman" w:hAnsi="Times New Roman"/>
                <w:sz w:val="24"/>
                <w:szCs w:val="24"/>
              </w:rPr>
              <w:t>Commentary: re: "A case-control study of milk drinking and ovarian cancer risk</w:t>
            </w:r>
          </w:p>
        </w:tc>
        <w:tc>
          <w:tcPr>
            <w:tcW w:w="3368" w:type="dxa"/>
          </w:tcPr>
          <w:p w:rsidR="001D6229" w:rsidRDefault="004262C1">
            <w:pPr>
              <w:spacing w:line="360" w:lineRule="auto"/>
              <w:jc w:val="left"/>
              <w:rPr>
                <w:rFonts w:ascii="Times New Roman" w:hAnsi="Times New Roman" w:cs="Times New Roman"/>
                <w:sz w:val="24"/>
                <w:szCs w:val="24"/>
              </w:rPr>
            </w:pPr>
            <w:r>
              <w:rPr>
                <w:rFonts w:ascii="Times New Roman" w:hAnsi="Times New Roman"/>
                <w:sz w:val="24"/>
                <w:szCs w:val="24"/>
              </w:rPr>
              <w:t>Commentary</w:t>
            </w:r>
          </w:p>
        </w:tc>
      </w:tr>
      <w:tr w:rsidR="001D6229" w:rsidTr="004B1987">
        <w:tc>
          <w:tcPr>
            <w:tcW w:w="2410" w:type="dxa"/>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Kelly MG</w:t>
            </w:r>
          </w:p>
        </w:tc>
        <w:tc>
          <w:tcPr>
            <w:tcW w:w="8222" w:type="dxa"/>
          </w:tcPr>
          <w:p w:rsidR="001D6229" w:rsidRDefault="004262C1">
            <w:pPr>
              <w:spacing w:line="360" w:lineRule="auto"/>
              <w:jc w:val="left"/>
              <w:rPr>
                <w:rFonts w:ascii="Times New Roman" w:hAnsi="Times New Roman"/>
                <w:sz w:val="24"/>
                <w:szCs w:val="24"/>
              </w:rPr>
            </w:pPr>
            <w:r>
              <w:rPr>
                <w:rFonts w:ascii="Times New Roman" w:hAnsi="Times New Roman"/>
                <w:sz w:val="24"/>
                <w:szCs w:val="24"/>
              </w:rPr>
              <w:t>Does high normocalcemia predict ovarian cancer in patients with a pelvic mass?</w:t>
            </w:r>
          </w:p>
        </w:tc>
        <w:tc>
          <w:tcPr>
            <w:tcW w:w="3368" w:type="dxa"/>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hint="eastAsia"/>
                <w:sz w:val="24"/>
                <w:szCs w:val="24"/>
              </w:rPr>
              <w:t>b</w:t>
            </w:r>
            <w:r>
              <w:rPr>
                <w:rFonts w:ascii="Times New Roman" w:hAnsi="Times New Roman" w:cs="Times New Roman"/>
                <w:sz w:val="24"/>
                <w:szCs w:val="24"/>
              </w:rPr>
              <w:t>stract</w:t>
            </w:r>
          </w:p>
        </w:tc>
      </w:tr>
      <w:tr w:rsidR="001D6229" w:rsidTr="004B1987">
        <w:tc>
          <w:tcPr>
            <w:tcW w:w="2410" w:type="dxa"/>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Schildkraut J</w:t>
            </w:r>
          </w:p>
        </w:tc>
        <w:tc>
          <w:tcPr>
            <w:tcW w:w="8222" w:type="dxa"/>
          </w:tcPr>
          <w:p w:rsidR="001D6229" w:rsidRDefault="004262C1">
            <w:pPr>
              <w:spacing w:line="360" w:lineRule="auto"/>
              <w:jc w:val="left"/>
              <w:rPr>
                <w:rFonts w:ascii="Times New Roman" w:hAnsi="Times New Roman"/>
                <w:sz w:val="24"/>
                <w:szCs w:val="24"/>
              </w:rPr>
            </w:pPr>
            <w:r>
              <w:rPr>
                <w:rFonts w:ascii="Times New Roman" w:hAnsi="Times New Roman"/>
                <w:sz w:val="24"/>
                <w:szCs w:val="24"/>
              </w:rPr>
              <w:t>Risk factors and ovarian cancer in African American women: Contributors to disparities</w:t>
            </w:r>
          </w:p>
        </w:tc>
        <w:tc>
          <w:tcPr>
            <w:tcW w:w="3368" w:type="dxa"/>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hint="eastAsia"/>
                <w:sz w:val="24"/>
                <w:szCs w:val="24"/>
              </w:rPr>
              <w:t>b</w:t>
            </w:r>
            <w:r>
              <w:rPr>
                <w:rFonts w:ascii="Times New Roman" w:hAnsi="Times New Roman" w:cs="Times New Roman"/>
                <w:sz w:val="24"/>
                <w:szCs w:val="24"/>
              </w:rPr>
              <w:t>stract</w:t>
            </w:r>
          </w:p>
        </w:tc>
      </w:tr>
      <w:tr w:rsidR="001D6229" w:rsidTr="004B1987">
        <w:tc>
          <w:tcPr>
            <w:tcW w:w="2410" w:type="dxa"/>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Schulz M</w:t>
            </w:r>
          </w:p>
        </w:tc>
        <w:tc>
          <w:tcPr>
            <w:tcW w:w="8222" w:type="dxa"/>
          </w:tcPr>
          <w:p w:rsidR="001D6229" w:rsidRDefault="004262C1">
            <w:pPr>
              <w:spacing w:line="360" w:lineRule="auto"/>
              <w:jc w:val="left"/>
              <w:rPr>
                <w:rFonts w:ascii="Times New Roman" w:hAnsi="Times New Roman"/>
                <w:sz w:val="24"/>
                <w:szCs w:val="24"/>
              </w:rPr>
            </w:pPr>
            <w:r>
              <w:rPr>
                <w:rFonts w:ascii="Times New Roman" w:hAnsi="Times New Roman"/>
                <w:sz w:val="24"/>
                <w:szCs w:val="24"/>
              </w:rPr>
              <w:t>No association of consumption of animal foods with risk of ovarian cancer</w:t>
            </w:r>
          </w:p>
        </w:tc>
        <w:tc>
          <w:tcPr>
            <w:tcW w:w="3368" w:type="dxa"/>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eta-analysis</w:t>
            </w:r>
          </w:p>
        </w:tc>
      </w:tr>
      <w:tr w:rsidR="001D6229" w:rsidTr="004B1987">
        <w:tc>
          <w:tcPr>
            <w:tcW w:w="2410" w:type="dxa"/>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Dimitrakopoulou VI</w:t>
            </w:r>
          </w:p>
        </w:tc>
        <w:tc>
          <w:tcPr>
            <w:tcW w:w="8222" w:type="dxa"/>
          </w:tcPr>
          <w:p w:rsidR="001D6229" w:rsidRDefault="004262C1">
            <w:pPr>
              <w:spacing w:line="360" w:lineRule="auto"/>
              <w:jc w:val="left"/>
              <w:rPr>
                <w:rFonts w:ascii="Times New Roman" w:hAnsi="Times New Roman" w:cs="Times New Roman"/>
                <w:sz w:val="24"/>
                <w:szCs w:val="24"/>
              </w:rPr>
            </w:pPr>
            <w:r>
              <w:rPr>
                <w:rFonts w:ascii="Times New Roman" w:hAnsi="Times New Roman"/>
                <w:sz w:val="24"/>
                <w:szCs w:val="24"/>
              </w:rPr>
              <w:t>Circulating vitamin D concentration and risk of seven cancers: Mendelian randomisation study</w:t>
            </w:r>
          </w:p>
        </w:tc>
        <w:tc>
          <w:tcPr>
            <w:tcW w:w="3368" w:type="dxa"/>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Mendelian randomisation study</w:t>
            </w:r>
          </w:p>
        </w:tc>
      </w:tr>
      <w:tr w:rsidR="001D6229" w:rsidTr="004B1987">
        <w:tc>
          <w:tcPr>
            <w:tcW w:w="2410" w:type="dxa"/>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Webb PM</w:t>
            </w:r>
          </w:p>
        </w:tc>
        <w:tc>
          <w:tcPr>
            <w:tcW w:w="8222" w:type="dxa"/>
          </w:tcPr>
          <w:p w:rsidR="001D6229" w:rsidRDefault="004262C1">
            <w:pPr>
              <w:spacing w:line="360" w:lineRule="auto"/>
              <w:jc w:val="left"/>
              <w:rPr>
                <w:rFonts w:ascii="Times New Roman" w:hAnsi="Times New Roman" w:cs="Times New Roman"/>
                <w:sz w:val="24"/>
                <w:szCs w:val="24"/>
              </w:rPr>
            </w:pPr>
            <w:r>
              <w:rPr>
                <w:rFonts w:ascii="Times New Roman" w:hAnsi="Times New Roman"/>
                <w:sz w:val="24"/>
                <w:szCs w:val="24"/>
              </w:rPr>
              <w:t>Circulating 25-hydroxyvitamin D and survival in women with ovarian cancer</w:t>
            </w:r>
          </w:p>
        </w:tc>
        <w:tc>
          <w:tcPr>
            <w:tcW w:w="3368" w:type="dxa"/>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Survival analysis</w:t>
            </w:r>
          </w:p>
        </w:tc>
      </w:tr>
      <w:tr w:rsidR="001D6229" w:rsidTr="004B1987">
        <w:tc>
          <w:tcPr>
            <w:tcW w:w="2410" w:type="dxa"/>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Nagle CM</w:t>
            </w:r>
          </w:p>
        </w:tc>
        <w:tc>
          <w:tcPr>
            <w:tcW w:w="8222" w:type="dxa"/>
          </w:tcPr>
          <w:p w:rsidR="001D6229" w:rsidRDefault="004262C1">
            <w:pPr>
              <w:spacing w:line="360" w:lineRule="auto"/>
              <w:jc w:val="left"/>
              <w:rPr>
                <w:rFonts w:ascii="Times New Roman" w:hAnsi="Times New Roman" w:cs="Times New Roman"/>
                <w:sz w:val="24"/>
                <w:szCs w:val="24"/>
              </w:rPr>
            </w:pPr>
            <w:r>
              <w:rPr>
                <w:rFonts w:ascii="Times New Roman" w:hAnsi="Times New Roman"/>
                <w:sz w:val="24"/>
                <w:szCs w:val="24"/>
              </w:rPr>
              <w:t>Dietary influences on survival after ovarian cancer</w:t>
            </w:r>
          </w:p>
        </w:tc>
        <w:tc>
          <w:tcPr>
            <w:tcW w:w="3368" w:type="dxa"/>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Survival analysis</w:t>
            </w:r>
          </w:p>
        </w:tc>
      </w:tr>
      <w:tr w:rsidR="001D6229" w:rsidTr="004B1987">
        <w:tc>
          <w:tcPr>
            <w:tcW w:w="2410" w:type="dxa"/>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Schwartz GG</w:t>
            </w:r>
          </w:p>
        </w:tc>
        <w:tc>
          <w:tcPr>
            <w:tcW w:w="8222" w:type="dxa"/>
          </w:tcPr>
          <w:p w:rsidR="001D6229" w:rsidRDefault="004262C1">
            <w:pPr>
              <w:spacing w:line="360" w:lineRule="auto"/>
              <w:jc w:val="left"/>
              <w:rPr>
                <w:rFonts w:ascii="Times New Roman" w:hAnsi="Times New Roman" w:cs="Times New Roman"/>
                <w:sz w:val="24"/>
                <w:szCs w:val="24"/>
              </w:rPr>
            </w:pPr>
            <w:r>
              <w:rPr>
                <w:rFonts w:ascii="Times New Roman" w:hAnsi="Times New Roman"/>
                <w:sz w:val="24"/>
                <w:szCs w:val="24"/>
              </w:rPr>
              <w:t>Prospective studies of total and ionized serum calcium in relation to incident and fatal ovarian cancer</w:t>
            </w:r>
          </w:p>
        </w:tc>
        <w:tc>
          <w:tcPr>
            <w:tcW w:w="3368" w:type="dxa"/>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Survival analysis</w:t>
            </w:r>
          </w:p>
        </w:tc>
      </w:tr>
      <w:tr w:rsidR="001D6229" w:rsidTr="004B1987">
        <w:tc>
          <w:tcPr>
            <w:tcW w:w="2410" w:type="dxa"/>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Grant WB</w:t>
            </w:r>
          </w:p>
        </w:tc>
        <w:tc>
          <w:tcPr>
            <w:tcW w:w="8222" w:type="dxa"/>
          </w:tcPr>
          <w:p w:rsidR="001D6229" w:rsidRDefault="004262C1">
            <w:pPr>
              <w:spacing w:line="360" w:lineRule="auto"/>
              <w:jc w:val="left"/>
              <w:rPr>
                <w:rFonts w:ascii="Times New Roman" w:hAnsi="Times New Roman"/>
                <w:sz w:val="24"/>
                <w:szCs w:val="24"/>
              </w:rPr>
            </w:pPr>
            <w:r>
              <w:rPr>
                <w:rFonts w:ascii="Times New Roman" w:hAnsi="Times New Roman"/>
                <w:sz w:val="24"/>
                <w:szCs w:val="24"/>
              </w:rPr>
              <w:t>The likely role of vitamin D from solar ultraviolet-B irradiance in increasing cancer survival</w:t>
            </w:r>
          </w:p>
        </w:tc>
        <w:tc>
          <w:tcPr>
            <w:tcW w:w="3368" w:type="dxa"/>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Survival analysis</w:t>
            </w:r>
          </w:p>
        </w:tc>
      </w:tr>
      <w:tr w:rsidR="001D6229" w:rsidTr="004B1987">
        <w:tc>
          <w:tcPr>
            <w:tcW w:w="2410" w:type="dxa"/>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lastRenderedPageBreak/>
              <w:t>Meloni GF</w:t>
            </w:r>
          </w:p>
        </w:tc>
        <w:tc>
          <w:tcPr>
            <w:tcW w:w="8222" w:type="dxa"/>
          </w:tcPr>
          <w:p w:rsidR="001D6229" w:rsidRDefault="004262C1">
            <w:pPr>
              <w:spacing w:line="360" w:lineRule="auto"/>
              <w:jc w:val="left"/>
              <w:rPr>
                <w:rFonts w:ascii="Times New Roman" w:hAnsi="Times New Roman"/>
                <w:sz w:val="24"/>
                <w:szCs w:val="24"/>
              </w:rPr>
            </w:pPr>
            <w:r>
              <w:rPr>
                <w:rFonts w:ascii="Times New Roman" w:hAnsi="Times New Roman"/>
                <w:sz w:val="24"/>
                <w:szCs w:val="24"/>
              </w:rPr>
              <w:t>Lactose absorption in patients with ovarian cancer</w:t>
            </w:r>
          </w:p>
        </w:tc>
        <w:tc>
          <w:tcPr>
            <w:tcW w:w="3368" w:type="dxa"/>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Unrelated study factors</w:t>
            </w:r>
          </w:p>
        </w:tc>
      </w:tr>
      <w:tr w:rsidR="001D6229" w:rsidTr="004B1987">
        <w:tc>
          <w:tcPr>
            <w:tcW w:w="2410" w:type="dxa"/>
            <w:tcBorders>
              <w:bottom w:val="single" w:sz="4" w:space="0" w:color="auto"/>
            </w:tcBorders>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Bodelon C</w:t>
            </w:r>
          </w:p>
        </w:tc>
        <w:tc>
          <w:tcPr>
            <w:tcW w:w="8222" w:type="dxa"/>
            <w:tcBorders>
              <w:bottom w:val="single" w:sz="4" w:space="0" w:color="auto"/>
            </w:tcBorders>
          </w:tcPr>
          <w:p w:rsidR="001D6229" w:rsidRDefault="004262C1">
            <w:pPr>
              <w:spacing w:line="360" w:lineRule="auto"/>
              <w:jc w:val="left"/>
              <w:rPr>
                <w:rFonts w:ascii="Times New Roman" w:hAnsi="Times New Roman"/>
                <w:color w:val="00B050"/>
                <w:sz w:val="24"/>
                <w:szCs w:val="24"/>
              </w:rPr>
            </w:pPr>
            <w:r>
              <w:rPr>
                <w:rFonts w:ascii="Times New Roman" w:hAnsi="Times New Roman"/>
                <w:sz w:val="24"/>
                <w:szCs w:val="24"/>
              </w:rPr>
              <w:t>Sun exposure and risk of epithelial ovarian cancer</w:t>
            </w:r>
          </w:p>
        </w:tc>
        <w:tc>
          <w:tcPr>
            <w:tcW w:w="3368" w:type="dxa"/>
            <w:tcBorders>
              <w:bottom w:val="single" w:sz="4" w:space="0" w:color="auto"/>
            </w:tcBorders>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Unrelated study factors</w:t>
            </w:r>
          </w:p>
        </w:tc>
      </w:tr>
    </w:tbl>
    <w:p w:rsidR="001D6229" w:rsidRDefault="004262C1">
      <w:pPr>
        <w:spacing w:line="360" w:lineRule="auto"/>
        <w:jc w:val="left"/>
        <w:rPr>
          <w:rFonts w:ascii="Times New Roman" w:hAnsi="Times New Roman" w:cs="Times New Roman"/>
          <w:b/>
          <w:sz w:val="24"/>
          <w:szCs w:val="24"/>
        </w:rPr>
      </w:pPr>
      <w:r>
        <w:rPr>
          <w:rFonts w:ascii="Times New Roman" w:hAnsi="Times New Roman" w:cs="Times New Roman"/>
          <w:b/>
          <w:sz w:val="24"/>
          <w:szCs w:val="24"/>
        </w:rPr>
        <w:br w:type="page"/>
      </w:r>
    </w:p>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hint="eastAsia"/>
          <w:b/>
          <w:sz w:val="24"/>
          <w:szCs w:val="24"/>
        </w:rPr>
        <w:lastRenderedPageBreak/>
        <w:t>S</w:t>
      </w:r>
      <w:r>
        <w:rPr>
          <w:rFonts w:ascii="Times New Roman" w:hAnsi="Times New Roman" w:cs="Times New Roman"/>
          <w:b/>
          <w:sz w:val="24"/>
          <w:szCs w:val="24"/>
        </w:rPr>
        <w:t>upplemental Table 3.</w:t>
      </w:r>
      <w:r>
        <w:rPr>
          <w:rFonts w:ascii="Times New Roman" w:hAnsi="Times New Roman" w:cs="Times New Roman"/>
          <w:sz w:val="24"/>
          <w:szCs w:val="24"/>
        </w:rPr>
        <w:t xml:space="preserve"> Further details of the eligible studies included in the meta-analysis </w:t>
      </w:r>
    </w:p>
    <w:tbl>
      <w:tblPr>
        <w:tblStyle w:val="ad"/>
        <w:tblW w:w="15310" w:type="dxa"/>
        <w:tblInd w:w="-681" w:type="dxa"/>
        <w:tblBorders>
          <w:left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843"/>
        <w:gridCol w:w="3544"/>
        <w:gridCol w:w="2268"/>
        <w:gridCol w:w="2268"/>
        <w:gridCol w:w="2126"/>
        <w:gridCol w:w="3261"/>
      </w:tblGrid>
      <w:tr w:rsidR="001D6229">
        <w:trPr>
          <w:trHeight w:val="934"/>
        </w:trPr>
        <w:tc>
          <w:tcPr>
            <w:tcW w:w="1843" w:type="dxa"/>
            <w:tcBorders>
              <w:top w:val="single" w:sz="4" w:space="0" w:color="auto"/>
              <w:bottom w:val="single" w:sz="4" w:space="0" w:color="auto"/>
            </w:tcBorders>
            <w:vAlign w:val="center"/>
          </w:tcPr>
          <w:p w:rsidR="001D6229" w:rsidRDefault="004262C1">
            <w:pPr>
              <w:snapToGri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Author (Ref) </w:t>
            </w:r>
          </w:p>
        </w:tc>
        <w:tc>
          <w:tcPr>
            <w:tcW w:w="3544" w:type="dxa"/>
            <w:tcBorders>
              <w:top w:val="single" w:sz="4" w:space="0" w:color="auto"/>
              <w:bottom w:val="single" w:sz="4" w:space="0" w:color="auto"/>
            </w:tcBorders>
            <w:vAlign w:val="center"/>
          </w:tcPr>
          <w:p w:rsidR="001D6229" w:rsidRDefault="004262C1">
            <w:pPr>
              <w:snapToGrid w:val="0"/>
              <w:spacing w:line="360" w:lineRule="auto"/>
              <w:jc w:val="center"/>
              <w:rPr>
                <w:rFonts w:ascii="Times New Roman" w:hAnsi="Times New Roman" w:cs="Times New Roman"/>
                <w:b/>
                <w:sz w:val="24"/>
                <w:szCs w:val="24"/>
              </w:rPr>
            </w:pPr>
            <w:r>
              <w:rPr>
                <w:rFonts w:ascii="Times New Roman" w:hAnsi="Times New Roman" w:cs="Times New Roman" w:hint="eastAsia"/>
                <w:b/>
                <w:sz w:val="24"/>
                <w:szCs w:val="24"/>
              </w:rPr>
              <w:t>N</w:t>
            </w:r>
            <w:r>
              <w:rPr>
                <w:rFonts w:ascii="Times New Roman" w:hAnsi="Times New Roman" w:cs="Times New Roman"/>
                <w:b/>
                <w:sz w:val="24"/>
                <w:szCs w:val="24"/>
              </w:rPr>
              <w:t>ame of studies</w:t>
            </w:r>
          </w:p>
        </w:tc>
        <w:tc>
          <w:tcPr>
            <w:tcW w:w="2268" w:type="dxa"/>
            <w:tcBorders>
              <w:top w:val="single" w:sz="4" w:space="0" w:color="auto"/>
              <w:bottom w:val="single" w:sz="4" w:space="0" w:color="auto"/>
            </w:tcBorders>
            <w:vAlign w:val="center"/>
          </w:tcPr>
          <w:p w:rsidR="001D6229" w:rsidRDefault="004262C1">
            <w:pPr>
              <w:snapToGri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Diagnosis method</w:t>
            </w:r>
          </w:p>
        </w:tc>
        <w:tc>
          <w:tcPr>
            <w:tcW w:w="2268" w:type="dxa"/>
            <w:tcBorders>
              <w:top w:val="single" w:sz="4" w:space="0" w:color="auto"/>
              <w:bottom w:val="single" w:sz="4" w:space="0" w:color="auto"/>
            </w:tcBorders>
            <w:vAlign w:val="center"/>
          </w:tcPr>
          <w:p w:rsidR="001D6229" w:rsidRDefault="004262C1">
            <w:pPr>
              <w:snapToGri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Pathological type</w:t>
            </w:r>
          </w:p>
        </w:tc>
        <w:tc>
          <w:tcPr>
            <w:tcW w:w="2126" w:type="dxa"/>
            <w:tcBorders>
              <w:top w:val="single" w:sz="4" w:space="0" w:color="auto"/>
              <w:bottom w:val="single" w:sz="4" w:space="0" w:color="auto"/>
            </w:tcBorders>
            <w:vAlign w:val="center"/>
          </w:tcPr>
          <w:p w:rsidR="001D6229" w:rsidRDefault="004262C1">
            <w:pPr>
              <w:snapToGrid w:val="0"/>
              <w:spacing w:line="360" w:lineRule="auto"/>
              <w:jc w:val="center"/>
              <w:rPr>
                <w:rFonts w:ascii="Times New Roman" w:hAnsi="Times New Roman" w:cs="Times New Roman"/>
                <w:b/>
                <w:sz w:val="24"/>
                <w:szCs w:val="24"/>
                <w:highlight w:val="yellow"/>
              </w:rPr>
            </w:pPr>
            <w:r>
              <w:rPr>
                <w:rFonts w:ascii="Times New Roman" w:hAnsi="Times New Roman" w:cs="Times New Roman"/>
                <w:b/>
                <w:sz w:val="24"/>
                <w:szCs w:val="24"/>
              </w:rPr>
              <w:t>Dietary assessment method</w:t>
            </w:r>
          </w:p>
        </w:tc>
        <w:tc>
          <w:tcPr>
            <w:tcW w:w="3261" w:type="dxa"/>
            <w:tcBorders>
              <w:top w:val="single" w:sz="4" w:space="0" w:color="auto"/>
              <w:bottom w:val="single" w:sz="4" w:space="0" w:color="auto"/>
            </w:tcBorders>
            <w:vAlign w:val="center"/>
          </w:tcPr>
          <w:p w:rsidR="001D6229" w:rsidRDefault="004262C1">
            <w:pPr>
              <w:snapToGri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Adjusted factors</w:t>
            </w:r>
          </w:p>
        </w:tc>
      </w:tr>
      <w:tr w:rsidR="001D6229">
        <w:trPr>
          <w:trHeight w:val="553"/>
        </w:trPr>
        <w:tc>
          <w:tcPr>
            <w:tcW w:w="15310" w:type="dxa"/>
            <w:gridSpan w:val="6"/>
            <w:tcBorders>
              <w:top w:val="single" w:sz="4" w:space="0" w:color="auto"/>
              <w:bottom w:val="nil"/>
            </w:tcBorders>
            <w:vAlign w:val="center"/>
          </w:tcPr>
          <w:p w:rsidR="001D6229" w:rsidRDefault="004262C1">
            <w:pPr>
              <w:snapToGrid w:val="0"/>
              <w:spacing w:line="360" w:lineRule="auto"/>
              <w:jc w:val="left"/>
              <w:rPr>
                <w:rFonts w:ascii="Times New Roman" w:hAnsi="Times New Roman" w:cs="Times New Roman"/>
                <w:b/>
                <w:sz w:val="24"/>
                <w:szCs w:val="24"/>
              </w:rPr>
            </w:pPr>
            <w:r>
              <w:rPr>
                <w:rFonts w:ascii="Times New Roman" w:hAnsi="Times New Roman" w:cs="Times New Roman"/>
                <w:b/>
                <w:sz w:val="24"/>
                <w:szCs w:val="24"/>
              </w:rPr>
              <w:t>Case-control study</w:t>
            </w:r>
          </w:p>
        </w:tc>
      </w:tr>
      <w:tr w:rsidR="001D6229">
        <w:tc>
          <w:tcPr>
            <w:tcW w:w="1843" w:type="dxa"/>
            <w:tcBorders>
              <w:top w:val="nil"/>
              <w:bottom w:val="nil"/>
            </w:tcBorders>
            <w:vAlign w:val="center"/>
          </w:tcPr>
          <w:p w:rsidR="001D6229" w:rsidRDefault="004262C1" w:rsidP="004B1987">
            <w:pPr>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La Vecchia C </w:t>
            </w:r>
            <w:r>
              <w:rPr>
                <w:rFonts w:ascii="Times New Roman" w:hAnsi="Times New Roman" w:cs="Times New Roman"/>
                <w:sz w:val="24"/>
                <w:szCs w:val="24"/>
                <w:vertAlign w:val="superscript"/>
              </w:rPr>
              <w:t>(</w:t>
            </w:r>
            <w:r w:rsidR="00F425F7">
              <w:rPr>
                <w:rFonts w:ascii="Times New Roman" w:hAnsi="Times New Roman" w:cs="Times New Roman"/>
                <w:sz w:val="24"/>
                <w:szCs w:val="24"/>
                <w:vertAlign w:val="superscript"/>
              </w:rPr>
              <w:t>29</w:t>
            </w:r>
            <w:r>
              <w:rPr>
                <w:rFonts w:ascii="Times New Roman" w:hAnsi="Times New Roman" w:cs="Times New Roman"/>
                <w:sz w:val="24"/>
                <w:szCs w:val="24"/>
                <w:vertAlign w:val="superscript"/>
              </w:rPr>
              <w:t>)</w:t>
            </w:r>
          </w:p>
        </w:tc>
        <w:tc>
          <w:tcPr>
            <w:tcW w:w="3544" w:type="dxa"/>
            <w:tcBorders>
              <w:top w:val="nil"/>
              <w:bottom w:val="nil"/>
            </w:tcBorders>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NA</w:t>
            </w:r>
          </w:p>
        </w:tc>
        <w:tc>
          <w:tcPr>
            <w:tcW w:w="2268" w:type="dxa"/>
            <w:tcBorders>
              <w:top w:val="nil"/>
              <w:bottom w:val="nil"/>
            </w:tcBorders>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Histologically confirmed </w:t>
            </w:r>
          </w:p>
        </w:tc>
        <w:tc>
          <w:tcPr>
            <w:tcW w:w="2268" w:type="dxa"/>
            <w:tcBorders>
              <w:top w:val="nil"/>
              <w:bottom w:val="nil"/>
            </w:tcBorders>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EOC: serous carcinomas, endometrioid, mucinous, clear cell, poorly differentiated</w:t>
            </w:r>
          </w:p>
        </w:tc>
        <w:tc>
          <w:tcPr>
            <w:tcW w:w="2126" w:type="dxa"/>
            <w:tcBorders>
              <w:top w:val="nil"/>
              <w:bottom w:val="nil"/>
            </w:tcBorders>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Standard questionnaire</w:t>
            </w:r>
          </w:p>
        </w:tc>
        <w:tc>
          <w:tcPr>
            <w:tcW w:w="3261" w:type="dxa"/>
            <w:tcBorders>
              <w:top w:val="nil"/>
              <w:bottom w:val="nil"/>
            </w:tcBorders>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Age</w:t>
            </w:r>
          </w:p>
        </w:tc>
      </w:tr>
      <w:tr w:rsidR="001D6229">
        <w:tc>
          <w:tcPr>
            <w:tcW w:w="1843" w:type="dxa"/>
            <w:tcBorders>
              <w:top w:val="nil"/>
            </w:tcBorders>
            <w:vAlign w:val="center"/>
          </w:tcPr>
          <w:p w:rsidR="001D6229" w:rsidRDefault="004262C1" w:rsidP="004B1987">
            <w:pPr>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Mettlin CJ </w:t>
            </w:r>
            <w:r>
              <w:rPr>
                <w:rFonts w:ascii="Times New Roman" w:hAnsi="Times New Roman" w:cs="Times New Roman"/>
                <w:sz w:val="24"/>
                <w:szCs w:val="24"/>
                <w:vertAlign w:val="superscript"/>
              </w:rPr>
              <w:t>(</w:t>
            </w:r>
            <w:r w:rsidR="00F425F7">
              <w:rPr>
                <w:rFonts w:ascii="Times New Roman" w:hAnsi="Times New Roman" w:cs="Times New Roman"/>
                <w:sz w:val="24"/>
                <w:szCs w:val="24"/>
                <w:vertAlign w:val="superscript"/>
              </w:rPr>
              <w:t>30</w:t>
            </w:r>
            <w:r>
              <w:rPr>
                <w:rFonts w:ascii="Times New Roman" w:hAnsi="Times New Roman" w:cs="Times New Roman"/>
                <w:sz w:val="24"/>
                <w:szCs w:val="24"/>
                <w:vertAlign w:val="superscript"/>
              </w:rPr>
              <w:t>)</w:t>
            </w:r>
          </w:p>
        </w:tc>
        <w:tc>
          <w:tcPr>
            <w:tcW w:w="3544" w:type="dxa"/>
            <w:tcBorders>
              <w:top w:val="nil"/>
            </w:tcBorders>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The Roswell Park Memorial Institute case-control study</w:t>
            </w:r>
          </w:p>
        </w:tc>
        <w:tc>
          <w:tcPr>
            <w:tcW w:w="2268" w:type="dxa"/>
            <w:tcBorders>
              <w:top w:val="nil"/>
            </w:tcBorders>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NA</w:t>
            </w:r>
          </w:p>
        </w:tc>
        <w:tc>
          <w:tcPr>
            <w:tcW w:w="2268" w:type="dxa"/>
            <w:tcBorders>
              <w:top w:val="nil"/>
            </w:tcBorders>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EOC</w:t>
            </w:r>
          </w:p>
        </w:tc>
        <w:tc>
          <w:tcPr>
            <w:tcW w:w="2126" w:type="dxa"/>
            <w:tcBorders>
              <w:top w:val="nil"/>
            </w:tcBorders>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FFQ</w:t>
            </w:r>
          </w:p>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(66 items)</w:t>
            </w:r>
          </w:p>
        </w:tc>
        <w:tc>
          <w:tcPr>
            <w:tcW w:w="3261" w:type="dxa"/>
            <w:tcBorders>
              <w:top w:val="nil"/>
            </w:tcBorders>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Education, annual household income, the percentage of having been pregnant, marital status</w:t>
            </w:r>
          </w:p>
        </w:tc>
      </w:tr>
      <w:tr w:rsidR="001D6229">
        <w:tc>
          <w:tcPr>
            <w:tcW w:w="1843" w:type="dxa"/>
            <w:vAlign w:val="center"/>
          </w:tcPr>
          <w:p w:rsidR="001D6229" w:rsidRDefault="004262C1" w:rsidP="004B1987">
            <w:pPr>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Engle A </w:t>
            </w:r>
            <w:r>
              <w:rPr>
                <w:rFonts w:ascii="Times New Roman" w:hAnsi="Times New Roman" w:cs="Times New Roman"/>
                <w:sz w:val="24"/>
                <w:szCs w:val="24"/>
                <w:vertAlign w:val="superscript"/>
              </w:rPr>
              <w:t>(</w:t>
            </w:r>
            <w:r w:rsidR="00F425F7">
              <w:rPr>
                <w:rFonts w:ascii="Times New Roman" w:hAnsi="Times New Roman" w:cs="Times New Roman"/>
                <w:sz w:val="24"/>
                <w:szCs w:val="24"/>
                <w:vertAlign w:val="superscript"/>
              </w:rPr>
              <w:t>31</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p>
        </w:tc>
        <w:tc>
          <w:tcPr>
            <w:tcW w:w="3544"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The American Health Foundation's large case-control study of tobacco-related diseases</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NA</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EOC</w:t>
            </w:r>
          </w:p>
        </w:tc>
        <w:tc>
          <w:tcPr>
            <w:tcW w:w="2126"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FFQ</w:t>
            </w:r>
          </w:p>
        </w:tc>
        <w:tc>
          <w:tcPr>
            <w:tcW w:w="3261"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Body mass, smoking, β-carotene intake</w:t>
            </w:r>
          </w:p>
        </w:tc>
      </w:tr>
      <w:tr w:rsidR="001D6229">
        <w:tc>
          <w:tcPr>
            <w:tcW w:w="1843" w:type="dxa"/>
            <w:vAlign w:val="center"/>
          </w:tcPr>
          <w:p w:rsidR="001D6229" w:rsidRDefault="004262C1" w:rsidP="004B1987">
            <w:pPr>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Risch HA </w:t>
            </w:r>
            <w:r>
              <w:rPr>
                <w:rFonts w:ascii="Times New Roman" w:hAnsi="Times New Roman" w:cs="Times New Roman"/>
                <w:sz w:val="24"/>
                <w:szCs w:val="24"/>
                <w:vertAlign w:val="superscript"/>
              </w:rPr>
              <w:t>(</w:t>
            </w:r>
            <w:r w:rsidR="00F425F7">
              <w:rPr>
                <w:rFonts w:ascii="Times New Roman" w:hAnsi="Times New Roman" w:cs="Times New Roman"/>
                <w:sz w:val="24"/>
                <w:szCs w:val="24"/>
                <w:vertAlign w:val="superscript"/>
              </w:rPr>
              <w:t>32</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p>
        </w:tc>
        <w:tc>
          <w:tcPr>
            <w:tcW w:w="3544"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NA</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Pathology confirmed</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Primary, malignant or borderline malignant, EOC</w:t>
            </w:r>
          </w:p>
        </w:tc>
        <w:tc>
          <w:tcPr>
            <w:tcW w:w="2126"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Interview</w:t>
            </w:r>
          </w:p>
        </w:tc>
        <w:tc>
          <w:tcPr>
            <w:tcW w:w="3261"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Age at diagnosis/interview, continuous variables, number of full-term pregnancies, total duration of oral-contraceptive </w:t>
            </w:r>
            <w:r>
              <w:rPr>
                <w:rFonts w:ascii="Times New Roman" w:hAnsi="Times New Roman" w:cs="Times New Roman"/>
                <w:sz w:val="24"/>
                <w:szCs w:val="24"/>
              </w:rPr>
              <w:lastRenderedPageBreak/>
              <w:t>usage, total calories/day, the nutrient variables, saturated fat/total fat, vegetable fiber</w:t>
            </w:r>
          </w:p>
        </w:tc>
      </w:tr>
      <w:tr w:rsidR="001D6229">
        <w:tc>
          <w:tcPr>
            <w:tcW w:w="1843" w:type="dxa"/>
            <w:vAlign w:val="center"/>
          </w:tcPr>
          <w:p w:rsidR="001D6229" w:rsidRDefault="004262C1" w:rsidP="004B1987">
            <w:pPr>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lastRenderedPageBreak/>
              <w:t xml:space="preserve">Webb PM </w:t>
            </w:r>
            <w:r>
              <w:rPr>
                <w:rFonts w:ascii="Times New Roman" w:hAnsi="Times New Roman" w:cs="Times New Roman"/>
                <w:sz w:val="24"/>
                <w:szCs w:val="24"/>
                <w:vertAlign w:val="superscript"/>
              </w:rPr>
              <w:t>(</w:t>
            </w:r>
            <w:r w:rsidR="00F425F7">
              <w:rPr>
                <w:rFonts w:ascii="Times New Roman" w:hAnsi="Times New Roman" w:cs="Times New Roman"/>
                <w:sz w:val="24"/>
                <w:szCs w:val="24"/>
                <w:vertAlign w:val="superscript"/>
              </w:rPr>
              <w:t>33</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p>
        </w:tc>
        <w:tc>
          <w:tcPr>
            <w:tcW w:w="3544"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NA</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Blood analysis</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Primary EOC</w:t>
            </w:r>
          </w:p>
        </w:tc>
        <w:tc>
          <w:tcPr>
            <w:tcW w:w="2126"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FFQ</w:t>
            </w:r>
          </w:p>
        </w:tc>
        <w:tc>
          <w:tcPr>
            <w:tcW w:w="3261"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Age group, education level, BMI, smoking, parity, oral contraceptive use, total energy intake</w:t>
            </w:r>
          </w:p>
        </w:tc>
      </w:tr>
      <w:tr w:rsidR="001D6229">
        <w:tc>
          <w:tcPr>
            <w:tcW w:w="1843" w:type="dxa"/>
            <w:vAlign w:val="center"/>
          </w:tcPr>
          <w:p w:rsidR="001D6229" w:rsidRDefault="004262C1" w:rsidP="004B1987">
            <w:pPr>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Bertone ER </w:t>
            </w:r>
            <w:r>
              <w:rPr>
                <w:rFonts w:ascii="Times New Roman" w:hAnsi="Times New Roman" w:cs="Times New Roman"/>
                <w:sz w:val="24"/>
                <w:szCs w:val="24"/>
                <w:vertAlign w:val="superscript"/>
              </w:rPr>
              <w:t>(</w:t>
            </w:r>
            <w:r w:rsidR="00F425F7">
              <w:rPr>
                <w:rFonts w:ascii="Times New Roman" w:hAnsi="Times New Roman" w:cs="Times New Roman"/>
                <w:sz w:val="24"/>
                <w:szCs w:val="24"/>
                <w:vertAlign w:val="superscript"/>
              </w:rPr>
              <w:t>34</w:t>
            </w:r>
            <w:r>
              <w:rPr>
                <w:rFonts w:ascii="Times New Roman" w:hAnsi="Times New Roman" w:cs="Times New Roman"/>
                <w:sz w:val="24"/>
                <w:szCs w:val="24"/>
                <w:vertAlign w:val="superscript"/>
              </w:rPr>
              <w:t>)</w:t>
            </w:r>
          </w:p>
        </w:tc>
        <w:tc>
          <w:tcPr>
            <w:tcW w:w="3544"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NA</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Diagnosed by state tumor registry</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OC</w:t>
            </w:r>
          </w:p>
        </w:tc>
        <w:tc>
          <w:tcPr>
            <w:tcW w:w="2126"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F</w:t>
            </w:r>
            <w:r>
              <w:rPr>
                <w:rFonts w:ascii="Times New Roman" w:hAnsi="Times New Roman" w:cs="Times New Roman"/>
                <w:sz w:val="24"/>
                <w:szCs w:val="24"/>
              </w:rPr>
              <w:t>FQ</w:t>
            </w:r>
          </w:p>
        </w:tc>
        <w:tc>
          <w:tcPr>
            <w:tcW w:w="3261"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ge,</w:t>
            </w:r>
            <w:r>
              <w:t xml:space="preserve"> </w:t>
            </w:r>
            <w:r>
              <w:rPr>
                <w:rFonts w:ascii="Times New Roman" w:hAnsi="Times New Roman" w:cs="Times New Roman"/>
                <w:sz w:val="24"/>
                <w:szCs w:val="24"/>
              </w:rPr>
              <w:t>state, parity, tubal ligation, and family history of ovarian cancer in a first-degree relative</w:t>
            </w:r>
          </w:p>
        </w:tc>
      </w:tr>
      <w:tr w:rsidR="001D6229">
        <w:tc>
          <w:tcPr>
            <w:tcW w:w="1843" w:type="dxa"/>
            <w:vAlign w:val="center"/>
          </w:tcPr>
          <w:p w:rsidR="001D6229" w:rsidRDefault="004262C1" w:rsidP="004B1987">
            <w:pPr>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Bosetti C </w:t>
            </w:r>
            <w:r>
              <w:rPr>
                <w:rFonts w:ascii="Times New Roman" w:hAnsi="Times New Roman" w:cs="Times New Roman"/>
                <w:sz w:val="24"/>
                <w:szCs w:val="24"/>
                <w:vertAlign w:val="superscript"/>
              </w:rPr>
              <w:t>(</w:t>
            </w:r>
            <w:r w:rsidR="00F425F7">
              <w:rPr>
                <w:rFonts w:ascii="Times New Roman" w:hAnsi="Times New Roman" w:cs="Times New Roman" w:hint="eastAsia"/>
                <w:sz w:val="24"/>
                <w:szCs w:val="24"/>
                <w:vertAlign w:val="superscript"/>
              </w:rPr>
              <w:t>3</w:t>
            </w:r>
            <w:r w:rsidR="00F425F7">
              <w:rPr>
                <w:rFonts w:ascii="Times New Roman" w:hAnsi="Times New Roman" w:cs="Times New Roman"/>
                <w:sz w:val="24"/>
                <w:szCs w:val="24"/>
                <w:vertAlign w:val="superscript"/>
              </w:rPr>
              <w:t>5</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p>
        </w:tc>
        <w:tc>
          <w:tcPr>
            <w:tcW w:w="3544"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NA</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NA</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EOC</w:t>
            </w:r>
          </w:p>
        </w:tc>
        <w:tc>
          <w:tcPr>
            <w:tcW w:w="2126"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FFQ</w:t>
            </w:r>
          </w:p>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(78 items)</w:t>
            </w:r>
          </w:p>
        </w:tc>
        <w:tc>
          <w:tcPr>
            <w:tcW w:w="3261"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Age, study center, education, year of interview, parity, oral contraceptive use, energy intake</w:t>
            </w:r>
          </w:p>
        </w:tc>
      </w:tr>
      <w:tr w:rsidR="001D6229">
        <w:tc>
          <w:tcPr>
            <w:tcW w:w="1843" w:type="dxa"/>
            <w:vAlign w:val="center"/>
          </w:tcPr>
          <w:p w:rsidR="001D6229" w:rsidRDefault="004262C1" w:rsidP="004B1987">
            <w:pPr>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Bidoli E</w:t>
            </w:r>
            <w:r>
              <w:rPr>
                <w:rFonts w:ascii="Times New Roman" w:hAnsi="Times New Roman" w:cs="Times New Roman"/>
                <w:sz w:val="24"/>
                <w:szCs w:val="24"/>
                <w:vertAlign w:val="superscript"/>
              </w:rPr>
              <w:t xml:space="preserve"> (</w:t>
            </w:r>
            <w:r w:rsidR="00F425F7">
              <w:rPr>
                <w:rFonts w:ascii="Times New Roman" w:hAnsi="Times New Roman" w:cs="Times New Roman"/>
                <w:sz w:val="24"/>
                <w:szCs w:val="24"/>
                <w:vertAlign w:val="superscript"/>
              </w:rPr>
              <w:t>52</w:t>
            </w:r>
            <w:r>
              <w:rPr>
                <w:rFonts w:ascii="Times New Roman" w:hAnsi="Times New Roman" w:cs="Times New Roman"/>
                <w:sz w:val="24"/>
                <w:szCs w:val="24"/>
                <w:vertAlign w:val="superscript"/>
              </w:rPr>
              <w:t>)</w:t>
            </w:r>
          </w:p>
        </w:tc>
        <w:tc>
          <w:tcPr>
            <w:tcW w:w="3544"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NA</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Major teaching and general hospitals</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Common EOC (borderline ovarian tumor excluded)</w:t>
            </w:r>
          </w:p>
        </w:tc>
        <w:tc>
          <w:tcPr>
            <w:tcW w:w="2126"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FFQ</w:t>
            </w:r>
          </w:p>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(78 items)</w:t>
            </w:r>
          </w:p>
        </w:tc>
        <w:tc>
          <w:tcPr>
            <w:tcW w:w="3261"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Age, study center, year of interview, education, BMI, parity, oral contraceptive use, occupational physical activity, and energy intake</w:t>
            </w:r>
          </w:p>
        </w:tc>
      </w:tr>
      <w:tr w:rsidR="001D6229">
        <w:tc>
          <w:tcPr>
            <w:tcW w:w="1843" w:type="dxa"/>
            <w:vAlign w:val="center"/>
          </w:tcPr>
          <w:p w:rsidR="001D6229" w:rsidRDefault="004262C1" w:rsidP="004B1987">
            <w:pPr>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Cramer DW </w:t>
            </w:r>
            <w:r>
              <w:rPr>
                <w:rFonts w:ascii="Times New Roman" w:hAnsi="Times New Roman" w:cs="Times New Roman"/>
                <w:sz w:val="24"/>
                <w:szCs w:val="24"/>
                <w:vertAlign w:val="superscript"/>
              </w:rPr>
              <w:t>(</w:t>
            </w:r>
            <w:r w:rsidR="00F425F7">
              <w:rPr>
                <w:rFonts w:ascii="Times New Roman" w:hAnsi="Times New Roman" w:cs="Times New Roman"/>
                <w:sz w:val="24"/>
                <w:szCs w:val="24"/>
                <w:vertAlign w:val="superscript"/>
              </w:rPr>
              <w:t>55</w:t>
            </w:r>
            <w:r>
              <w:rPr>
                <w:rFonts w:ascii="Times New Roman" w:hAnsi="Times New Roman" w:cs="Times New Roman"/>
                <w:sz w:val="24"/>
                <w:szCs w:val="24"/>
                <w:vertAlign w:val="superscript"/>
              </w:rPr>
              <w:t>)</w:t>
            </w:r>
          </w:p>
        </w:tc>
        <w:tc>
          <w:tcPr>
            <w:tcW w:w="3544"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Study of ovarian cancer in Massachusetts or New Hampshire</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NA</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EOC including tumors of borderline </w:t>
            </w:r>
            <w:r>
              <w:rPr>
                <w:rFonts w:ascii="Times New Roman" w:hAnsi="Times New Roman" w:cs="Times New Roman"/>
                <w:sz w:val="24"/>
                <w:szCs w:val="24"/>
              </w:rPr>
              <w:lastRenderedPageBreak/>
              <w:t>malignancy</w:t>
            </w:r>
          </w:p>
        </w:tc>
        <w:tc>
          <w:tcPr>
            <w:tcW w:w="2126"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FFQ</w:t>
            </w:r>
          </w:p>
        </w:tc>
        <w:tc>
          <w:tcPr>
            <w:tcW w:w="3261"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Total caloric intake, age, site, parity, BMI, oral contraceptive </w:t>
            </w:r>
            <w:r>
              <w:rPr>
                <w:rFonts w:ascii="Times New Roman" w:hAnsi="Times New Roman" w:cs="Times New Roman"/>
                <w:sz w:val="24"/>
                <w:szCs w:val="24"/>
              </w:rPr>
              <w:lastRenderedPageBreak/>
              <w:t>use, family history of breast, ovarian or prostate cancer in a first-degree relative, tubal ligation, education and marital status</w:t>
            </w:r>
          </w:p>
        </w:tc>
      </w:tr>
      <w:tr w:rsidR="001D6229">
        <w:tc>
          <w:tcPr>
            <w:tcW w:w="1843" w:type="dxa"/>
            <w:vAlign w:val="center"/>
          </w:tcPr>
          <w:p w:rsidR="001D6229" w:rsidRDefault="004262C1" w:rsidP="004B1987">
            <w:pPr>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lastRenderedPageBreak/>
              <w:t xml:space="preserve">Goodman MT </w:t>
            </w:r>
            <w:r>
              <w:rPr>
                <w:rFonts w:ascii="Times New Roman" w:hAnsi="Times New Roman" w:cs="Times New Roman"/>
                <w:sz w:val="24"/>
                <w:szCs w:val="24"/>
                <w:vertAlign w:val="superscript"/>
              </w:rPr>
              <w:t>(</w:t>
            </w:r>
            <w:r w:rsidR="00F425F7">
              <w:rPr>
                <w:rFonts w:ascii="Times New Roman" w:hAnsi="Times New Roman" w:cs="Times New Roman"/>
                <w:sz w:val="24"/>
                <w:szCs w:val="24"/>
                <w:vertAlign w:val="superscript"/>
              </w:rPr>
              <w:t>36</w:t>
            </w:r>
            <w:r>
              <w:rPr>
                <w:rFonts w:ascii="Times New Roman" w:hAnsi="Times New Roman" w:cs="Times New Roman"/>
                <w:sz w:val="24"/>
                <w:szCs w:val="24"/>
                <w:vertAlign w:val="superscript"/>
              </w:rPr>
              <w:t>)</w:t>
            </w:r>
          </w:p>
        </w:tc>
        <w:tc>
          <w:tcPr>
            <w:tcW w:w="3544"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NA</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Cancer registries</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All types of OC</w:t>
            </w:r>
          </w:p>
        </w:tc>
        <w:tc>
          <w:tcPr>
            <w:tcW w:w="2126"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Diet questionnaire</w:t>
            </w:r>
          </w:p>
        </w:tc>
        <w:tc>
          <w:tcPr>
            <w:tcW w:w="3261"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E</w:t>
            </w:r>
            <w:r>
              <w:rPr>
                <w:rFonts w:ascii="Times New Roman" w:hAnsi="Times New Roman" w:cs="Times New Roman"/>
                <w:sz w:val="24"/>
                <w:szCs w:val="24"/>
              </w:rPr>
              <w:t>ducation, family incomes, history of being pregnant, oral contraceptives history of tubal ligation and family history of breast or ovarian cancer.</w:t>
            </w:r>
          </w:p>
        </w:tc>
      </w:tr>
      <w:tr w:rsidR="001D6229">
        <w:tc>
          <w:tcPr>
            <w:tcW w:w="1843" w:type="dxa"/>
            <w:vAlign w:val="center"/>
          </w:tcPr>
          <w:p w:rsidR="001D6229" w:rsidRDefault="004262C1" w:rsidP="004B1987">
            <w:pPr>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Salazar-Martinez E</w:t>
            </w:r>
            <w:r>
              <w:rPr>
                <w:rFonts w:ascii="Times New Roman" w:hAnsi="Times New Roman" w:cs="Times New Roman"/>
                <w:sz w:val="24"/>
                <w:szCs w:val="24"/>
                <w:vertAlign w:val="superscript"/>
              </w:rPr>
              <w:t xml:space="preserve"> (</w:t>
            </w:r>
            <w:r w:rsidR="00F425F7">
              <w:rPr>
                <w:rFonts w:ascii="Times New Roman" w:hAnsi="Times New Roman" w:cs="Times New Roman"/>
                <w:sz w:val="24"/>
                <w:szCs w:val="24"/>
                <w:vertAlign w:val="superscript"/>
              </w:rPr>
              <w:t>37</w:t>
            </w:r>
            <w:r>
              <w:rPr>
                <w:rFonts w:ascii="Times New Roman" w:hAnsi="Times New Roman" w:cs="Times New Roman"/>
                <w:sz w:val="24"/>
                <w:szCs w:val="24"/>
                <w:vertAlign w:val="superscript"/>
              </w:rPr>
              <w:t>)</w:t>
            </w:r>
          </w:p>
        </w:tc>
        <w:tc>
          <w:tcPr>
            <w:tcW w:w="3544"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The case-control study of OVC in the south of Mexico City</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NA</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EOC and endometrium cancer</w:t>
            </w:r>
          </w:p>
        </w:tc>
        <w:tc>
          <w:tcPr>
            <w:tcW w:w="2126"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FFQ</w:t>
            </w:r>
          </w:p>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(116 items)</w:t>
            </w:r>
          </w:p>
        </w:tc>
        <w:tc>
          <w:tcPr>
            <w:tcW w:w="3261"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Age, total energy intake, number of live births, recent changes in weight, physical activity, diabetes</w:t>
            </w:r>
          </w:p>
        </w:tc>
      </w:tr>
      <w:tr w:rsidR="001D6229">
        <w:tc>
          <w:tcPr>
            <w:tcW w:w="1843" w:type="dxa"/>
            <w:vAlign w:val="center"/>
          </w:tcPr>
          <w:p w:rsidR="001D6229" w:rsidRDefault="004262C1" w:rsidP="004B1987">
            <w:pPr>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Zhang M </w:t>
            </w:r>
            <w:r>
              <w:rPr>
                <w:rFonts w:ascii="Times New Roman" w:hAnsi="Times New Roman" w:cs="Times New Roman"/>
                <w:sz w:val="24"/>
                <w:szCs w:val="24"/>
                <w:vertAlign w:val="superscript"/>
              </w:rPr>
              <w:t>(</w:t>
            </w:r>
            <w:r w:rsidR="00F425F7">
              <w:rPr>
                <w:rFonts w:ascii="Times New Roman" w:hAnsi="Times New Roman" w:cs="Times New Roman"/>
                <w:sz w:val="24"/>
                <w:szCs w:val="24"/>
                <w:vertAlign w:val="superscript"/>
              </w:rPr>
              <w:t>38</w:t>
            </w:r>
            <w:r>
              <w:rPr>
                <w:rFonts w:ascii="Times New Roman" w:hAnsi="Times New Roman" w:cs="Times New Roman"/>
                <w:sz w:val="24"/>
                <w:szCs w:val="24"/>
                <w:vertAlign w:val="superscript"/>
              </w:rPr>
              <w:t>)</w:t>
            </w:r>
          </w:p>
        </w:tc>
        <w:tc>
          <w:tcPr>
            <w:tcW w:w="3544"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NA</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Medical records and laboratory pathology reports</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EOC</w:t>
            </w:r>
          </w:p>
        </w:tc>
        <w:tc>
          <w:tcPr>
            <w:tcW w:w="2126"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FFQ</w:t>
            </w:r>
          </w:p>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(120 items)</w:t>
            </w:r>
          </w:p>
        </w:tc>
        <w:tc>
          <w:tcPr>
            <w:tcW w:w="3261"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Age at interview, education, living area, BMI, smoking, alcohol drinking, tea drinking, family income, marital and menopause status, parity, tubal ligation, oral contraceptive use, </w:t>
            </w:r>
            <w:r>
              <w:rPr>
                <w:rFonts w:ascii="Times New Roman" w:hAnsi="Times New Roman" w:cs="Times New Roman"/>
                <w:sz w:val="24"/>
                <w:szCs w:val="24"/>
              </w:rPr>
              <w:lastRenderedPageBreak/>
              <w:t>physical activity, family history of ovarian cancer, total energy intake</w:t>
            </w:r>
          </w:p>
        </w:tc>
      </w:tr>
      <w:tr w:rsidR="001D6229">
        <w:tc>
          <w:tcPr>
            <w:tcW w:w="1843" w:type="dxa"/>
            <w:vAlign w:val="center"/>
          </w:tcPr>
          <w:p w:rsidR="001D6229" w:rsidRDefault="004262C1" w:rsidP="004B1987">
            <w:pPr>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lastRenderedPageBreak/>
              <w:t xml:space="preserve">McCann SE </w:t>
            </w:r>
            <w:r>
              <w:rPr>
                <w:rFonts w:ascii="Times New Roman" w:hAnsi="Times New Roman" w:cs="Times New Roman"/>
                <w:sz w:val="24"/>
                <w:szCs w:val="24"/>
                <w:vertAlign w:val="superscript"/>
              </w:rPr>
              <w:t>(3</w:t>
            </w:r>
            <w:r w:rsidR="00F425F7">
              <w:rPr>
                <w:rFonts w:ascii="Times New Roman" w:hAnsi="Times New Roman" w:cs="Times New Roman"/>
                <w:sz w:val="24"/>
                <w:szCs w:val="24"/>
                <w:vertAlign w:val="superscript"/>
              </w:rPr>
              <w:t>9</w:t>
            </w:r>
            <w:r>
              <w:rPr>
                <w:rFonts w:ascii="Times New Roman" w:hAnsi="Times New Roman" w:cs="Times New Roman"/>
                <w:sz w:val="24"/>
                <w:szCs w:val="24"/>
                <w:vertAlign w:val="superscript"/>
              </w:rPr>
              <w:t>)</w:t>
            </w:r>
          </w:p>
        </w:tc>
        <w:tc>
          <w:tcPr>
            <w:tcW w:w="3544"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The case-control studies of diet and cancer of the breast, endometrium, ovary and prostate in western New York (1986-1991)</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NA</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EOC</w:t>
            </w:r>
          </w:p>
        </w:tc>
        <w:tc>
          <w:tcPr>
            <w:tcW w:w="2126"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FFQ</w:t>
            </w:r>
          </w:p>
        </w:tc>
        <w:tc>
          <w:tcPr>
            <w:tcW w:w="3261"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Age, education, total months menstruating, difﬁculty becoming pregnant, oral contraceptive use, menopausal status and total energy</w:t>
            </w:r>
          </w:p>
        </w:tc>
      </w:tr>
      <w:tr w:rsidR="001D6229">
        <w:tc>
          <w:tcPr>
            <w:tcW w:w="1843" w:type="dxa"/>
            <w:vAlign w:val="center"/>
          </w:tcPr>
          <w:p w:rsidR="001D6229" w:rsidRDefault="004262C1" w:rsidP="004B1987">
            <w:pPr>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Pan SY</w:t>
            </w:r>
            <w:r>
              <w:rPr>
                <w:rFonts w:ascii="Times New Roman" w:hAnsi="Times New Roman" w:cs="Times New Roman"/>
                <w:sz w:val="24"/>
                <w:szCs w:val="24"/>
                <w:vertAlign w:val="superscript"/>
              </w:rPr>
              <w:t xml:space="preserve"> (</w:t>
            </w:r>
            <w:r w:rsidR="00F425F7">
              <w:rPr>
                <w:rFonts w:ascii="Times New Roman" w:hAnsi="Times New Roman" w:cs="Times New Roman"/>
                <w:sz w:val="24"/>
                <w:szCs w:val="24"/>
                <w:vertAlign w:val="superscript"/>
              </w:rPr>
              <w:t>40</w:t>
            </w:r>
            <w:r>
              <w:rPr>
                <w:rFonts w:ascii="Times New Roman" w:hAnsi="Times New Roman" w:cs="Times New Roman"/>
                <w:sz w:val="24"/>
                <w:szCs w:val="24"/>
                <w:vertAlign w:val="superscript"/>
              </w:rPr>
              <w:t xml:space="preserve">) </w:t>
            </w:r>
          </w:p>
        </w:tc>
        <w:tc>
          <w:tcPr>
            <w:tcW w:w="3544"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The Canadian National Enhanced Cancer Surveillance System (NECSS)</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Pathology reports</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EOC</w:t>
            </w:r>
          </w:p>
        </w:tc>
        <w:tc>
          <w:tcPr>
            <w:tcW w:w="2126"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The national cancer institute’s block questionnaire</w:t>
            </w:r>
          </w:p>
        </w:tc>
        <w:tc>
          <w:tcPr>
            <w:tcW w:w="3261"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Age, province of residence, education, alcohol consumption, cigarette pack-years, BMI, total caloric intake, recreational physical activity, number of live births, menstruation years, and menopause status</w:t>
            </w:r>
          </w:p>
        </w:tc>
      </w:tr>
      <w:tr w:rsidR="001D6229">
        <w:tc>
          <w:tcPr>
            <w:tcW w:w="1843" w:type="dxa"/>
            <w:vAlign w:val="center"/>
          </w:tcPr>
          <w:p w:rsidR="001D6229" w:rsidRDefault="004262C1" w:rsidP="004B1987">
            <w:pPr>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Gallus S </w:t>
            </w:r>
            <w:r>
              <w:rPr>
                <w:rFonts w:ascii="Times New Roman" w:hAnsi="Times New Roman" w:cs="Times New Roman"/>
                <w:sz w:val="24"/>
                <w:szCs w:val="24"/>
                <w:vertAlign w:val="superscript"/>
              </w:rPr>
              <w:t>(</w:t>
            </w:r>
            <w:r w:rsidR="00F425F7">
              <w:rPr>
                <w:rFonts w:ascii="Times New Roman" w:hAnsi="Times New Roman" w:cs="Times New Roman" w:hint="eastAsia"/>
                <w:sz w:val="24"/>
                <w:szCs w:val="24"/>
                <w:vertAlign w:val="superscript"/>
              </w:rPr>
              <w:t>4</w:t>
            </w:r>
            <w:r w:rsidR="00F425F7">
              <w:rPr>
                <w:rFonts w:ascii="Times New Roman" w:hAnsi="Times New Roman" w:cs="Times New Roman"/>
                <w:sz w:val="24"/>
                <w:szCs w:val="24"/>
                <w:vertAlign w:val="superscript"/>
              </w:rPr>
              <w:t>5</w:t>
            </w:r>
            <w:r>
              <w:rPr>
                <w:rFonts w:ascii="Times New Roman" w:hAnsi="Times New Roman" w:cs="Times New Roman"/>
                <w:sz w:val="24"/>
                <w:szCs w:val="24"/>
                <w:vertAlign w:val="superscript"/>
              </w:rPr>
              <w:t>)</w:t>
            </w:r>
          </w:p>
        </w:tc>
        <w:tc>
          <w:tcPr>
            <w:tcW w:w="3544"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An integrated network of hospital-based case-control studies in Italy of ovary</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Histologically confirmed </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EOC</w:t>
            </w:r>
          </w:p>
        </w:tc>
        <w:tc>
          <w:tcPr>
            <w:tcW w:w="2126"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FFQ</w:t>
            </w:r>
          </w:p>
        </w:tc>
        <w:tc>
          <w:tcPr>
            <w:tcW w:w="3261"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Age, sex, study center, education, smoking, alcohol, BMI, physical activity and total energy intake</w:t>
            </w:r>
          </w:p>
        </w:tc>
      </w:tr>
      <w:tr w:rsidR="001D6229">
        <w:tc>
          <w:tcPr>
            <w:tcW w:w="1843" w:type="dxa"/>
            <w:vAlign w:val="center"/>
          </w:tcPr>
          <w:p w:rsidR="001D6229" w:rsidRDefault="004262C1" w:rsidP="004B1987">
            <w:pPr>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Faber MT</w:t>
            </w:r>
            <w:r>
              <w:rPr>
                <w:rFonts w:ascii="Times New Roman" w:hAnsi="Times New Roman" w:cs="Times New Roman"/>
                <w:sz w:val="24"/>
                <w:szCs w:val="24"/>
                <w:vertAlign w:val="superscript"/>
              </w:rPr>
              <w:t xml:space="preserve"> (</w:t>
            </w:r>
            <w:r w:rsidR="00F425F7">
              <w:rPr>
                <w:rFonts w:ascii="Times New Roman" w:hAnsi="Times New Roman" w:cs="Times New Roman"/>
                <w:sz w:val="24"/>
                <w:szCs w:val="24"/>
                <w:vertAlign w:val="superscript"/>
              </w:rPr>
              <w:t>43</w:t>
            </w:r>
            <w:r>
              <w:rPr>
                <w:rFonts w:ascii="Times New Roman" w:hAnsi="Times New Roman" w:cs="Times New Roman"/>
                <w:sz w:val="24"/>
                <w:szCs w:val="24"/>
                <w:vertAlign w:val="superscript"/>
              </w:rPr>
              <w:t>)</w:t>
            </w:r>
          </w:p>
        </w:tc>
        <w:tc>
          <w:tcPr>
            <w:tcW w:w="3544"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The Danish MALOVA (Malignant </w:t>
            </w:r>
            <w:r>
              <w:rPr>
                <w:rFonts w:ascii="Times New Roman" w:hAnsi="Times New Roman" w:cs="Times New Roman"/>
                <w:sz w:val="24"/>
                <w:szCs w:val="24"/>
              </w:rPr>
              <w:lastRenderedPageBreak/>
              <w:t>Ovarian cancer) study</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Explorative </w:t>
            </w:r>
            <w:r>
              <w:rPr>
                <w:rFonts w:ascii="Times New Roman" w:hAnsi="Times New Roman" w:cs="Times New Roman"/>
                <w:sz w:val="24"/>
                <w:szCs w:val="24"/>
              </w:rPr>
              <w:lastRenderedPageBreak/>
              <w:t>laparotomy or laparoscopy</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EOC: serous, </w:t>
            </w:r>
            <w:r>
              <w:rPr>
                <w:rFonts w:ascii="Times New Roman" w:hAnsi="Times New Roman" w:cs="Times New Roman"/>
                <w:sz w:val="24"/>
                <w:szCs w:val="24"/>
              </w:rPr>
              <w:lastRenderedPageBreak/>
              <w:t>mucinous, endometrioid, other types</w:t>
            </w:r>
          </w:p>
        </w:tc>
        <w:tc>
          <w:tcPr>
            <w:tcW w:w="2126"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Open-ended </w:t>
            </w:r>
            <w:r>
              <w:rPr>
                <w:rFonts w:ascii="Times New Roman" w:hAnsi="Times New Roman" w:cs="Times New Roman"/>
                <w:sz w:val="24"/>
                <w:szCs w:val="24"/>
              </w:rPr>
              <w:lastRenderedPageBreak/>
              <w:t>questions</w:t>
            </w:r>
          </w:p>
        </w:tc>
        <w:tc>
          <w:tcPr>
            <w:tcW w:w="3261"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Age, pregnancy, number of </w:t>
            </w:r>
            <w:r>
              <w:rPr>
                <w:rFonts w:ascii="Times New Roman" w:hAnsi="Times New Roman" w:cs="Times New Roman"/>
                <w:sz w:val="24"/>
                <w:szCs w:val="24"/>
              </w:rPr>
              <w:lastRenderedPageBreak/>
              <w:t>pregnancies oral contraceptive use, duration of oral contraceptive use, hormone replacement therapy use and family history of breast and/or ovarian cancer</w:t>
            </w:r>
          </w:p>
        </w:tc>
      </w:tr>
      <w:tr w:rsidR="001D6229">
        <w:tc>
          <w:tcPr>
            <w:tcW w:w="1843" w:type="dxa"/>
            <w:vAlign w:val="center"/>
          </w:tcPr>
          <w:p w:rsidR="001D6229" w:rsidRDefault="004262C1" w:rsidP="004B1987">
            <w:pPr>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lastRenderedPageBreak/>
              <w:t xml:space="preserve">Merritt MA </w:t>
            </w:r>
            <w:r>
              <w:rPr>
                <w:rFonts w:ascii="Times New Roman" w:hAnsi="Times New Roman" w:cs="Times New Roman"/>
                <w:sz w:val="24"/>
                <w:szCs w:val="24"/>
                <w:vertAlign w:val="superscript"/>
              </w:rPr>
              <w:t>(</w:t>
            </w:r>
            <w:r w:rsidR="00F425F7">
              <w:rPr>
                <w:rFonts w:ascii="Times New Roman" w:hAnsi="Times New Roman" w:cs="Times New Roman"/>
                <w:sz w:val="24"/>
                <w:szCs w:val="24"/>
                <w:vertAlign w:val="superscript"/>
              </w:rPr>
              <w:t>44</w:t>
            </w:r>
            <w:r>
              <w:rPr>
                <w:rFonts w:ascii="Times New Roman" w:hAnsi="Times New Roman" w:cs="Times New Roman"/>
                <w:sz w:val="24"/>
                <w:szCs w:val="24"/>
                <w:vertAlign w:val="superscript"/>
              </w:rPr>
              <w:t>)</w:t>
            </w:r>
          </w:p>
        </w:tc>
        <w:tc>
          <w:tcPr>
            <w:tcW w:w="3544" w:type="dxa"/>
            <w:vAlign w:val="center"/>
          </w:tcPr>
          <w:p w:rsidR="001D6229" w:rsidRPr="00392278" w:rsidRDefault="004262C1">
            <w:pPr>
              <w:snapToGrid w:val="0"/>
              <w:spacing w:line="360" w:lineRule="auto"/>
              <w:jc w:val="center"/>
              <w:rPr>
                <w:rFonts w:ascii="Times New Roman" w:hAnsi="Times New Roman" w:cs="Times New Roman"/>
                <w:sz w:val="24"/>
                <w:szCs w:val="24"/>
              </w:rPr>
            </w:pPr>
            <w:r w:rsidRPr="00392278">
              <w:rPr>
                <w:rFonts w:ascii="Times New Roman" w:hAnsi="Times New Roman" w:cs="Times New Roman"/>
                <w:sz w:val="24"/>
                <w:szCs w:val="24"/>
              </w:rPr>
              <w:t>The New England case–control (NECC) study</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Hospital tumor boards and statewide cancer registries</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EOC: serous borderline or invasive, mucinous, endometrioid and clear cell tumors</w:t>
            </w:r>
          </w:p>
        </w:tc>
        <w:tc>
          <w:tcPr>
            <w:tcW w:w="2126"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FFQ</w:t>
            </w:r>
          </w:p>
        </w:tc>
        <w:tc>
          <w:tcPr>
            <w:tcW w:w="3261"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kim/low-fat milk, yogurt</w:t>
            </w:r>
            <w:r>
              <w:rPr>
                <w:rFonts w:ascii="Times New Roman" w:hAnsi="Times New Roman" w:cs="Times New Roman" w:hint="eastAsia"/>
                <w:sz w:val="24"/>
                <w:szCs w:val="24"/>
              </w:rPr>
              <w:t>:</w:t>
            </w:r>
            <w:r>
              <w:rPr>
                <w:rFonts w:ascii="Times New Roman" w:hAnsi="Times New Roman" w:cs="Times New Roman"/>
                <w:sz w:val="24"/>
                <w:szCs w:val="24"/>
              </w:rPr>
              <w:t xml:space="preserve"> age, number of pregnancies, oral contraceptive pill use, tubal ligation, family history of ovarian cancer in a first-degree relative, study center, study phase and total calories</w:t>
            </w:r>
            <w:r>
              <w:rPr>
                <w:rFonts w:ascii="Times New Roman" w:hAnsi="Times New Roman" w:cs="Times New Roman" w:hint="eastAsia"/>
                <w:sz w:val="24"/>
                <w:szCs w:val="24"/>
              </w:rPr>
              <w:t xml:space="preserve">; </w:t>
            </w:r>
            <w:r>
              <w:rPr>
                <w:rFonts w:ascii="Times New Roman" w:hAnsi="Times New Roman" w:cs="Times New Roman"/>
                <w:sz w:val="24"/>
                <w:szCs w:val="24"/>
              </w:rPr>
              <w:t>whole milk, hard cheeses, cottage or ricotta cheese, ice cream, cream cheese, lactose</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all the factors </w:t>
            </w:r>
            <w:r>
              <w:rPr>
                <w:rFonts w:ascii="Times New Roman" w:hAnsi="Times New Roman" w:cs="Times New Roman" w:hint="eastAsia"/>
                <w:sz w:val="24"/>
                <w:szCs w:val="24"/>
              </w:rPr>
              <w:t>mentioned above</w:t>
            </w:r>
            <w:r>
              <w:rPr>
                <w:rFonts w:ascii="Times New Roman" w:hAnsi="Times New Roman" w:cs="Times New Roman"/>
                <w:sz w:val="24"/>
                <w:szCs w:val="24"/>
              </w:rPr>
              <w:t xml:space="preserve"> plus total calcium, total vitamin D and lactose.</w:t>
            </w:r>
          </w:p>
        </w:tc>
      </w:tr>
      <w:tr w:rsidR="001D6229">
        <w:tc>
          <w:tcPr>
            <w:tcW w:w="1843" w:type="dxa"/>
            <w:tcBorders>
              <w:bottom w:val="nil"/>
            </w:tcBorders>
            <w:vAlign w:val="center"/>
          </w:tcPr>
          <w:p w:rsidR="001D6229" w:rsidRDefault="004262C1" w:rsidP="004B1987">
            <w:pPr>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Qin B </w:t>
            </w:r>
            <w:r>
              <w:rPr>
                <w:rFonts w:ascii="Times New Roman" w:hAnsi="Times New Roman" w:cs="Times New Roman"/>
                <w:sz w:val="24"/>
                <w:szCs w:val="24"/>
                <w:vertAlign w:val="superscript"/>
              </w:rPr>
              <w:t>(</w:t>
            </w:r>
            <w:r w:rsidR="00F425F7">
              <w:rPr>
                <w:rFonts w:ascii="Times New Roman" w:hAnsi="Times New Roman" w:cs="Times New Roman"/>
                <w:sz w:val="24"/>
                <w:szCs w:val="24"/>
                <w:vertAlign w:val="superscript"/>
              </w:rPr>
              <w:t>46</w:t>
            </w:r>
            <w:r>
              <w:rPr>
                <w:rFonts w:ascii="Times New Roman" w:hAnsi="Times New Roman" w:cs="Times New Roman"/>
                <w:sz w:val="24"/>
                <w:szCs w:val="24"/>
                <w:vertAlign w:val="superscript"/>
              </w:rPr>
              <w:t>)</w:t>
            </w:r>
          </w:p>
        </w:tc>
        <w:tc>
          <w:tcPr>
            <w:tcW w:w="3544" w:type="dxa"/>
            <w:tcBorders>
              <w:bottom w:val="nil"/>
            </w:tcBorders>
            <w:vAlign w:val="center"/>
          </w:tcPr>
          <w:p w:rsidR="001D6229" w:rsidRPr="00392278" w:rsidRDefault="004262C1">
            <w:pPr>
              <w:snapToGrid w:val="0"/>
              <w:spacing w:line="360" w:lineRule="auto"/>
              <w:jc w:val="center"/>
              <w:rPr>
                <w:rFonts w:ascii="Times New Roman" w:hAnsi="Times New Roman" w:cs="Times New Roman"/>
                <w:sz w:val="24"/>
                <w:szCs w:val="24"/>
              </w:rPr>
            </w:pPr>
            <w:r w:rsidRPr="00392278">
              <w:rPr>
                <w:rFonts w:ascii="Times New Roman" w:hAnsi="Times New Roman" w:cs="Times New Roman"/>
                <w:sz w:val="24"/>
                <w:szCs w:val="24"/>
              </w:rPr>
              <w:t xml:space="preserve">The African American Cancer </w:t>
            </w:r>
            <w:r w:rsidRPr="00392278">
              <w:rPr>
                <w:rFonts w:ascii="Times New Roman" w:hAnsi="Times New Roman" w:cs="Times New Roman"/>
                <w:sz w:val="24"/>
                <w:szCs w:val="24"/>
              </w:rPr>
              <w:lastRenderedPageBreak/>
              <w:t>Epidemiology Study</w:t>
            </w:r>
          </w:p>
        </w:tc>
        <w:tc>
          <w:tcPr>
            <w:tcW w:w="2268" w:type="dxa"/>
            <w:tcBorders>
              <w:bottom w:val="nil"/>
            </w:tcBorders>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State cancer registries, </w:t>
            </w:r>
            <w:r>
              <w:rPr>
                <w:rFonts w:ascii="Times New Roman" w:hAnsi="Times New Roman" w:cs="Times New Roman"/>
                <w:sz w:val="24"/>
                <w:szCs w:val="24"/>
              </w:rPr>
              <w:lastRenderedPageBreak/>
              <w:t>SEER registries or hospitals’ gynecologic oncology departments.</w:t>
            </w:r>
          </w:p>
        </w:tc>
        <w:tc>
          <w:tcPr>
            <w:tcW w:w="2268" w:type="dxa"/>
            <w:tcBorders>
              <w:bottom w:val="nil"/>
            </w:tcBorders>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Invasive EOC</w:t>
            </w:r>
          </w:p>
        </w:tc>
        <w:tc>
          <w:tcPr>
            <w:tcW w:w="2126" w:type="dxa"/>
            <w:tcBorders>
              <w:bottom w:val="nil"/>
            </w:tcBorders>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FFQ</w:t>
            </w:r>
          </w:p>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(110 items)</w:t>
            </w:r>
          </w:p>
        </w:tc>
        <w:tc>
          <w:tcPr>
            <w:tcW w:w="3261" w:type="dxa"/>
            <w:tcBorders>
              <w:bottom w:val="nil"/>
            </w:tcBorders>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Age, region, and total energy </w:t>
            </w:r>
            <w:r>
              <w:rPr>
                <w:rFonts w:ascii="Times New Roman" w:hAnsi="Times New Roman" w:cs="Times New Roman"/>
                <w:sz w:val="24"/>
                <w:szCs w:val="24"/>
              </w:rPr>
              <w:lastRenderedPageBreak/>
              <w:t>intake, education, parity, oral contraceptive use, menopausal status, tubal ligation, family history of breast/ovarian cancer, daylight hours spent outdoors in summer</w:t>
            </w:r>
          </w:p>
        </w:tc>
      </w:tr>
      <w:tr w:rsidR="001D6229">
        <w:trPr>
          <w:trHeight w:val="484"/>
        </w:trPr>
        <w:tc>
          <w:tcPr>
            <w:tcW w:w="15310" w:type="dxa"/>
            <w:gridSpan w:val="6"/>
            <w:tcBorders>
              <w:top w:val="nil"/>
              <w:bottom w:val="nil"/>
            </w:tcBorders>
          </w:tcPr>
          <w:p w:rsidR="001D6229" w:rsidRDefault="004262C1">
            <w:pPr>
              <w:snapToGrid w:val="0"/>
              <w:spacing w:line="360" w:lineRule="auto"/>
              <w:jc w:val="left"/>
              <w:rPr>
                <w:rFonts w:ascii="Times New Roman" w:hAnsi="Times New Roman" w:cs="Times New Roman"/>
                <w:b/>
                <w:sz w:val="24"/>
                <w:szCs w:val="24"/>
              </w:rPr>
            </w:pPr>
            <w:r>
              <w:rPr>
                <w:rFonts w:ascii="Times New Roman" w:hAnsi="Times New Roman" w:cs="Times New Roman"/>
                <w:b/>
                <w:sz w:val="24"/>
                <w:szCs w:val="24"/>
              </w:rPr>
              <w:lastRenderedPageBreak/>
              <w:t>Cohort study</w:t>
            </w:r>
          </w:p>
        </w:tc>
      </w:tr>
      <w:tr w:rsidR="001D6229">
        <w:tc>
          <w:tcPr>
            <w:tcW w:w="1843" w:type="dxa"/>
            <w:tcBorders>
              <w:top w:val="nil"/>
            </w:tcBorders>
            <w:vAlign w:val="center"/>
          </w:tcPr>
          <w:p w:rsidR="001D6229" w:rsidRDefault="004262C1" w:rsidP="004B1987">
            <w:pPr>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Kushi LH</w:t>
            </w:r>
            <w:r>
              <w:rPr>
                <w:rFonts w:ascii="Times New Roman" w:hAnsi="Times New Roman" w:cs="Times New Roman"/>
                <w:sz w:val="24"/>
                <w:szCs w:val="24"/>
                <w:vertAlign w:val="superscript"/>
              </w:rPr>
              <w:t xml:space="preserve"> (4</w:t>
            </w:r>
            <w:r w:rsidR="00F425F7">
              <w:rPr>
                <w:rFonts w:ascii="Times New Roman" w:hAnsi="Times New Roman" w:cs="Times New Roman"/>
                <w:sz w:val="24"/>
                <w:szCs w:val="24"/>
                <w:vertAlign w:val="superscript"/>
              </w:rPr>
              <w:t>7</w:t>
            </w:r>
            <w:r>
              <w:rPr>
                <w:rFonts w:ascii="Times New Roman" w:hAnsi="Times New Roman" w:cs="Times New Roman"/>
                <w:sz w:val="24"/>
                <w:szCs w:val="24"/>
                <w:vertAlign w:val="superscript"/>
              </w:rPr>
              <w:t>)</w:t>
            </w:r>
          </w:p>
        </w:tc>
        <w:tc>
          <w:tcPr>
            <w:tcW w:w="3544" w:type="dxa"/>
            <w:tcBorders>
              <w:top w:val="nil"/>
            </w:tcBorders>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The Iowa Women's Health Study</w:t>
            </w:r>
          </w:p>
        </w:tc>
        <w:tc>
          <w:tcPr>
            <w:tcW w:w="2268" w:type="dxa"/>
            <w:tcBorders>
              <w:top w:val="nil"/>
            </w:tcBorders>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Ascertained through the State Health Registry</w:t>
            </w:r>
          </w:p>
        </w:tc>
        <w:tc>
          <w:tcPr>
            <w:tcW w:w="2268" w:type="dxa"/>
            <w:tcBorders>
              <w:top w:val="nil"/>
            </w:tcBorders>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EOC</w:t>
            </w:r>
          </w:p>
        </w:tc>
        <w:tc>
          <w:tcPr>
            <w:tcW w:w="2126" w:type="dxa"/>
            <w:tcBorders>
              <w:top w:val="nil"/>
            </w:tcBorders>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FFQ</w:t>
            </w:r>
          </w:p>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(126 items)</w:t>
            </w:r>
          </w:p>
        </w:tc>
        <w:tc>
          <w:tcPr>
            <w:tcW w:w="3261" w:type="dxa"/>
            <w:tcBorders>
              <w:top w:val="nil"/>
            </w:tcBorders>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Age, total energy intake, number of livebirths, age at menopause, family history of ovarian, hysterectomy/unilateral oophorectomy status, waist-to-hip ratio, level of physical activity, cigarette smoking, and educational level</w:t>
            </w:r>
          </w:p>
        </w:tc>
      </w:tr>
      <w:tr w:rsidR="001D6229">
        <w:tc>
          <w:tcPr>
            <w:tcW w:w="1843" w:type="dxa"/>
            <w:vAlign w:val="center"/>
          </w:tcPr>
          <w:p w:rsidR="001D6229" w:rsidRDefault="004262C1" w:rsidP="004B1987">
            <w:pPr>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Larsson SC </w:t>
            </w:r>
            <w:r>
              <w:rPr>
                <w:rFonts w:ascii="Times New Roman" w:hAnsi="Times New Roman" w:cs="Times New Roman"/>
                <w:sz w:val="24"/>
                <w:szCs w:val="24"/>
                <w:vertAlign w:val="superscript"/>
              </w:rPr>
              <w:t>(4</w:t>
            </w:r>
            <w:r w:rsidR="00F425F7">
              <w:rPr>
                <w:rFonts w:ascii="Times New Roman" w:hAnsi="Times New Roman" w:cs="Times New Roman"/>
                <w:sz w:val="24"/>
                <w:szCs w:val="24"/>
                <w:vertAlign w:val="superscript"/>
              </w:rPr>
              <w:t>8</w:t>
            </w:r>
            <w:r>
              <w:rPr>
                <w:rFonts w:ascii="Times New Roman" w:hAnsi="Times New Roman" w:cs="Times New Roman"/>
                <w:sz w:val="24"/>
                <w:szCs w:val="24"/>
                <w:vertAlign w:val="superscript"/>
              </w:rPr>
              <w:t>)</w:t>
            </w:r>
          </w:p>
        </w:tc>
        <w:tc>
          <w:tcPr>
            <w:tcW w:w="3544"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The Swedish Mammography Cohort</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The national Swedish</w:t>
            </w:r>
          </w:p>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Cancer Registry and the Regional Cancer Registry</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Invasive EOC</w:t>
            </w:r>
          </w:p>
        </w:tc>
        <w:tc>
          <w:tcPr>
            <w:tcW w:w="2126"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FFQ</w:t>
            </w:r>
          </w:p>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(67 items)</w:t>
            </w:r>
          </w:p>
        </w:tc>
        <w:tc>
          <w:tcPr>
            <w:tcW w:w="3261"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Age, BMI, education level, parity, oral contraceptive use, quartiles of fruit, vegetable, total energy intakes.</w:t>
            </w:r>
          </w:p>
        </w:tc>
      </w:tr>
      <w:tr w:rsidR="001D6229">
        <w:tc>
          <w:tcPr>
            <w:tcW w:w="1843" w:type="dxa"/>
            <w:vAlign w:val="center"/>
          </w:tcPr>
          <w:p w:rsidR="001D6229" w:rsidRDefault="004262C1" w:rsidP="004B1987">
            <w:pPr>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lastRenderedPageBreak/>
              <w:t xml:space="preserve">Kiani F </w:t>
            </w:r>
            <w:r>
              <w:rPr>
                <w:rFonts w:ascii="Times New Roman" w:hAnsi="Times New Roman" w:cs="Times New Roman"/>
                <w:sz w:val="24"/>
                <w:szCs w:val="24"/>
                <w:vertAlign w:val="superscript"/>
              </w:rPr>
              <w:t>(</w:t>
            </w:r>
            <w:r w:rsidR="00F425F7">
              <w:rPr>
                <w:rFonts w:ascii="Times New Roman" w:hAnsi="Times New Roman" w:cs="Times New Roman"/>
                <w:sz w:val="24"/>
                <w:szCs w:val="24"/>
                <w:vertAlign w:val="superscript"/>
              </w:rPr>
              <w:t>41</w:t>
            </w:r>
            <w:r>
              <w:rPr>
                <w:rFonts w:ascii="Times New Roman" w:hAnsi="Times New Roman" w:cs="Times New Roman"/>
                <w:sz w:val="24"/>
                <w:szCs w:val="24"/>
                <w:vertAlign w:val="superscript"/>
              </w:rPr>
              <w:t>)</w:t>
            </w:r>
          </w:p>
        </w:tc>
        <w:tc>
          <w:tcPr>
            <w:tcW w:w="3544"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The AHSMOG Study (Adventist Health and Smog Study)</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Annual hospital history forms</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EOC</w:t>
            </w:r>
          </w:p>
        </w:tc>
        <w:tc>
          <w:tcPr>
            <w:tcW w:w="2126"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Lifestyle questionnaire </w:t>
            </w:r>
          </w:p>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(55 items)</w:t>
            </w:r>
          </w:p>
        </w:tc>
        <w:tc>
          <w:tcPr>
            <w:tcW w:w="3261"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Age, parity and BMI, and for age at menopause and hormone replacement therapy in postmenopausal analyses</w:t>
            </w:r>
          </w:p>
        </w:tc>
      </w:tr>
      <w:tr w:rsidR="001D6229">
        <w:tc>
          <w:tcPr>
            <w:tcW w:w="1843" w:type="dxa"/>
            <w:vAlign w:val="center"/>
          </w:tcPr>
          <w:p w:rsidR="001D6229" w:rsidRDefault="004262C1" w:rsidP="004B1987">
            <w:pPr>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Koralek DO </w:t>
            </w:r>
            <w:r>
              <w:rPr>
                <w:rFonts w:ascii="Times New Roman" w:hAnsi="Times New Roman" w:cs="Times New Roman"/>
                <w:sz w:val="24"/>
                <w:szCs w:val="24"/>
                <w:vertAlign w:val="superscript"/>
              </w:rPr>
              <w:t>(4</w:t>
            </w:r>
            <w:r w:rsidR="00F425F7">
              <w:rPr>
                <w:rFonts w:ascii="Times New Roman" w:hAnsi="Times New Roman" w:cs="Times New Roman"/>
                <w:sz w:val="24"/>
                <w:szCs w:val="24"/>
                <w:vertAlign w:val="superscript"/>
              </w:rPr>
              <w:t>9</w:t>
            </w:r>
            <w:r>
              <w:rPr>
                <w:rFonts w:ascii="Times New Roman" w:hAnsi="Times New Roman" w:cs="Times New Roman"/>
                <w:sz w:val="24"/>
                <w:szCs w:val="24"/>
                <w:vertAlign w:val="superscript"/>
              </w:rPr>
              <w:t>)</w:t>
            </w:r>
          </w:p>
        </w:tc>
        <w:tc>
          <w:tcPr>
            <w:tcW w:w="3544"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The Breast Cancer Detection Demonstration Project (BCDDP)</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Medical records</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OC</w:t>
            </w:r>
          </w:p>
        </w:tc>
        <w:tc>
          <w:tcPr>
            <w:tcW w:w="2126"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FFQ</w:t>
            </w:r>
          </w:p>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(62 items)</w:t>
            </w:r>
          </w:p>
        </w:tc>
        <w:tc>
          <w:tcPr>
            <w:tcW w:w="3261"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otal calcium, total vitamin D, lactose, age, menopause type, parity, age at menarche, oral contraceptive use, and postmenopausal hormone use at baseline.</w:t>
            </w:r>
          </w:p>
        </w:tc>
      </w:tr>
      <w:tr w:rsidR="001D6229">
        <w:tc>
          <w:tcPr>
            <w:tcW w:w="1843" w:type="dxa"/>
            <w:vAlign w:val="center"/>
          </w:tcPr>
          <w:p w:rsidR="001D6229" w:rsidRDefault="004262C1" w:rsidP="004B1987">
            <w:pPr>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Mommers M </w:t>
            </w:r>
            <w:r>
              <w:rPr>
                <w:rFonts w:ascii="Times New Roman" w:hAnsi="Times New Roman" w:cs="Times New Roman"/>
                <w:sz w:val="24"/>
                <w:szCs w:val="24"/>
                <w:vertAlign w:val="superscript"/>
              </w:rPr>
              <w:t>(</w:t>
            </w:r>
            <w:r>
              <w:rPr>
                <w:rFonts w:ascii="Times New Roman" w:hAnsi="Times New Roman" w:cs="Times New Roman" w:hint="eastAsia"/>
                <w:sz w:val="24"/>
                <w:szCs w:val="24"/>
                <w:vertAlign w:val="superscript"/>
              </w:rPr>
              <w:t>5</w:t>
            </w:r>
            <w:r w:rsidR="00F425F7">
              <w:rPr>
                <w:rFonts w:ascii="Times New Roman" w:hAnsi="Times New Roman" w:cs="Times New Roman"/>
                <w:sz w:val="24"/>
                <w:szCs w:val="24"/>
                <w:vertAlign w:val="superscript"/>
              </w:rPr>
              <w:t>0</w:t>
            </w:r>
            <w:r>
              <w:rPr>
                <w:rFonts w:ascii="Times New Roman" w:hAnsi="Times New Roman" w:cs="Times New Roman"/>
                <w:sz w:val="24"/>
                <w:szCs w:val="24"/>
                <w:vertAlign w:val="superscript"/>
              </w:rPr>
              <w:t>)</w:t>
            </w:r>
          </w:p>
        </w:tc>
        <w:tc>
          <w:tcPr>
            <w:tcW w:w="3544"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The Netherlands Cohort Study on Diet and Cancer</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The regional cancer registries,</w:t>
            </w:r>
            <w:r>
              <w:rPr>
                <w:rFonts w:hint="eastAsia"/>
              </w:rPr>
              <w:t xml:space="preserve"> </w:t>
            </w:r>
            <w:r>
              <w:rPr>
                <w:rFonts w:ascii="Times New Roman" w:hAnsi="Times New Roman" w:cs="Times New Roman"/>
                <w:sz w:val="24"/>
                <w:szCs w:val="24"/>
              </w:rPr>
              <w:t>the nationwide network and registry of histo-and cytopathology</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Invasive EOC</w:t>
            </w:r>
          </w:p>
        </w:tc>
        <w:tc>
          <w:tcPr>
            <w:tcW w:w="2126"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FFQ</w:t>
            </w:r>
          </w:p>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(151 items)</w:t>
            </w:r>
          </w:p>
        </w:tc>
        <w:tc>
          <w:tcPr>
            <w:tcW w:w="3261"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Age, height, current cigarette smoker, duration of cigarette smoking, number of cigarettes smoked daily, duration of oral contraceptive use and parity, and fermented dairy products and nonfermented dairy products for each other.</w:t>
            </w:r>
          </w:p>
        </w:tc>
      </w:tr>
      <w:tr w:rsidR="001D6229">
        <w:tc>
          <w:tcPr>
            <w:tcW w:w="1843" w:type="dxa"/>
            <w:vAlign w:val="center"/>
          </w:tcPr>
          <w:p w:rsidR="001D6229" w:rsidRDefault="004262C1" w:rsidP="004B1987">
            <w:pPr>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Chang ET</w:t>
            </w:r>
            <w:r>
              <w:rPr>
                <w:rFonts w:ascii="Times New Roman" w:hAnsi="Times New Roman" w:cs="Times New Roman"/>
                <w:sz w:val="24"/>
                <w:szCs w:val="24"/>
                <w:vertAlign w:val="superscript"/>
              </w:rPr>
              <w:t xml:space="preserve"> (</w:t>
            </w:r>
            <w:r w:rsidR="00F425F7">
              <w:rPr>
                <w:rFonts w:ascii="Times New Roman" w:hAnsi="Times New Roman" w:cs="Times New Roman"/>
                <w:sz w:val="24"/>
                <w:szCs w:val="24"/>
                <w:vertAlign w:val="superscript"/>
              </w:rPr>
              <w:t>51</w:t>
            </w:r>
            <w:r>
              <w:rPr>
                <w:rFonts w:ascii="Times New Roman" w:hAnsi="Times New Roman" w:cs="Times New Roman"/>
                <w:sz w:val="24"/>
                <w:szCs w:val="24"/>
                <w:vertAlign w:val="superscript"/>
              </w:rPr>
              <w:t xml:space="preserve">) </w:t>
            </w:r>
          </w:p>
        </w:tc>
        <w:tc>
          <w:tcPr>
            <w:tcW w:w="3544"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The California Teachers Study cohort</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NA</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Invasive or borderline OC</w:t>
            </w:r>
          </w:p>
        </w:tc>
        <w:tc>
          <w:tcPr>
            <w:tcW w:w="2126"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FFQ</w:t>
            </w:r>
          </w:p>
        </w:tc>
        <w:tc>
          <w:tcPr>
            <w:tcW w:w="3261"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Race, total energy intake, parity, oral contraceptive use, strenuous </w:t>
            </w:r>
            <w:r>
              <w:rPr>
                <w:rFonts w:ascii="Times New Roman" w:hAnsi="Times New Roman" w:cs="Times New Roman"/>
                <w:sz w:val="24"/>
                <w:szCs w:val="24"/>
              </w:rPr>
              <w:lastRenderedPageBreak/>
              <w:t>exercise, wine consumption, and menopausal status/hormone therapy use; stratified by age at baseline use of dietary supplements; excluded short-term supplement users.</w:t>
            </w:r>
          </w:p>
        </w:tc>
      </w:tr>
      <w:tr w:rsidR="001D6229">
        <w:tc>
          <w:tcPr>
            <w:tcW w:w="1843" w:type="dxa"/>
            <w:vAlign w:val="center"/>
          </w:tcPr>
          <w:p w:rsidR="001D6229" w:rsidRDefault="004262C1" w:rsidP="004B1987">
            <w:pPr>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lastRenderedPageBreak/>
              <w:t xml:space="preserve">Park Y </w:t>
            </w:r>
            <w:r>
              <w:rPr>
                <w:rFonts w:ascii="Times New Roman" w:hAnsi="Times New Roman" w:cs="Times New Roman"/>
                <w:sz w:val="24"/>
                <w:szCs w:val="24"/>
                <w:vertAlign w:val="superscript"/>
              </w:rPr>
              <w:t>(</w:t>
            </w:r>
            <w:r w:rsidR="00F425F7">
              <w:rPr>
                <w:rFonts w:ascii="Times New Roman" w:hAnsi="Times New Roman" w:cs="Times New Roman"/>
                <w:sz w:val="24"/>
                <w:szCs w:val="24"/>
                <w:vertAlign w:val="superscript"/>
              </w:rPr>
              <w:t>42</w:t>
            </w:r>
            <w:r>
              <w:rPr>
                <w:rFonts w:ascii="Times New Roman" w:hAnsi="Times New Roman" w:cs="Times New Roman"/>
                <w:sz w:val="24"/>
                <w:szCs w:val="24"/>
                <w:vertAlign w:val="superscript"/>
              </w:rPr>
              <w:t>)</w:t>
            </w:r>
          </w:p>
        </w:tc>
        <w:tc>
          <w:tcPr>
            <w:tcW w:w="3544"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The National Institutes of Health (NIH)-AARP</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Cancer registry database</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EOC</w:t>
            </w:r>
          </w:p>
        </w:tc>
        <w:tc>
          <w:tcPr>
            <w:tcW w:w="2126"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FFQ</w:t>
            </w:r>
          </w:p>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(124 items)</w:t>
            </w:r>
          </w:p>
        </w:tc>
        <w:tc>
          <w:tcPr>
            <w:tcW w:w="3261"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Race/ethnicity; education; marital status; BMI; family history of cancer; vigorous physical activity; alcohol consumption; intakes of red meat</w:t>
            </w:r>
            <w:r>
              <w:rPr>
                <w:rFonts w:ascii="Times New Roman" w:hAnsi="Times New Roman" w:cs="Times New Roman" w:hint="eastAsia"/>
                <w:sz w:val="24"/>
                <w:szCs w:val="24"/>
              </w:rPr>
              <w:t xml:space="preserve"> </w:t>
            </w:r>
            <w:r>
              <w:rPr>
                <w:rFonts w:ascii="Times New Roman" w:hAnsi="Times New Roman" w:cs="Times New Roman"/>
                <w:sz w:val="24"/>
                <w:szCs w:val="24"/>
              </w:rPr>
              <w:t>and total energy; smoking, parity, oral contraceptive use, and duration of menopausal hormone therapy</w:t>
            </w:r>
          </w:p>
        </w:tc>
      </w:tr>
      <w:tr w:rsidR="001D6229">
        <w:tc>
          <w:tcPr>
            <w:tcW w:w="1843" w:type="dxa"/>
            <w:vAlign w:val="center"/>
          </w:tcPr>
          <w:p w:rsidR="001D6229" w:rsidRDefault="004262C1" w:rsidP="004B1987">
            <w:pPr>
              <w:snapToGrid w:val="0"/>
              <w:spacing w:line="360" w:lineRule="auto"/>
              <w:jc w:val="left"/>
              <w:rPr>
                <w:rFonts w:ascii="Times New Roman" w:hAnsi="Times New Roman" w:cs="Times New Roman"/>
                <w:sz w:val="24"/>
                <w:szCs w:val="24"/>
                <w:highlight w:val="cyan"/>
              </w:rPr>
            </w:pPr>
            <w:r>
              <w:rPr>
                <w:rFonts w:ascii="Times New Roman" w:hAnsi="Times New Roman" w:cs="Times New Roman"/>
                <w:sz w:val="24"/>
                <w:szCs w:val="24"/>
              </w:rPr>
              <w:t>Merritt MA</w:t>
            </w:r>
            <w:r>
              <w:rPr>
                <w:rFonts w:ascii="Times New Roman" w:hAnsi="Times New Roman" w:cs="Times New Roman"/>
                <w:sz w:val="24"/>
                <w:szCs w:val="24"/>
                <w:vertAlign w:val="superscript"/>
              </w:rPr>
              <w:t xml:space="preserve"> (</w:t>
            </w:r>
            <w:r w:rsidR="00F425F7">
              <w:rPr>
                <w:rFonts w:ascii="Times New Roman" w:hAnsi="Times New Roman" w:cs="Times New Roman"/>
                <w:sz w:val="24"/>
                <w:szCs w:val="24"/>
                <w:vertAlign w:val="superscript"/>
              </w:rPr>
              <w:t>54</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p>
        </w:tc>
        <w:tc>
          <w:tcPr>
            <w:tcW w:w="3544"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The Nurses’ Health Study (NHS);</w:t>
            </w:r>
            <w:r>
              <w:t xml:space="preserve"> </w:t>
            </w:r>
            <w:r>
              <w:rPr>
                <w:rFonts w:ascii="Times New Roman" w:hAnsi="Times New Roman" w:cs="Times New Roman"/>
                <w:sz w:val="24"/>
                <w:szCs w:val="24"/>
              </w:rPr>
              <w:t>the Nurses’ Health Study II(NHSII)</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Medical records</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OC</w:t>
            </w:r>
          </w:p>
        </w:tc>
        <w:tc>
          <w:tcPr>
            <w:tcW w:w="2126"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FFQ</w:t>
            </w:r>
          </w:p>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(61 items)</w:t>
            </w:r>
          </w:p>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(126 items)</w:t>
            </w:r>
          </w:p>
        </w:tc>
        <w:tc>
          <w:tcPr>
            <w:tcW w:w="3261" w:type="dxa"/>
            <w:vAlign w:val="center"/>
          </w:tcPr>
          <w:p w:rsidR="001D6229" w:rsidRDefault="004262C1">
            <w:pPr>
              <w:snapToGrid w:val="0"/>
              <w:spacing w:line="360" w:lineRule="auto"/>
              <w:ind w:firstLineChars="50" w:firstLine="120"/>
              <w:jc w:val="center"/>
              <w:rPr>
                <w:rFonts w:ascii="Times New Roman" w:hAnsi="Times New Roman" w:cs="Times New Roman"/>
                <w:sz w:val="24"/>
                <w:szCs w:val="24"/>
              </w:rPr>
            </w:pPr>
            <w:r>
              <w:rPr>
                <w:rFonts w:ascii="Times New Roman" w:hAnsi="Times New Roman" w:cs="Times New Roman"/>
                <w:sz w:val="24"/>
                <w:szCs w:val="24"/>
              </w:rPr>
              <w:t>Total caloric intake, number of pregnancies, parity, oral contraceptive pill</w:t>
            </w:r>
          </w:p>
          <w:p w:rsidR="001D6229" w:rsidRDefault="004262C1">
            <w:pPr>
              <w:snapToGrid w:val="0"/>
              <w:spacing w:line="360" w:lineRule="auto"/>
              <w:ind w:firstLineChars="50" w:firstLine="120"/>
              <w:jc w:val="center"/>
              <w:rPr>
                <w:rFonts w:ascii="Times New Roman" w:hAnsi="Times New Roman" w:cs="Times New Roman"/>
                <w:sz w:val="24"/>
                <w:szCs w:val="24"/>
              </w:rPr>
            </w:pPr>
            <w:r>
              <w:rPr>
                <w:rFonts w:ascii="Times New Roman" w:hAnsi="Times New Roman" w:cs="Times New Roman"/>
                <w:sz w:val="24"/>
                <w:szCs w:val="24"/>
              </w:rPr>
              <w:t xml:space="preserve">use, menopausal status, tubal ligation and family history of </w:t>
            </w:r>
            <w:r>
              <w:rPr>
                <w:rFonts w:ascii="Times New Roman" w:hAnsi="Times New Roman" w:cs="Times New Roman"/>
                <w:sz w:val="24"/>
                <w:szCs w:val="24"/>
              </w:rPr>
              <w:lastRenderedPageBreak/>
              <w:t>ovarian cancer.</w:t>
            </w:r>
          </w:p>
        </w:tc>
      </w:tr>
      <w:tr w:rsidR="001D6229">
        <w:trPr>
          <w:trHeight w:val="526"/>
        </w:trPr>
        <w:tc>
          <w:tcPr>
            <w:tcW w:w="15310" w:type="dxa"/>
            <w:gridSpan w:val="6"/>
            <w:vAlign w:val="center"/>
          </w:tcPr>
          <w:p w:rsidR="001D6229" w:rsidRDefault="004262C1">
            <w:pPr>
              <w:snapToGrid w:val="0"/>
              <w:spacing w:line="360" w:lineRule="auto"/>
              <w:jc w:val="left"/>
              <w:rPr>
                <w:rFonts w:ascii="Times New Roman" w:hAnsi="Times New Roman" w:cs="Times New Roman"/>
                <w:sz w:val="24"/>
                <w:szCs w:val="24"/>
              </w:rPr>
            </w:pPr>
            <w:r>
              <w:rPr>
                <w:rFonts w:ascii="Times New Roman" w:hAnsi="Times New Roman" w:cs="Times New Roman"/>
                <w:b/>
                <w:sz w:val="24"/>
                <w:szCs w:val="24"/>
              </w:rPr>
              <w:lastRenderedPageBreak/>
              <w:t>Nest case-control study</w:t>
            </w:r>
          </w:p>
        </w:tc>
      </w:tr>
      <w:tr w:rsidR="001D6229">
        <w:tc>
          <w:tcPr>
            <w:tcW w:w="1843" w:type="dxa"/>
            <w:vAlign w:val="center"/>
          </w:tcPr>
          <w:p w:rsidR="001D6229" w:rsidRDefault="004262C1" w:rsidP="004B1987">
            <w:pPr>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Tworoger SS </w:t>
            </w:r>
            <w:r>
              <w:rPr>
                <w:rFonts w:ascii="Times New Roman" w:hAnsi="Times New Roman" w:cs="Times New Roman"/>
                <w:sz w:val="24"/>
                <w:szCs w:val="24"/>
                <w:vertAlign w:val="superscript"/>
              </w:rPr>
              <w:t>(5</w:t>
            </w:r>
            <w:r w:rsidR="00F425F7">
              <w:rPr>
                <w:rFonts w:ascii="Times New Roman" w:hAnsi="Times New Roman" w:cs="Times New Roman"/>
                <w:sz w:val="24"/>
                <w:szCs w:val="24"/>
                <w:vertAlign w:val="superscript"/>
              </w:rPr>
              <w:t>6</w:t>
            </w:r>
            <w:r>
              <w:rPr>
                <w:rFonts w:ascii="Times New Roman" w:hAnsi="Times New Roman" w:cs="Times New Roman"/>
                <w:sz w:val="24"/>
                <w:szCs w:val="24"/>
                <w:vertAlign w:val="superscript"/>
              </w:rPr>
              <w:t>)</w:t>
            </w:r>
          </w:p>
        </w:tc>
        <w:tc>
          <w:tcPr>
            <w:tcW w:w="3544"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The Nurses’ Health Study (NHS);</w:t>
            </w:r>
            <w:r>
              <w:t xml:space="preserve"> </w:t>
            </w:r>
            <w:r>
              <w:rPr>
                <w:rFonts w:ascii="Times New Roman" w:hAnsi="Times New Roman" w:cs="Times New Roman"/>
                <w:sz w:val="24"/>
                <w:szCs w:val="24"/>
              </w:rPr>
              <w:t>the Nurses’ Health Study II (NHSII); the Women's Health Study (WHS)</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Blood samples, medical record review</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EOC or peritoneal cancer</w:t>
            </w:r>
          </w:p>
        </w:tc>
        <w:tc>
          <w:tcPr>
            <w:tcW w:w="2126"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25-OH D radioimmunoassay</w:t>
            </w:r>
          </w:p>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(RIA)</w:t>
            </w:r>
          </w:p>
        </w:tc>
        <w:tc>
          <w:tcPr>
            <w:tcW w:w="3261" w:type="dxa"/>
            <w:vAlign w:val="center"/>
          </w:tcPr>
          <w:p w:rsidR="001D6229" w:rsidRDefault="004262C1">
            <w:pPr>
              <w:snapToGrid w:val="0"/>
              <w:spacing w:line="360" w:lineRule="auto"/>
              <w:ind w:firstLineChars="50" w:firstLine="120"/>
              <w:jc w:val="center"/>
              <w:rPr>
                <w:rFonts w:ascii="Times New Roman" w:hAnsi="Times New Roman" w:cs="Times New Roman"/>
                <w:sz w:val="24"/>
                <w:szCs w:val="24"/>
              </w:rPr>
            </w:pPr>
            <w:r>
              <w:rPr>
                <w:rFonts w:ascii="Times New Roman" w:hAnsi="Times New Roman" w:cs="Times New Roman"/>
                <w:sz w:val="24"/>
                <w:szCs w:val="24"/>
              </w:rPr>
              <w:t>Ever use of postmenopausal hormones, BMI at blood draw, parity, lactose intake, duration of oral contraceptive use, season of blood draw, and the interaction between study with both duration of oral contraceptive use and BMI at blood draw</w:t>
            </w:r>
          </w:p>
        </w:tc>
      </w:tr>
      <w:tr w:rsidR="001D6229">
        <w:tc>
          <w:tcPr>
            <w:tcW w:w="1843" w:type="dxa"/>
            <w:vAlign w:val="center"/>
          </w:tcPr>
          <w:p w:rsidR="001D6229" w:rsidRDefault="004262C1" w:rsidP="004B1987">
            <w:pPr>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Toriola AT</w:t>
            </w:r>
            <w:r>
              <w:rPr>
                <w:rFonts w:ascii="Times New Roman" w:hAnsi="Times New Roman" w:cs="Times New Roman"/>
                <w:sz w:val="24"/>
                <w:szCs w:val="24"/>
                <w:vertAlign w:val="superscript"/>
              </w:rPr>
              <w:t xml:space="preserve"> (</w:t>
            </w:r>
            <w:r w:rsidR="00F425F7">
              <w:rPr>
                <w:rFonts w:ascii="Times New Roman" w:hAnsi="Times New Roman" w:cs="Times New Roman"/>
                <w:sz w:val="24"/>
                <w:szCs w:val="24"/>
                <w:vertAlign w:val="superscript"/>
              </w:rPr>
              <w:t>53</w:t>
            </w:r>
            <w:r>
              <w:rPr>
                <w:rFonts w:ascii="Times New Roman" w:hAnsi="Times New Roman" w:cs="Times New Roman"/>
                <w:sz w:val="24"/>
                <w:szCs w:val="24"/>
                <w:vertAlign w:val="superscript"/>
              </w:rPr>
              <w:t>)</w:t>
            </w:r>
          </w:p>
        </w:tc>
        <w:tc>
          <w:tcPr>
            <w:tcW w:w="3544"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The Finnish Maternity Cohort (FMC)</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Population-based Finnish Cancer Registry (FCR)</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EOC: serous, mucinous and endometroid cancers</w:t>
            </w:r>
          </w:p>
        </w:tc>
        <w:tc>
          <w:tcPr>
            <w:tcW w:w="2126"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25-OHD radioimmunoassay</w:t>
            </w:r>
          </w:p>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(RIA)</w:t>
            </w:r>
          </w:p>
        </w:tc>
        <w:tc>
          <w:tcPr>
            <w:tcW w:w="3261" w:type="dxa"/>
            <w:vAlign w:val="center"/>
          </w:tcPr>
          <w:p w:rsidR="001D6229" w:rsidRDefault="004262C1">
            <w:pPr>
              <w:snapToGrid w:val="0"/>
              <w:spacing w:line="360" w:lineRule="auto"/>
              <w:ind w:firstLineChars="50" w:firstLine="120"/>
              <w:jc w:val="center"/>
              <w:rPr>
                <w:rFonts w:ascii="Times New Roman" w:hAnsi="Times New Roman" w:cs="Times New Roman"/>
                <w:sz w:val="24"/>
                <w:szCs w:val="24"/>
              </w:rPr>
            </w:pPr>
            <w:r>
              <w:rPr>
                <w:rFonts w:ascii="Times New Roman" w:hAnsi="Times New Roman" w:cs="Times New Roman"/>
                <w:sz w:val="24"/>
                <w:szCs w:val="24"/>
              </w:rPr>
              <w:t>Age at first full-term pregnancy and region of residence</w:t>
            </w:r>
          </w:p>
        </w:tc>
      </w:tr>
      <w:tr w:rsidR="001D6229">
        <w:tc>
          <w:tcPr>
            <w:tcW w:w="1843" w:type="dxa"/>
            <w:vAlign w:val="center"/>
          </w:tcPr>
          <w:p w:rsidR="001D6229" w:rsidRDefault="004262C1" w:rsidP="004B1987">
            <w:pPr>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Zheng W </w:t>
            </w:r>
            <w:r>
              <w:rPr>
                <w:rFonts w:ascii="Times New Roman" w:hAnsi="Times New Roman" w:cs="Times New Roman"/>
                <w:sz w:val="24"/>
                <w:szCs w:val="24"/>
                <w:vertAlign w:val="superscript"/>
              </w:rPr>
              <w:t>(</w:t>
            </w:r>
            <w:r w:rsidR="00F425F7">
              <w:rPr>
                <w:rFonts w:ascii="Times New Roman" w:hAnsi="Times New Roman" w:cs="Times New Roman"/>
                <w:sz w:val="24"/>
                <w:szCs w:val="24"/>
                <w:vertAlign w:val="superscript"/>
              </w:rPr>
              <w:t>20</w:t>
            </w:r>
            <w:r>
              <w:rPr>
                <w:rFonts w:ascii="Times New Roman" w:hAnsi="Times New Roman" w:cs="Times New Roman"/>
                <w:sz w:val="24"/>
                <w:szCs w:val="24"/>
                <w:vertAlign w:val="superscript"/>
              </w:rPr>
              <w:t>)</w:t>
            </w:r>
          </w:p>
        </w:tc>
        <w:tc>
          <w:tcPr>
            <w:tcW w:w="3544"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The Cohort Consortium Vitamin D Pooling Project of Rarer Cancers (VDPP);</w:t>
            </w:r>
            <w:r>
              <w:t xml:space="preserve"> </w:t>
            </w:r>
            <w:r>
              <w:rPr>
                <w:rFonts w:ascii="Times New Roman" w:hAnsi="Times New Roman" w:cs="Times New Roman"/>
                <w:sz w:val="24"/>
                <w:szCs w:val="24"/>
              </w:rPr>
              <w:t>the CLUE Study (CLUE);</w:t>
            </w:r>
            <w:r>
              <w:t xml:space="preserve"> </w:t>
            </w:r>
            <w:r>
              <w:rPr>
                <w:rFonts w:ascii="Times New Roman" w:hAnsi="Times New Roman" w:cs="Times New Roman"/>
                <w:sz w:val="24"/>
                <w:szCs w:val="24"/>
              </w:rPr>
              <w:t>the Cancer Prevention Study II Nutrition Cohort (CPS-II); the Multiethnic Cohort Study (MEC);</w:t>
            </w:r>
            <w:r>
              <w:t xml:space="preserve"> </w:t>
            </w:r>
            <w:r>
              <w:rPr>
                <w:rFonts w:ascii="Times New Roman" w:hAnsi="Times New Roman" w:cs="Times New Roman"/>
                <w:sz w:val="24"/>
                <w:szCs w:val="24"/>
              </w:rPr>
              <w:lastRenderedPageBreak/>
              <w:t>the Nurses’ Health Study (NHS);</w:t>
            </w:r>
            <w:r>
              <w:t xml:space="preserve"> </w:t>
            </w:r>
            <w:r>
              <w:rPr>
                <w:rFonts w:ascii="Times New Roman" w:hAnsi="Times New Roman" w:cs="Times New Roman"/>
                <w:sz w:val="24"/>
                <w:szCs w:val="24"/>
              </w:rPr>
              <w:t>the New York University Women’s Health Study (NYUWHS); the Prostate, Lung, Colorectal, and Ovarian Cancer Screening Trial (PLCO); the Shanghai Women's Health Study (SWHS);</w:t>
            </w:r>
            <w:r>
              <w:t xml:space="preserve"> </w:t>
            </w:r>
            <w:r>
              <w:rPr>
                <w:rFonts w:ascii="Times New Roman" w:hAnsi="Times New Roman" w:cs="Times New Roman"/>
                <w:sz w:val="24"/>
                <w:szCs w:val="24"/>
              </w:rPr>
              <w:t>the case-control study of ovarian cancer in Northern Italy(the Ospedale Maggiore of Milan)</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Blood analysis, histological subtype classiﬁcation</w:t>
            </w:r>
          </w:p>
        </w:tc>
        <w:tc>
          <w:tcPr>
            <w:tcW w:w="2268"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EOC: serous, endometrioid, mucinous, clear cell, other types</w:t>
            </w:r>
          </w:p>
        </w:tc>
        <w:tc>
          <w:tcPr>
            <w:tcW w:w="2126" w:type="dxa"/>
            <w:vAlign w:val="center"/>
          </w:tcPr>
          <w:p w:rsidR="001D6229" w:rsidRDefault="004262C1">
            <w:pPr>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Dia sarin liaison vitamin D total assay</w:t>
            </w:r>
          </w:p>
        </w:tc>
        <w:tc>
          <w:tcPr>
            <w:tcW w:w="3261" w:type="dxa"/>
            <w:vAlign w:val="center"/>
          </w:tcPr>
          <w:p w:rsidR="001D6229" w:rsidRDefault="004262C1">
            <w:pPr>
              <w:snapToGrid w:val="0"/>
              <w:spacing w:line="360" w:lineRule="auto"/>
              <w:ind w:firstLineChars="50" w:firstLine="120"/>
              <w:jc w:val="center"/>
              <w:rPr>
                <w:rFonts w:ascii="Times New Roman" w:hAnsi="Times New Roman" w:cs="Times New Roman"/>
                <w:sz w:val="24"/>
                <w:szCs w:val="24"/>
              </w:rPr>
            </w:pPr>
            <w:r>
              <w:rPr>
                <w:rFonts w:ascii="Times New Roman" w:hAnsi="Times New Roman" w:cs="Times New Roman"/>
                <w:sz w:val="24"/>
                <w:szCs w:val="24"/>
              </w:rPr>
              <w:t>Duration of oral contraceptive use and number of pregnancies</w:t>
            </w:r>
          </w:p>
        </w:tc>
      </w:tr>
    </w:tbl>
    <w:p w:rsidR="001D6229" w:rsidRDefault="004262C1">
      <w:pPr>
        <w:spacing w:line="360" w:lineRule="auto"/>
        <w:jc w:val="left"/>
        <w:rPr>
          <w:rFonts w:ascii="Times New Roman" w:hAnsi="Times New Roman" w:cs="Times New Roman"/>
          <w:b/>
          <w:sz w:val="24"/>
          <w:szCs w:val="24"/>
        </w:rPr>
      </w:pPr>
      <w:r>
        <w:rPr>
          <w:rFonts w:ascii="Times New Roman" w:hAnsi="Times New Roman" w:cs="Times New Roman"/>
          <w:sz w:val="24"/>
          <w:szCs w:val="24"/>
        </w:rPr>
        <w:t>OC, ovarian cancer; EOC, epithelial ovarian cancer; BMI, body mass index;</w:t>
      </w:r>
      <w:r>
        <w:rPr>
          <w:rFonts w:ascii="Times New Roman" w:hAnsi="Times New Roman" w:cs="Times New Roman"/>
        </w:rPr>
        <w:t xml:space="preserve"> </w:t>
      </w:r>
      <w:r>
        <w:rPr>
          <w:rFonts w:ascii="Times New Roman" w:hAnsi="Times New Roman" w:cs="Times New Roman"/>
          <w:sz w:val="24"/>
          <w:szCs w:val="24"/>
        </w:rPr>
        <w:t>NA, not available; FFQ, food frequency questionnaire.</w:t>
      </w:r>
    </w:p>
    <w:p w:rsidR="001D6229" w:rsidRDefault="001D6229">
      <w:pPr>
        <w:spacing w:line="360" w:lineRule="auto"/>
        <w:jc w:val="left"/>
        <w:rPr>
          <w:rFonts w:ascii="Times New Roman" w:hAnsi="Times New Roman" w:cs="Times New Roman"/>
          <w:b/>
          <w:sz w:val="24"/>
          <w:szCs w:val="24"/>
        </w:rPr>
      </w:pPr>
    </w:p>
    <w:p w:rsidR="001D6229" w:rsidRDefault="001D6229">
      <w:pPr>
        <w:spacing w:line="360" w:lineRule="auto"/>
        <w:jc w:val="left"/>
        <w:rPr>
          <w:rFonts w:ascii="Times New Roman" w:hAnsi="Times New Roman" w:cs="Times New Roman"/>
          <w:b/>
          <w:sz w:val="24"/>
          <w:szCs w:val="24"/>
        </w:rPr>
        <w:sectPr w:rsidR="001D6229">
          <w:pgSz w:w="16838" w:h="11906" w:orient="landscape"/>
          <w:pgMar w:top="1800" w:right="1440" w:bottom="1800" w:left="1440" w:header="851" w:footer="992" w:gutter="0"/>
          <w:cols w:space="425"/>
          <w:docGrid w:type="lines" w:linePitch="312"/>
        </w:sectPr>
      </w:pPr>
    </w:p>
    <w:p w:rsidR="001D6229" w:rsidRDefault="004262C1">
      <w:pPr>
        <w:spacing w:line="360" w:lineRule="auto"/>
        <w:jc w:val="left"/>
        <w:rPr>
          <w:rFonts w:ascii="Times New Roman" w:hAnsi="Times New Roman" w:cs="Times New Roman"/>
          <w:sz w:val="24"/>
          <w:szCs w:val="24"/>
        </w:rPr>
      </w:pPr>
      <w:r w:rsidRPr="00392278">
        <w:rPr>
          <w:rFonts w:ascii="Times New Roman" w:hAnsi="Times New Roman" w:cs="Times New Roman"/>
          <w:b/>
          <w:sz w:val="24"/>
          <w:szCs w:val="24"/>
        </w:rPr>
        <w:lastRenderedPageBreak/>
        <w:t>Supplemental Table 4.</w:t>
      </w:r>
      <w:r w:rsidRPr="00392278">
        <w:rPr>
          <w:rFonts w:ascii="Times New Roman" w:hAnsi="Times New Roman" w:cs="Times New Roman"/>
          <w:sz w:val="24"/>
          <w:szCs w:val="24"/>
        </w:rPr>
        <w:t xml:space="preserve"> Quality of case-control studies included in meta-analysis according to the Newcastle-Ottawa Scale</w:t>
      </w:r>
    </w:p>
    <w:tbl>
      <w:tblPr>
        <w:tblStyle w:val="ad"/>
        <w:tblW w:w="1417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992"/>
        <w:gridCol w:w="1276"/>
        <w:gridCol w:w="1167"/>
        <w:gridCol w:w="1134"/>
        <w:gridCol w:w="1242"/>
        <w:gridCol w:w="1735"/>
        <w:gridCol w:w="1277"/>
        <w:gridCol w:w="1859"/>
        <w:gridCol w:w="1258"/>
      </w:tblGrid>
      <w:tr w:rsidR="001D6229" w:rsidTr="004B1987">
        <w:trPr>
          <w:trHeight w:val="240"/>
        </w:trPr>
        <w:tc>
          <w:tcPr>
            <w:tcW w:w="2235" w:type="dxa"/>
            <w:vMerge w:val="restart"/>
            <w:vAlign w:val="center"/>
          </w:tcPr>
          <w:p w:rsidR="001D6229" w:rsidRPr="004B1987" w:rsidRDefault="004262C1" w:rsidP="004B1987">
            <w:pPr>
              <w:spacing w:line="360" w:lineRule="auto"/>
              <w:jc w:val="center"/>
              <w:rPr>
                <w:rFonts w:ascii="Times New Roman" w:hAnsi="Times New Roman" w:cs="Times New Roman"/>
                <w:b/>
                <w:bCs/>
                <w:sz w:val="22"/>
              </w:rPr>
            </w:pPr>
            <w:r w:rsidRPr="004B1987">
              <w:rPr>
                <w:rFonts w:ascii="Times New Roman" w:hAnsi="Times New Roman" w:cs="Times New Roman" w:hint="eastAsia"/>
                <w:b/>
                <w:bCs/>
                <w:sz w:val="22"/>
              </w:rPr>
              <w:t>A</w:t>
            </w:r>
            <w:r w:rsidRPr="004B1987">
              <w:rPr>
                <w:rFonts w:ascii="Times New Roman" w:hAnsi="Times New Roman" w:cs="Times New Roman"/>
                <w:b/>
                <w:bCs/>
                <w:sz w:val="22"/>
              </w:rPr>
              <w:t>uthor, year</w:t>
            </w:r>
          </w:p>
        </w:tc>
        <w:tc>
          <w:tcPr>
            <w:tcW w:w="992" w:type="dxa"/>
            <w:vMerge w:val="restart"/>
            <w:vAlign w:val="center"/>
          </w:tcPr>
          <w:p w:rsidR="001D6229" w:rsidRPr="004B1987" w:rsidRDefault="004262C1">
            <w:pPr>
              <w:spacing w:line="360" w:lineRule="auto"/>
              <w:jc w:val="center"/>
              <w:rPr>
                <w:rFonts w:ascii="Times New Roman" w:hAnsi="Times New Roman" w:cs="Times New Roman"/>
                <w:b/>
                <w:bCs/>
                <w:sz w:val="22"/>
              </w:rPr>
            </w:pPr>
            <w:r w:rsidRPr="004B1987">
              <w:rPr>
                <w:rFonts w:ascii="Times New Roman" w:hAnsi="Times New Roman" w:cs="Times New Roman" w:hint="eastAsia"/>
                <w:b/>
                <w:bCs/>
                <w:sz w:val="22"/>
              </w:rPr>
              <w:t>O</w:t>
            </w:r>
            <w:r w:rsidRPr="004B1987">
              <w:rPr>
                <w:rFonts w:ascii="Times New Roman" w:hAnsi="Times New Roman" w:cs="Times New Roman"/>
                <w:b/>
                <w:bCs/>
                <w:sz w:val="22"/>
              </w:rPr>
              <w:t>verall score</w:t>
            </w:r>
          </w:p>
        </w:tc>
        <w:tc>
          <w:tcPr>
            <w:tcW w:w="4819" w:type="dxa"/>
            <w:gridSpan w:val="4"/>
            <w:tcBorders>
              <w:bottom w:val="single" w:sz="4" w:space="0" w:color="auto"/>
            </w:tcBorders>
            <w:vAlign w:val="center"/>
          </w:tcPr>
          <w:p w:rsidR="001D6229" w:rsidRPr="004B1987" w:rsidRDefault="004262C1">
            <w:pPr>
              <w:spacing w:line="360" w:lineRule="auto"/>
              <w:jc w:val="center"/>
              <w:rPr>
                <w:rFonts w:ascii="Times New Roman" w:hAnsi="Times New Roman" w:cs="Times New Roman"/>
                <w:b/>
                <w:bCs/>
                <w:sz w:val="22"/>
              </w:rPr>
            </w:pPr>
            <w:r w:rsidRPr="004B1987">
              <w:rPr>
                <w:rFonts w:ascii="Times New Roman" w:hAnsi="Times New Roman" w:cs="Times New Roman" w:hint="eastAsia"/>
                <w:b/>
                <w:bCs/>
                <w:sz w:val="22"/>
              </w:rPr>
              <w:t>S</w:t>
            </w:r>
            <w:r w:rsidRPr="004B1987">
              <w:rPr>
                <w:rFonts w:ascii="Times New Roman" w:hAnsi="Times New Roman" w:cs="Times New Roman"/>
                <w:b/>
                <w:bCs/>
                <w:sz w:val="22"/>
              </w:rPr>
              <w:t>election</w:t>
            </w:r>
          </w:p>
        </w:tc>
        <w:tc>
          <w:tcPr>
            <w:tcW w:w="1735" w:type="dxa"/>
            <w:tcBorders>
              <w:bottom w:val="single" w:sz="4" w:space="0" w:color="auto"/>
            </w:tcBorders>
            <w:vAlign w:val="center"/>
          </w:tcPr>
          <w:p w:rsidR="001D6229" w:rsidRPr="004B1987" w:rsidRDefault="004262C1">
            <w:pPr>
              <w:spacing w:line="360" w:lineRule="auto"/>
              <w:jc w:val="center"/>
              <w:rPr>
                <w:rFonts w:ascii="Times New Roman" w:hAnsi="Times New Roman" w:cs="Times New Roman"/>
                <w:b/>
                <w:bCs/>
                <w:sz w:val="22"/>
              </w:rPr>
            </w:pPr>
            <w:r w:rsidRPr="004B1987">
              <w:rPr>
                <w:rFonts w:ascii="Times New Roman" w:hAnsi="Times New Roman" w:cs="Times New Roman" w:hint="eastAsia"/>
                <w:b/>
                <w:bCs/>
                <w:sz w:val="22"/>
              </w:rPr>
              <w:t>C</w:t>
            </w:r>
            <w:r w:rsidRPr="004B1987">
              <w:rPr>
                <w:rFonts w:ascii="Times New Roman" w:hAnsi="Times New Roman" w:cs="Times New Roman"/>
                <w:b/>
                <w:bCs/>
                <w:sz w:val="22"/>
              </w:rPr>
              <w:t>omparability</w:t>
            </w:r>
          </w:p>
        </w:tc>
        <w:tc>
          <w:tcPr>
            <w:tcW w:w="4394" w:type="dxa"/>
            <w:gridSpan w:val="3"/>
            <w:tcBorders>
              <w:bottom w:val="single" w:sz="4" w:space="0" w:color="auto"/>
            </w:tcBorders>
            <w:vAlign w:val="center"/>
          </w:tcPr>
          <w:p w:rsidR="001D6229" w:rsidRPr="004B1987" w:rsidRDefault="004262C1">
            <w:pPr>
              <w:spacing w:line="360" w:lineRule="auto"/>
              <w:jc w:val="center"/>
              <w:rPr>
                <w:rFonts w:ascii="Times New Roman" w:hAnsi="Times New Roman" w:cs="Times New Roman"/>
                <w:b/>
                <w:bCs/>
                <w:sz w:val="22"/>
              </w:rPr>
            </w:pPr>
            <w:r w:rsidRPr="004B1987">
              <w:rPr>
                <w:rFonts w:ascii="Times New Roman" w:hAnsi="Times New Roman" w:cs="Times New Roman"/>
                <w:b/>
                <w:bCs/>
                <w:sz w:val="22"/>
              </w:rPr>
              <w:t>Exposure</w:t>
            </w:r>
          </w:p>
        </w:tc>
      </w:tr>
      <w:tr w:rsidR="001D6229" w:rsidTr="004B1987">
        <w:trPr>
          <w:trHeight w:val="227"/>
        </w:trPr>
        <w:tc>
          <w:tcPr>
            <w:tcW w:w="2235" w:type="dxa"/>
            <w:vMerge/>
            <w:tcBorders>
              <w:bottom w:val="single" w:sz="4" w:space="0" w:color="auto"/>
            </w:tcBorders>
          </w:tcPr>
          <w:p w:rsidR="001D6229" w:rsidRPr="004B1987" w:rsidRDefault="001D6229">
            <w:pPr>
              <w:spacing w:line="360" w:lineRule="auto"/>
              <w:jc w:val="left"/>
              <w:rPr>
                <w:rFonts w:ascii="Times New Roman" w:hAnsi="Times New Roman" w:cs="Times New Roman"/>
                <w:b/>
                <w:bCs/>
                <w:sz w:val="22"/>
              </w:rPr>
            </w:pPr>
          </w:p>
        </w:tc>
        <w:tc>
          <w:tcPr>
            <w:tcW w:w="992" w:type="dxa"/>
            <w:vMerge/>
            <w:tcBorders>
              <w:bottom w:val="single" w:sz="4" w:space="0" w:color="auto"/>
            </w:tcBorders>
          </w:tcPr>
          <w:p w:rsidR="001D6229" w:rsidRPr="004B1987" w:rsidRDefault="001D6229">
            <w:pPr>
              <w:spacing w:line="360" w:lineRule="auto"/>
              <w:jc w:val="left"/>
              <w:rPr>
                <w:rFonts w:ascii="Times New Roman" w:hAnsi="Times New Roman" w:cs="Times New Roman"/>
                <w:b/>
                <w:bCs/>
                <w:sz w:val="22"/>
              </w:rPr>
            </w:pPr>
          </w:p>
        </w:tc>
        <w:tc>
          <w:tcPr>
            <w:tcW w:w="1276" w:type="dxa"/>
            <w:tcBorders>
              <w:top w:val="single" w:sz="4" w:space="0" w:color="auto"/>
              <w:bottom w:val="single" w:sz="4" w:space="0" w:color="auto"/>
            </w:tcBorders>
          </w:tcPr>
          <w:p w:rsidR="001D6229" w:rsidRPr="004B1987" w:rsidRDefault="004262C1" w:rsidP="004B1987">
            <w:pPr>
              <w:spacing w:line="360" w:lineRule="auto"/>
              <w:jc w:val="center"/>
              <w:rPr>
                <w:rFonts w:ascii="Times New Roman" w:hAnsi="Times New Roman" w:cs="Times New Roman"/>
                <w:b/>
                <w:bCs/>
                <w:sz w:val="22"/>
              </w:rPr>
            </w:pPr>
            <w:r w:rsidRPr="004B1987">
              <w:rPr>
                <w:rFonts w:ascii="Times New Roman" w:hAnsi="Times New Roman" w:cs="Times New Roman" w:hint="eastAsia"/>
                <w:b/>
                <w:bCs/>
                <w:sz w:val="22"/>
              </w:rPr>
              <w:t>D</w:t>
            </w:r>
            <w:r w:rsidRPr="004B1987">
              <w:rPr>
                <w:rFonts w:ascii="Times New Roman" w:hAnsi="Times New Roman" w:cs="Times New Roman"/>
                <w:b/>
                <w:bCs/>
                <w:sz w:val="22"/>
              </w:rPr>
              <w:t>efinition adequate</w:t>
            </w:r>
          </w:p>
        </w:tc>
        <w:tc>
          <w:tcPr>
            <w:tcW w:w="1167" w:type="dxa"/>
            <w:tcBorders>
              <w:top w:val="single" w:sz="4" w:space="0" w:color="auto"/>
              <w:bottom w:val="single" w:sz="4" w:space="0" w:color="auto"/>
            </w:tcBorders>
          </w:tcPr>
          <w:p w:rsidR="001D6229" w:rsidRPr="004B1987" w:rsidRDefault="004262C1" w:rsidP="004B1987">
            <w:pPr>
              <w:spacing w:line="360" w:lineRule="auto"/>
              <w:jc w:val="center"/>
              <w:rPr>
                <w:rFonts w:ascii="Times New Roman" w:hAnsi="Times New Roman" w:cs="Times New Roman"/>
                <w:b/>
                <w:bCs/>
                <w:sz w:val="22"/>
              </w:rPr>
            </w:pPr>
            <w:r w:rsidRPr="004B1987">
              <w:rPr>
                <w:rFonts w:ascii="Times New Roman" w:hAnsi="Times New Roman" w:cs="Times New Roman"/>
                <w:b/>
                <w:bCs/>
                <w:sz w:val="22"/>
              </w:rPr>
              <w:t>Representativeness of the cases</w:t>
            </w:r>
          </w:p>
        </w:tc>
        <w:tc>
          <w:tcPr>
            <w:tcW w:w="1134" w:type="dxa"/>
            <w:tcBorders>
              <w:top w:val="single" w:sz="4" w:space="0" w:color="auto"/>
              <w:bottom w:val="single" w:sz="4" w:space="0" w:color="auto"/>
            </w:tcBorders>
          </w:tcPr>
          <w:p w:rsidR="001D6229" w:rsidRPr="004B1987" w:rsidRDefault="004262C1" w:rsidP="004B1987">
            <w:pPr>
              <w:spacing w:line="360" w:lineRule="auto"/>
              <w:jc w:val="center"/>
              <w:rPr>
                <w:rFonts w:ascii="Times New Roman" w:hAnsi="Times New Roman" w:cs="Times New Roman"/>
                <w:b/>
                <w:bCs/>
                <w:sz w:val="22"/>
              </w:rPr>
            </w:pPr>
            <w:r w:rsidRPr="004B1987">
              <w:rPr>
                <w:rFonts w:ascii="Times New Roman" w:hAnsi="Times New Roman" w:cs="Times New Roman" w:hint="eastAsia"/>
                <w:b/>
                <w:bCs/>
                <w:sz w:val="22"/>
              </w:rPr>
              <w:t>S</w:t>
            </w:r>
            <w:r w:rsidRPr="004B1987">
              <w:rPr>
                <w:rFonts w:ascii="Times New Roman" w:hAnsi="Times New Roman" w:cs="Times New Roman"/>
                <w:b/>
                <w:bCs/>
                <w:sz w:val="22"/>
              </w:rPr>
              <w:t>election of controls</w:t>
            </w:r>
          </w:p>
        </w:tc>
        <w:tc>
          <w:tcPr>
            <w:tcW w:w="1242" w:type="dxa"/>
            <w:tcBorders>
              <w:top w:val="single" w:sz="4" w:space="0" w:color="auto"/>
              <w:bottom w:val="single" w:sz="4" w:space="0" w:color="auto"/>
            </w:tcBorders>
          </w:tcPr>
          <w:p w:rsidR="001D6229" w:rsidRPr="004B1987" w:rsidRDefault="004262C1" w:rsidP="004B1987">
            <w:pPr>
              <w:spacing w:line="360" w:lineRule="auto"/>
              <w:jc w:val="center"/>
              <w:rPr>
                <w:rFonts w:ascii="Times New Roman" w:hAnsi="Times New Roman" w:cs="Times New Roman"/>
                <w:b/>
                <w:bCs/>
                <w:sz w:val="22"/>
              </w:rPr>
            </w:pPr>
            <w:r w:rsidRPr="004B1987">
              <w:rPr>
                <w:rFonts w:ascii="Times New Roman" w:hAnsi="Times New Roman" w:cs="Times New Roman" w:hint="eastAsia"/>
                <w:b/>
                <w:bCs/>
                <w:sz w:val="22"/>
              </w:rPr>
              <w:t>D</w:t>
            </w:r>
            <w:r w:rsidRPr="004B1987">
              <w:rPr>
                <w:rFonts w:ascii="Times New Roman" w:hAnsi="Times New Roman" w:cs="Times New Roman"/>
                <w:b/>
                <w:bCs/>
                <w:sz w:val="22"/>
              </w:rPr>
              <w:t>efinition of controls</w:t>
            </w:r>
          </w:p>
        </w:tc>
        <w:tc>
          <w:tcPr>
            <w:tcW w:w="1735" w:type="dxa"/>
            <w:tcBorders>
              <w:top w:val="single" w:sz="4" w:space="0" w:color="auto"/>
              <w:bottom w:val="single" w:sz="4" w:space="0" w:color="auto"/>
            </w:tcBorders>
          </w:tcPr>
          <w:p w:rsidR="001D6229" w:rsidRPr="004B1987" w:rsidRDefault="004262C1" w:rsidP="004B1987">
            <w:pPr>
              <w:spacing w:line="360" w:lineRule="auto"/>
              <w:jc w:val="center"/>
              <w:rPr>
                <w:rFonts w:ascii="Times New Roman" w:hAnsi="Times New Roman" w:cs="Times New Roman"/>
                <w:b/>
                <w:bCs/>
                <w:sz w:val="22"/>
              </w:rPr>
            </w:pPr>
            <w:r w:rsidRPr="004B1987">
              <w:rPr>
                <w:rFonts w:ascii="Times New Roman" w:hAnsi="Times New Roman" w:cs="Times New Roman" w:hint="eastAsia"/>
                <w:b/>
                <w:bCs/>
                <w:sz w:val="22"/>
              </w:rPr>
              <w:t>C</w:t>
            </w:r>
            <w:r w:rsidRPr="004B1987">
              <w:rPr>
                <w:rFonts w:ascii="Times New Roman" w:hAnsi="Times New Roman" w:cs="Times New Roman"/>
                <w:b/>
                <w:bCs/>
                <w:sz w:val="22"/>
              </w:rPr>
              <w:t>omparability of cases and controls</w:t>
            </w:r>
          </w:p>
        </w:tc>
        <w:tc>
          <w:tcPr>
            <w:tcW w:w="1277" w:type="dxa"/>
            <w:tcBorders>
              <w:top w:val="single" w:sz="4" w:space="0" w:color="auto"/>
              <w:bottom w:val="single" w:sz="4" w:space="0" w:color="auto"/>
            </w:tcBorders>
          </w:tcPr>
          <w:p w:rsidR="001D6229" w:rsidRPr="004B1987" w:rsidRDefault="004262C1" w:rsidP="004B1987">
            <w:pPr>
              <w:spacing w:line="360" w:lineRule="auto"/>
              <w:jc w:val="center"/>
              <w:rPr>
                <w:rFonts w:ascii="Times New Roman" w:hAnsi="Times New Roman" w:cs="Times New Roman"/>
                <w:b/>
                <w:bCs/>
                <w:sz w:val="22"/>
              </w:rPr>
            </w:pPr>
            <w:r w:rsidRPr="004B1987">
              <w:rPr>
                <w:rFonts w:ascii="Times New Roman" w:hAnsi="Times New Roman" w:cs="Times New Roman" w:hint="eastAsia"/>
                <w:b/>
                <w:bCs/>
                <w:sz w:val="22"/>
              </w:rPr>
              <w:t>A</w:t>
            </w:r>
            <w:r w:rsidRPr="004B1987">
              <w:rPr>
                <w:rFonts w:ascii="Times New Roman" w:hAnsi="Times New Roman" w:cs="Times New Roman"/>
                <w:b/>
                <w:bCs/>
                <w:sz w:val="22"/>
              </w:rPr>
              <w:t>scertain</w:t>
            </w:r>
            <w:r w:rsidR="002E30AE">
              <w:rPr>
                <w:rFonts w:ascii="Times New Roman" w:hAnsi="Times New Roman" w:cs="Times New Roman"/>
                <w:b/>
                <w:bCs/>
                <w:sz w:val="22"/>
              </w:rPr>
              <w:t>-</w:t>
            </w:r>
            <w:r w:rsidRPr="004B1987">
              <w:rPr>
                <w:rFonts w:ascii="Times New Roman" w:hAnsi="Times New Roman" w:cs="Times New Roman"/>
                <w:b/>
                <w:bCs/>
                <w:sz w:val="22"/>
              </w:rPr>
              <w:t>ment of exposure</w:t>
            </w:r>
          </w:p>
        </w:tc>
        <w:tc>
          <w:tcPr>
            <w:tcW w:w="1859" w:type="dxa"/>
            <w:tcBorders>
              <w:top w:val="single" w:sz="4" w:space="0" w:color="auto"/>
              <w:bottom w:val="single" w:sz="4" w:space="0" w:color="auto"/>
            </w:tcBorders>
          </w:tcPr>
          <w:p w:rsidR="001D6229" w:rsidRPr="004B1987" w:rsidRDefault="004262C1" w:rsidP="004B1987">
            <w:pPr>
              <w:spacing w:line="360" w:lineRule="auto"/>
              <w:jc w:val="center"/>
              <w:rPr>
                <w:rFonts w:ascii="Times New Roman" w:hAnsi="Times New Roman" w:cs="Times New Roman"/>
                <w:b/>
                <w:bCs/>
                <w:sz w:val="22"/>
              </w:rPr>
            </w:pPr>
            <w:r w:rsidRPr="004B1987">
              <w:rPr>
                <w:rFonts w:ascii="Times New Roman" w:hAnsi="Times New Roman" w:cs="Times New Roman"/>
                <w:b/>
                <w:bCs/>
                <w:sz w:val="22"/>
              </w:rPr>
              <w:t>Same method of ascertainment for cases and controls</w:t>
            </w:r>
          </w:p>
        </w:tc>
        <w:tc>
          <w:tcPr>
            <w:tcW w:w="1258" w:type="dxa"/>
            <w:tcBorders>
              <w:top w:val="single" w:sz="4" w:space="0" w:color="auto"/>
              <w:bottom w:val="single" w:sz="4" w:space="0" w:color="auto"/>
            </w:tcBorders>
          </w:tcPr>
          <w:p w:rsidR="001D6229" w:rsidRPr="004B1987" w:rsidRDefault="004262C1" w:rsidP="004B1987">
            <w:pPr>
              <w:spacing w:line="360" w:lineRule="auto"/>
              <w:jc w:val="center"/>
              <w:rPr>
                <w:rFonts w:ascii="Times New Roman" w:hAnsi="Times New Roman" w:cs="Times New Roman"/>
                <w:b/>
                <w:bCs/>
                <w:sz w:val="22"/>
              </w:rPr>
            </w:pPr>
            <w:r w:rsidRPr="004B1987">
              <w:rPr>
                <w:rFonts w:ascii="Times New Roman" w:hAnsi="Times New Roman" w:cs="Times New Roman" w:hint="eastAsia"/>
                <w:b/>
                <w:bCs/>
                <w:sz w:val="22"/>
              </w:rPr>
              <w:t>N</w:t>
            </w:r>
            <w:r w:rsidRPr="004B1987">
              <w:rPr>
                <w:rFonts w:ascii="Times New Roman" w:hAnsi="Times New Roman" w:cs="Times New Roman"/>
                <w:b/>
                <w:bCs/>
                <w:sz w:val="22"/>
              </w:rPr>
              <w:t>on-Response rate</w:t>
            </w:r>
          </w:p>
        </w:tc>
      </w:tr>
      <w:tr w:rsidR="001D6229" w:rsidTr="004B1987">
        <w:tc>
          <w:tcPr>
            <w:tcW w:w="2235" w:type="dxa"/>
            <w:tcBorders>
              <w:top w:val="single" w:sz="4" w:space="0" w:color="auto"/>
            </w:tcBorders>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La Vecchia C,</w:t>
            </w:r>
            <w:r>
              <w:rPr>
                <w:sz w:val="24"/>
                <w:szCs w:val="24"/>
              </w:rPr>
              <w:t xml:space="preserve"> </w:t>
            </w:r>
            <w:r>
              <w:rPr>
                <w:rFonts w:ascii="Times New Roman" w:hAnsi="Times New Roman" w:cs="Times New Roman"/>
                <w:sz w:val="24"/>
                <w:szCs w:val="24"/>
              </w:rPr>
              <w:t>1987</w:t>
            </w:r>
          </w:p>
        </w:tc>
        <w:tc>
          <w:tcPr>
            <w:tcW w:w="992" w:type="dxa"/>
            <w:tcBorders>
              <w:top w:val="single" w:sz="4" w:space="0" w:color="auto"/>
            </w:tcBorders>
          </w:tcPr>
          <w:p w:rsidR="001D6229" w:rsidRDefault="00634225">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Borders>
              <w:top w:val="single" w:sz="4" w:space="0" w:color="auto"/>
            </w:tcBorders>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167" w:type="dxa"/>
            <w:tcBorders>
              <w:top w:val="single" w:sz="4" w:space="0" w:color="auto"/>
            </w:tcBorders>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134" w:type="dxa"/>
            <w:tcBorders>
              <w:top w:val="single" w:sz="4" w:space="0" w:color="auto"/>
            </w:tcBorders>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1242" w:type="dxa"/>
            <w:tcBorders>
              <w:top w:val="single" w:sz="4" w:space="0" w:color="auto"/>
            </w:tcBorders>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735" w:type="dxa"/>
            <w:tcBorders>
              <w:top w:val="single" w:sz="4" w:space="0" w:color="auto"/>
            </w:tcBorders>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77" w:type="dxa"/>
            <w:tcBorders>
              <w:top w:val="single" w:sz="4" w:space="0" w:color="auto"/>
            </w:tcBorders>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859" w:type="dxa"/>
            <w:tcBorders>
              <w:top w:val="single" w:sz="4" w:space="0" w:color="auto"/>
            </w:tcBorders>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58" w:type="dxa"/>
            <w:tcBorders>
              <w:top w:val="single" w:sz="4" w:space="0" w:color="auto"/>
            </w:tcBorders>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0</w:t>
            </w:r>
          </w:p>
        </w:tc>
      </w:tr>
      <w:tr w:rsidR="001D6229" w:rsidTr="004B1987">
        <w:tc>
          <w:tcPr>
            <w:tcW w:w="2235" w:type="dxa"/>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Mettlin CJ,</w:t>
            </w:r>
            <w:r>
              <w:rPr>
                <w:sz w:val="24"/>
                <w:szCs w:val="24"/>
              </w:rPr>
              <w:t xml:space="preserve"> </w:t>
            </w:r>
            <w:r>
              <w:rPr>
                <w:rFonts w:ascii="Times New Roman" w:hAnsi="Times New Roman" w:cs="Times New Roman"/>
                <w:sz w:val="24"/>
                <w:szCs w:val="24"/>
              </w:rPr>
              <w:t>1990</w:t>
            </w:r>
          </w:p>
        </w:tc>
        <w:tc>
          <w:tcPr>
            <w:tcW w:w="992" w:type="dxa"/>
          </w:tcPr>
          <w:p w:rsidR="001D6229" w:rsidRDefault="00634225">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167"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134"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1242"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735"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77"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859" w:type="dxa"/>
          </w:tcPr>
          <w:p w:rsidR="001D6229" w:rsidRDefault="006342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58"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0</w:t>
            </w:r>
          </w:p>
        </w:tc>
      </w:tr>
      <w:tr w:rsidR="001D6229" w:rsidTr="004B1987">
        <w:tc>
          <w:tcPr>
            <w:tcW w:w="2235" w:type="dxa"/>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Engle A,</w:t>
            </w:r>
            <w:r>
              <w:rPr>
                <w:sz w:val="24"/>
                <w:szCs w:val="24"/>
              </w:rPr>
              <w:t xml:space="preserve"> </w:t>
            </w:r>
            <w:r>
              <w:rPr>
                <w:rFonts w:ascii="Times New Roman" w:hAnsi="Times New Roman" w:cs="Times New Roman"/>
                <w:sz w:val="24"/>
                <w:szCs w:val="24"/>
              </w:rPr>
              <w:t>1991</w:t>
            </w:r>
          </w:p>
        </w:tc>
        <w:tc>
          <w:tcPr>
            <w:tcW w:w="992" w:type="dxa"/>
          </w:tcPr>
          <w:p w:rsidR="001D6229" w:rsidRDefault="00634225">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167"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1242"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1735"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77"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859" w:type="dxa"/>
          </w:tcPr>
          <w:p w:rsidR="001D6229" w:rsidRDefault="006342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58"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0</w:t>
            </w:r>
          </w:p>
        </w:tc>
      </w:tr>
      <w:tr w:rsidR="001D6229" w:rsidTr="004B1987">
        <w:tc>
          <w:tcPr>
            <w:tcW w:w="2235" w:type="dxa"/>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Risch HA,</w:t>
            </w:r>
            <w:r>
              <w:rPr>
                <w:sz w:val="24"/>
                <w:szCs w:val="24"/>
              </w:rPr>
              <w:t xml:space="preserve"> </w:t>
            </w:r>
            <w:r>
              <w:rPr>
                <w:rFonts w:ascii="Times New Roman" w:hAnsi="Times New Roman" w:cs="Times New Roman"/>
                <w:sz w:val="24"/>
                <w:szCs w:val="24"/>
              </w:rPr>
              <w:t>1994</w:t>
            </w:r>
          </w:p>
        </w:tc>
        <w:tc>
          <w:tcPr>
            <w:tcW w:w="992" w:type="dxa"/>
          </w:tcPr>
          <w:p w:rsidR="001D6229" w:rsidRDefault="00634225">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167"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134"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42"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1735"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77"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1859" w:type="dxa"/>
          </w:tcPr>
          <w:p w:rsidR="001D6229" w:rsidRDefault="006342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58"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0</w:t>
            </w:r>
          </w:p>
        </w:tc>
      </w:tr>
      <w:tr w:rsidR="001D6229" w:rsidTr="004B1987">
        <w:tc>
          <w:tcPr>
            <w:tcW w:w="2235" w:type="dxa"/>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Webb PM,</w:t>
            </w:r>
            <w:r>
              <w:rPr>
                <w:sz w:val="24"/>
                <w:szCs w:val="24"/>
              </w:rPr>
              <w:t xml:space="preserve"> </w:t>
            </w:r>
            <w:r>
              <w:rPr>
                <w:rFonts w:ascii="Times New Roman" w:hAnsi="Times New Roman" w:cs="Times New Roman"/>
                <w:sz w:val="24"/>
                <w:szCs w:val="24"/>
              </w:rPr>
              <w:t>1998</w:t>
            </w:r>
          </w:p>
        </w:tc>
        <w:tc>
          <w:tcPr>
            <w:tcW w:w="992" w:type="dxa"/>
          </w:tcPr>
          <w:p w:rsidR="001D6229" w:rsidRDefault="00634225">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167"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134"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42"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735"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77"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859" w:type="dxa"/>
          </w:tcPr>
          <w:p w:rsidR="001D6229" w:rsidRDefault="0063422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58"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D6229" w:rsidTr="004B1987">
        <w:tc>
          <w:tcPr>
            <w:tcW w:w="2235" w:type="dxa"/>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Cramer DW,</w:t>
            </w:r>
            <w:r>
              <w:rPr>
                <w:sz w:val="24"/>
                <w:szCs w:val="24"/>
              </w:rPr>
              <w:t xml:space="preserve"> </w:t>
            </w:r>
            <w:r>
              <w:rPr>
                <w:rFonts w:ascii="Times New Roman" w:hAnsi="Times New Roman" w:cs="Times New Roman"/>
                <w:sz w:val="24"/>
                <w:szCs w:val="24"/>
              </w:rPr>
              <w:t>2001</w:t>
            </w:r>
          </w:p>
        </w:tc>
        <w:tc>
          <w:tcPr>
            <w:tcW w:w="992" w:type="dxa"/>
          </w:tcPr>
          <w:p w:rsidR="001D6229" w:rsidRDefault="00634225">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167"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1134"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42"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1735"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77"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859" w:type="dxa"/>
          </w:tcPr>
          <w:p w:rsidR="001D6229" w:rsidRDefault="005F69F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58"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0</w:t>
            </w:r>
          </w:p>
        </w:tc>
      </w:tr>
      <w:tr w:rsidR="001D6229" w:rsidTr="004B1987">
        <w:tc>
          <w:tcPr>
            <w:tcW w:w="2235" w:type="dxa"/>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Bertone ER, 2001</w:t>
            </w:r>
          </w:p>
        </w:tc>
        <w:tc>
          <w:tcPr>
            <w:tcW w:w="992" w:type="dxa"/>
          </w:tcPr>
          <w:p w:rsidR="001D6229" w:rsidRDefault="00634225">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167"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1134"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42"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735"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77"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859"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58"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0</w:t>
            </w:r>
          </w:p>
        </w:tc>
      </w:tr>
      <w:tr w:rsidR="001D6229" w:rsidTr="004B1987">
        <w:tc>
          <w:tcPr>
            <w:tcW w:w="2235" w:type="dxa"/>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Bosetti C,</w:t>
            </w:r>
            <w:r>
              <w:rPr>
                <w:sz w:val="24"/>
                <w:szCs w:val="24"/>
              </w:rPr>
              <w:t xml:space="preserve"> </w:t>
            </w:r>
            <w:r>
              <w:rPr>
                <w:rFonts w:ascii="Times New Roman" w:hAnsi="Times New Roman" w:cs="Times New Roman"/>
                <w:sz w:val="24"/>
                <w:szCs w:val="24"/>
              </w:rPr>
              <w:t>2001</w:t>
            </w:r>
          </w:p>
        </w:tc>
        <w:tc>
          <w:tcPr>
            <w:tcW w:w="992" w:type="dxa"/>
          </w:tcPr>
          <w:p w:rsidR="001D6229" w:rsidRDefault="00634225">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167"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134"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1242"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735"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77"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859" w:type="dxa"/>
          </w:tcPr>
          <w:p w:rsidR="001D6229" w:rsidRDefault="005F69F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58"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0</w:t>
            </w:r>
          </w:p>
        </w:tc>
      </w:tr>
      <w:tr w:rsidR="001D6229" w:rsidTr="004B1987">
        <w:tc>
          <w:tcPr>
            <w:tcW w:w="2235" w:type="dxa"/>
            <w:tcBorders>
              <w:bottom w:val="nil"/>
            </w:tcBorders>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Bidoli E,</w:t>
            </w:r>
            <w:r>
              <w:rPr>
                <w:sz w:val="24"/>
                <w:szCs w:val="24"/>
              </w:rPr>
              <w:t xml:space="preserve"> </w:t>
            </w:r>
            <w:r>
              <w:rPr>
                <w:rFonts w:ascii="Times New Roman" w:hAnsi="Times New Roman" w:cs="Times New Roman"/>
                <w:sz w:val="24"/>
                <w:szCs w:val="24"/>
              </w:rPr>
              <w:t>2001</w:t>
            </w:r>
          </w:p>
        </w:tc>
        <w:tc>
          <w:tcPr>
            <w:tcW w:w="992" w:type="dxa"/>
            <w:tcBorders>
              <w:bottom w:val="nil"/>
            </w:tcBorders>
          </w:tcPr>
          <w:p w:rsidR="001D6229" w:rsidRDefault="00634225">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Borders>
              <w:bottom w:val="nil"/>
            </w:tcBorders>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167" w:type="dxa"/>
            <w:tcBorders>
              <w:bottom w:val="nil"/>
            </w:tcBorders>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134" w:type="dxa"/>
            <w:tcBorders>
              <w:bottom w:val="nil"/>
            </w:tcBorders>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1242" w:type="dxa"/>
            <w:tcBorders>
              <w:bottom w:val="nil"/>
            </w:tcBorders>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735" w:type="dxa"/>
            <w:tcBorders>
              <w:bottom w:val="nil"/>
            </w:tcBorders>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77" w:type="dxa"/>
            <w:tcBorders>
              <w:bottom w:val="nil"/>
            </w:tcBorders>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859" w:type="dxa"/>
            <w:tcBorders>
              <w:bottom w:val="nil"/>
            </w:tcBorders>
          </w:tcPr>
          <w:p w:rsidR="001D6229" w:rsidRDefault="005F69F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58" w:type="dxa"/>
            <w:tcBorders>
              <w:bottom w:val="nil"/>
            </w:tcBorders>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r>
      <w:tr w:rsidR="001D6229" w:rsidTr="004B1987">
        <w:tc>
          <w:tcPr>
            <w:tcW w:w="2235" w:type="dxa"/>
            <w:tcBorders>
              <w:top w:val="nil"/>
              <w:bottom w:val="nil"/>
            </w:tcBorders>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Goodman MT,</w:t>
            </w:r>
            <w:r>
              <w:rPr>
                <w:sz w:val="24"/>
                <w:szCs w:val="24"/>
              </w:rPr>
              <w:t xml:space="preserve"> </w:t>
            </w:r>
            <w:r>
              <w:rPr>
                <w:rFonts w:ascii="Times New Roman" w:hAnsi="Times New Roman" w:cs="Times New Roman"/>
                <w:sz w:val="24"/>
                <w:szCs w:val="24"/>
              </w:rPr>
              <w:t>2002</w:t>
            </w:r>
          </w:p>
        </w:tc>
        <w:tc>
          <w:tcPr>
            <w:tcW w:w="992" w:type="dxa"/>
            <w:tcBorders>
              <w:top w:val="nil"/>
              <w:bottom w:val="nil"/>
            </w:tcBorders>
          </w:tcPr>
          <w:p w:rsidR="001D6229" w:rsidRDefault="00634225">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Borders>
              <w:top w:val="nil"/>
              <w:bottom w:val="nil"/>
            </w:tcBorders>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167" w:type="dxa"/>
            <w:tcBorders>
              <w:top w:val="nil"/>
              <w:bottom w:val="nil"/>
            </w:tcBorders>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1134" w:type="dxa"/>
            <w:tcBorders>
              <w:top w:val="nil"/>
              <w:bottom w:val="nil"/>
            </w:tcBorders>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42" w:type="dxa"/>
            <w:tcBorders>
              <w:top w:val="nil"/>
              <w:bottom w:val="nil"/>
            </w:tcBorders>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735" w:type="dxa"/>
            <w:tcBorders>
              <w:top w:val="nil"/>
              <w:bottom w:val="nil"/>
            </w:tcBorders>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77" w:type="dxa"/>
            <w:tcBorders>
              <w:top w:val="nil"/>
              <w:bottom w:val="nil"/>
            </w:tcBorders>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859" w:type="dxa"/>
            <w:tcBorders>
              <w:top w:val="nil"/>
              <w:bottom w:val="nil"/>
            </w:tcBorders>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58" w:type="dxa"/>
            <w:tcBorders>
              <w:top w:val="nil"/>
              <w:bottom w:val="nil"/>
            </w:tcBorders>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0</w:t>
            </w:r>
          </w:p>
        </w:tc>
      </w:tr>
      <w:tr w:rsidR="001D6229" w:rsidTr="004B1987">
        <w:tc>
          <w:tcPr>
            <w:tcW w:w="2235" w:type="dxa"/>
            <w:tcBorders>
              <w:top w:val="nil"/>
            </w:tcBorders>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Zhang M,</w:t>
            </w:r>
            <w:r>
              <w:rPr>
                <w:sz w:val="24"/>
                <w:szCs w:val="24"/>
              </w:rPr>
              <w:t xml:space="preserve"> </w:t>
            </w:r>
            <w:r>
              <w:rPr>
                <w:rFonts w:ascii="Times New Roman" w:hAnsi="Times New Roman" w:cs="Times New Roman"/>
                <w:sz w:val="24"/>
                <w:szCs w:val="24"/>
              </w:rPr>
              <w:t>2002</w:t>
            </w:r>
          </w:p>
        </w:tc>
        <w:tc>
          <w:tcPr>
            <w:tcW w:w="992" w:type="dxa"/>
            <w:tcBorders>
              <w:top w:val="nil"/>
            </w:tcBorders>
          </w:tcPr>
          <w:p w:rsidR="001D6229" w:rsidRDefault="00634225">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nil"/>
            </w:tcBorders>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167" w:type="dxa"/>
            <w:tcBorders>
              <w:top w:val="nil"/>
            </w:tcBorders>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134" w:type="dxa"/>
            <w:tcBorders>
              <w:top w:val="nil"/>
            </w:tcBorders>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1242" w:type="dxa"/>
            <w:tcBorders>
              <w:top w:val="nil"/>
            </w:tcBorders>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1735" w:type="dxa"/>
            <w:tcBorders>
              <w:top w:val="nil"/>
            </w:tcBorders>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77" w:type="dxa"/>
            <w:tcBorders>
              <w:top w:val="nil"/>
            </w:tcBorders>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859" w:type="dxa"/>
            <w:tcBorders>
              <w:top w:val="nil"/>
            </w:tcBorders>
          </w:tcPr>
          <w:p w:rsidR="001D6229" w:rsidRDefault="005F69F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58" w:type="dxa"/>
            <w:tcBorders>
              <w:top w:val="nil"/>
            </w:tcBorders>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0</w:t>
            </w:r>
          </w:p>
        </w:tc>
      </w:tr>
      <w:tr w:rsidR="001D6229" w:rsidTr="004B1987">
        <w:tc>
          <w:tcPr>
            <w:tcW w:w="2235" w:type="dxa"/>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lastRenderedPageBreak/>
              <w:t>Salazar-Martinez E,</w:t>
            </w:r>
            <w:r>
              <w:rPr>
                <w:sz w:val="24"/>
                <w:szCs w:val="24"/>
              </w:rPr>
              <w:t xml:space="preserve"> </w:t>
            </w:r>
            <w:r>
              <w:rPr>
                <w:rFonts w:ascii="Times New Roman" w:hAnsi="Times New Roman" w:cs="Times New Roman"/>
                <w:sz w:val="24"/>
                <w:szCs w:val="24"/>
              </w:rPr>
              <w:t>2002</w:t>
            </w:r>
          </w:p>
        </w:tc>
        <w:tc>
          <w:tcPr>
            <w:tcW w:w="992" w:type="dxa"/>
          </w:tcPr>
          <w:p w:rsidR="001D6229" w:rsidRDefault="00634225">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167"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1134"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1242"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1735"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77"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859"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58"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0</w:t>
            </w:r>
          </w:p>
        </w:tc>
      </w:tr>
      <w:tr w:rsidR="001D6229" w:rsidTr="004B1987">
        <w:tc>
          <w:tcPr>
            <w:tcW w:w="2235" w:type="dxa"/>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McCann SE,</w:t>
            </w:r>
            <w:r>
              <w:rPr>
                <w:sz w:val="24"/>
                <w:szCs w:val="24"/>
              </w:rPr>
              <w:t xml:space="preserve"> </w:t>
            </w:r>
            <w:r>
              <w:rPr>
                <w:rFonts w:ascii="Times New Roman" w:hAnsi="Times New Roman" w:cs="Times New Roman"/>
                <w:sz w:val="24"/>
                <w:szCs w:val="24"/>
              </w:rPr>
              <w:t>2003</w:t>
            </w:r>
          </w:p>
        </w:tc>
        <w:tc>
          <w:tcPr>
            <w:tcW w:w="992" w:type="dxa"/>
          </w:tcPr>
          <w:p w:rsidR="001D6229" w:rsidRDefault="00634225">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1167"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1134"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42"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1735"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77"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859" w:type="dxa"/>
          </w:tcPr>
          <w:p w:rsidR="001D6229" w:rsidRDefault="00980E0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58"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0</w:t>
            </w:r>
          </w:p>
        </w:tc>
      </w:tr>
      <w:tr w:rsidR="001D6229" w:rsidTr="004B1987">
        <w:tc>
          <w:tcPr>
            <w:tcW w:w="2235" w:type="dxa"/>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Pan SY,</w:t>
            </w:r>
            <w:r>
              <w:rPr>
                <w:sz w:val="24"/>
                <w:szCs w:val="24"/>
              </w:rPr>
              <w:t xml:space="preserve"> </w:t>
            </w:r>
            <w:r>
              <w:rPr>
                <w:rFonts w:ascii="Times New Roman" w:hAnsi="Times New Roman" w:cs="Times New Roman"/>
                <w:sz w:val="24"/>
                <w:szCs w:val="24"/>
              </w:rPr>
              <w:t>2004</w:t>
            </w:r>
          </w:p>
        </w:tc>
        <w:tc>
          <w:tcPr>
            <w:tcW w:w="992" w:type="dxa"/>
          </w:tcPr>
          <w:p w:rsidR="001D6229" w:rsidRDefault="00634225">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167"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134"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42"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1735"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77"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859"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58"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0</w:t>
            </w:r>
          </w:p>
        </w:tc>
      </w:tr>
      <w:tr w:rsidR="001D6229" w:rsidTr="004B1987">
        <w:tc>
          <w:tcPr>
            <w:tcW w:w="2235" w:type="dxa"/>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Gallus S,</w:t>
            </w:r>
            <w:r>
              <w:rPr>
                <w:sz w:val="24"/>
                <w:szCs w:val="24"/>
              </w:rPr>
              <w:t xml:space="preserve"> </w:t>
            </w:r>
            <w:r>
              <w:rPr>
                <w:rFonts w:ascii="Times New Roman" w:hAnsi="Times New Roman" w:cs="Times New Roman"/>
                <w:sz w:val="24"/>
                <w:szCs w:val="24"/>
              </w:rPr>
              <w:t>2006</w:t>
            </w:r>
          </w:p>
        </w:tc>
        <w:tc>
          <w:tcPr>
            <w:tcW w:w="992" w:type="dxa"/>
          </w:tcPr>
          <w:p w:rsidR="001D6229" w:rsidRDefault="00634225">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167"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134"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1242"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1735"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77"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859"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58"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r>
      <w:tr w:rsidR="001D6229" w:rsidTr="004B1987">
        <w:tc>
          <w:tcPr>
            <w:tcW w:w="2235" w:type="dxa"/>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Faber MT,</w:t>
            </w:r>
            <w:r>
              <w:rPr>
                <w:sz w:val="24"/>
                <w:szCs w:val="24"/>
              </w:rPr>
              <w:t xml:space="preserve"> </w:t>
            </w:r>
            <w:r>
              <w:rPr>
                <w:rFonts w:ascii="Times New Roman" w:hAnsi="Times New Roman" w:cs="Times New Roman"/>
                <w:sz w:val="24"/>
                <w:szCs w:val="24"/>
              </w:rPr>
              <w:t>2012</w:t>
            </w:r>
          </w:p>
        </w:tc>
        <w:tc>
          <w:tcPr>
            <w:tcW w:w="992" w:type="dxa"/>
          </w:tcPr>
          <w:p w:rsidR="001D6229" w:rsidRDefault="00634225">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167"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134"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42"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1735"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77"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859" w:type="dxa"/>
          </w:tcPr>
          <w:p w:rsidR="001D6229" w:rsidRDefault="00980E0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58"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0</w:t>
            </w:r>
          </w:p>
        </w:tc>
      </w:tr>
      <w:tr w:rsidR="001D6229" w:rsidTr="004B1987">
        <w:tc>
          <w:tcPr>
            <w:tcW w:w="2235" w:type="dxa"/>
          </w:tcPr>
          <w:p w:rsidR="001D6229" w:rsidRPr="00392278" w:rsidRDefault="004262C1">
            <w:pPr>
              <w:spacing w:line="360" w:lineRule="auto"/>
              <w:jc w:val="left"/>
              <w:rPr>
                <w:rFonts w:ascii="Times New Roman" w:hAnsi="Times New Roman" w:cs="Times New Roman"/>
                <w:sz w:val="24"/>
                <w:szCs w:val="24"/>
              </w:rPr>
            </w:pPr>
            <w:r w:rsidRPr="00392278">
              <w:rPr>
                <w:rFonts w:ascii="Times New Roman" w:hAnsi="Times New Roman" w:cs="Times New Roman"/>
                <w:sz w:val="24"/>
                <w:szCs w:val="24"/>
              </w:rPr>
              <w:t>Merritt MA,</w:t>
            </w:r>
            <w:r w:rsidRPr="00392278">
              <w:rPr>
                <w:sz w:val="24"/>
                <w:szCs w:val="24"/>
              </w:rPr>
              <w:t xml:space="preserve"> </w:t>
            </w:r>
            <w:r w:rsidRPr="00392278">
              <w:rPr>
                <w:rFonts w:ascii="Times New Roman" w:hAnsi="Times New Roman" w:cs="Times New Roman"/>
                <w:sz w:val="24"/>
                <w:szCs w:val="24"/>
              </w:rPr>
              <w:t>2013</w:t>
            </w:r>
          </w:p>
        </w:tc>
        <w:tc>
          <w:tcPr>
            <w:tcW w:w="992" w:type="dxa"/>
          </w:tcPr>
          <w:p w:rsidR="001D6229" w:rsidRDefault="00634225">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167"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134"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42"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1735"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77"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859" w:type="dxa"/>
          </w:tcPr>
          <w:p w:rsidR="001D6229" w:rsidRPr="00392278" w:rsidRDefault="00980E03">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58"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0</w:t>
            </w:r>
          </w:p>
        </w:tc>
      </w:tr>
      <w:tr w:rsidR="001D6229" w:rsidTr="004B1987">
        <w:tc>
          <w:tcPr>
            <w:tcW w:w="2235" w:type="dxa"/>
          </w:tcPr>
          <w:p w:rsidR="001D6229" w:rsidRPr="00392278" w:rsidRDefault="004262C1">
            <w:pPr>
              <w:spacing w:line="360" w:lineRule="auto"/>
              <w:jc w:val="left"/>
              <w:rPr>
                <w:rFonts w:ascii="Times New Roman" w:hAnsi="Times New Roman" w:cs="Times New Roman"/>
                <w:sz w:val="24"/>
                <w:szCs w:val="24"/>
              </w:rPr>
            </w:pPr>
            <w:r w:rsidRPr="00392278">
              <w:rPr>
                <w:rFonts w:ascii="Times New Roman" w:hAnsi="Times New Roman" w:cs="Times New Roman"/>
                <w:sz w:val="24"/>
                <w:szCs w:val="24"/>
              </w:rPr>
              <w:t>Qin B,</w:t>
            </w:r>
            <w:r w:rsidRPr="00392278">
              <w:rPr>
                <w:sz w:val="24"/>
                <w:szCs w:val="24"/>
              </w:rPr>
              <w:t xml:space="preserve"> </w:t>
            </w:r>
            <w:r w:rsidRPr="00392278">
              <w:rPr>
                <w:rFonts w:ascii="Times New Roman" w:hAnsi="Times New Roman" w:cs="Times New Roman"/>
                <w:sz w:val="24"/>
                <w:szCs w:val="24"/>
              </w:rPr>
              <w:t>2016</w:t>
            </w:r>
          </w:p>
        </w:tc>
        <w:tc>
          <w:tcPr>
            <w:tcW w:w="992" w:type="dxa"/>
          </w:tcPr>
          <w:p w:rsidR="001D6229" w:rsidRDefault="00634225">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167"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134"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42"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735"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77"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859" w:type="dxa"/>
          </w:tcPr>
          <w:p w:rsidR="001D6229" w:rsidRPr="00392278" w:rsidRDefault="00980E03">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58"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0</w:t>
            </w:r>
          </w:p>
        </w:tc>
      </w:tr>
    </w:tbl>
    <w:p w:rsidR="001D6229" w:rsidRDefault="004262C1" w:rsidP="004B1987">
      <w:pPr>
        <w:spacing w:line="360" w:lineRule="auto"/>
        <w:rPr>
          <w:rFonts w:ascii="Times New Roman" w:hAnsi="Times New Roman" w:cs="Times New Roman"/>
          <w:sz w:val="24"/>
          <w:szCs w:val="24"/>
        </w:rPr>
      </w:pPr>
      <w:r>
        <w:rPr>
          <w:rFonts w:ascii="Times New Roman" w:hAnsi="Times New Roman" w:cs="Times New Roman"/>
          <w:sz w:val="24"/>
          <w:szCs w:val="24"/>
        </w:rPr>
        <w:t xml:space="preserve">Notes: The Newcastle-Ottawa Scale (NOS) </w:t>
      </w:r>
      <w:r>
        <w:rPr>
          <w:rFonts w:ascii="Times New Roman" w:hAnsi="Times New Roman" w:cs="Times New Roman" w:hint="eastAsia"/>
          <w:sz w:val="24"/>
          <w:szCs w:val="24"/>
        </w:rPr>
        <w:t xml:space="preserve">was used to </w:t>
      </w:r>
      <w:r>
        <w:rPr>
          <w:rFonts w:ascii="Times New Roman" w:hAnsi="Times New Roman" w:cs="Times New Roman"/>
          <w:sz w:val="24"/>
          <w:szCs w:val="24"/>
        </w:rPr>
        <w:t>assess the quality of case-control study</w:t>
      </w:r>
      <w:r>
        <w:rPr>
          <w:rFonts w:ascii="Times New Roman" w:hAnsi="Times New Roman" w:cs="Times New Roman" w:hint="eastAsia"/>
          <w:sz w:val="24"/>
          <w:szCs w:val="24"/>
        </w:rPr>
        <w:t>. There are t</w:t>
      </w:r>
      <w:r>
        <w:rPr>
          <w:rFonts w:ascii="Times New Roman" w:eastAsia="等线" w:hAnsi="Times New Roman" w:cs="Times New Roman"/>
          <w:sz w:val="24"/>
          <w:szCs w:val="24"/>
          <w:lang w:bidi="ar"/>
        </w:rPr>
        <w:t>he three main quality parameters</w:t>
      </w:r>
      <w:r>
        <w:rPr>
          <w:rFonts w:ascii="Times New Roman" w:eastAsia="等线" w:hAnsi="Times New Roman" w:cs="Times New Roman" w:hint="eastAsia"/>
          <w:sz w:val="24"/>
          <w:szCs w:val="24"/>
          <w:lang w:bidi="ar"/>
        </w:rPr>
        <w:t>:</w:t>
      </w:r>
      <w:r>
        <w:rPr>
          <w:rFonts w:ascii="Times New Roman" w:eastAsia="等线" w:hAnsi="Times New Roman" w:cs="Times New Roman"/>
          <w:sz w:val="24"/>
          <w:szCs w:val="24"/>
          <w:lang w:bidi="ar"/>
        </w:rPr>
        <w:t xml:space="preserve"> selection (4 items), comparability (1 items), and exposure (3 items). </w:t>
      </w:r>
      <w:bookmarkStart w:id="3" w:name="_Hlk26468090"/>
      <w:r>
        <w:rPr>
          <w:rFonts w:ascii="Times New Roman" w:eastAsia="等线" w:hAnsi="Times New Roman" w:cs="Times New Roman"/>
          <w:sz w:val="24"/>
          <w:szCs w:val="24"/>
          <w:lang w:bidi="ar"/>
        </w:rPr>
        <w:t xml:space="preserve">Each item in the “selection” and “exposure” parameters can obtain </w:t>
      </w:r>
      <w:r w:rsidR="00594A97">
        <w:rPr>
          <w:rFonts w:ascii="Times New Roman" w:eastAsia="等线" w:hAnsi="Times New Roman" w:cs="Times New Roman"/>
          <w:sz w:val="24"/>
          <w:szCs w:val="24"/>
          <w:lang w:bidi="ar"/>
        </w:rPr>
        <w:t>0</w:t>
      </w:r>
      <w:r>
        <w:rPr>
          <w:rFonts w:ascii="Times New Roman" w:eastAsia="等线" w:hAnsi="Times New Roman" w:cs="Times New Roman"/>
          <w:sz w:val="24"/>
          <w:szCs w:val="24"/>
          <w:lang w:bidi="ar"/>
        </w:rPr>
        <w:t xml:space="preserve"> or </w:t>
      </w:r>
      <w:r w:rsidR="00594A97">
        <w:rPr>
          <w:rFonts w:ascii="Times New Roman" w:eastAsia="等线" w:hAnsi="Times New Roman" w:cs="Times New Roman"/>
          <w:sz w:val="24"/>
          <w:szCs w:val="24"/>
          <w:lang w:bidi="ar"/>
        </w:rPr>
        <w:t>1</w:t>
      </w:r>
      <w:r>
        <w:rPr>
          <w:rFonts w:ascii="Times New Roman" w:eastAsia="等线" w:hAnsi="Times New Roman" w:cs="Times New Roman"/>
          <w:sz w:val="24"/>
          <w:szCs w:val="24"/>
          <w:lang w:bidi="ar"/>
        </w:rPr>
        <w:t xml:space="preserve"> star, whereas those in the “comparability” parameter can receive 0 to 2 stars, and one star equals 1 point. </w:t>
      </w:r>
      <w:bookmarkEnd w:id="3"/>
      <w:r>
        <w:rPr>
          <w:rFonts w:ascii="Times New Roman" w:eastAsia="等线" w:hAnsi="Times New Roman" w:cs="Times New Roman"/>
          <w:sz w:val="24"/>
          <w:szCs w:val="24"/>
          <w:lang w:bidi="ar"/>
        </w:rPr>
        <w:t xml:space="preserve">The </w:t>
      </w:r>
      <w:r>
        <w:rPr>
          <w:rFonts w:ascii="Times New Roman" w:eastAsia="等线" w:hAnsi="Times New Roman" w:cs="Times New Roman" w:hint="eastAsia"/>
          <w:sz w:val="24"/>
          <w:szCs w:val="24"/>
          <w:lang w:bidi="ar"/>
        </w:rPr>
        <w:t xml:space="preserve">total </w:t>
      </w:r>
      <w:r>
        <w:rPr>
          <w:rFonts w:ascii="Times New Roman" w:eastAsia="等线" w:hAnsi="Times New Roman" w:cs="Times New Roman"/>
          <w:sz w:val="24"/>
          <w:szCs w:val="24"/>
          <w:lang w:bidi="ar"/>
        </w:rPr>
        <w:t>score ranges from 0 to 9, with a higher score indicating higher methodological quality.</w:t>
      </w:r>
    </w:p>
    <w:p w:rsidR="001D6229" w:rsidRDefault="004262C1">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hint="eastAsia"/>
          <w:b/>
          <w:sz w:val="24"/>
          <w:szCs w:val="24"/>
        </w:rPr>
        <w:lastRenderedPageBreak/>
        <w:t>S</w:t>
      </w:r>
      <w:r>
        <w:rPr>
          <w:rFonts w:ascii="Times New Roman" w:hAnsi="Times New Roman" w:cs="Times New Roman"/>
          <w:b/>
          <w:sz w:val="24"/>
          <w:szCs w:val="24"/>
        </w:rPr>
        <w:t xml:space="preserve">upplemental Table 5. </w:t>
      </w:r>
      <w:r>
        <w:rPr>
          <w:rFonts w:ascii="Times New Roman" w:hAnsi="Times New Roman" w:cs="Times New Roman"/>
          <w:sz w:val="24"/>
          <w:szCs w:val="24"/>
        </w:rPr>
        <w:t>Quality of cohort studies included in meta-analysis according to the Newcastle-Ottawa Scale</w:t>
      </w:r>
    </w:p>
    <w:tbl>
      <w:tblPr>
        <w:tblStyle w:val="ad"/>
        <w:tblW w:w="1431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6"/>
        <w:gridCol w:w="949"/>
        <w:gridCol w:w="1723"/>
        <w:gridCol w:w="1290"/>
        <w:gridCol w:w="1665"/>
        <w:gridCol w:w="1241"/>
        <w:gridCol w:w="1734"/>
        <w:gridCol w:w="1278"/>
        <w:gridCol w:w="1271"/>
        <w:gridCol w:w="1280"/>
      </w:tblGrid>
      <w:tr w:rsidR="001D6229" w:rsidTr="004B1987">
        <w:trPr>
          <w:trHeight w:val="240"/>
        </w:trPr>
        <w:tc>
          <w:tcPr>
            <w:tcW w:w="1886" w:type="dxa"/>
            <w:vMerge w:val="restart"/>
            <w:vAlign w:val="center"/>
          </w:tcPr>
          <w:p w:rsidR="001D6229" w:rsidRPr="004B1987" w:rsidRDefault="004262C1" w:rsidP="004B1987">
            <w:pPr>
              <w:spacing w:line="360" w:lineRule="auto"/>
              <w:jc w:val="center"/>
              <w:rPr>
                <w:rFonts w:ascii="Times New Roman" w:hAnsi="Times New Roman" w:cs="Times New Roman"/>
                <w:b/>
                <w:bCs/>
                <w:szCs w:val="21"/>
              </w:rPr>
            </w:pPr>
            <w:r w:rsidRPr="004B1987">
              <w:rPr>
                <w:rFonts w:ascii="Times New Roman" w:hAnsi="Times New Roman" w:cs="Times New Roman" w:hint="eastAsia"/>
                <w:b/>
                <w:bCs/>
                <w:szCs w:val="21"/>
              </w:rPr>
              <w:t>A</w:t>
            </w:r>
            <w:r w:rsidRPr="004B1987">
              <w:rPr>
                <w:rFonts w:ascii="Times New Roman" w:hAnsi="Times New Roman" w:cs="Times New Roman"/>
                <w:b/>
                <w:bCs/>
                <w:szCs w:val="21"/>
              </w:rPr>
              <w:t>uthor, year</w:t>
            </w:r>
          </w:p>
        </w:tc>
        <w:tc>
          <w:tcPr>
            <w:tcW w:w="949" w:type="dxa"/>
            <w:vMerge w:val="restart"/>
            <w:vAlign w:val="center"/>
          </w:tcPr>
          <w:p w:rsidR="001D6229" w:rsidRPr="004B1987" w:rsidRDefault="004262C1" w:rsidP="004B1987">
            <w:pPr>
              <w:spacing w:line="360" w:lineRule="auto"/>
              <w:jc w:val="center"/>
              <w:rPr>
                <w:rFonts w:ascii="Times New Roman" w:hAnsi="Times New Roman" w:cs="Times New Roman"/>
                <w:b/>
                <w:bCs/>
                <w:szCs w:val="21"/>
              </w:rPr>
            </w:pPr>
            <w:r w:rsidRPr="004B1987">
              <w:rPr>
                <w:rFonts w:ascii="Times New Roman" w:hAnsi="Times New Roman" w:cs="Times New Roman" w:hint="eastAsia"/>
                <w:b/>
                <w:bCs/>
                <w:szCs w:val="21"/>
              </w:rPr>
              <w:t>O</w:t>
            </w:r>
            <w:r w:rsidRPr="004B1987">
              <w:rPr>
                <w:rFonts w:ascii="Times New Roman" w:hAnsi="Times New Roman" w:cs="Times New Roman"/>
                <w:b/>
                <w:bCs/>
                <w:szCs w:val="21"/>
              </w:rPr>
              <w:t>verall score</w:t>
            </w:r>
          </w:p>
        </w:tc>
        <w:tc>
          <w:tcPr>
            <w:tcW w:w="5919" w:type="dxa"/>
            <w:gridSpan w:val="4"/>
            <w:tcBorders>
              <w:bottom w:val="single" w:sz="4" w:space="0" w:color="auto"/>
            </w:tcBorders>
            <w:vAlign w:val="center"/>
          </w:tcPr>
          <w:p w:rsidR="001D6229" w:rsidRPr="004B1987" w:rsidRDefault="004262C1">
            <w:pPr>
              <w:spacing w:line="360" w:lineRule="auto"/>
              <w:jc w:val="center"/>
              <w:rPr>
                <w:rFonts w:ascii="Times New Roman" w:hAnsi="Times New Roman" w:cs="Times New Roman"/>
                <w:b/>
                <w:bCs/>
                <w:szCs w:val="21"/>
              </w:rPr>
            </w:pPr>
            <w:r w:rsidRPr="004B1987">
              <w:rPr>
                <w:rFonts w:ascii="Times New Roman" w:hAnsi="Times New Roman" w:cs="Times New Roman" w:hint="eastAsia"/>
                <w:b/>
                <w:bCs/>
                <w:szCs w:val="21"/>
              </w:rPr>
              <w:t>S</w:t>
            </w:r>
            <w:r w:rsidRPr="004B1987">
              <w:rPr>
                <w:rFonts w:ascii="Times New Roman" w:hAnsi="Times New Roman" w:cs="Times New Roman"/>
                <w:b/>
                <w:bCs/>
                <w:szCs w:val="21"/>
              </w:rPr>
              <w:t>election</w:t>
            </w:r>
          </w:p>
        </w:tc>
        <w:tc>
          <w:tcPr>
            <w:tcW w:w="1734" w:type="dxa"/>
            <w:tcBorders>
              <w:bottom w:val="single" w:sz="4" w:space="0" w:color="auto"/>
            </w:tcBorders>
            <w:vAlign w:val="center"/>
          </w:tcPr>
          <w:p w:rsidR="001D6229" w:rsidRPr="004B1987" w:rsidRDefault="004262C1">
            <w:pPr>
              <w:spacing w:line="360" w:lineRule="auto"/>
              <w:jc w:val="center"/>
              <w:rPr>
                <w:rFonts w:ascii="Times New Roman" w:hAnsi="Times New Roman" w:cs="Times New Roman"/>
                <w:b/>
                <w:bCs/>
                <w:szCs w:val="21"/>
              </w:rPr>
            </w:pPr>
            <w:r w:rsidRPr="004B1987">
              <w:rPr>
                <w:rFonts w:ascii="Times New Roman" w:hAnsi="Times New Roman" w:cs="Times New Roman" w:hint="eastAsia"/>
                <w:b/>
                <w:bCs/>
                <w:szCs w:val="21"/>
              </w:rPr>
              <w:t>C</w:t>
            </w:r>
            <w:r w:rsidRPr="004B1987">
              <w:rPr>
                <w:rFonts w:ascii="Times New Roman" w:hAnsi="Times New Roman" w:cs="Times New Roman"/>
                <w:b/>
                <w:bCs/>
                <w:szCs w:val="21"/>
              </w:rPr>
              <w:t>omparability</w:t>
            </w:r>
          </w:p>
        </w:tc>
        <w:tc>
          <w:tcPr>
            <w:tcW w:w="3829" w:type="dxa"/>
            <w:gridSpan w:val="3"/>
            <w:tcBorders>
              <w:bottom w:val="single" w:sz="4" w:space="0" w:color="auto"/>
            </w:tcBorders>
            <w:vAlign w:val="center"/>
          </w:tcPr>
          <w:p w:rsidR="001D6229" w:rsidRPr="004B1987" w:rsidRDefault="004262C1">
            <w:pPr>
              <w:spacing w:line="360" w:lineRule="auto"/>
              <w:jc w:val="center"/>
              <w:rPr>
                <w:rFonts w:ascii="Times New Roman" w:hAnsi="Times New Roman" w:cs="Times New Roman"/>
                <w:b/>
                <w:bCs/>
                <w:szCs w:val="21"/>
              </w:rPr>
            </w:pPr>
            <w:r w:rsidRPr="004B1987">
              <w:rPr>
                <w:rFonts w:ascii="Times New Roman" w:hAnsi="Times New Roman" w:cs="Times New Roman" w:hint="eastAsia"/>
                <w:b/>
                <w:bCs/>
                <w:szCs w:val="21"/>
              </w:rPr>
              <w:t>O</w:t>
            </w:r>
            <w:r w:rsidRPr="004B1987">
              <w:rPr>
                <w:rFonts w:ascii="Times New Roman" w:hAnsi="Times New Roman" w:cs="Times New Roman"/>
                <w:b/>
                <w:bCs/>
                <w:szCs w:val="21"/>
              </w:rPr>
              <w:t>utcome</w:t>
            </w:r>
          </w:p>
        </w:tc>
      </w:tr>
      <w:tr w:rsidR="001D6229" w:rsidTr="004B1987">
        <w:trPr>
          <w:trHeight w:val="227"/>
        </w:trPr>
        <w:tc>
          <w:tcPr>
            <w:tcW w:w="1886" w:type="dxa"/>
            <w:vMerge/>
            <w:tcBorders>
              <w:bottom w:val="single" w:sz="4" w:space="0" w:color="auto"/>
            </w:tcBorders>
          </w:tcPr>
          <w:p w:rsidR="001D6229" w:rsidRPr="004B1987" w:rsidRDefault="001D6229">
            <w:pPr>
              <w:spacing w:line="360" w:lineRule="auto"/>
              <w:jc w:val="left"/>
              <w:rPr>
                <w:rFonts w:ascii="Times New Roman" w:hAnsi="Times New Roman" w:cs="Times New Roman"/>
                <w:b/>
                <w:bCs/>
                <w:szCs w:val="21"/>
              </w:rPr>
            </w:pPr>
          </w:p>
        </w:tc>
        <w:tc>
          <w:tcPr>
            <w:tcW w:w="949" w:type="dxa"/>
            <w:vMerge/>
            <w:tcBorders>
              <w:bottom w:val="single" w:sz="4" w:space="0" w:color="auto"/>
            </w:tcBorders>
          </w:tcPr>
          <w:p w:rsidR="001D6229" w:rsidRPr="004B1987" w:rsidRDefault="001D6229">
            <w:pPr>
              <w:spacing w:line="360" w:lineRule="auto"/>
              <w:jc w:val="left"/>
              <w:rPr>
                <w:rFonts w:ascii="Times New Roman" w:hAnsi="Times New Roman" w:cs="Times New Roman"/>
                <w:b/>
                <w:bCs/>
                <w:szCs w:val="21"/>
              </w:rPr>
            </w:pPr>
          </w:p>
        </w:tc>
        <w:tc>
          <w:tcPr>
            <w:tcW w:w="1723" w:type="dxa"/>
            <w:tcBorders>
              <w:top w:val="single" w:sz="4" w:space="0" w:color="auto"/>
              <w:bottom w:val="single" w:sz="4" w:space="0" w:color="auto"/>
            </w:tcBorders>
          </w:tcPr>
          <w:p w:rsidR="001D6229" w:rsidRPr="004B1987" w:rsidRDefault="004262C1" w:rsidP="004B1987">
            <w:pPr>
              <w:spacing w:line="360" w:lineRule="auto"/>
              <w:jc w:val="center"/>
              <w:rPr>
                <w:rFonts w:ascii="Times New Roman" w:hAnsi="Times New Roman" w:cs="Times New Roman"/>
                <w:b/>
                <w:bCs/>
                <w:szCs w:val="21"/>
              </w:rPr>
            </w:pPr>
            <w:r w:rsidRPr="004B1987">
              <w:rPr>
                <w:rFonts w:ascii="Times New Roman" w:hAnsi="Times New Roman" w:cs="Times New Roman"/>
                <w:b/>
                <w:bCs/>
                <w:szCs w:val="21"/>
              </w:rPr>
              <w:t>Representativeness of the exposed cohort</w:t>
            </w:r>
          </w:p>
        </w:tc>
        <w:tc>
          <w:tcPr>
            <w:tcW w:w="1290" w:type="dxa"/>
            <w:tcBorders>
              <w:top w:val="single" w:sz="4" w:space="0" w:color="auto"/>
              <w:bottom w:val="single" w:sz="4" w:space="0" w:color="auto"/>
            </w:tcBorders>
          </w:tcPr>
          <w:p w:rsidR="001D6229" w:rsidRPr="004B1987" w:rsidRDefault="004262C1" w:rsidP="004B1987">
            <w:pPr>
              <w:spacing w:line="360" w:lineRule="auto"/>
              <w:jc w:val="center"/>
              <w:rPr>
                <w:rFonts w:ascii="Times New Roman" w:hAnsi="Times New Roman" w:cs="Times New Roman"/>
                <w:b/>
                <w:bCs/>
                <w:szCs w:val="21"/>
              </w:rPr>
            </w:pPr>
            <w:r w:rsidRPr="004B1987">
              <w:rPr>
                <w:rFonts w:ascii="Times New Roman" w:hAnsi="Times New Roman" w:cs="Times New Roman"/>
                <w:b/>
                <w:bCs/>
                <w:szCs w:val="21"/>
              </w:rPr>
              <w:t>Selection of the non-exposed cohort</w:t>
            </w:r>
          </w:p>
        </w:tc>
        <w:tc>
          <w:tcPr>
            <w:tcW w:w="1665" w:type="dxa"/>
            <w:tcBorders>
              <w:top w:val="single" w:sz="4" w:space="0" w:color="auto"/>
              <w:bottom w:val="single" w:sz="4" w:space="0" w:color="auto"/>
            </w:tcBorders>
          </w:tcPr>
          <w:p w:rsidR="001D6229" w:rsidRPr="004B1987" w:rsidRDefault="004262C1" w:rsidP="004B1987">
            <w:pPr>
              <w:spacing w:line="360" w:lineRule="auto"/>
              <w:jc w:val="center"/>
              <w:rPr>
                <w:rFonts w:ascii="Times New Roman" w:hAnsi="Times New Roman" w:cs="Times New Roman"/>
                <w:b/>
                <w:bCs/>
                <w:szCs w:val="21"/>
              </w:rPr>
            </w:pPr>
            <w:r w:rsidRPr="004B1987">
              <w:rPr>
                <w:rFonts w:ascii="Times New Roman" w:hAnsi="Times New Roman" w:cs="Times New Roman"/>
                <w:b/>
                <w:bCs/>
                <w:szCs w:val="21"/>
              </w:rPr>
              <w:t>Ascertainment of exposure</w:t>
            </w:r>
          </w:p>
        </w:tc>
        <w:tc>
          <w:tcPr>
            <w:tcW w:w="1241" w:type="dxa"/>
            <w:tcBorders>
              <w:top w:val="single" w:sz="4" w:space="0" w:color="auto"/>
              <w:bottom w:val="single" w:sz="4" w:space="0" w:color="auto"/>
            </w:tcBorders>
          </w:tcPr>
          <w:p w:rsidR="001D6229" w:rsidRPr="004B1987" w:rsidRDefault="004262C1" w:rsidP="004B1987">
            <w:pPr>
              <w:spacing w:line="360" w:lineRule="auto"/>
              <w:jc w:val="center"/>
              <w:rPr>
                <w:rFonts w:ascii="Times New Roman" w:hAnsi="Times New Roman" w:cs="Times New Roman"/>
                <w:b/>
                <w:bCs/>
                <w:szCs w:val="21"/>
              </w:rPr>
            </w:pPr>
            <w:r w:rsidRPr="004B1987">
              <w:rPr>
                <w:rFonts w:ascii="Times New Roman" w:hAnsi="Times New Roman" w:cs="Times New Roman"/>
                <w:b/>
                <w:bCs/>
                <w:szCs w:val="21"/>
              </w:rPr>
              <w:t>Demonstr-ation that outcome of interest was not present at start of study</w:t>
            </w:r>
          </w:p>
        </w:tc>
        <w:tc>
          <w:tcPr>
            <w:tcW w:w="1734" w:type="dxa"/>
            <w:tcBorders>
              <w:top w:val="single" w:sz="4" w:space="0" w:color="auto"/>
              <w:bottom w:val="single" w:sz="4" w:space="0" w:color="auto"/>
            </w:tcBorders>
          </w:tcPr>
          <w:p w:rsidR="001D6229" w:rsidRPr="004B1987" w:rsidRDefault="004262C1" w:rsidP="004B1987">
            <w:pPr>
              <w:spacing w:line="360" w:lineRule="auto"/>
              <w:jc w:val="center"/>
              <w:rPr>
                <w:rFonts w:ascii="Times New Roman" w:hAnsi="Times New Roman" w:cs="Times New Roman"/>
                <w:b/>
                <w:bCs/>
                <w:szCs w:val="21"/>
              </w:rPr>
            </w:pPr>
            <w:r w:rsidRPr="004B1987">
              <w:rPr>
                <w:rFonts w:ascii="Times New Roman" w:hAnsi="Times New Roman" w:cs="Times New Roman"/>
                <w:b/>
                <w:bCs/>
                <w:szCs w:val="21"/>
              </w:rPr>
              <w:t>Comparability of cohorts on the basic of the design or analysis</w:t>
            </w:r>
          </w:p>
        </w:tc>
        <w:tc>
          <w:tcPr>
            <w:tcW w:w="1278" w:type="dxa"/>
            <w:tcBorders>
              <w:top w:val="single" w:sz="4" w:space="0" w:color="auto"/>
              <w:bottom w:val="single" w:sz="4" w:space="0" w:color="auto"/>
            </w:tcBorders>
          </w:tcPr>
          <w:p w:rsidR="001D6229" w:rsidRPr="004B1987" w:rsidRDefault="004262C1" w:rsidP="004B1987">
            <w:pPr>
              <w:spacing w:line="360" w:lineRule="auto"/>
              <w:jc w:val="center"/>
              <w:rPr>
                <w:rFonts w:ascii="Times New Roman" w:hAnsi="Times New Roman" w:cs="Times New Roman"/>
                <w:b/>
                <w:bCs/>
                <w:szCs w:val="21"/>
              </w:rPr>
            </w:pPr>
            <w:r w:rsidRPr="004B1987">
              <w:rPr>
                <w:rFonts w:ascii="Times New Roman" w:hAnsi="Times New Roman" w:cs="Times New Roman" w:hint="eastAsia"/>
                <w:b/>
                <w:bCs/>
                <w:szCs w:val="21"/>
              </w:rPr>
              <w:t>A</w:t>
            </w:r>
            <w:r w:rsidRPr="004B1987">
              <w:rPr>
                <w:rFonts w:ascii="Times New Roman" w:hAnsi="Times New Roman" w:cs="Times New Roman"/>
                <w:b/>
                <w:bCs/>
                <w:szCs w:val="21"/>
              </w:rPr>
              <w:t>ssessment of outcome</w:t>
            </w:r>
          </w:p>
        </w:tc>
        <w:tc>
          <w:tcPr>
            <w:tcW w:w="1271" w:type="dxa"/>
            <w:tcBorders>
              <w:top w:val="single" w:sz="4" w:space="0" w:color="auto"/>
              <w:bottom w:val="single" w:sz="4" w:space="0" w:color="auto"/>
            </w:tcBorders>
          </w:tcPr>
          <w:p w:rsidR="001D6229" w:rsidRPr="004B1987" w:rsidRDefault="004262C1" w:rsidP="004B1987">
            <w:pPr>
              <w:spacing w:line="360" w:lineRule="auto"/>
              <w:jc w:val="center"/>
              <w:rPr>
                <w:rFonts w:ascii="Times New Roman" w:hAnsi="Times New Roman" w:cs="Times New Roman"/>
                <w:b/>
                <w:bCs/>
                <w:szCs w:val="21"/>
              </w:rPr>
            </w:pPr>
            <w:r w:rsidRPr="004B1987">
              <w:rPr>
                <w:rFonts w:ascii="Times New Roman" w:hAnsi="Times New Roman" w:cs="Times New Roman" w:hint="eastAsia"/>
                <w:b/>
                <w:bCs/>
                <w:szCs w:val="21"/>
              </w:rPr>
              <w:t>W</w:t>
            </w:r>
            <w:r w:rsidRPr="004B1987">
              <w:rPr>
                <w:rFonts w:ascii="Times New Roman" w:hAnsi="Times New Roman" w:cs="Times New Roman"/>
                <w:b/>
                <w:bCs/>
                <w:szCs w:val="21"/>
              </w:rPr>
              <w:t>as follow-up long enough for outcomes to occur</w:t>
            </w:r>
          </w:p>
        </w:tc>
        <w:tc>
          <w:tcPr>
            <w:tcW w:w="1280" w:type="dxa"/>
            <w:tcBorders>
              <w:top w:val="single" w:sz="4" w:space="0" w:color="auto"/>
              <w:bottom w:val="single" w:sz="4" w:space="0" w:color="auto"/>
            </w:tcBorders>
          </w:tcPr>
          <w:p w:rsidR="001D6229" w:rsidRPr="004B1987" w:rsidRDefault="004262C1" w:rsidP="004B1987">
            <w:pPr>
              <w:spacing w:line="360" w:lineRule="auto"/>
              <w:jc w:val="center"/>
              <w:rPr>
                <w:rFonts w:ascii="Times New Roman" w:hAnsi="Times New Roman" w:cs="Times New Roman"/>
                <w:b/>
                <w:bCs/>
                <w:szCs w:val="21"/>
              </w:rPr>
            </w:pPr>
            <w:r w:rsidRPr="004B1987">
              <w:rPr>
                <w:rFonts w:ascii="Times New Roman" w:hAnsi="Times New Roman" w:cs="Times New Roman" w:hint="eastAsia"/>
                <w:b/>
                <w:bCs/>
                <w:szCs w:val="21"/>
              </w:rPr>
              <w:t>A</w:t>
            </w:r>
            <w:r w:rsidRPr="004B1987">
              <w:rPr>
                <w:rFonts w:ascii="Times New Roman" w:hAnsi="Times New Roman" w:cs="Times New Roman"/>
                <w:b/>
                <w:bCs/>
                <w:szCs w:val="21"/>
              </w:rPr>
              <w:t>dequacy of follow up of cohorts</w:t>
            </w:r>
          </w:p>
        </w:tc>
      </w:tr>
      <w:tr w:rsidR="001D6229" w:rsidTr="004B1987">
        <w:tc>
          <w:tcPr>
            <w:tcW w:w="1886" w:type="dxa"/>
            <w:tcBorders>
              <w:top w:val="single" w:sz="4" w:space="0" w:color="auto"/>
              <w:bottom w:val="nil"/>
            </w:tcBorders>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Kushi LH,1999</w:t>
            </w:r>
          </w:p>
        </w:tc>
        <w:tc>
          <w:tcPr>
            <w:tcW w:w="949" w:type="dxa"/>
            <w:tcBorders>
              <w:top w:val="single" w:sz="4" w:space="0" w:color="auto"/>
              <w:bottom w:val="nil"/>
            </w:tcBorders>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7</w:t>
            </w:r>
          </w:p>
        </w:tc>
        <w:tc>
          <w:tcPr>
            <w:tcW w:w="1723" w:type="dxa"/>
            <w:tcBorders>
              <w:top w:val="single" w:sz="4" w:space="0" w:color="auto"/>
              <w:bottom w:val="nil"/>
            </w:tcBorders>
            <w:vAlign w:val="center"/>
          </w:tcPr>
          <w:p w:rsidR="001D6229" w:rsidRDefault="004262C1">
            <w:pPr>
              <w:widowControl/>
              <w:spacing w:line="360" w:lineRule="auto"/>
              <w:jc w:val="center"/>
              <w:rPr>
                <w:rFonts w:ascii="Times New Roman" w:hAnsi="Times New Roman" w:cs="Times New Roman"/>
                <w:color w:val="000000"/>
                <w:sz w:val="24"/>
                <w:szCs w:val="24"/>
              </w:rPr>
            </w:pPr>
            <w:r>
              <w:rPr>
                <w:rFonts w:ascii="Times New Roman" w:hAnsi="Times New Roman" w:cs="Times New Roman" w:hint="eastAsia"/>
                <w:sz w:val="24"/>
                <w:szCs w:val="24"/>
              </w:rPr>
              <w:t>*</w:t>
            </w:r>
          </w:p>
        </w:tc>
        <w:tc>
          <w:tcPr>
            <w:tcW w:w="1290" w:type="dxa"/>
            <w:tcBorders>
              <w:top w:val="single" w:sz="4" w:space="0" w:color="auto"/>
              <w:bottom w:val="nil"/>
            </w:tcBorders>
            <w:vAlign w:val="center"/>
          </w:tcPr>
          <w:p w:rsidR="001D6229" w:rsidRDefault="004262C1">
            <w:pPr>
              <w:spacing w:line="360" w:lineRule="auto"/>
              <w:jc w:val="center"/>
              <w:rPr>
                <w:rFonts w:ascii="Times New Roman" w:hAnsi="Times New Roman" w:cs="Times New Roman"/>
                <w:color w:val="000000"/>
                <w:sz w:val="24"/>
                <w:szCs w:val="24"/>
              </w:rPr>
            </w:pPr>
            <w:r>
              <w:rPr>
                <w:rFonts w:ascii="Times New Roman" w:hAnsi="Times New Roman" w:cs="Times New Roman" w:hint="eastAsia"/>
                <w:sz w:val="24"/>
                <w:szCs w:val="24"/>
              </w:rPr>
              <w:t>*</w:t>
            </w:r>
          </w:p>
        </w:tc>
        <w:tc>
          <w:tcPr>
            <w:tcW w:w="1665" w:type="dxa"/>
            <w:tcBorders>
              <w:top w:val="single" w:sz="4" w:space="0" w:color="auto"/>
              <w:bottom w:val="nil"/>
            </w:tcBorders>
            <w:vAlign w:val="center"/>
          </w:tcPr>
          <w:p w:rsidR="001D6229" w:rsidRDefault="004262C1">
            <w:pPr>
              <w:spacing w:line="360" w:lineRule="auto"/>
              <w:jc w:val="center"/>
              <w:rPr>
                <w:rFonts w:ascii="Times New Roman" w:hAnsi="Times New Roman" w:cs="Times New Roman"/>
                <w:color w:val="000000"/>
                <w:sz w:val="24"/>
                <w:szCs w:val="24"/>
              </w:rPr>
            </w:pPr>
            <w:r>
              <w:rPr>
                <w:rFonts w:ascii="Times New Roman" w:hAnsi="Times New Roman" w:cs="Times New Roman" w:hint="eastAsia"/>
                <w:sz w:val="24"/>
                <w:szCs w:val="24"/>
              </w:rPr>
              <w:t>*</w:t>
            </w:r>
          </w:p>
        </w:tc>
        <w:tc>
          <w:tcPr>
            <w:tcW w:w="1241" w:type="dxa"/>
            <w:tcBorders>
              <w:top w:val="single" w:sz="4" w:space="0" w:color="auto"/>
              <w:bottom w:val="nil"/>
            </w:tcBorders>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734" w:type="dxa"/>
            <w:tcBorders>
              <w:top w:val="single" w:sz="4" w:space="0" w:color="auto"/>
              <w:bottom w:val="nil"/>
            </w:tcBorders>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78" w:type="dxa"/>
            <w:tcBorders>
              <w:top w:val="single" w:sz="4" w:space="0" w:color="auto"/>
              <w:bottom w:val="nil"/>
            </w:tcBorders>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71" w:type="dxa"/>
            <w:tcBorders>
              <w:top w:val="single" w:sz="4" w:space="0" w:color="auto"/>
              <w:bottom w:val="nil"/>
            </w:tcBorders>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80" w:type="dxa"/>
            <w:tcBorders>
              <w:top w:val="single" w:sz="4" w:space="0" w:color="auto"/>
              <w:bottom w:val="nil"/>
            </w:tcBorders>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D6229" w:rsidTr="004B1987">
        <w:tc>
          <w:tcPr>
            <w:tcW w:w="1886" w:type="dxa"/>
            <w:tcBorders>
              <w:top w:val="nil"/>
              <w:bottom w:val="nil"/>
            </w:tcBorders>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Larsson SC</w:t>
            </w:r>
            <w:r>
              <w:rPr>
                <w:rFonts w:ascii="Times New Roman" w:hAnsi="Times New Roman" w:cs="Times New Roman" w:hint="eastAsia"/>
                <w:sz w:val="24"/>
                <w:szCs w:val="24"/>
              </w:rPr>
              <w:t>,</w:t>
            </w:r>
            <w:r>
              <w:rPr>
                <w:rFonts w:ascii="Times New Roman" w:hAnsi="Times New Roman" w:cs="Times New Roman"/>
                <w:sz w:val="24"/>
                <w:szCs w:val="24"/>
              </w:rPr>
              <w:t>2004</w:t>
            </w:r>
          </w:p>
        </w:tc>
        <w:tc>
          <w:tcPr>
            <w:tcW w:w="949" w:type="dxa"/>
            <w:tcBorders>
              <w:top w:val="nil"/>
              <w:bottom w:val="nil"/>
            </w:tcBorders>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8</w:t>
            </w:r>
          </w:p>
        </w:tc>
        <w:tc>
          <w:tcPr>
            <w:tcW w:w="1723" w:type="dxa"/>
            <w:tcBorders>
              <w:top w:val="nil"/>
              <w:bottom w:val="nil"/>
            </w:tcBorders>
            <w:vAlign w:val="center"/>
          </w:tcPr>
          <w:p w:rsidR="001D6229" w:rsidRDefault="004262C1">
            <w:pPr>
              <w:widowControl/>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90" w:type="dxa"/>
            <w:tcBorders>
              <w:top w:val="nil"/>
              <w:bottom w:val="nil"/>
            </w:tcBorders>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665" w:type="dxa"/>
            <w:tcBorders>
              <w:top w:val="nil"/>
              <w:bottom w:val="nil"/>
            </w:tcBorders>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41" w:type="dxa"/>
            <w:tcBorders>
              <w:top w:val="nil"/>
              <w:bottom w:val="nil"/>
            </w:tcBorders>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734" w:type="dxa"/>
            <w:tcBorders>
              <w:top w:val="nil"/>
              <w:bottom w:val="nil"/>
            </w:tcBorders>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78" w:type="dxa"/>
            <w:tcBorders>
              <w:top w:val="nil"/>
              <w:bottom w:val="nil"/>
            </w:tcBorders>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71" w:type="dxa"/>
            <w:tcBorders>
              <w:top w:val="nil"/>
              <w:bottom w:val="nil"/>
            </w:tcBorders>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80" w:type="dxa"/>
            <w:tcBorders>
              <w:top w:val="nil"/>
              <w:bottom w:val="nil"/>
            </w:tcBorders>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color w:val="000000"/>
                <w:sz w:val="24"/>
                <w:szCs w:val="24"/>
              </w:rPr>
              <w:t>0</w:t>
            </w:r>
          </w:p>
        </w:tc>
      </w:tr>
      <w:tr w:rsidR="001D6229" w:rsidTr="004B1987">
        <w:tc>
          <w:tcPr>
            <w:tcW w:w="1886" w:type="dxa"/>
            <w:tcBorders>
              <w:top w:val="nil"/>
              <w:bottom w:val="nil"/>
            </w:tcBorders>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Kiani F,2006</w:t>
            </w:r>
          </w:p>
        </w:tc>
        <w:tc>
          <w:tcPr>
            <w:tcW w:w="949" w:type="dxa"/>
            <w:tcBorders>
              <w:top w:val="nil"/>
              <w:bottom w:val="nil"/>
            </w:tcBorders>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7</w:t>
            </w:r>
          </w:p>
        </w:tc>
        <w:tc>
          <w:tcPr>
            <w:tcW w:w="1723" w:type="dxa"/>
            <w:tcBorders>
              <w:top w:val="nil"/>
              <w:bottom w:val="nil"/>
            </w:tcBorders>
            <w:vAlign w:val="center"/>
          </w:tcPr>
          <w:p w:rsidR="001D6229" w:rsidRDefault="004262C1">
            <w:pPr>
              <w:widowControl/>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90" w:type="dxa"/>
            <w:tcBorders>
              <w:top w:val="nil"/>
              <w:bottom w:val="nil"/>
            </w:tcBorders>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665" w:type="dxa"/>
            <w:tcBorders>
              <w:top w:val="nil"/>
              <w:bottom w:val="nil"/>
            </w:tcBorders>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41" w:type="dxa"/>
            <w:tcBorders>
              <w:top w:val="nil"/>
              <w:bottom w:val="nil"/>
            </w:tcBorders>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1734" w:type="dxa"/>
            <w:tcBorders>
              <w:top w:val="nil"/>
              <w:bottom w:val="nil"/>
            </w:tcBorders>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78" w:type="dxa"/>
            <w:tcBorders>
              <w:top w:val="nil"/>
              <w:bottom w:val="nil"/>
            </w:tcBorders>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71" w:type="dxa"/>
            <w:tcBorders>
              <w:top w:val="nil"/>
              <w:bottom w:val="nil"/>
            </w:tcBorders>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1280" w:type="dxa"/>
            <w:tcBorders>
              <w:top w:val="nil"/>
              <w:bottom w:val="nil"/>
            </w:tcBorders>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r>
      <w:tr w:rsidR="001D6229" w:rsidTr="004B1987">
        <w:tc>
          <w:tcPr>
            <w:tcW w:w="1886" w:type="dxa"/>
            <w:tcBorders>
              <w:top w:val="nil"/>
            </w:tcBorders>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Koralek DO,2006</w:t>
            </w:r>
          </w:p>
        </w:tc>
        <w:tc>
          <w:tcPr>
            <w:tcW w:w="949" w:type="dxa"/>
            <w:tcBorders>
              <w:top w:val="nil"/>
            </w:tcBorders>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8</w:t>
            </w:r>
          </w:p>
        </w:tc>
        <w:tc>
          <w:tcPr>
            <w:tcW w:w="1723" w:type="dxa"/>
            <w:tcBorders>
              <w:top w:val="nil"/>
            </w:tcBorders>
            <w:vAlign w:val="center"/>
          </w:tcPr>
          <w:p w:rsidR="001D6229" w:rsidRDefault="004262C1">
            <w:pPr>
              <w:widowControl/>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90" w:type="dxa"/>
            <w:tcBorders>
              <w:top w:val="nil"/>
            </w:tcBorders>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665" w:type="dxa"/>
            <w:tcBorders>
              <w:top w:val="nil"/>
            </w:tcBorders>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41" w:type="dxa"/>
            <w:tcBorders>
              <w:top w:val="nil"/>
            </w:tcBorders>
            <w:vAlign w:val="center"/>
          </w:tcPr>
          <w:p w:rsidR="001D6229" w:rsidRDefault="004262C1">
            <w:pPr>
              <w:widowControl/>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734" w:type="dxa"/>
            <w:tcBorders>
              <w:top w:val="nil"/>
            </w:tcBorders>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78" w:type="dxa"/>
            <w:tcBorders>
              <w:top w:val="nil"/>
            </w:tcBorders>
            <w:vAlign w:val="center"/>
          </w:tcPr>
          <w:p w:rsidR="001D6229" w:rsidRDefault="004262C1">
            <w:pPr>
              <w:widowControl/>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71" w:type="dxa"/>
            <w:tcBorders>
              <w:top w:val="nil"/>
            </w:tcBorders>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80" w:type="dxa"/>
            <w:tcBorders>
              <w:top w:val="nil"/>
            </w:tcBorders>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color w:val="000000"/>
                <w:sz w:val="24"/>
                <w:szCs w:val="24"/>
              </w:rPr>
              <w:t>0</w:t>
            </w:r>
          </w:p>
        </w:tc>
      </w:tr>
      <w:tr w:rsidR="001D6229" w:rsidTr="004B1987">
        <w:tc>
          <w:tcPr>
            <w:tcW w:w="1886" w:type="dxa"/>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Mommers M</w:t>
            </w:r>
            <w:r>
              <w:rPr>
                <w:rFonts w:ascii="Times New Roman" w:hAnsi="Times New Roman" w:cs="Times New Roman" w:hint="eastAsia"/>
                <w:sz w:val="24"/>
                <w:szCs w:val="24"/>
              </w:rPr>
              <w:t>,2006</w:t>
            </w:r>
          </w:p>
        </w:tc>
        <w:tc>
          <w:tcPr>
            <w:tcW w:w="949"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723" w:type="dxa"/>
            <w:vAlign w:val="center"/>
          </w:tcPr>
          <w:p w:rsidR="001D6229" w:rsidRDefault="004262C1">
            <w:pPr>
              <w:widowControl/>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90" w:type="dxa"/>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665" w:type="dxa"/>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41" w:type="dxa"/>
            <w:vAlign w:val="center"/>
          </w:tcPr>
          <w:p w:rsidR="001D6229" w:rsidRDefault="004262C1">
            <w:pPr>
              <w:widowControl/>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734" w:type="dxa"/>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78" w:type="dxa"/>
            <w:vAlign w:val="center"/>
          </w:tcPr>
          <w:p w:rsidR="001D6229" w:rsidRDefault="004262C1">
            <w:pPr>
              <w:widowControl/>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71" w:type="dxa"/>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80" w:type="dxa"/>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r>
      <w:tr w:rsidR="001D6229" w:rsidTr="004B1987">
        <w:tc>
          <w:tcPr>
            <w:tcW w:w="1886" w:type="dxa"/>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lastRenderedPageBreak/>
              <w:t>Chang ET,2007</w:t>
            </w:r>
          </w:p>
        </w:tc>
        <w:tc>
          <w:tcPr>
            <w:tcW w:w="949"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8</w:t>
            </w:r>
          </w:p>
        </w:tc>
        <w:tc>
          <w:tcPr>
            <w:tcW w:w="1723" w:type="dxa"/>
            <w:vAlign w:val="center"/>
          </w:tcPr>
          <w:p w:rsidR="001D6229" w:rsidRDefault="004262C1">
            <w:pPr>
              <w:widowControl/>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90" w:type="dxa"/>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665" w:type="dxa"/>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41" w:type="dxa"/>
            <w:vAlign w:val="center"/>
          </w:tcPr>
          <w:p w:rsidR="001D6229" w:rsidRDefault="004262C1">
            <w:pPr>
              <w:widowControl/>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734"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78" w:type="dxa"/>
            <w:vAlign w:val="center"/>
          </w:tcPr>
          <w:p w:rsidR="001D6229" w:rsidRDefault="004262C1">
            <w:pPr>
              <w:widowControl/>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71" w:type="dxa"/>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80"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0</w:t>
            </w:r>
          </w:p>
        </w:tc>
      </w:tr>
      <w:tr w:rsidR="001D6229" w:rsidTr="004B1987">
        <w:tc>
          <w:tcPr>
            <w:tcW w:w="1886" w:type="dxa"/>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Park Y,2007</w:t>
            </w:r>
          </w:p>
        </w:tc>
        <w:tc>
          <w:tcPr>
            <w:tcW w:w="949"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8</w:t>
            </w:r>
          </w:p>
        </w:tc>
        <w:tc>
          <w:tcPr>
            <w:tcW w:w="1723" w:type="dxa"/>
            <w:vAlign w:val="center"/>
          </w:tcPr>
          <w:p w:rsidR="001D6229" w:rsidRDefault="004262C1">
            <w:pPr>
              <w:widowControl/>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90" w:type="dxa"/>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665" w:type="dxa"/>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41" w:type="dxa"/>
            <w:vAlign w:val="center"/>
          </w:tcPr>
          <w:p w:rsidR="001D6229" w:rsidRDefault="004262C1">
            <w:pPr>
              <w:widowControl/>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734" w:type="dxa"/>
            <w:vAlign w:val="center"/>
          </w:tcPr>
          <w:p w:rsidR="001D6229" w:rsidRDefault="004262C1">
            <w:pPr>
              <w:widowControl/>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78" w:type="dxa"/>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71" w:type="dxa"/>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80" w:type="dxa"/>
            <w:vAlign w:val="center"/>
          </w:tcPr>
          <w:p w:rsidR="001D6229" w:rsidRDefault="004262C1">
            <w:pPr>
              <w:widowControl/>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r>
      <w:tr w:rsidR="001D6229" w:rsidTr="004B1987">
        <w:tc>
          <w:tcPr>
            <w:tcW w:w="1886" w:type="dxa"/>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Merritt MA</w:t>
            </w:r>
            <w:r>
              <w:rPr>
                <w:rFonts w:ascii="Times New Roman" w:hAnsi="Times New Roman" w:cs="Times New Roman" w:hint="eastAsia"/>
                <w:sz w:val="24"/>
                <w:szCs w:val="24"/>
              </w:rPr>
              <w:t>,20</w:t>
            </w:r>
            <w:r>
              <w:rPr>
                <w:rFonts w:ascii="Times New Roman" w:hAnsi="Times New Roman" w:cs="Times New Roman"/>
                <w:sz w:val="24"/>
                <w:szCs w:val="24"/>
              </w:rPr>
              <w:t>1</w:t>
            </w:r>
            <w:r>
              <w:rPr>
                <w:rFonts w:ascii="Times New Roman" w:hAnsi="Times New Roman" w:cs="Times New Roman" w:hint="eastAsia"/>
                <w:sz w:val="24"/>
                <w:szCs w:val="24"/>
              </w:rPr>
              <w:t>4</w:t>
            </w:r>
          </w:p>
        </w:tc>
        <w:tc>
          <w:tcPr>
            <w:tcW w:w="949"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7</w:t>
            </w:r>
          </w:p>
        </w:tc>
        <w:tc>
          <w:tcPr>
            <w:tcW w:w="1723" w:type="dxa"/>
            <w:vAlign w:val="center"/>
          </w:tcPr>
          <w:p w:rsidR="001D6229" w:rsidRDefault="004262C1">
            <w:pPr>
              <w:widowControl/>
              <w:spacing w:line="360" w:lineRule="auto"/>
              <w:jc w:val="center"/>
              <w:rPr>
                <w:rFonts w:ascii="Times New Roman" w:hAnsi="Times New Roman" w:cs="Times New Roman"/>
                <w:sz w:val="24"/>
                <w:szCs w:val="24"/>
              </w:rPr>
            </w:pPr>
            <w:r>
              <w:rPr>
                <w:rFonts w:ascii="Times New Roman" w:hAnsi="Times New Roman" w:cs="Times New Roman"/>
                <w:color w:val="000000"/>
                <w:sz w:val="24"/>
                <w:szCs w:val="24"/>
              </w:rPr>
              <w:t>0</w:t>
            </w:r>
          </w:p>
        </w:tc>
        <w:tc>
          <w:tcPr>
            <w:tcW w:w="1290" w:type="dxa"/>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color w:val="000000"/>
                <w:sz w:val="24"/>
                <w:szCs w:val="24"/>
              </w:rPr>
              <w:t>0</w:t>
            </w:r>
          </w:p>
        </w:tc>
        <w:tc>
          <w:tcPr>
            <w:tcW w:w="1665" w:type="dxa"/>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41" w:type="dxa"/>
            <w:vAlign w:val="center"/>
          </w:tcPr>
          <w:p w:rsidR="001D6229" w:rsidRDefault="004262C1">
            <w:pPr>
              <w:widowControl/>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734" w:type="dxa"/>
            <w:vAlign w:val="center"/>
          </w:tcPr>
          <w:p w:rsidR="001D6229" w:rsidRDefault="004262C1">
            <w:pPr>
              <w:widowControl/>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78" w:type="dxa"/>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71" w:type="dxa"/>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80" w:type="dxa"/>
            <w:vAlign w:val="center"/>
          </w:tcPr>
          <w:p w:rsidR="001D6229" w:rsidRDefault="004262C1">
            <w:pPr>
              <w:widowControl/>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r>
      <w:tr w:rsidR="001D6229" w:rsidTr="004B1987">
        <w:trPr>
          <w:trHeight w:val="471"/>
        </w:trPr>
        <w:tc>
          <w:tcPr>
            <w:tcW w:w="14317" w:type="dxa"/>
            <w:gridSpan w:val="10"/>
          </w:tcPr>
          <w:p w:rsidR="001D6229" w:rsidRDefault="004262C1">
            <w:pPr>
              <w:widowControl/>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N</w:t>
            </w:r>
            <w:r>
              <w:rPr>
                <w:rFonts w:ascii="Times New Roman" w:hAnsi="Times New Roman" w:cs="Times New Roman"/>
                <w:sz w:val="24"/>
                <w:szCs w:val="24"/>
              </w:rPr>
              <w:t>est case-control study</w:t>
            </w:r>
          </w:p>
        </w:tc>
      </w:tr>
      <w:tr w:rsidR="001D6229" w:rsidTr="004B1987">
        <w:tc>
          <w:tcPr>
            <w:tcW w:w="1886" w:type="dxa"/>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Tworoger SS,</w:t>
            </w:r>
            <w:r>
              <w:rPr>
                <w:sz w:val="24"/>
                <w:szCs w:val="24"/>
              </w:rPr>
              <w:t xml:space="preserve"> </w:t>
            </w:r>
            <w:r>
              <w:rPr>
                <w:rFonts w:ascii="Times New Roman" w:hAnsi="Times New Roman" w:cs="Times New Roman"/>
                <w:sz w:val="24"/>
                <w:szCs w:val="24"/>
              </w:rPr>
              <w:t xml:space="preserve">2007 </w:t>
            </w:r>
          </w:p>
        </w:tc>
        <w:tc>
          <w:tcPr>
            <w:tcW w:w="949" w:type="dxa"/>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7</w:t>
            </w:r>
          </w:p>
        </w:tc>
        <w:tc>
          <w:tcPr>
            <w:tcW w:w="1723" w:type="dxa"/>
            <w:vAlign w:val="center"/>
          </w:tcPr>
          <w:p w:rsidR="001D6229" w:rsidRDefault="004262C1">
            <w:pPr>
              <w:widowControl/>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1290" w:type="dxa"/>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665" w:type="dxa"/>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41" w:type="dxa"/>
            <w:vAlign w:val="center"/>
          </w:tcPr>
          <w:p w:rsidR="001D6229" w:rsidRDefault="004262C1">
            <w:pPr>
              <w:widowControl/>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734" w:type="dxa"/>
            <w:vAlign w:val="center"/>
          </w:tcPr>
          <w:p w:rsidR="001D6229" w:rsidRDefault="004262C1">
            <w:pPr>
              <w:widowControl/>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78" w:type="dxa"/>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71" w:type="dxa"/>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80" w:type="dxa"/>
            <w:vAlign w:val="center"/>
          </w:tcPr>
          <w:p w:rsidR="001D6229" w:rsidRDefault="004262C1">
            <w:pPr>
              <w:widowControl/>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r>
      <w:tr w:rsidR="001D6229" w:rsidTr="004B1987">
        <w:tc>
          <w:tcPr>
            <w:tcW w:w="1886" w:type="dxa"/>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Zheng W,</w:t>
            </w:r>
            <w:r>
              <w:rPr>
                <w:sz w:val="24"/>
                <w:szCs w:val="24"/>
              </w:rPr>
              <w:t xml:space="preserve"> </w:t>
            </w:r>
            <w:r>
              <w:rPr>
                <w:rFonts w:ascii="Times New Roman" w:hAnsi="Times New Roman" w:cs="Times New Roman"/>
                <w:sz w:val="24"/>
                <w:szCs w:val="24"/>
              </w:rPr>
              <w:t xml:space="preserve">2010 </w:t>
            </w:r>
          </w:p>
        </w:tc>
        <w:tc>
          <w:tcPr>
            <w:tcW w:w="949" w:type="dxa"/>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7</w:t>
            </w:r>
          </w:p>
        </w:tc>
        <w:tc>
          <w:tcPr>
            <w:tcW w:w="1723" w:type="dxa"/>
            <w:vAlign w:val="center"/>
          </w:tcPr>
          <w:p w:rsidR="001D6229" w:rsidRDefault="004262C1">
            <w:pPr>
              <w:widowControl/>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90" w:type="dxa"/>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1665" w:type="dxa"/>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41" w:type="dxa"/>
            <w:vAlign w:val="center"/>
          </w:tcPr>
          <w:p w:rsidR="001D6229" w:rsidRDefault="004262C1">
            <w:pPr>
              <w:widowControl/>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734" w:type="dxa"/>
            <w:vAlign w:val="center"/>
          </w:tcPr>
          <w:p w:rsidR="001D6229" w:rsidRDefault="004262C1">
            <w:pPr>
              <w:widowControl/>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78" w:type="dxa"/>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71" w:type="dxa"/>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80" w:type="dxa"/>
            <w:vAlign w:val="center"/>
          </w:tcPr>
          <w:p w:rsidR="001D6229" w:rsidRDefault="004262C1">
            <w:pPr>
              <w:widowControl/>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0</w:t>
            </w:r>
          </w:p>
        </w:tc>
      </w:tr>
      <w:tr w:rsidR="001D6229" w:rsidTr="004B1987">
        <w:tc>
          <w:tcPr>
            <w:tcW w:w="1886" w:type="dxa"/>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Toriola AT,</w:t>
            </w:r>
            <w:r>
              <w:rPr>
                <w:sz w:val="24"/>
                <w:szCs w:val="24"/>
              </w:rPr>
              <w:t xml:space="preserve"> </w:t>
            </w:r>
            <w:r>
              <w:rPr>
                <w:rFonts w:ascii="Times New Roman" w:hAnsi="Times New Roman" w:cs="Times New Roman"/>
                <w:sz w:val="24"/>
                <w:szCs w:val="24"/>
              </w:rPr>
              <w:t>2010</w:t>
            </w:r>
          </w:p>
        </w:tc>
        <w:tc>
          <w:tcPr>
            <w:tcW w:w="949" w:type="dxa"/>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8</w:t>
            </w:r>
          </w:p>
        </w:tc>
        <w:tc>
          <w:tcPr>
            <w:tcW w:w="1723" w:type="dxa"/>
            <w:vAlign w:val="center"/>
          </w:tcPr>
          <w:p w:rsidR="001D6229" w:rsidRDefault="004262C1">
            <w:pPr>
              <w:widowControl/>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90" w:type="dxa"/>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665" w:type="dxa"/>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41" w:type="dxa"/>
            <w:vAlign w:val="center"/>
          </w:tcPr>
          <w:p w:rsidR="001D6229" w:rsidRDefault="004262C1">
            <w:pPr>
              <w:widowControl/>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734" w:type="dxa"/>
            <w:vAlign w:val="center"/>
          </w:tcPr>
          <w:p w:rsidR="001D6229" w:rsidRDefault="004262C1">
            <w:pPr>
              <w:widowControl/>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78" w:type="dxa"/>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71" w:type="dxa"/>
            <w:vAlign w:val="center"/>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280" w:type="dxa"/>
            <w:vAlign w:val="center"/>
          </w:tcPr>
          <w:p w:rsidR="001D6229" w:rsidRDefault="004262C1">
            <w:pPr>
              <w:widowControl/>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p>
        </w:tc>
      </w:tr>
    </w:tbl>
    <w:p w:rsidR="001D6229" w:rsidRDefault="004262C1">
      <w:pPr>
        <w:widowControl/>
        <w:spacing w:line="360" w:lineRule="auto"/>
        <w:jc w:val="left"/>
        <w:rPr>
          <w:rFonts w:ascii="Times New Roman" w:hAnsi="Times New Roman" w:cs="Times New Roman"/>
        </w:rPr>
      </w:pPr>
      <w:r>
        <w:rPr>
          <w:rFonts w:ascii="Times New Roman" w:hAnsi="Times New Roman" w:cs="Times New Roman"/>
          <w:sz w:val="24"/>
          <w:szCs w:val="24"/>
        </w:rPr>
        <w:t xml:space="preserve">Notes: The Newcastle-Ottawa Scale (NOS) </w:t>
      </w:r>
      <w:r>
        <w:rPr>
          <w:rFonts w:ascii="Times New Roman" w:hAnsi="Times New Roman" w:cs="Times New Roman" w:hint="eastAsia"/>
          <w:sz w:val="24"/>
          <w:szCs w:val="24"/>
        </w:rPr>
        <w:t xml:space="preserve">was used to </w:t>
      </w:r>
      <w:r>
        <w:rPr>
          <w:rFonts w:ascii="Times New Roman" w:hAnsi="Times New Roman" w:cs="Times New Roman"/>
          <w:sz w:val="24"/>
          <w:szCs w:val="24"/>
        </w:rPr>
        <w:t xml:space="preserve">assess the quality of </w:t>
      </w:r>
      <w:r>
        <w:rPr>
          <w:rFonts w:ascii="Times New Roman" w:hAnsi="Times New Roman" w:cs="Times New Roman" w:hint="eastAsia"/>
          <w:sz w:val="24"/>
          <w:szCs w:val="24"/>
        </w:rPr>
        <w:t>cohort</w:t>
      </w:r>
      <w:r>
        <w:rPr>
          <w:rFonts w:ascii="Times New Roman" w:hAnsi="Times New Roman" w:cs="Times New Roman"/>
          <w:sz w:val="24"/>
          <w:szCs w:val="24"/>
        </w:rPr>
        <w:t xml:space="preserve"> study</w:t>
      </w:r>
      <w:r>
        <w:rPr>
          <w:rFonts w:ascii="Times New Roman" w:hAnsi="Times New Roman" w:cs="Times New Roman" w:hint="eastAsia"/>
          <w:sz w:val="24"/>
          <w:szCs w:val="24"/>
        </w:rPr>
        <w:t>. There are t</w:t>
      </w:r>
      <w:r>
        <w:rPr>
          <w:rFonts w:ascii="Times New Roman" w:eastAsia="等线" w:hAnsi="Times New Roman" w:cs="Times New Roman"/>
          <w:sz w:val="24"/>
          <w:szCs w:val="24"/>
          <w:lang w:bidi="ar"/>
        </w:rPr>
        <w:t>he three main quality parameters</w:t>
      </w:r>
      <w:r>
        <w:rPr>
          <w:rFonts w:ascii="Times New Roman" w:eastAsia="等线" w:hAnsi="Times New Roman" w:cs="Times New Roman" w:hint="eastAsia"/>
          <w:sz w:val="24"/>
          <w:szCs w:val="24"/>
          <w:lang w:bidi="ar"/>
        </w:rPr>
        <w:t>:</w:t>
      </w:r>
      <w:r>
        <w:rPr>
          <w:rFonts w:ascii="Times New Roman" w:eastAsia="等线" w:hAnsi="Times New Roman" w:cs="Times New Roman"/>
          <w:sz w:val="24"/>
          <w:szCs w:val="24"/>
          <w:lang w:bidi="ar"/>
        </w:rPr>
        <w:t xml:space="preserve"> selection (4 items), comparability (1 items), and </w:t>
      </w:r>
      <w:r>
        <w:rPr>
          <w:rFonts w:ascii="Times New Roman" w:eastAsia="等线" w:hAnsi="Times New Roman" w:cs="Times New Roman" w:hint="eastAsia"/>
          <w:sz w:val="24"/>
          <w:szCs w:val="24"/>
          <w:lang w:bidi="ar"/>
        </w:rPr>
        <w:t>outcome</w:t>
      </w:r>
      <w:r>
        <w:rPr>
          <w:rFonts w:ascii="Times New Roman" w:eastAsia="等线" w:hAnsi="Times New Roman" w:cs="Times New Roman"/>
          <w:sz w:val="24"/>
          <w:szCs w:val="24"/>
          <w:lang w:bidi="ar"/>
        </w:rPr>
        <w:t xml:space="preserve"> (3 items). Each item in the “selection” and “</w:t>
      </w:r>
      <w:r>
        <w:rPr>
          <w:rFonts w:ascii="Times New Roman" w:eastAsia="等线" w:hAnsi="Times New Roman" w:cs="Times New Roman" w:hint="eastAsia"/>
          <w:sz w:val="24"/>
          <w:szCs w:val="24"/>
          <w:lang w:bidi="ar"/>
        </w:rPr>
        <w:t>outcome</w:t>
      </w:r>
      <w:r>
        <w:rPr>
          <w:rFonts w:ascii="Times New Roman" w:eastAsia="等线" w:hAnsi="Times New Roman" w:cs="Times New Roman"/>
          <w:sz w:val="24"/>
          <w:szCs w:val="24"/>
          <w:lang w:bidi="ar"/>
        </w:rPr>
        <w:t xml:space="preserve">” parameters can obtain </w:t>
      </w:r>
      <w:r w:rsidR="00594A97">
        <w:rPr>
          <w:rFonts w:ascii="Times New Roman" w:eastAsia="等线" w:hAnsi="Times New Roman" w:cs="Times New Roman"/>
          <w:sz w:val="24"/>
          <w:szCs w:val="24"/>
          <w:lang w:bidi="ar"/>
        </w:rPr>
        <w:t>0</w:t>
      </w:r>
      <w:r>
        <w:rPr>
          <w:rFonts w:ascii="Times New Roman" w:eastAsia="等线" w:hAnsi="Times New Roman" w:cs="Times New Roman"/>
          <w:sz w:val="24"/>
          <w:szCs w:val="24"/>
          <w:lang w:bidi="ar"/>
        </w:rPr>
        <w:t xml:space="preserve"> or </w:t>
      </w:r>
      <w:r w:rsidR="00594A97">
        <w:rPr>
          <w:rFonts w:ascii="Times New Roman" w:eastAsia="等线" w:hAnsi="Times New Roman" w:cs="Times New Roman"/>
          <w:sz w:val="24"/>
          <w:szCs w:val="24"/>
          <w:lang w:bidi="ar"/>
        </w:rPr>
        <w:t>1</w:t>
      </w:r>
      <w:r>
        <w:rPr>
          <w:rFonts w:ascii="Times New Roman" w:eastAsia="等线" w:hAnsi="Times New Roman" w:cs="Times New Roman"/>
          <w:sz w:val="24"/>
          <w:szCs w:val="24"/>
          <w:lang w:bidi="ar"/>
        </w:rPr>
        <w:t xml:space="preserve"> star, whereas those in the “comparability” parameter can receive 0 to 2 stars, and one star equals 1 point. The </w:t>
      </w:r>
      <w:r>
        <w:rPr>
          <w:rFonts w:ascii="Times New Roman" w:eastAsia="等线" w:hAnsi="Times New Roman" w:cs="Times New Roman" w:hint="eastAsia"/>
          <w:sz w:val="24"/>
          <w:szCs w:val="24"/>
          <w:lang w:bidi="ar"/>
        </w:rPr>
        <w:t xml:space="preserve">total </w:t>
      </w:r>
      <w:r>
        <w:rPr>
          <w:rFonts w:ascii="Times New Roman" w:eastAsia="等线" w:hAnsi="Times New Roman" w:cs="Times New Roman"/>
          <w:sz w:val="24"/>
          <w:szCs w:val="24"/>
          <w:lang w:bidi="ar"/>
        </w:rPr>
        <w:t>score ranges from 0 to 9, with a higher score indicating higher methodological quality.</w:t>
      </w:r>
    </w:p>
    <w:p w:rsidR="001D6229" w:rsidRDefault="004262C1">
      <w:pPr>
        <w:widowControl/>
        <w:jc w:val="left"/>
        <w:rPr>
          <w:rFonts w:ascii="Times New Roman" w:hAnsi="Times New Roman" w:cs="Times New Roman"/>
          <w:b/>
          <w:sz w:val="24"/>
          <w:szCs w:val="24"/>
        </w:rPr>
      </w:pPr>
      <w:r>
        <w:rPr>
          <w:rFonts w:ascii="Times New Roman" w:hAnsi="Times New Roman" w:cs="Times New Roman"/>
          <w:b/>
          <w:sz w:val="24"/>
          <w:szCs w:val="24"/>
        </w:rPr>
        <w:br w:type="page"/>
      </w:r>
    </w:p>
    <w:p w:rsidR="001D6229" w:rsidRDefault="004262C1">
      <w:pPr>
        <w:widowControl/>
        <w:jc w:val="left"/>
        <w:rPr>
          <w:rFonts w:ascii="Times New Roman" w:hAnsi="Times New Roman" w:cs="Times New Roman"/>
          <w:sz w:val="24"/>
          <w:szCs w:val="24"/>
        </w:rPr>
      </w:pPr>
      <w:r>
        <w:rPr>
          <w:rFonts w:ascii="Times New Roman" w:hAnsi="Times New Roman" w:cs="Times New Roman"/>
          <w:b/>
          <w:sz w:val="24"/>
          <w:szCs w:val="24"/>
        </w:rPr>
        <w:lastRenderedPageBreak/>
        <w:t>Supplemental Table 6.</w:t>
      </w:r>
      <w:r>
        <w:rPr>
          <w:rFonts w:ascii="Times New Roman" w:hAnsi="Times New Roman" w:cs="Times New Roman"/>
          <w:sz w:val="24"/>
          <w:szCs w:val="24"/>
        </w:rPr>
        <w:t xml:space="preserve"> Stratified analysis on the association between intake of </w:t>
      </w:r>
      <w:r>
        <w:rPr>
          <w:rFonts w:ascii="Times New Roman" w:eastAsia="宋体" w:hAnsi="Times New Roman" w:cs="Times New Roman"/>
          <w:sz w:val="24"/>
          <w:szCs w:val="24"/>
        </w:rPr>
        <w:t>total dairy products</w:t>
      </w:r>
      <w:r>
        <w:rPr>
          <w:rFonts w:ascii="Times New Roman" w:hAnsi="Times New Roman" w:cs="Times New Roman"/>
          <w:sz w:val="24"/>
          <w:szCs w:val="24"/>
        </w:rPr>
        <w:t xml:space="preserve"> and the risk of ovarian cancer</w:t>
      </w:r>
    </w:p>
    <w:tbl>
      <w:tblPr>
        <w:tblStyle w:val="1"/>
        <w:tblW w:w="13041" w:type="dxa"/>
        <w:tblBorders>
          <w:left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2144"/>
        <w:gridCol w:w="1576"/>
        <w:gridCol w:w="1881"/>
        <w:gridCol w:w="1860"/>
        <w:gridCol w:w="1860"/>
        <w:gridCol w:w="1860"/>
        <w:gridCol w:w="1860"/>
      </w:tblGrid>
      <w:tr w:rsidR="001D6229">
        <w:tc>
          <w:tcPr>
            <w:tcW w:w="2144" w:type="dxa"/>
            <w:vMerge w:val="restart"/>
          </w:tcPr>
          <w:p w:rsidR="001D6229" w:rsidRDefault="001D6229">
            <w:pPr>
              <w:widowControl/>
              <w:jc w:val="left"/>
              <w:rPr>
                <w:rFonts w:ascii="Times New Roman" w:eastAsia="宋体" w:hAnsi="Times New Roman" w:cs="Times New Roman"/>
                <w:b/>
                <w:kern w:val="0"/>
                <w:sz w:val="24"/>
                <w:szCs w:val="24"/>
              </w:rPr>
            </w:pPr>
          </w:p>
        </w:tc>
        <w:tc>
          <w:tcPr>
            <w:tcW w:w="1576" w:type="dxa"/>
            <w:vMerge w:val="restart"/>
            <w:vAlign w:val="center"/>
          </w:tcPr>
          <w:p w:rsidR="001D6229" w:rsidRDefault="004262C1">
            <w:pPr>
              <w:widowControl/>
              <w:jc w:val="cente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No.</w:t>
            </w:r>
            <w:r>
              <w:rPr>
                <w:rFonts w:ascii="Times New Roman" w:eastAsia="宋体" w:hAnsi="Times New Roman" w:cs="Times New Roman"/>
                <w:bCs/>
                <w:kern w:val="0"/>
                <w:sz w:val="24"/>
                <w:szCs w:val="24"/>
                <w:vertAlign w:val="superscript"/>
              </w:rPr>
              <w:t>*</w:t>
            </w:r>
          </w:p>
        </w:tc>
        <w:tc>
          <w:tcPr>
            <w:tcW w:w="1881" w:type="dxa"/>
            <w:vMerge w:val="restart"/>
            <w:vAlign w:val="center"/>
          </w:tcPr>
          <w:p w:rsidR="001D6229" w:rsidRDefault="004262C1">
            <w:pPr>
              <w:widowControl/>
              <w:jc w:val="cente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 xml:space="preserve">RR (95% CIs) </w:t>
            </w:r>
            <w:r>
              <w:rPr>
                <w:sz w:val="20"/>
                <w:szCs w:val="20"/>
                <w:vertAlign w:val="superscript"/>
              </w:rPr>
              <w:t>†</w:t>
            </w:r>
          </w:p>
        </w:tc>
        <w:tc>
          <w:tcPr>
            <w:tcW w:w="1860" w:type="dxa"/>
            <w:vMerge w:val="restart"/>
            <w:vAlign w:val="center"/>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b/>
                <w:i/>
                <w:kern w:val="0"/>
                <w:sz w:val="24"/>
                <w:szCs w:val="24"/>
              </w:rPr>
              <w:t xml:space="preserve">P </w:t>
            </w:r>
            <w:r>
              <w:rPr>
                <w:sz w:val="20"/>
                <w:szCs w:val="20"/>
                <w:vertAlign w:val="superscript"/>
              </w:rPr>
              <w:t>‡</w:t>
            </w:r>
          </w:p>
        </w:tc>
        <w:tc>
          <w:tcPr>
            <w:tcW w:w="3720" w:type="dxa"/>
            <w:gridSpan w:val="2"/>
            <w:tcBorders>
              <w:bottom w:val="single" w:sz="4" w:space="0" w:color="auto"/>
            </w:tcBorders>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b/>
                <w:kern w:val="0"/>
                <w:sz w:val="24"/>
                <w:szCs w:val="24"/>
              </w:rPr>
              <w:t>H</w:t>
            </w:r>
            <w:r>
              <w:rPr>
                <w:rFonts w:ascii="Times New Roman" w:eastAsia="宋体" w:hAnsi="Times New Roman" w:cs="Times New Roman"/>
                <w:b/>
                <w:kern w:val="0"/>
                <w:sz w:val="24"/>
                <w:szCs w:val="24"/>
              </w:rPr>
              <w:t>eterogeneity</w:t>
            </w:r>
          </w:p>
        </w:tc>
        <w:tc>
          <w:tcPr>
            <w:tcW w:w="1860" w:type="dxa"/>
            <w:vMerge w:val="restart"/>
            <w:vAlign w:val="center"/>
          </w:tcPr>
          <w:p w:rsidR="001D6229" w:rsidRDefault="004262C1">
            <w:pPr>
              <w:widowControl/>
              <w:jc w:val="center"/>
              <w:rPr>
                <w:rFonts w:ascii="Times New Roman" w:eastAsia="宋体" w:hAnsi="Times New Roman" w:cs="Times New Roman"/>
                <w:b/>
                <w:i/>
                <w:kern w:val="0"/>
                <w:sz w:val="24"/>
                <w:szCs w:val="24"/>
              </w:rPr>
            </w:pPr>
            <w:r>
              <w:rPr>
                <w:rFonts w:ascii="Times New Roman" w:hAnsi="Times New Roman" w:cs="Times New Roman"/>
                <w:b/>
                <w:i/>
                <w:kern w:val="0"/>
                <w:sz w:val="24"/>
                <w:szCs w:val="24"/>
              </w:rPr>
              <w:t>P</w:t>
            </w:r>
            <w:r>
              <w:rPr>
                <w:rFonts w:ascii="Times New Roman" w:hAnsi="Times New Roman" w:cs="Times New Roman"/>
                <w:b/>
                <w:kern w:val="0"/>
                <w:sz w:val="24"/>
                <w:szCs w:val="24"/>
              </w:rPr>
              <w:t xml:space="preserve"> for interaction</w:t>
            </w:r>
          </w:p>
        </w:tc>
      </w:tr>
      <w:tr w:rsidR="001D6229">
        <w:tc>
          <w:tcPr>
            <w:tcW w:w="2144" w:type="dxa"/>
            <w:vMerge/>
            <w:tcBorders>
              <w:bottom w:val="single" w:sz="4" w:space="0" w:color="auto"/>
            </w:tcBorders>
          </w:tcPr>
          <w:p w:rsidR="001D6229" w:rsidRDefault="001D6229">
            <w:pPr>
              <w:widowControl/>
              <w:jc w:val="left"/>
              <w:rPr>
                <w:rFonts w:ascii="Times New Roman" w:eastAsia="宋体" w:hAnsi="Times New Roman" w:cs="Times New Roman"/>
                <w:b/>
                <w:kern w:val="0"/>
                <w:sz w:val="24"/>
                <w:szCs w:val="24"/>
              </w:rPr>
            </w:pPr>
          </w:p>
        </w:tc>
        <w:tc>
          <w:tcPr>
            <w:tcW w:w="1576" w:type="dxa"/>
            <w:vMerge/>
            <w:tcBorders>
              <w:bottom w:val="single" w:sz="4" w:space="0" w:color="auto"/>
            </w:tcBorders>
          </w:tcPr>
          <w:p w:rsidR="001D6229" w:rsidRDefault="001D6229">
            <w:pPr>
              <w:widowControl/>
              <w:jc w:val="center"/>
              <w:rPr>
                <w:rFonts w:ascii="Times New Roman" w:eastAsia="宋体" w:hAnsi="Times New Roman" w:cs="Times New Roman"/>
                <w:b/>
                <w:kern w:val="0"/>
                <w:sz w:val="24"/>
                <w:szCs w:val="24"/>
              </w:rPr>
            </w:pPr>
          </w:p>
        </w:tc>
        <w:tc>
          <w:tcPr>
            <w:tcW w:w="1881" w:type="dxa"/>
            <w:vMerge/>
            <w:tcBorders>
              <w:bottom w:val="single" w:sz="4" w:space="0" w:color="auto"/>
            </w:tcBorders>
          </w:tcPr>
          <w:p w:rsidR="001D6229" w:rsidRDefault="001D6229">
            <w:pPr>
              <w:widowControl/>
              <w:jc w:val="center"/>
              <w:rPr>
                <w:rFonts w:ascii="Times New Roman" w:eastAsia="宋体" w:hAnsi="Times New Roman" w:cs="Times New Roman"/>
                <w:b/>
                <w:kern w:val="0"/>
                <w:sz w:val="24"/>
                <w:szCs w:val="24"/>
              </w:rPr>
            </w:pPr>
          </w:p>
        </w:tc>
        <w:tc>
          <w:tcPr>
            <w:tcW w:w="1860" w:type="dxa"/>
            <w:vMerge/>
            <w:tcBorders>
              <w:bottom w:val="single" w:sz="4" w:space="0" w:color="auto"/>
            </w:tcBorders>
          </w:tcPr>
          <w:p w:rsidR="001D6229" w:rsidRDefault="001D6229">
            <w:pPr>
              <w:widowControl/>
              <w:jc w:val="center"/>
              <w:rPr>
                <w:rFonts w:ascii="Times New Roman" w:eastAsia="宋体" w:hAnsi="Times New Roman" w:cs="Times New Roman"/>
                <w:b/>
                <w:i/>
                <w:kern w:val="0"/>
                <w:sz w:val="24"/>
                <w:szCs w:val="24"/>
              </w:rPr>
            </w:pPr>
          </w:p>
        </w:tc>
        <w:tc>
          <w:tcPr>
            <w:tcW w:w="1860" w:type="dxa"/>
            <w:tcBorders>
              <w:top w:val="single" w:sz="4" w:space="0" w:color="auto"/>
              <w:bottom w:val="single" w:sz="4" w:space="0" w:color="auto"/>
            </w:tcBorders>
          </w:tcPr>
          <w:p w:rsidR="001D6229" w:rsidRDefault="004262C1">
            <w:pPr>
              <w:widowControl/>
              <w:jc w:val="center"/>
              <w:rPr>
                <w:rFonts w:ascii="Times New Roman" w:eastAsia="宋体" w:hAnsi="Times New Roman" w:cs="Times New Roman"/>
                <w:b/>
                <w:kern w:val="0"/>
                <w:sz w:val="24"/>
                <w:szCs w:val="24"/>
              </w:rPr>
            </w:pPr>
            <w:r>
              <w:rPr>
                <w:rFonts w:ascii="Times New Roman" w:eastAsia="宋体" w:hAnsi="Times New Roman" w:cs="Times New Roman"/>
                <w:b/>
                <w:i/>
                <w:kern w:val="0"/>
                <w:sz w:val="24"/>
                <w:szCs w:val="24"/>
              </w:rPr>
              <w:t>I</w:t>
            </w:r>
            <w:r>
              <w:rPr>
                <w:rFonts w:ascii="Times New Roman" w:eastAsia="宋体" w:hAnsi="Times New Roman" w:cs="Times New Roman"/>
                <w:b/>
                <w:kern w:val="0"/>
                <w:sz w:val="24"/>
                <w:szCs w:val="24"/>
                <w:vertAlign w:val="superscript"/>
              </w:rPr>
              <w:t>2</w:t>
            </w:r>
            <w:r>
              <w:rPr>
                <w:rFonts w:ascii="Times New Roman" w:eastAsia="宋体" w:hAnsi="Times New Roman" w:cs="Times New Roman"/>
                <w:b/>
                <w:kern w:val="0"/>
                <w:sz w:val="24"/>
                <w:szCs w:val="24"/>
              </w:rPr>
              <w:t xml:space="preserve"> (%)</w:t>
            </w:r>
          </w:p>
        </w:tc>
        <w:tc>
          <w:tcPr>
            <w:tcW w:w="1860" w:type="dxa"/>
            <w:tcBorders>
              <w:top w:val="single" w:sz="4" w:space="0" w:color="auto"/>
              <w:bottom w:val="single" w:sz="4" w:space="0" w:color="auto"/>
            </w:tcBorders>
          </w:tcPr>
          <w:p w:rsidR="001D6229" w:rsidRDefault="004262C1">
            <w:pPr>
              <w:widowControl/>
              <w:jc w:val="center"/>
              <w:rPr>
                <w:rFonts w:ascii="Times New Roman" w:eastAsia="宋体" w:hAnsi="Times New Roman" w:cs="Times New Roman"/>
                <w:b/>
                <w:i/>
                <w:kern w:val="0"/>
                <w:sz w:val="24"/>
                <w:szCs w:val="24"/>
              </w:rPr>
            </w:pPr>
            <w:r>
              <w:rPr>
                <w:rFonts w:ascii="Times New Roman" w:eastAsia="宋体" w:hAnsi="Times New Roman" w:cs="Times New Roman"/>
                <w:b/>
                <w:i/>
                <w:kern w:val="0"/>
                <w:sz w:val="24"/>
                <w:szCs w:val="24"/>
              </w:rPr>
              <w:t xml:space="preserve">P </w:t>
            </w:r>
            <w:r>
              <w:rPr>
                <w:sz w:val="20"/>
                <w:szCs w:val="20"/>
                <w:vertAlign w:val="superscript"/>
              </w:rPr>
              <w:t>§</w:t>
            </w:r>
          </w:p>
        </w:tc>
        <w:tc>
          <w:tcPr>
            <w:tcW w:w="1860" w:type="dxa"/>
            <w:vMerge/>
            <w:tcBorders>
              <w:bottom w:val="single" w:sz="4" w:space="0" w:color="auto"/>
            </w:tcBorders>
          </w:tcPr>
          <w:p w:rsidR="001D6229" w:rsidRDefault="001D6229">
            <w:pPr>
              <w:widowControl/>
              <w:jc w:val="center"/>
              <w:rPr>
                <w:rFonts w:ascii="Times New Roman" w:hAnsi="Times New Roman" w:cs="Times New Roman"/>
                <w:kern w:val="0"/>
                <w:sz w:val="24"/>
                <w:szCs w:val="24"/>
              </w:rPr>
            </w:pPr>
          </w:p>
        </w:tc>
      </w:tr>
      <w:tr w:rsidR="001D6229">
        <w:trPr>
          <w:trHeight w:val="305"/>
        </w:trPr>
        <w:tc>
          <w:tcPr>
            <w:tcW w:w="2144" w:type="dxa"/>
            <w:vAlign w:val="center"/>
          </w:tcPr>
          <w:p w:rsidR="001D6229" w:rsidRDefault="004262C1">
            <w:pPr>
              <w:widowControl/>
              <w:jc w:val="left"/>
              <w:rPr>
                <w:rFonts w:ascii="Times New Roman" w:hAnsi="Times New Roman" w:cs="Times New Roman"/>
                <w:kern w:val="0"/>
                <w:sz w:val="24"/>
                <w:szCs w:val="24"/>
              </w:rPr>
            </w:pPr>
            <w:r>
              <w:rPr>
                <w:rFonts w:ascii="Times New Roman" w:hAnsi="Times New Roman" w:cs="Times New Roman"/>
                <w:kern w:val="0"/>
                <w:sz w:val="24"/>
                <w:szCs w:val="24"/>
              </w:rPr>
              <w:t>Publication year</w:t>
            </w:r>
          </w:p>
        </w:tc>
        <w:tc>
          <w:tcPr>
            <w:tcW w:w="1576" w:type="dxa"/>
          </w:tcPr>
          <w:p w:rsidR="001D6229" w:rsidRDefault="001D6229">
            <w:pPr>
              <w:tabs>
                <w:tab w:val="decimal" w:pos="420"/>
              </w:tabs>
              <w:jc w:val="center"/>
              <w:rPr>
                <w:rFonts w:ascii="Times New Roman" w:hAnsi="Times New Roman" w:cs="Times New Roman"/>
                <w:kern w:val="0"/>
                <w:sz w:val="24"/>
                <w:szCs w:val="24"/>
              </w:rPr>
            </w:pPr>
          </w:p>
        </w:tc>
        <w:tc>
          <w:tcPr>
            <w:tcW w:w="1881" w:type="dxa"/>
          </w:tcPr>
          <w:p w:rsidR="001D6229" w:rsidRDefault="001D6229">
            <w:pPr>
              <w:widowControl/>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0.457</w:t>
            </w:r>
          </w:p>
        </w:tc>
      </w:tr>
      <w:tr w:rsidR="001D6229">
        <w:tc>
          <w:tcPr>
            <w:tcW w:w="2144" w:type="dxa"/>
            <w:vAlign w:val="center"/>
          </w:tcPr>
          <w:p w:rsidR="001D6229" w:rsidRDefault="004262C1">
            <w:pPr>
              <w:widowControl/>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eastAsia="宋体" w:hAnsi="Times New Roman" w:cs="Times New Roman"/>
                <w:kern w:val="0"/>
                <w:sz w:val="24"/>
                <w:szCs w:val="24"/>
              </w:rPr>
              <w:t>&lt;</w:t>
            </w:r>
            <w:r>
              <w:rPr>
                <w:rFonts w:ascii="Times New Roman" w:eastAsia="宋体" w:hAnsi="Times New Roman" w:cs="Times New Roman" w:hint="eastAsia"/>
                <w:kern w:val="0"/>
                <w:sz w:val="24"/>
                <w:szCs w:val="24"/>
              </w:rPr>
              <w:t>2009</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hint="eastAsia"/>
                <w:kern w:val="0"/>
                <w:sz w:val="24"/>
                <w:szCs w:val="24"/>
              </w:rPr>
              <w:t>1</w:t>
            </w:r>
            <w:r>
              <w:rPr>
                <w:rFonts w:ascii="Times New Roman" w:hAnsi="Times New Roman" w:cs="Times New Roman"/>
                <w:kern w:val="0"/>
                <w:sz w:val="24"/>
                <w:szCs w:val="24"/>
              </w:rPr>
              <w:t>4</w:t>
            </w:r>
          </w:p>
        </w:tc>
        <w:tc>
          <w:tcPr>
            <w:tcW w:w="1881" w:type="dxa"/>
          </w:tcPr>
          <w:p w:rsidR="001D6229" w:rsidRDefault="004262C1">
            <w:pPr>
              <w:widowControl/>
              <w:jc w:val="center"/>
              <w:rPr>
                <w:rFonts w:ascii="Times New Roman" w:hAnsi="Times New Roman" w:cs="Times New Roman"/>
                <w:kern w:val="0"/>
                <w:sz w:val="24"/>
                <w:szCs w:val="24"/>
              </w:rPr>
            </w:pPr>
            <w:r>
              <w:rPr>
                <w:rFonts w:ascii="Times New Roman" w:hAnsi="Times New Roman" w:cs="Times New Roman" w:hint="eastAsia"/>
                <w:kern w:val="0"/>
                <w:sz w:val="24"/>
                <w:szCs w:val="24"/>
              </w:rPr>
              <w:t>1.0</w:t>
            </w:r>
            <w:r>
              <w:rPr>
                <w:rFonts w:ascii="Times New Roman" w:hAnsi="Times New Roman" w:cs="Times New Roman"/>
                <w:kern w:val="0"/>
                <w:sz w:val="24"/>
                <w:szCs w:val="24"/>
              </w:rPr>
              <w:t>6 (0.92, 1.21)</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0.437</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29.6</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0.141</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2009</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hint="eastAsia"/>
                <w:kern w:val="0"/>
                <w:sz w:val="24"/>
                <w:szCs w:val="24"/>
              </w:rPr>
              <w:t>3</w:t>
            </w:r>
          </w:p>
        </w:tc>
        <w:tc>
          <w:tcPr>
            <w:tcW w:w="1881" w:type="dxa"/>
          </w:tcPr>
          <w:p w:rsidR="001D6229" w:rsidRDefault="004262C1">
            <w:pPr>
              <w:widowControl/>
              <w:jc w:val="center"/>
              <w:rPr>
                <w:rFonts w:ascii="Times New Roman" w:hAnsi="Times New Roman" w:cs="Times New Roman"/>
                <w:kern w:val="0"/>
                <w:sz w:val="24"/>
                <w:szCs w:val="24"/>
              </w:rPr>
            </w:pPr>
            <w:r>
              <w:rPr>
                <w:rFonts w:ascii="Times New Roman" w:hAnsi="Times New Roman" w:cs="Times New Roman"/>
                <w:kern w:val="0"/>
                <w:sz w:val="24"/>
                <w:szCs w:val="24"/>
              </w:rPr>
              <w:t>1.31 (0.76, 2.24)</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0.336</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84.0</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0.002</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b/>
                <w:kern w:val="0"/>
                <w:sz w:val="24"/>
                <w:szCs w:val="24"/>
              </w:rPr>
            </w:pPr>
            <w:r>
              <w:rPr>
                <w:rFonts w:ascii="Times New Roman" w:hAnsi="Times New Roman" w:cs="Times New Roman"/>
                <w:kern w:val="0"/>
                <w:sz w:val="24"/>
                <w:szCs w:val="24"/>
              </w:rPr>
              <w:t>Study design</w:t>
            </w:r>
          </w:p>
        </w:tc>
        <w:tc>
          <w:tcPr>
            <w:tcW w:w="1576" w:type="dxa"/>
          </w:tcPr>
          <w:p w:rsidR="001D6229" w:rsidRDefault="001D6229">
            <w:pPr>
              <w:tabs>
                <w:tab w:val="decimal" w:pos="420"/>
              </w:tabs>
              <w:jc w:val="center"/>
              <w:rPr>
                <w:rFonts w:ascii="Times New Roman" w:hAnsi="Times New Roman" w:cs="Times New Roman"/>
                <w:kern w:val="0"/>
                <w:sz w:val="24"/>
                <w:szCs w:val="24"/>
              </w:rPr>
            </w:pPr>
          </w:p>
        </w:tc>
        <w:tc>
          <w:tcPr>
            <w:tcW w:w="1881" w:type="dxa"/>
          </w:tcPr>
          <w:p w:rsidR="001D6229" w:rsidRDefault="001D6229">
            <w:pPr>
              <w:widowControl/>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0.566</w:t>
            </w: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Case-control study</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1</w:t>
            </w:r>
            <w:r>
              <w:rPr>
                <w:rFonts w:ascii="Times New Roman" w:hAnsi="Times New Roman" w:cs="Times New Roman" w:hint="eastAsia"/>
                <w:kern w:val="0"/>
                <w:sz w:val="24"/>
                <w:szCs w:val="24"/>
              </w:rPr>
              <w:t>1</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1.14</w:t>
            </w:r>
            <w:r>
              <w:rPr>
                <w:rFonts w:ascii="Times New Roman" w:eastAsia="宋体" w:hAnsi="Times New Roman" w:cs="Times New Roman"/>
                <w:kern w:val="0"/>
                <w:sz w:val="24"/>
                <w:szCs w:val="24"/>
              </w:rPr>
              <w:t xml:space="preserve"> (0.</w:t>
            </w:r>
            <w:r>
              <w:rPr>
                <w:rFonts w:ascii="Times New Roman" w:eastAsia="宋体" w:hAnsi="Times New Roman" w:cs="Times New Roman" w:hint="eastAsia"/>
                <w:kern w:val="0"/>
                <w:sz w:val="24"/>
                <w:szCs w:val="24"/>
              </w:rPr>
              <w:t>96</w:t>
            </w:r>
            <w:r>
              <w:rPr>
                <w:rFonts w:ascii="Times New Roman" w:eastAsia="宋体" w:hAnsi="Times New Roman" w:cs="Times New Roman"/>
                <w:kern w:val="0"/>
                <w:sz w:val="24"/>
                <w:szCs w:val="24"/>
              </w:rPr>
              <w:t>, 1.</w:t>
            </w:r>
            <w:r>
              <w:rPr>
                <w:rFonts w:ascii="Times New Roman" w:eastAsia="宋体" w:hAnsi="Times New Roman" w:cs="Times New Roman" w:hint="eastAsia"/>
                <w:kern w:val="0"/>
                <w:sz w:val="24"/>
                <w:szCs w:val="24"/>
              </w:rPr>
              <w:t>35</w:t>
            </w:r>
            <w:r>
              <w:rPr>
                <w:rFonts w:ascii="Times New Roman" w:eastAsia="宋体" w:hAnsi="Times New Roman" w:cs="Times New Roman"/>
                <w:kern w:val="0"/>
                <w:sz w:val="24"/>
                <w:szCs w:val="24"/>
              </w:rPr>
              <w:t>)</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0.130</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42.7</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0.065</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Cohort study</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 xml:space="preserve"> 6</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1.03 (0.76, 1.39)</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0.846</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67.6</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0.009</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Age</w:t>
            </w:r>
          </w:p>
        </w:tc>
        <w:tc>
          <w:tcPr>
            <w:tcW w:w="1576" w:type="dxa"/>
          </w:tcPr>
          <w:p w:rsidR="001D6229" w:rsidRDefault="001D6229">
            <w:pPr>
              <w:tabs>
                <w:tab w:val="decimal" w:pos="420"/>
              </w:tabs>
              <w:jc w:val="center"/>
              <w:rPr>
                <w:rFonts w:ascii="Times New Roman" w:hAnsi="Times New Roman" w:cs="Times New Roman"/>
                <w:kern w:val="0"/>
                <w:sz w:val="24"/>
                <w:szCs w:val="24"/>
              </w:rPr>
            </w:pPr>
          </w:p>
        </w:tc>
        <w:tc>
          <w:tcPr>
            <w:tcW w:w="1881" w:type="dxa"/>
          </w:tcPr>
          <w:p w:rsidR="001D6229" w:rsidRDefault="001D6229">
            <w:pPr>
              <w:widowControl/>
              <w:jc w:val="center"/>
              <w:rPr>
                <w:rFonts w:ascii="Times New Roman" w:eastAsia="宋体"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0.242</w:t>
            </w:r>
          </w:p>
        </w:tc>
      </w:tr>
      <w:tr w:rsidR="001D6229">
        <w:tc>
          <w:tcPr>
            <w:tcW w:w="2144" w:type="dxa"/>
            <w:vAlign w:val="center"/>
          </w:tcPr>
          <w:p w:rsidR="001D6229" w:rsidRDefault="004262C1">
            <w:pPr>
              <w:widowControl/>
              <w:ind w:firstLineChars="100" w:firstLine="240"/>
              <w:rPr>
                <w:rFonts w:ascii="Times New Roman" w:eastAsia="宋体" w:hAnsi="Times New Roman" w:cs="Times New Roman"/>
                <w:kern w:val="0"/>
                <w:sz w:val="24"/>
                <w:szCs w:val="24"/>
              </w:rPr>
            </w:pPr>
            <w:r>
              <w:rPr>
                <w:rFonts w:ascii="Times New Roman" w:eastAsia="宋体" w:hAnsi="Times New Roman" w:cs="Times New Roman"/>
                <w:kern w:val="0"/>
                <w:sz w:val="24"/>
                <w:szCs w:val="24"/>
              </w:rPr>
              <w:t>&lt;55</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 xml:space="preserve"> 5</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0.98 (0.80, 1.21)</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0.866</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18.9</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0.417</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ind w:firstLineChars="100" w:firstLine="240"/>
              <w:rPr>
                <w:rFonts w:ascii="Times New Roman" w:eastAsia="宋体" w:hAnsi="Times New Roman" w:cs="Times New Roman"/>
                <w:kern w:val="0"/>
                <w:sz w:val="24"/>
                <w:szCs w:val="24"/>
              </w:rPr>
            </w:pPr>
            <w:r>
              <w:rPr>
                <w:rFonts w:ascii="Times New Roman" w:eastAsia="宋体" w:hAnsi="Times New Roman" w:cs="Times New Roman"/>
                <w:kern w:val="0"/>
                <w:sz w:val="24"/>
                <w:szCs w:val="24"/>
              </w:rPr>
              <w:t>≥55</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 xml:space="preserve"> 12</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1.16 (0.96, 1.41)</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0.125</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59.3</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0.125</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NOS score</w:t>
            </w:r>
          </w:p>
        </w:tc>
        <w:tc>
          <w:tcPr>
            <w:tcW w:w="1576" w:type="dxa"/>
          </w:tcPr>
          <w:p w:rsidR="001D6229" w:rsidRDefault="001D6229">
            <w:pPr>
              <w:tabs>
                <w:tab w:val="decimal" w:pos="420"/>
              </w:tabs>
              <w:jc w:val="center"/>
              <w:rPr>
                <w:rFonts w:ascii="Times New Roman" w:hAnsi="Times New Roman" w:cs="Times New Roman"/>
                <w:kern w:val="0"/>
                <w:sz w:val="24"/>
                <w:szCs w:val="24"/>
              </w:rPr>
            </w:pPr>
          </w:p>
        </w:tc>
        <w:tc>
          <w:tcPr>
            <w:tcW w:w="1881" w:type="dxa"/>
          </w:tcPr>
          <w:p w:rsidR="001D6229" w:rsidRDefault="001D6229">
            <w:pPr>
              <w:widowControl/>
              <w:jc w:val="center"/>
              <w:rPr>
                <w:rFonts w:ascii="Times New Roman" w:eastAsia="宋体"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FD6AF6">
            <w:pPr>
              <w:tabs>
                <w:tab w:val="decimal" w:pos="420"/>
              </w:tabs>
              <w:jc w:val="center"/>
              <w:rPr>
                <w:rFonts w:ascii="Times New Roman" w:hAnsi="Times New Roman" w:cs="Times New Roman"/>
                <w:kern w:val="0"/>
                <w:sz w:val="24"/>
                <w:szCs w:val="24"/>
              </w:rPr>
            </w:pPr>
            <w:r w:rsidRPr="00FD6AF6">
              <w:rPr>
                <w:rFonts w:ascii="Times New Roman" w:hAnsi="Times New Roman" w:cs="Times New Roman"/>
                <w:kern w:val="0"/>
                <w:sz w:val="24"/>
                <w:szCs w:val="24"/>
              </w:rPr>
              <w:t>0.650</w:t>
            </w:r>
          </w:p>
        </w:tc>
      </w:tr>
      <w:tr w:rsidR="001D6229">
        <w:tc>
          <w:tcPr>
            <w:tcW w:w="2144" w:type="dxa"/>
            <w:vAlign w:val="center"/>
          </w:tcPr>
          <w:p w:rsidR="001D6229" w:rsidRDefault="004262C1">
            <w:pPr>
              <w:widowControl/>
              <w:jc w:val="left"/>
              <w:rPr>
                <w:rFonts w:ascii="Times New Roman" w:hAnsi="Times New Roman" w:cs="Times New Roman"/>
                <w:kern w:val="0"/>
                <w:sz w:val="24"/>
                <w:szCs w:val="24"/>
              </w:rPr>
            </w:pPr>
            <w:r>
              <w:rPr>
                <w:rFonts w:ascii="Times New Roman" w:hAnsi="Times New Roman" w:cs="Times New Roman"/>
                <w:kern w:val="0"/>
                <w:sz w:val="24"/>
                <w:szCs w:val="24"/>
              </w:rPr>
              <w:t xml:space="preserve">  &lt;7</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0D3228">
              <w:rPr>
                <w:rFonts w:ascii="Times New Roman" w:hAnsi="Times New Roman" w:cs="Times New Roman" w:hint="eastAsia"/>
                <w:kern w:val="0"/>
                <w:sz w:val="24"/>
                <w:szCs w:val="24"/>
              </w:rPr>
              <w:t>4</w:t>
            </w:r>
          </w:p>
        </w:tc>
        <w:tc>
          <w:tcPr>
            <w:tcW w:w="1881" w:type="dxa"/>
          </w:tcPr>
          <w:p w:rsidR="001D6229" w:rsidRDefault="000D3228">
            <w:pPr>
              <w:widowControl/>
              <w:jc w:val="center"/>
              <w:rPr>
                <w:rFonts w:ascii="Times New Roman" w:eastAsia="宋体" w:hAnsi="Times New Roman" w:cs="Times New Roman"/>
                <w:kern w:val="0"/>
                <w:sz w:val="24"/>
                <w:szCs w:val="24"/>
              </w:rPr>
            </w:pPr>
            <w:r w:rsidRPr="000D3228">
              <w:rPr>
                <w:rFonts w:ascii="Times New Roman" w:eastAsia="宋体" w:hAnsi="Times New Roman" w:cs="Times New Roman"/>
                <w:kern w:val="0"/>
                <w:sz w:val="24"/>
                <w:szCs w:val="24"/>
              </w:rPr>
              <w:t>1.19</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w:t>
            </w:r>
            <w:r w:rsidRPr="000D3228">
              <w:rPr>
                <w:rFonts w:ascii="Times New Roman" w:eastAsia="宋体" w:hAnsi="Times New Roman" w:cs="Times New Roman"/>
                <w:kern w:val="0"/>
                <w:sz w:val="24"/>
                <w:szCs w:val="24"/>
              </w:rPr>
              <w:t>0.85</w:t>
            </w:r>
            <w:r>
              <w:rPr>
                <w:rFonts w:ascii="Times New Roman" w:eastAsia="宋体" w:hAnsi="Times New Roman" w:cs="Times New Roman"/>
                <w:kern w:val="0"/>
                <w:sz w:val="24"/>
                <w:szCs w:val="24"/>
              </w:rPr>
              <w:t xml:space="preserve">, </w:t>
            </w:r>
            <w:r w:rsidRPr="000D3228">
              <w:rPr>
                <w:rFonts w:ascii="Times New Roman" w:eastAsia="宋体" w:hAnsi="Times New Roman" w:cs="Times New Roman"/>
                <w:kern w:val="0"/>
                <w:sz w:val="24"/>
                <w:szCs w:val="24"/>
              </w:rPr>
              <w:t>1.66</w:t>
            </w:r>
            <w:r>
              <w:rPr>
                <w:rFonts w:ascii="Times New Roman" w:eastAsia="宋体" w:hAnsi="Times New Roman" w:cs="Times New Roman"/>
                <w:kern w:val="0"/>
                <w:sz w:val="24"/>
                <w:szCs w:val="24"/>
              </w:rPr>
              <w:t>)</w:t>
            </w:r>
          </w:p>
        </w:tc>
        <w:tc>
          <w:tcPr>
            <w:tcW w:w="1860" w:type="dxa"/>
          </w:tcPr>
          <w:p w:rsidR="001D6229" w:rsidRDefault="007D1E44">
            <w:pPr>
              <w:tabs>
                <w:tab w:val="decimal" w:pos="420"/>
              </w:tabs>
              <w:jc w:val="center"/>
              <w:rPr>
                <w:rFonts w:ascii="Times New Roman" w:hAnsi="Times New Roman" w:cs="Times New Roman"/>
                <w:kern w:val="0"/>
                <w:sz w:val="24"/>
                <w:szCs w:val="24"/>
              </w:rPr>
            </w:pPr>
            <w:r w:rsidRPr="007D1E44">
              <w:rPr>
                <w:rFonts w:ascii="Times New Roman" w:hAnsi="Times New Roman" w:cs="Times New Roman"/>
                <w:kern w:val="0"/>
                <w:sz w:val="24"/>
                <w:szCs w:val="24"/>
              </w:rPr>
              <w:t>0.302</w:t>
            </w:r>
          </w:p>
        </w:tc>
        <w:tc>
          <w:tcPr>
            <w:tcW w:w="1860" w:type="dxa"/>
          </w:tcPr>
          <w:p w:rsidR="001D6229" w:rsidRDefault="007D1E44">
            <w:pPr>
              <w:tabs>
                <w:tab w:val="decimal" w:pos="420"/>
              </w:tabs>
              <w:jc w:val="center"/>
              <w:rPr>
                <w:rFonts w:ascii="Times New Roman" w:hAnsi="Times New Roman" w:cs="Times New Roman"/>
                <w:kern w:val="0"/>
                <w:sz w:val="24"/>
                <w:szCs w:val="24"/>
              </w:rPr>
            </w:pPr>
            <w:r w:rsidRPr="007D1E44">
              <w:rPr>
                <w:rFonts w:ascii="Times New Roman" w:hAnsi="Times New Roman" w:cs="Times New Roman"/>
                <w:kern w:val="0"/>
                <w:sz w:val="24"/>
                <w:szCs w:val="24"/>
              </w:rPr>
              <w:t>0.0</w:t>
            </w:r>
          </w:p>
        </w:tc>
        <w:tc>
          <w:tcPr>
            <w:tcW w:w="1860" w:type="dxa"/>
          </w:tcPr>
          <w:p w:rsidR="001D6229" w:rsidRDefault="007D1E44">
            <w:pPr>
              <w:tabs>
                <w:tab w:val="decimal" w:pos="420"/>
              </w:tabs>
              <w:jc w:val="center"/>
              <w:rPr>
                <w:rFonts w:ascii="Times New Roman" w:hAnsi="Times New Roman" w:cs="Times New Roman"/>
                <w:kern w:val="0"/>
                <w:sz w:val="24"/>
                <w:szCs w:val="24"/>
              </w:rPr>
            </w:pPr>
            <w:r w:rsidRPr="007D1E44">
              <w:rPr>
                <w:rFonts w:ascii="Times New Roman" w:hAnsi="Times New Roman" w:cs="Times New Roman"/>
                <w:kern w:val="0"/>
                <w:sz w:val="24"/>
                <w:szCs w:val="24"/>
              </w:rPr>
              <w:t xml:space="preserve">0.976 </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jc w:val="left"/>
              <w:rPr>
                <w:rFonts w:ascii="Times New Roman" w:hAnsi="Times New Roman" w:cs="Times New Roman"/>
                <w:kern w:val="0"/>
                <w:sz w:val="24"/>
                <w:szCs w:val="24"/>
              </w:rPr>
            </w:pPr>
            <w:r>
              <w:rPr>
                <w:rFonts w:ascii="Times New Roman" w:hAnsi="Times New Roman" w:cs="Times New Roman"/>
                <w:kern w:val="0"/>
                <w:sz w:val="24"/>
                <w:szCs w:val="24"/>
              </w:rPr>
              <w:t xml:space="preserve">  ≥7</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0D3228">
              <w:rPr>
                <w:rFonts w:ascii="Times New Roman" w:hAnsi="Times New Roman" w:cs="Times New Roman" w:hint="eastAsia"/>
                <w:kern w:val="0"/>
                <w:sz w:val="24"/>
                <w:szCs w:val="24"/>
              </w:rPr>
              <w:t>13</w:t>
            </w:r>
          </w:p>
        </w:tc>
        <w:tc>
          <w:tcPr>
            <w:tcW w:w="1881" w:type="dxa"/>
          </w:tcPr>
          <w:p w:rsidR="001D6229" w:rsidRDefault="000D3228">
            <w:pPr>
              <w:widowControl/>
              <w:jc w:val="center"/>
              <w:rPr>
                <w:rFonts w:ascii="Times New Roman" w:eastAsia="宋体" w:hAnsi="Times New Roman" w:cs="Times New Roman"/>
                <w:kern w:val="0"/>
                <w:sz w:val="24"/>
                <w:szCs w:val="24"/>
              </w:rPr>
            </w:pPr>
            <w:r w:rsidRPr="000D3228">
              <w:rPr>
                <w:rFonts w:ascii="Times New Roman" w:eastAsia="宋体" w:hAnsi="Times New Roman" w:cs="Times New Roman"/>
                <w:kern w:val="0"/>
                <w:sz w:val="24"/>
                <w:szCs w:val="24"/>
              </w:rPr>
              <w:t>1.0</w:t>
            </w:r>
            <w:r>
              <w:rPr>
                <w:rFonts w:ascii="Times New Roman" w:eastAsia="宋体" w:hAnsi="Times New Roman" w:cs="Times New Roman"/>
                <w:kern w:val="0"/>
                <w:sz w:val="24"/>
                <w:szCs w:val="24"/>
              </w:rPr>
              <w:t>9 (</w:t>
            </w:r>
            <w:r w:rsidRPr="000D3228">
              <w:rPr>
                <w:rFonts w:ascii="Times New Roman" w:eastAsia="宋体" w:hAnsi="Times New Roman" w:cs="Times New Roman"/>
                <w:kern w:val="0"/>
                <w:sz w:val="24"/>
                <w:szCs w:val="24"/>
              </w:rPr>
              <w:t>0.91</w:t>
            </w:r>
            <w:r>
              <w:rPr>
                <w:rFonts w:ascii="Times New Roman" w:eastAsia="宋体" w:hAnsi="Times New Roman" w:cs="Times New Roman"/>
                <w:kern w:val="0"/>
                <w:sz w:val="24"/>
                <w:szCs w:val="24"/>
              </w:rPr>
              <w:t xml:space="preserve">, </w:t>
            </w:r>
            <w:r w:rsidRPr="000D3228">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30)</w:t>
            </w:r>
          </w:p>
        </w:tc>
        <w:tc>
          <w:tcPr>
            <w:tcW w:w="1860" w:type="dxa"/>
          </w:tcPr>
          <w:p w:rsidR="001D6229" w:rsidRDefault="007D1E44">
            <w:pPr>
              <w:tabs>
                <w:tab w:val="decimal" w:pos="420"/>
              </w:tabs>
              <w:jc w:val="center"/>
              <w:rPr>
                <w:rFonts w:ascii="Times New Roman" w:hAnsi="Times New Roman" w:cs="Times New Roman"/>
                <w:kern w:val="0"/>
                <w:sz w:val="24"/>
                <w:szCs w:val="24"/>
              </w:rPr>
            </w:pPr>
            <w:r w:rsidRPr="007D1E44">
              <w:rPr>
                <w:rFonts w:ascii="Times New Roman" w:hAnsi="Times New Roman" w:cs="Times New Roman"/>
                <w:kern w:val="0"/>
                <w:sz w:val="24"/>
                <w:szCs w:val="24"/>
              </w:rPr>
              <w:t>0.350</w:t>
            </w:r>
          </w:p>
        </w:tc>
        <w:tc>
          <w:tcPr>
            <w:tcW w:w="1860" w:type="dxa"/>
          </w:tcPr>
          <w:p w:rsidR="001D6229" w:rsidRDefault="007D1E44">
            <w:pPr>
              <w:tabs>
                <w:tab w:val="decimal" w:pos="420"/>
              </w:tabs>
              <w:jc w:val="center"/>
              <w:rPr>
                <w:rFonts w:ascii="Times New Roman" w:hAnsi="Times New Roman" w:cs="Times New Roman"/>
                <w:kern w:val="0"/>
                <w:sz w:val="24"/>
                <w:szCs w:val="24"/>
              </w:rPr>
            </w:pPr>
            <w:r w:rsidRPr="007D1E44">
              <w:rPr>
                <w:rFonts w:ascii="Times New Roman" w:hAnsi="Times New Roman" w:cs="Times New Roman"/>
                <w:kern w:val="0"/>
                <w:sz w:val="24"/>
                <w:szCs w:val="24"/>
              </w:rPr>
              <w:t>63.7</w:t>
            </w:r>
          </w:p>
        </w:tc>
        <w:tc>
          <w:tcPr>
            <w:tcW w:w="1860" w:type="dxa"/>
          </w:tcPr>
          <w:p w:rsidR="001D6229" w:rsidRDefault="007D1E44">
            <w:pPr>
              <w:tabs>
                <w:tab w:val="decimal" w:pos="420"/>
              </w:tabs>
              <w:jc w:val="center"/>
              <w:rPr>
                <w:rFonts w:ascii="Times New Roman" w:hAnsi="Times New Roman" w:cs="Times New Roman"/>
                <w:kern w:val="0"/>
                <w:sz w:val="24"/>
                <w:szCs w:val="24"/>
              </w:rPr>
            </w:pPr>
            <w:r w:rsidRPr="007D1E44">
              <w:rPr>
                <w:rFonts w:ascii="Times New Roman" w:hAnsi="Times New Roman" w:cs="Times New Roman"/>
                <w:kern w:val="0"/>
                <w:sz w:val="24"/>
                <w:szCs w:val="24"/>
              </w:rPr>
              <w:t>0.001</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bl>
    <w:p w:rsidR="001D6229" w:rsidRDefault="004262C1">
      <w:pPr>
        <w:rPr>
          <w:rFonts w:ascii="Times New Roman" w:hAnsi="Times New Roman" w:cs="Times New Roman"/>
          <w:sz w:val="24"/>
          <w:szCs w:val="24"/>
        </w:rPr>
      </w:pPr>
      <w:r>
        <w:rPr>
          <w:rFonts w:ascii="Times New Roman" w:hAnsi="Times New Roman" w:cs="Times New Roman"/>
          <w:sz w:val="24"/>
          <w:szCs w:val="24"/>
        </w:rPr>
        <w:t xml:space="preserve">The results of stratified analyses were </w:t>
      </w:r>
      <w:r>
        <w:rPr>
          <w:rFonts w:ascii="Times New Roman" w:hAnsi="Times New Roman"/>
          <w:kern w:val="0"/>
          <w:sz w:val="24"/>
          <w:szCs w:val="24"/>
        </w:rPr>
        <w:t>generated from the analyses comparing highest vs. lowest group</w:t>
      </w:r>
      <w:r>
        <w:rPr>
          <w:rFonts w:ascii="Times New Roman" w:hAnsi="Times New Roman" w:cs="Times New Roman"/>
          <w:sz w:val="24"/>
          <w:szCs w:val="24"/>
        </w:rPr>
        <w:t>.</w:t>
      </w:r>
    </w:p>
    <w:p w:rsidR="001D6229" w:rsidRDefault="004262C1">
      <w:pPr>
        <w:rPr>
          <w:rFonts w:ascii="Times New Roman" w:hAnsi="Times New Roman" w:cs="Times New Roman"/>
          <w:sz w:val="24"/>
          <w:szCs w:val="24"/>
        </w:rPr>
      </w:pPr>
      <w:r>
        <w:rPr>
          <w:rFonts w:ascii="Times New Roman" w:hAnsi="Times New Roman" w:cs="Times New Roman"/>
          <w:sz w:val="24"/>
          <w:szCs w:val="24"/>
        </w:rPr>
        <w:t>NOS, Newcastle-Ottawa Scale.</w:t>
      </w:r>
    </w:p>
    <w:p w:rsidR="001D6229" w:rsidRDefault="004262C1">
      <w:pPr>
        <w:rPr>
          <w:rFonts w:ascii="Times New Roman"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Number of studies. </w:t>
      </w:r>
    </w:p>
    <w:p w:rsidR="001D6229" w:rsidRDefault="004262C1">
      <w:pPr>
        <w:rPr>
          <w:rFonts w:ascii="Times New Roman"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RRs and 95%CIs. </w:t>
      </w:r>
    </w:p>
    <w:p w:rsidR="001D6229" w:rsidRDefault="004262C1">
      <w:pPr>
        <w:rPr>
          <w:rFonts w:ascii="Times New Roman"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i/>
          <w:sz w:val="24"/>
          <w:szCs w:val="24"/>
        </w:rPr>
        <w:t>P-</w:t>
      </w:r>
      <w:r>
        <w:rPr>
          <w:rFonts w:ascii="Times New Roman" w:hAnsi="Times New Roman" w:cs="Times New Roman"/>
          <w:sz w:val="24"/>
          <w:szCs w:val="24"/>
        </w:rPr>
        <w:t>value of Z-test for the significance of the pool RRs and 95%CI</w:t>
      </w:r>
      <w:r>
        <w:rPr>
          <w:rFonts w:ascii="Times New Roman" w:hAnsi="Times New Roman" w:cs="Times New Roman" w:hint="eastAsia"/>
          <w:sz w:val="24"/>
          <w:szCs w:val="24"/>
        </w:rPr>
        <w:t>s</w:t>
      </w:r>
      <w:r>
        <w:rPr>
          <w:rFonts w:ascii="Times New Roman" w:hAnsi="Times New Roman" w:cs="Times New Roman"/>
          <w:sz w:val="24"/>
          <w:szCs w:val="24"/>
        </w:rPr>
        <w:t xml:space="preserve">. </w:t>
      </w:r>
    </w:p>
    <w:p w:rsidR="001D6229" w:rsidRDefault="004262C1">
      <w:pPr>
        <w:rPr>
          <w:rFonts w:ascii="Times New Roman" w:hAnsi="Times New Roman" w:cs="Times New Roman"/>
          <w:sz w:val="24"/>
          <w:szCs w:val="24"/>
        </w:rPr>
      </w:pPr>
      <w:r>
        <w:rPr>
          <w:rFonts w:ascii="Times New Roman" w:hAnsi="Times New Roman" w:cs="Times New Roman"/>
          <w:sz w:val="24"/>
          <w:szCs w:val="24"/>
          <w:vertAlign w:val="superscript"/>
        </w:rPr>
        <w:t>§</w:t>
      </w:r>
      <w:r>
        <w:rPr>
          <w:sz w:val="20"/>
          <w:szCs w:val="20"/>
        </w:rPr>
        <w:t xml:space="preserve"> </w:t>
      </w:r>
      <w:r>
        <w:rPr>
          <w:rFonts w:ascii="Times New Roman" w:hAnsi="Times New Roman" w:cs="Times New Roman"/>
          <w:i/>
          <w:sz w:val="24"/>
          <w:szCs w:val="24"/>
        </w:rPr>
        <w:t>P</w:t>
      </w:r>
      <w:r>
        <w:rPr>
          <w:rFonts w:ascii="Times New Roman" w:hAnsi="Times New Roman" w:cs="Times New Roman"/>
          <w:sz w:val="24"/>
          <w:szCs w:val="24"/>
        </w:rPr>
        <w:t xml:space="preserve">-value of </w:t>
      </w:r>
      <w:r>
        <w:rPr>
          <w:rFonts w:ascii="Times New Roman" w:hAnsi="Times New Roman" w:cs="Times New Roman"/>
          <w:i/>
          <w:sz w:val="24"/>
          <w:szCs w:val="24"/>
        </w:rPr>
        <w:t>Q</w:t>
      </w:r>
      <w:r>
        <w:rPr>
          <w:rFonts w:ascii="Times New Roman" w:hAnsi="Times New Roman" w:cs="Times New Roman"/>
          <w:sz w:val="24"/>
          <w:szCs w:val="24"/>
        </w:rPr>
        <w:t xml:space="preserve">-test for between-study heterogeneity test. </w:t>
      </w:r>
    </w:p>
    <w:p w:rsidR="001D6229" w:rsidRDefault="004262C1">
      <w:pPr>
        <w:widowControl/>
        <w:jc w:val="left"/>
        <w:rPr>
          <w:rFonts w:ascii="Times New Roman" w:hAnsi="Times New Roman" w:cs="Times New Roman"/>
          <w:b/>
          <w:sz w:val="24"/>
          <w:szCs w:val="24"/>
        </w:rPr>
      </w:pPr>
      <w:r>
        <w:rPr>
          <w:rFonts w:ascii="Times New Roman" w:hAnsi="Times New Roman" w:cs="Times New Roman"/>
          <w:b/>
          <w:sz w:val="24"/>
          <w:szCs w:val="24"/>
        </w:rPr>
        <w:br w:type="page"/>
      </w:r>
    </w:p>
    <w:p w:rsidR="001D6229" w:rsidRDefault="004262C1">
      <w:pPr>
        <w:rPr>
          <w:rFonts w:ascii="Times New Roman" w:hAnsi="Times New Roman" w:cs="Times New Roman"/>
          <w:sz w:val="24"/>
          <w:szCs w:val="24"/>
        </w:rPr>
      </w:pPr>
      <w:r>
        <w:rPr>
          <w:rFonts w:ascii="Times New Roman" w:hAnsi="Times New Roman" w:cs="Times New Roman"/>
          <w:b/>
          <w:sz w:val="24"/>
          <w:szCs w:val="24"/>
        </w:rPr>
        <w:lastRenderedPageBreak/>
        <w:t>Supplemental Table 7.</w:t>
      </w:r>
      <w:r>
        <w:rPr>
          <w:rFonts w:ascii="Times New Roman" w:hAnsi="Times New Roman" w:cs="Times New Roman"/>
          <w:sz w:val="24"/>
          <w:szCs w:val="24"/>
        </w:rPr>
        <w:t xml:space="preserve"> Stratified analysis on the association between intake of </w:t>
      </w:r>
      <w:r>
        <w:rPr>
          <w:rFonts w:ascii="Times New Roman" w:eastAsia="宋体" w:hAnsi="Times New Roman" w:cs="Times New Roman"/>
          <w:sz w:val="24"/>
          <w:szCs w:val="24"/>
        </w:rPr>
        <w:t>whole milk</w:t>
      </w:r>
      <w:r>
        <w:rPr>
          <w:rFonts w:ascii="Times New Roman" w:hAnsi="Times New Roman" w:cs="Times New Roman"/>
          <w:sz w:val="24"/>
          <w:szCs w:val="24"/>
        </w:rPr>
        <w:t xml:space="preserve"> and the risk of ovarian cancer </w:t>
      </w:r>
    </w:p>
    <w:tbl>
      <w:tblPr>
        <w:tblStyle w:val="1"/>
        <w:tblW w:w="13041" w:type="dxa"/>
        <w:tblBorders>
          <w:left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2144"/>
        <w:gridCol w:w="1576"/>
        <w:gridCol w:w="1881"/>
        <w:gridCol w:w="1860"/>
        <w:gridCol w:w="1860"/>
        <w:gridCol w:w="1860"/>
        <w:gridCol w:w="1860"/>
      </w:tblGrid>
      <w:tr w:rsidR="001D6229">
        <w:tc>
          <w:tcPr>
            <w:tcW w:w="2144" w:type="dxa"/>
            <w:vMerge w:val="restart"/>
          </w:tcPr>
          <w:p w:rsidR="001D6229" w:rsidRDefault="001D6229">
            <w:pPr>
              <w:widowControl/>
              <w:jc w:val="left"/>
              <w:rPr>
                <w:rFonts w:ascii="Times New Roman" w:eastAsia="宋体" w:hAnsi="Times New Roman" w:cs="Times New Roman"/>
                <w:b/>
                <w:kern w:val="0"/>
                <w:sz w:val="24"/>
                <w:szCs w:val="24"/>
              </w:rPr>
            </w:pPr>
          </w:p>
        </w:tc>
        <w:tc>
          <w:tcPr>
            <w:tcW w:w="1576" w:type="dxa"/>
            <w:vMerge w:val="restart"/>
            <w:vAlign w:val="center"/>
          </w:tcPr>
          <w:p w:rsidR="001D6229" w:rsidRDefault="004262C1">
            <w:pPr>
              <w:widowControl/>
              <w:jc w:val="cente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No.</w:t>
            </w:r>
            <w:r>
              <w:rPr>
                <w:rFonts w:ascii="Times New Roman" w:eastAsia="宋体" w:hAnsi="Times New Roman" w:cs="Times New Roman"/>
                <w:bCs/>
                <w:kern w:val="0"/>
                <w:sz w:val="24"/>
                <w:szCs w:val="24"/>
                <w:vertAlign w:val="superscript"/>
              </w:rPr>
              <w:t>*</w:t>
            </w:r>
          </w:p>
        </w:tc>
        <w:tc>
          <w:tcPr>
            <w:tcW w:w="1881" w:type="dxa"/>
            <w:vMerge w:val="restart"/>
            <w:vAlign w:val="center"/>
          </w:tcPr>
          <w:p w:rsidR="001D6229" w:rsidRDefault="004262C1">
            <w:pPr>
              <w:widowControl/>
              <w:jc w:val="cente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 xml:space="preserve">RR (95% CIs) </w:t>
            </w:r>
            <w:r>
              <w:rPr>
                <w:sz w:val="20"/>
                <w:szCs w:val="20"/>
                <w:vertAlign w:val="superscript"/>
              </w:rPr>
              <w:t>†</w:t>
            </w:r>
          </w:p>
        </w:tc>
        <w:tc>
          <w:tcPr>
            <w:tcW w:w="1860" w:type="dxa"/>
            <w:vMerge w:val="restart"/>
            <w:vAlign w:val="center"/>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b/>
                <w:i/>
                <w:kern w:val="0"/>
                <w:sz w:val="24"/>
                <w:szCs w:val="24"/>
              </w:rPr>
              <w:t xml:space="preserve">P </w:t>
            </w:r>
            <w:r>
              <w:rPr>
                <w:sz w:val="20"/>
                <w:szCs w:val="20"/>
                <w:vertAlign w:val="superscript"/>
              </w:rPr>
              <w:t>‡</w:t>
            </w:r>
          </w:p>
        </w:tc>
        <w:tc>
          <w:tcPr>
            <w:tcW w:w="3720" w:type="dxa"/>
            <w:gridSpan w:val="2"/>
            <w:tcBorders>
              <w:bottom w:val="single" w:sz="4" w:space="0" w:color="auto"/>
            </w:tcBorders>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b/>
                <w:kern w:val="0"/>
                <w:sz w:val="24"/>
                <w:szCs w:val="24"/>
              </w:rPr>
              <w:t>H</w:t>
            </w:r>
            <w:r>
              <w:rPr>
                <w:rFonts w:ascii="Times New Roman" w:eastAsia="宋体" w:hAnsi="Times New Roman" w:cs="Times New Roman"/>
                <w:b/>
                <w:kern w:val="0"/>
                <w:sz w:val="24"/>
                <w:szCs w:val="24"/>
              </w:rPr>
              <w:t>eterogeneity</w:t>
            </w:r>
          </w:p>
        </w:tc>
        <w:tc>
          <w:tcPr>
            <w:tcW w:w="1860" w:type="dxa"/>
            <w:vMerge w:val="restart"/>
            <w:vAlign w:val="center"/>
          </w:tcPr>
          <w:p w:rsidR="001D6229" w:rsidRDefault="004262C1">
            <w:pPr>
              <w:widowControl/>
              <w:jc w:val="center"/>
              <w:rPr>
                <w:rFonts w:ascii="Times New Roman" w:eastAsia="宋体" w:hAnsi="Times New Roman" w:cs="Times New Roman"/>
                <w:b/>
                <w:i/>
                <w:kern w:val="0"/>
                <w:sz w:val="24"/>
                <w:szCs w:val="24"/>
              </w:rPr>
            </w:pPr>
            <w:r>
              <w:rPr>
                <w:rFonts w:ascii="Times New Roman" w:hAnsi="Times New Roman" w:cs="Times New Roman"/>
                <w:b/>
                <w:i/>
                <w:kern w:val="0"/>
                <w:sz w:val="24"/>
                <w:szCs w:val="24"/>
              </w:rPr>
              <w:t>P</w:t>
            </w:r>
            <w:r>
              <w:rPr>
                <w:rFonts w:ascii="Times New Roman" w:hAnsi="Times New Roman" w:cs="Times New Roman"/>
                <w:b/>
                <w:kern w:val="0"/>
                <w:sz w:val="24"/>
                <w:szCs w:val="24"/>
              </w:rPr>
              <w:t xml:space="preserve"> for interaction</w:t>
            </w:r>
          </w:p>
        </w:tc>
      </w:tr>
      <w:tr w:rsidR="001D6229">
        <w:tc>
          <w:tcPr>
            <w:tcW w:w="2144" w:type="dxa"/>
            <w:vMerge/>
            <w:tcBorders>
              <w:bottom w:val="single" w:sz="4" w:space="0" w:color="auto"/>
            </w:tcBorders>
          </w:tcPr>
          <w:p w:rsidR="001D6229" w:rsidRDefault="001D6229">
            <w:pPr>
              <w:widowControl/>
              <w:jc w:val="left"/>
              <w:rPr>
                <w:rFonts w:ascii="Times New Roman" w:eastAsia="宋体" w:hAnsi="Times New Roman" w:cs="Times New Roman"/>
                <w:b/>
                <w:kern w:val="0"/>
                <w:sz w:val="24"/>
                <w:szCs w:val="24"/>
              </w:rPr>
            </w:pPr>
          </w:p>
        </w:tc>
        <w:tc>
          <w:tcPr>
            <w:tcW w:w="1576" w:type="dxa"/>
            <w:vMerge/>
            <w:tcBorders>
              <w:bottom w:val="single" w:sz="4" w:space="0" w:color="auto"/>
            </w:tcBorders>
          </w:tcPr>
          <w:p w:rsidR="001D6229" w:rsidRDefault="001D6229">
            <w:pPr>
              <w:widowControl/>
              <w:jc w:val="center"/>
              <w:rPr>
                <w:rFonts w:ascii="Times New Roman" w:eastAsia="宋体" w:hAnsi="Times New Roman" w:cs="Times New Roman"/>
                <w:b/>
                <w:kern w:val="0"/>
                <w:sz w:val="24"/>
                <w:szCs w:val="24"/>
              </w:rPr>
            </w:pPr>
          </w:p>
        </w:tc>
        <w:tc>
          <w:tcPr>
            <w:tcW w:w="1881" w:type="dxa"/>
            <w:vMerge/>
            <w:tcBorders>
              <w:bottom w:val="single" w:sz="4" w:space="0" w:color="auto"/>
            </w:tcBorders>
          </w:tcPr>
          <w:p w:rsidR="001D6229" w:rsidRDefault="001D6229">
            <w:pPr>
              <w:widowControl/>
              <w:jc w:val="center"/>
              <w:rPr>
                <w:rFonts w:ascii="Times New Roman" w:eastAsia="宋体" w:hAnsi="Times New Roman" w:cs="Times New Roman"/>
                <w:b/>
                <w:kern w:val="0"/>
                <w:sz w:val="24"/>
                <w:szCs w:val="24"/>
              </w:rPr>
            </w:pPr>
          </w:p>
        </w:tc>
        <w:tc>
          <w:tcPr>
            <w:tcW w:w="1860" w:type="dxa"/>
            <w:vMerge/>
            <w:tcBorders>
              <w:bottom w:val="single" w:sz="4" w:space="0" w:color="auto"/>
            </w:tcBorders>
          </w:tcPr>
          <w:p w:rsidR="001D6229" w:rsidRDefault="001D6229">
            <w:pPr>
              <w:widowControl/>
              <w:jc w:val="center"/>
              <w:rPr>
                <w:rFonts w:ascii="Times New Roman" w:eastAsia="宋体" w:hAnsi="Times New Roman" w:cs="Times New Roman"/>
                <w:b/>
                <w:i/>
                <w:kern w:val="0"/>
                <w:sz w:val="24"/>
                <w:szCs w:val="24"/>
              </w:rPr>
            </w:pPr>
          </w:p>
        </w:tc>
        <w:tc>
          <w:tcPr>
            <w:tcW w:w="1860" w:type="dxa"/>
            <w:tcBorders>
              <w:bottom w:val="single" w:sz="4" w:space="0" w:color="auto"/>
            </w:tcBorders>
          </w:tcPr>
          <w:p w:rsidR="001D6229" w:rsidRDefault="004262C1">
            <w:pPr>
              <w:widowControl/>
              <w:jc w:val="center"/>
              <w:rPr>
                <w:rFonts w:ascii="Times New Roman" w:eastAsia="宋体" w:hAnsi="Times New Roman" w:cs="Times New Roman"/>
                <w:b/>
                <w:kern w:val="0"/>
                <w:sz w:val="24"/>
                <w:szCs w:val="24"/>
              </w:rPr>
            </w:pPr>
            <w:r>
              <w:rPr>
                <w:rFonts w:ascii="Times New Roman" w:eastAsia="宋体" w:hAnsi="Times New Roman" w:cs="Times New Roman"/>
                <w:b/>
                <w:i/>
                <w:kern w:val="0"/>
                <w:sz w:val="24"/>
                <w:szCs w:val="24"/>
              </w:rPr>
              <w:t>I</w:t>
            </w:r>
            <w:r>
              <w:rPr>
                <w:rFonts w:ascii="Times New Roman" w:eastAsia="宋体" w:hAnsi="Times New Roman" w:cs="Times New Roman"/>
                <w:b/>
                <w:kern w:val="0"/>
                <w:sz w:val="24"/>
                <w:szCs w:val="24"/>
                <w:vertAlign w:val="superscript"/>
              </w:rPr>
              <w:t>2</w:t>
            </w:r>
            <w:r>
              <w:rPr>
                <w:rFonts w:ascii="Times New Roman" w:eastAsia="宋体" w:hAnsi="Times New Roman" w:cs="Times New Roman"/>
                <w:b/>
                <w:kern w:val="0"/>
                <w:sz w:val="24"/>
                <w:szCs w:val="24"/>
              </w:rPr>
              <w:t xml:space="preserve"> (%)</w:t>
            </w:r>
          </w:p>
        </w:tc>
        <w:tc>
          <w:tcPr>
            <w:tcW w:w="1860" w:type="dxa"/>
            <w:tcBorders>
              <w:bottom w:val="single" w:sz="4" w:space="0" w:color="auto"/>
            </w:tcBorders>
          </w:tcPr>
          <w:p w:rsidR="001D6229" w:rsidRDefault="004262C1">
            <w:pPr>
              <w:widowControl/>
              <w:jc w:val="center"/>
              <w:rPr>
                <w:rFonts w:ascii="Times New Roman" w:eastAsia="宋体" w:hAnsi="Times New Roman" w:cs="Times New Roman"/>
                <w:b/>
                <w:i/>
                <w:kern w:val="0"/>
                <w:sz w:val="24"/>
                <w:szCs w:val="24"/>
              </w:rPr>
            </w:pPr>
            <w:r>
              <w:rPr>
                <w:rFonts w:ascii="Times New Roman" w:eastAsia="宋体" w:hAnsi="Times New Roman" w:cs="Times New Roman"/>
                <w:b/>
                <w:i/>
                <w:kern w:val="0"/>
                <w:sz w:val="24"/>
                <w:szCs w:val="24"/>
              </w:rPr>
              <w:t xml:space="preserve">P </w:t>
            </w:r>
            <w:r>
              <w:rPr>
                <w:sz w:val="20"/>
                <w:szCs w:val="20"/>
                <w:vertAlign w:val="superscript"/>
              </w:rPr>
              <w:t>§</w:t>
            </w:r>
          </w:p>
        </w:tc>
        <w:tc>
          <w:tcPr>
            <w:tcW w:w="1860" w:type="dxa"/>
            <w:vMerge/>
            <w:tcBorders>
              <w:bottom w:val="single" w:sz="4" w:space="0" w:color="auto"/>
            </w:tcBorders>
          </w:tcPr>
          <w:p w:rsidR="001D6229" w:rsidRDefault="001D6229">
            <w:pPr>
              <w:widowControl/>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hAnsi="Times New Roman" w:cs="Times New Roman"/>
                <w:kern w:val="0"/>
                <w:sz w:val="24"/>
                <w:szCs w:val="24"/>
              </w:rPr>
              <w:t>Publication year</w:t>
            </w:r>
          </w:p>
        </w:tc>
        <w:tc>
          <w:tcPr>
            <w:tcW w:w="1576" w:type="dxa"/>
          </w:tcPr>
          <w:p w:rsidR="001D6229" w:rsidRDefault="001D6229">
            <w:pPr>
              <w:tabs>
                <w:tab w:val="decimal" w:pos="420"/>
              </w:tabs>
              <w:jc w:val="center"/>
              <w:rPr>
                <w:rFonts w:ascii="Times New Roman" w:hAnsi="Times New Roman" w:cs="Times New Roman"/>
                <w:kern w:val="0"/>
                <w:sz w:val="24"/>
                <w:szCs w:val="24"/>
              </w:rPr>
            </w:pPr>
          </w:p>
        </w:tc>
        <w:tc>
          <w:tcPr>
            <w:tcW w:w="1881" w:type="dxa"/>
          </w:tcPr>
          <w:p w:rsidR="001D6229" w:rsidRDefault="001D6229">
            <w:pPr>
              <w:widowControl/>
              <w:jc w:val="center"/>
              <w:rPr>
                <w:rFonts w:ascii="Times New Roman" w:eastAsia="宋体" w:hAnsi="Times New Roman" w:cs="Times New Roman"/>
                <w:b/>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hint="eastAsia"/>
                <w:kern w:val="0"/>
                <w:sz w:val="24"/>
                <w:szCs w:val="24"/>
              </w:rPr>
              <w:t>0.930</w:t>
            </w:r>
          </w:p>
        </w:tc>
      </w:tr>
      <w:tr w:rsidR="001D6229">
        <w:tc>
          <w:tcPr>
            <w:tcW w:w="2144" w:type="dxa"/>
            <w:vAlign w:val="center"/>
          </w:tcPr>
          <w:p w:rsidR="001D6229" w:rsidRDefault="004262C1">
            <w:pPr>
              <w:widowControl/>
              <w:jc w:val="left"/>
              <w:rPr>
                <w:rFonts w:ascii="Times New Roman" w:eastAsia="宋体" w:hAnsi="Times New Roman" w:cs="Times New Roman"/>
                <w:kern w:val="0"/>
                <w:sz w:val="24"/>
                <w:szCs w:val="24"/>
              </w:rPr>
            </w:pPr>
            <w:r>
              <w:rPr>
                <w:rFonts w:ascii="Times New Roman" w:hAnsi="Times New Roman" w:cs="Times New Roman"/>
                <w:kern w:val="0"/>
                <w:sz w:val="24"/>
                <w:szCs w:val="24"/>
              </w:rPr>
              <w:t xml:space="preserve">  </w:t>
            </w:r>
            <w:r>
              <w:rPr>
                <w:rFonts w:ascii="Times New Roman" w:eastAsia="宋体" w:hAnsi="Times New Roman" w:cs="Times New Roman"/>
                <w:kern w:val="0"/>
                <w:sz w:val="24"/>
                <w:szCs w:val="24"/>
              </w:rPr>
              <w:t>&lt;</w:t>
            </w:r>
            <w:r>
              <w:rPr>
                <w:rFonts w:ascii="Times New Roman" w:eastAsia="宋体" w:hAnsi="Times New Roman" w:cs="Times New Roman" w:hint="eastAsia"/>
                <w:kern w:val="0"/>
                <w:sz w:val="24"/>
                <w:szCs w:val="24"/>
              </w:rPr>
              <w:t>2009</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7</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hAnsi="Times New Roman" w:cs="Times New Roman"/>
                <w:kern w:val="0"/>
                <w:sz w:val="24"/>
                <w:szCs w:val="24"/>
              </w:rPr>
              <w:t>1.36 (1.05, 1.77)</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0.019</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50.5</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0.059</w:t>
            </w:r>
          </w:p>
        </w:tc>
        <w:tc>
          <w:tcPr>
            <w:tcW w:w="1860" w:type="dxa"/>
          </w:tcPr>
          <w:p w:rsidR="001D6229" w:rsidRDefault="001D6229">
            <w:pPr>
              <w:tabs>
                <w:tab w:val="decimal" w:pos="420"/>
              </w:tabs>
              <w:jc w:val="center"/>
              <w:rPr>
                <w:rFonts w:ascii="Times New Roman" w:hAnsi="Times New Roman" w:cs="Times New Roman"/>
                <w:b/>
                <w:kern w:val="0"/>
                <w:sz w:val="24"/>
                <w:szCs w:val="24"/>
              </w:rPr>
            </w:pPr>
          </w:p>
        </w:tc>
      </w:tr>
      <w:tr w:rsidR="001D6229">
        <w:tc>
          <w:tcPr>
            <w:tcW w:w="2144" w:type="dxa"/>
            <w:vAlign w:val="center"/>
          </w:tcPr>
          <w:p w:rsidR="001D6229" w:rsidRDefault="004262C1">
            <w:pPr>
              <w:widowControl/>
              <w:jc w:val="left"/>
              <w:rPr>
                <w:rFonts w:ascii="Times New Roman" w:eastAsia="宋体" w:hAnsi="Times New Roman" w:cs="Times New Roman"/>
                <w:kern w:val="0"/>
                <w:sz w:val="24"/>
                <w:szCs w:val="24"/>
              </w:rPr>
            </w:pPr>
            <w:r>
              <w:rPr>
                <w:rFonts w:ascii="Times New Roman" w:hAnsi="Times New Roman" w:cs="Times New Roman"/>
                <w:kern w:val="0"/>
                <w:sz w:val="24"/>
                <w:szCs w:val="24"/>
              </w:rPr>
              <w:t xml:space="preserve">  </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2009</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3</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hAnsi="Times New Roman" w:cs="Times New Roman"/>
                <w:kern w:val="0"/>
                <w:sz w:val="24"/>
                <w:szCs w:val="24"/>
              </w:rPr>
              <w:t>1.38 (1.14, 1.67)</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0.001</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0.862</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jc w:val="left"/>
              <w:rPr>
                <w:rFonts w:ascii="Times New Roman" w:hAnsi="Times New Roman" w:cs="Times New Roman"/>
                <w:kern w:val="0"/>
                <w:sz w:val="24"/>
                <w:szCs w:val="24"/>
              </w:rPr>
            </w:pPr>
            <w:r>
              <w:rPr>
                <w:rFonts w:ascii="Times New Roman" w:hAnsi="Times New Roman" w:cs="Times New Roman"/>
                <w:kern w:val="0"/>
                <w:sz w:val="24"/>
                <w:szCs w:val="24"/>
              </w:rPr>
              <w:t>Study design</w:t>
            </w:r>
          </w:p>
        </w:tc>
        <w:tc>
          <w:tcPr>
            <w:tcW w:w="1576" w:type="dxa"/>
          </w:tcPr>
          <w:p w:rsidR="001D6229" w:rsidRDefault="001D6229">
            <w:pPr>
              <w:tabs>
                <w:tab w:val="decimal" w:pos="420"/>
              </w:tabs>
              <w:jc w:val="center"/>
              <w:rPr>
                <w:rFonts w:ascii="Times New Roman" w:hAnsi="Times New Roman" w:cs="Times New Roman"/>
                <w:kern w:val="0"/>
                <w:sz w:val="24"/>
                <w:szCs w:val="24"/>
              </w:rPr>
            </w:pPr>
          </w:p>
        </w:tc>
        <w:tc>
          <w:tcPr>
            <w:tcW w:w="1881" w:type="dxa"/>
          </w:tcPr>
          <w:p w:rsidR="001D6229" w:rsidRDefault="001D6229">
            <w:pPr>
              <w:widowControl/>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hint="eastAsia"/>
                <w:kern w:val="0"/>
                <w:sz w:val="24"/>
                <w:szCs w:val="24"/>
              </w:rPr>
              <w:t>0.451</w:t>
            </w:r>
          </w:p>
        </w:tc>
      </w:tr>
      <w:tr w:rsidR="001D6229">
        <w:tc>
          <w:tcPr>
            <w:tcW w:w="2144" w:type="dxa"/>
            <w:vAlign w:val="center"/>
          </w:tcPr>
          <w:p w:rsidR="001D6229" w:rsidRDefault="004262C1">
            <w:pPr>
              <w:widowControl/>
              <w:jc w:val="left"/>
              <w:rPr>
                <w:rFonts w:ascii="Times New Roman" w:hAnsi="Times New Roman" w:cs="Times New Roman"/>
                <w:kern w:val="0"/>
                <w:sz w:val="24"/>
                <w:szCs w:val="24"/>
              </w:rPr>
            </w:pPr>
            <w:r>
              <w:rPr>
                <w:rFonts w:ascii="Times New Roman" w:eastAsia="宋体" w:hAnsi="Times New Roman" w:cs="Times New Roman"/>
                <w:kern w:val="0"/>
                <w:sz w:val="24"/>
                <w:szCs w:val="24"/>
              </w:rPr>
              <w:t xml:space="preserve">  Case-control study</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 xml:space="preserve"> 6</w:t>
            </w:r>
          </w:p>
        </w:tc>
        <w:tc>
          <w:tcPr>
            <w:tcW w:w="1881" w:type="dxa"/>
          </w:tcPr>
          <w:p w:rsidR="001D6229" w:rsidRDefault="004262C1">
            <w:pPr>
              <w:widowControl/>
              <w:jc w:val="center"/>
              <w:rPr>
                <w:rFonts w:ascii="Times New Roman" w:hAnsi="Times New Roman" w:cs="Times New Roman"/>
                <w:kern w:val="0"/>
                <w:sz w:val="24"/>
                <w:szCs w:val="24"/>
              </w:rPr>
            </w:pPr>
            <w:r>
              <w:rPr>
                <w:rFonts w:ascii="Times New Roman" w:eastAsia="宋体" w:hAnsi="Times New Roman" w:cs="Times New Roman"/>
                <w:kern w:val="0"/>
                <w:sz w:val="24"/>
                <w:szCs w:val="24"/>
              </w:rPr>
              <w:t>1.41 (1.23, 1.75)</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0.002</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50.2</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0.074</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jc w:val="left"/>
              <w:rPr>
                <w:rFonts w:ascii="Times New Roman" w:hAnsi="Times New Roman" w:cs="Times New Roman"/>
                <w:kern w:val="0"/>
                <w:sz w:val="24"/>
                <w:szCs w:val="24"/>
              </w:rPr>
            </w:pPr>
            <w:r>
              <w:rPr>
                <w:rFonts w:ascii="Times New Roman" w:eastAsia="宋体" w:hAnsi="Times New Roman" w:cs="Times New Roman"/>
                <w:kern w:val="0"/>
                <w:sz w:val="24"/>
                <w:szCs w:val="24"/>
              </w:rPr>
              <w:t xml:space="preserve">  Cohort study</w:t>
            </w:r>
          </w:p>
        </w:tc>
        <w:tc>
          <w:tcPr>
            <w:tcW w:w="1576" w:type="dxa"/>
          </w:tcPr>
          <w:p w:rsidR="001D6229" w:rsidRDefault="004262C1">
            <w:pPr>
              <w:tabs>
                <w:tab w:val="decimal" w:pos="420"/>
              </w:tabs>
              <w:jc w:val="center"/>
              <w:rPr>
                <w:rFonts w:ascii="Times New Roman" w:hAnsi="Times New Roman" w:cs="Times New Roman"/>
                <w:b/>
                <w:kern w:val="0"/>
                <w:sz w:val="24"/>
                <w:szCs w:val="24"/>
              </w:rPr>
            </w:pPr>
            <w:r>
              <w:rPr>
                <w:rFonts w:ascii="Times New Roman" w:hAnsi="Times New Roman" w:cs="Times New Roman"/>
                <w:kern w:val="0"/>
                <w:sz w:val="24"/>
                <w:szCs w:val="24"/>
              </w:rPr>
              <w:t xml:space="preserve"> 4</w:t>
            </w:r>
          </w:p>
        </w:tc>
        <w:tc>
          <w:tcPr>
            <w:tcW w:w="1881" w:type="dxa"/>
          </w:tcPr>
          <w:p w:rsidR="001D6229" w:rsidRDefault="004262C1">
            <w:pPr>
              <w:widowControl/>
              <w:jc w:val="center"/>
              <w:rPr>
                <w:rFonts w:ascii="Times New Roman" w:hAnsi="Times New Roman" w:cs="Times New Roman"/>
                <w:b/>
                <w:kern w:val="0"/>
                <w:sz w:val="24"/>
                <w:szCs w:val="24"/>
              </w:rPr>
            </w:pPr>
            <w:r>
              <w:rPr>
                <w:rFonts w:ascii="Times New Roman" w:eastAsia="宋体" w:hAnsi="Times New Roman" w:cs="Times New Roman"/>
                <w:kern w:val="0"/>
                <w:sz w:val="24"/>
                <w:szCs w:val="24"/>
              </w:rPr>
              <w:t>1.24 (0.93, 1.64)</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0.139</w:t>
            </w:r>
          </w:p>
        </w:tc>
        <w:tc>
          <w:tcPr>
            <w:tcW w:w="1860" w:type="dxa"/>
          </w:tcPr>
          <w:p w:rsidR="001D6229" w:rsidRDefault="004262C1">
            <w:pPr>
              <w:tabs>
                <w:tab w:val="decimal" w:pos="420"/>
              </w:tabs>
              <w:jc w:val="center"/>
              <w:rPr>
                <w:rFonts w:ascii="Times New Roman" w:hAnsi="Times New Roman" w:cs="Times New Roman"/>
                <w:b/>
                <w:kern w:val="0"/>
                <w:sz w:val="24"/>
                <w:szCs w:val="24"/>
              </w:rPr>
            </w:pPr>
            <w:r>
              <w:rPr>
                <w:rFonts w:ascii="Times New Roman" w:hAnsi="Times New Roman" w:cs="Times New Roman"/>
                <w:kern w:val="0"/>
                <w:sz w:val="24"/>
                <w:szCs w:val="24"/>
              </w:rPr>
              <w:t>0.0</w:t>
            </w:r>
          </w:p>
        </w:tc>
        <w:tc>
          <w:tcPr>
            <w:tcW w:w="1860" w:type="dxa"/>
          </w:tcPr>
          <w:p w:rsidR="001D6229" w:rsidRDefault="004262C1">
            <w:pPr>
              <w:tabs>
                <w:tab w:val="decimal" w:pos="420"/>
              </w:tabs>
              <w:jc w:val="center"/>
              <w:rPr>
                <w:rFonts w:ascii="Times New Roman" w:hAnsi="Times New Roman" w:cs="Times New Roman"/>
                <w:b/>
                <w:kern w:val="0"/>
                <w:sz w:val="24"/>
                <w:szCs w:val="24"/>
              </w:rPr>
            </w:pPr>
            <w:r>
              <w:rPr>
                <w:rFonts w:ascii="Times New Roman" w:hAnsi="Times New Roman" w:cs="Times New Roman"/>
                <w:kern w:val="0"/>
                <w:sz w:val="24"/>
                <w:szCs w:val="24"/>
              </w:rPr>
              <w:t>0.584</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b/>
                <w:kern w:val="0"/>
                <w:sz w:val="24"/>
                <w:szCs w:val="24"/>
              </w:rPr>
            </w:pPr>
            <w:r>
              <w:rPr>
                <w:rFonts w:ascii="Times New Roman" w:eastAsia="宋体" w:hAnsi="Times New Roman" w:cs="Times New Roman"/>
                <w:kern w:val="0"/>
                <w:sz w:val="24"/>
                <w:szCs w:val="24"/>
              </w:rPr>
              <w:t>Age</w:t>
            </w:r>
          </w:p>
        </w:tc>
        <w:tc>
          <w:tcPr>
            <w:tcW w:w="1576" w:type="dxa"/>
          </w:tcPr>
          <w:p w:rsidR="001D6229" w:rsidRDefault="001D6229">
            <w:pPr>
              <w:tabs>
                <w:tab w:val="decimal" w:pos="420"/>
              </w:tabs>
              <w:jc w:val="center"/>
              <w:rPr>
                <w:rFonts w:ascii="Times New Roman" w:hAnsi="Times New Roman" w:cs="Times New Roman"/>
                <w:kern w:val="0"/>
                <w:sz w:val="24"/>
                <w:szCs w:val="24"/>
              </w:rPr>
            </w:pPr>
          </w:p>
        </w:tc>
        <w:tc>
          <w:tcPr>
            <w:tcW w:w="1881" w:type="dxa"/>
          </w:tcPr>
          <w:p w:rsidR="001D6229" w:rsidRDefault="001D6229">
            <w:pPr>
              <w:widowControl/>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hint="eastAsia"/>
                <w:kern w:val="0"/>
                <w:sz w:val="24"/>
                <w:szCs w:val="24"/>
              </w:rPr>
              <w:t>0.743</w:t>
            </w:r>
          </w:p>
        </w:tc>
      </w:tr>
      <w:tr w:rsidR="001D6229">
        <w:tc>
          <w:tcPr>
            <w:tcW w:w="2144" w:type="dxa"/>
            <w:vAlign w:val="center"/>
          </w:tcPr>
          <w:p w:rsidR="001D6229" w:rsidRDefault="004262C1">
            <w:pPr>
              <w:widowControl/>
              <w:ind w:firstLineChars="100" w:firstLine="24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&lt;55</w:t>
            </w:r>
          </w:p>
        </w:tc>
        <w:tc>
          <w:tcPr>
            <w:tcW w:w="1576" w:type="dxa"/>
          </w:tcPr>
          <w:p w:rsidR="001D6229" w:rsidRDefault="004262C1">
            <w:pPr>
              <w:tabs>
                <w:tab w:val="decimal" w:pos="420"/>
              </w:tabs>
              <w:jc w:val="center"/>
              <w:rPr>
                <w:rFonts w:ascii="Times New Roman" w:hAnsi="Times New Roman" w:cs="Times New Roman"/>
                <w:b/>
                <w:kern w:val="0"/>
                <w:sz w:val="24"/>
                <w:szCs w:val="24"/>
              </w:rPr>
            </w:pPr>
            <w:r>
              <w:rPr>
                <w:rFonts w:ascii="Times New Roman" w:hAnsi="Times New Roman" w:cs="Times New Roman"/>
                <w:kern w:val="0"/>
                <w:sz w:val="24"/>
                <w:szCs w:val="24"/>
              </w:rPr>
              <w:t xml:space="preserve"> 6</w:t>
            </w:r>
          </w:p>
        </w:tc>
        <w:tc>
          <w:tcPr>
            <w:tcW w:w="1881" w:type="dxa"/>
          </w:tcPr>
          <w:p w:rsidR="001D6229" w:rsidRDefault="004262C1">
            <w:pPr>
              <w:widowControl/>
              <w:jc w:val="center"/>
              <w:rPr>
                <w:rFonts w:ascii="Times New Roman" w:eastAsia="宋体" w:hAnsi="Times New Roman" w:cs="Times New Roman"/>
                <w:b/>
                <w:kern w:val="0"/>
                <w:sz w:val="24"/>
                <w:szCs w:val="24"/>
              </w:rPr>
            </w:pPr>
            <w:r>
              <w:rPr>
                <w:rFonts w:ascii="Times New Roman" w:eastAsia="宋体" w:hAnsi="Times New Roman" w:cs="Times New Roman"/>
                <w:kern w:val="0"/>
                <w:sz w:val="24"/>
                <w:szCs w:val="24"/>
              </w:rPr>
              <w:t>1.33 (1.34, 1.55)</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hint="eastAsia"/>
                <w:kern w:val="0"/>
                <w:sz w:val="24"/>
                <w:szCs w:val="24"/>
              </w:rPr>
              <w:t>&lt;</w:t>
            </w:r>
            <w:r>
              <w:rPr>
                <w:rFonts w:ascii="Times New Roman" w:hAnsi="Times New Roman" w:cs="Times New Roman"/>
                <w:kern w:val="0"/>
                <w:sz w:val="24"/>
                <w:szCs w:val="24"/>
              </w:rPr>
              <w:t>0.001</w:t>
            </w:r>
          </w:p>
        </w:tc>
        <w:tc>
          <w:tcPr>
            <w:tcW w:w="1860" w:type="dxa"/>
          </w:tcPr>
          <w:p w:rsidR="001D6229" w:rsidRDefault="004262C1">
            <w:pPr>
              <w:tabs>
                <w:tab w:val="decimal" w:pos="420"/>
              </w:tabs>
              <w:jc w:val="center"/>
              <w:rPr>
                <w:rFonts w:ascii="Times New Roman" w:hAnsi="Times New Roman" w:cs="Times New Roman"/>
                <w:b/>
                <w:kern w:val="0"/>
                <w:sz w:val="24"/>
                <w:szCs w:val="24"/>
              </w:rPr>
            </w:pPr>
            <w:r>
              <w:rPr>
                <w:rFonts w:ascii="Times New Roman" w:hAnsi="Times New Roman" w:cs="Times New Roman"/>
                <w:kern w:val="0"/>
                <w:sz w:val="24"/>
                <w:szCs w:val="24"/>
              </w:rPr>
              <w:t>0.0</w:t>
            </w:r>
          </w:p>
        </w:tc>
        <w:tc>
          <w:tcPr>
            <w:tcW w:w="1860" w:type="dxa"/>
          </w:tcPr>
          <w:p w:rsidR="001D6229" w:rsidRDefault="004262C1">
            <w:pPr>
              <w:tabs>
                <w:tab w:val="decimal" w:pos="420"/>
              </w:tabs>
              <w:jc w:val="center"/>
              <w:rPr>
                <w:rFonts w:ascii="Times New Roman" w:hAnsi="Times New Roman" w:cs="Times New Roman"/>
                <w:b/>
                <w:kern w:val="0"/>
                <w:sz w:val="24"/>
                <w:szCs w:val="24"/>
              </w:rPr>
            </w:pPr>
            <w:r>
              <w:rPr>
                <w:rFonts w:ascii="Times New Roman" w:hAnsi="Times New Roman" w:cs="Times New Roman"/>
                <w:kern w:val="0"/>
                <w:sz w:val="24"/>
                <w:szCs w:val="24"/>
              </w:rPr>
              <w:t>0.889</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ind w:firstLineChars="100" w:firstLine="24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≥55</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 xml:space="preserve"> 4</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1.44 (0.90, 2.30)</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0.128</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 xml:space="preserve"> 71.5</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0.015</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NOS score</w:t>
            </w:r>
          </w:p>
        </w:tc>
        <w:tc>
          <w:tcPr>
            <w:tcW w:w="1576" w:type="dxa"/>
          </w:tcPr>
          <w:p w:rsidR="001D6229" w:rsidRDefault="001D6229">
            <w:pPr>
              <w:tabs>
                <w:tab w:val="decimal" w:pos="420"/>
              </w:tabs>
              <w:jc w:val="center"/>
              <w:rPr>
                <w:rFonts w:ascii="Times New Roman" w:hAnsi="Times New Roman" w:cs="Times New Roman"/>
                <w:kern w:val="0"/>
                <w:sz w:val="24"/>
                <w:szCs w:val="24"/>
              </w:rPr>
            </w:pPr>
          </w:p>
        </w:tc>
        <w:tc>
          <w:tcPr>
            <w:tcW w:w="1881" w:type="dxa"/>
          </w:tcPr>
          <w:p w:rsidR="001D6229" w:rsidRDefault="001D6229">
            <w:pPr>
              <w:widowControl/>
              <w:jc w:val="center"/>
              <w:rPr>
                <w:rFonts w:ascii="Times New Roman" w:eastAsia="宋体"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Pr="00E47FCA" w:rsidRDefault="00FD6AF6">
            <w:pPr>
              <w:tabs>
                <w:tab w:val="decimal" w:pos="420"/>
              </w:tabs>
              <w:jc w:val="center"/>
              <w:rPr>
                <w:rFonts w:ascii="Times New Roman" w:hAnsi="Times New Roman" w:cs="Times New Roman"/>
                <w:b/>
                <w:bCs/>
                <w:kern w:val="0"/>
                <w:sz w:val="24"/>
                <w:szCs w:val="24"/>
              </w:rPr>
            </w:pPr>
            <w:r w:rsidRPr="00E47FCA">
              <w:rPr>
                <w:rFonts w:ascii="Times New Roman" w:hAnsi="Times New Roman" w:cs="Times New Roman"/>
                <w:b/>
                <w:bCs/>
                <w:kern w:val="0"/>
                <w:sz w:val="24"/>
                <w:szCs w:val="24"/>
              </w:rPr>
              <w:t>0.003</w:t>
            </w:r>
          </w:p>
        </w:tc>
      </w:tr>
      <w:tr w:rsidR="001D6229">
        <w:tc>
          <w:tcPr>
            <w:tcW w:w="2144" w:type="dxa"/>
            <w:vAlign w:val="center"/>
          </w:tcPr>
          <w:p w:rsidR="001D6229" w:rsidRDefault="004262C1">
            <w:pPr>
              <w:widowControl/>
              <w:ind w:firstLineChars="100" w:firstLine="240"/>
              <w:rPr>
                <w:rFonts w:ascii="Times New Roman" w:eastAsia="宋体" w:hAnsi="Times New Roman" w:cs="Times New Roman"/>
                <w:kern w:val="0"/>
                <w:sz w:val="24"/>
                <w:szCs w:val="24"/>
              </w:rPr>
            </w:pPr>
            <w:r>
              <w:rPr>
                <w:rFonts w:ascii="Times New Roman" w:eastAsia="宋体" w:hAnsi="Times New Roman" w:cs="Times New Roman"/>
                <w:kern w:val="0"/>
                <w:sz w:val="24"/>
                <w:szCs w:val="24"/>
              </w:rPr>
              <w:t>&lt;7</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7D1E44">
              <w:rPr>
                <w:rFonts w:ascii="Times New Roman" w:hAnsi="Times New Roman" w:cs="Times New Roman"/>
                <w:kern w:val="0"/>
                <w:sz w:val="24"/>
                <w:szCs w:val="24"/>
              </w:rPr>
              <w:t>1</w:t>
            </w:r>
          </w:p>
        </w:tc>
        <w:tc>
          <w:tcPr>
            <w:tcW w:w="1881" w:type="dxa"/>
          </w:tcPr>
          <w:p w:rsidR="001D6229" w:rsidRDefault="007D1E44">
            <w:pPr>
              <w:widowControl/>
              <w:jc w:val="center"/>
              <w:rPr>
                <w:rFonts w:ascii="Times New Roman" w:eastAsia="宋体" w:hAnsi="Times New Roman" w:cs="Times New Roman"/>
                <w:kern w:val="0"/>
                <w:sz w:val="24"/>
                <w:szCs w:val="24"/>
              </w:rPr>
            </w:pPr>
            <w:r w:rsidRPr="007D1E44">
              <w:rPr>
                <w:rFonts w:ascii="Times New Roman" w:eastAsia="宋体" w:hAnsi="Times New Roman" w:cs="Times New Roman"/>
                <w:kern w:val="0"/>
                <w:sz w:val="24"/>
                <w:szCs w:val="24"/>
              </w:rPr>
              <w:t>3.10</w:t>
            </w:r>
            <w:r>
              <w:rPr>
                <w:rFonts w:ascii="Times New Roman" w:eastAsia="宋体" w:hAnsi="Times New Roman" w:cs="Times New Roman"/>
                <w:kern w:val="0"/>
                <w:sz w:val="24"/>
                <w:szCs w:val="24"/>
              </w:rPr>
              <w:t xml:space="preserve"> (</w:t>
            </w:r>
            <w:r w:rsidRPr="007D1E44">
              <w:rPr>
                <w:rFonts w:ascii="Times New Roman" w:eastAsia="宋体" w:hAnsi="Times New Roman" w:cs="Times New Roman"/>
                <w:kern w:val="0"/>
                <w:sz w:val="24"/>
                <w:szCs w:val="24"/>
              </w:rPr>
              <w:t>1.77</w:t>
            </w:r>
            <w:r>
              <w:rPr>
                <w:rFonts w:ascii="Times New Roman" w:eastAsia="宋体" w:hAnsi="Times New Roman" w:cs="Times New Roman"/>
                <w:kern w:val="0"/>
                <w:sz w:val="24"/>
                <w:szCs w:val="24"/>
              </w:rPr>
              <w:t xml:space="preserve">, </w:t>
            </w:r>
            <w:r w:rsidRPr="007D1E44">
              <w:rPr>
                <w:rFonts w:ascii="Times New Roman" w:eastAsia="宋体" w:hAnsi="Times New Roman" w:cs="Times New Roman"/>
                <w:kern w:val="0"/>
                <w:sz w:val="24"/>
                <w:szCs w:val="24"/>
              </w:rPr>
              <w:t>5.4</w:t>
            </w:r>
            <w:r>
              <w:rPr>
                <w:rFonts w:ascii="Times New Roman" w:eastAsia="宋体" w:hAnsi="Times New Roman" w:cs="Times New Roman"/>
                <w:kern w:val="0"/>
                <w:sz w:val="24"/>
                <w:szCs w:val="24"/>
              </w:rPr>
              <w:t>2)</w:t>
            </w:r>
          </w:p>
        </w:tc>
        <w:tc>
          <w:tcPr>
            <w:tcW w:w="1860" w:type="dxa"/>
          </w:tcPr>
          <w:p w:rsidR="001D6229" w:rsidRDefault="007D1E44">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&lt;0.001</w:t>
            </w:r>
          </w:p>
        </w:tc>
        <w:tc>
          <w:tcPr>
            <w:tcW w:w="1860" w:type="dxa"/>
          </w:tcPr>
          <w:p w:rsidR="001D6229" w:rsidRDefault="007D1E44">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w:t>
            </w:r>
          </w:p>
        </w:tc>
        <w:tc>
          <w:tcPr>
            <w:tcW w:w="1860" w:type="dxa"/>
          </w:tcPr>
          <w:p w:rsidR="001D6229" w:rsidRDefault="007D1E44">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ind w:firstLineChars="100" w:firstLine="240"/>
              <w:rPr>
                <w:rFonts w:ascii="Times New Roman" w:eastAsia="宋体" w:hAnsi="Times New Roman" w:cs="Times New Roman"/>
                <w:kern w:val="0"/>
                <w:sz w:val="24"/>
                <w:szCs w:val="24"/>
              </w:rPr>
            </w:pPr>
            <w:r>
              <w:rPr>
                <w:rFonts w:ascii="Times New Roman" w:eastAsia="宋体" w:hAnsi="Times New Roman" w:cs="Times New Roman"/>
                <w:kern w:val="0"/>
                <w:sz w:val="24"/>
                <w:szCs w:val="24"/>
              </w:rPr>
              <w:t>≥7</w:t>
            </w:r>
          </w:p>
        </w:tc>
        <w:tc>
          <w:tcPr>
            <w:tcW w:w="1576" w:type="dxa"/>
          </w:tcPr>
          <w:p w:rsidR="001D6229" w:rsidRDefault="007D1E44">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9</w:t>
            </w:r>
          </w:p>
        </w:tc>
        <w:tc>
          <w:tcPr>
            <w:tcW w:w="1881" w:type="dxa"/>
          </w:tcPr>
          <w:p w:rsidR="001D6229" w:rsidRDefault="007D1E44">
            <w:pPr>
              <w:widowControl/>
              <w:jc w:val="center"/>
              <w:rPr>
                <w:rFonts w:ascii="Times New Roman" w:eastAsia="宋体" w:hAnsi="Times New Roman" w:cs="Times New Roman"/>
                <w:kern w:val="0"/>
                <w:sz w:val="24"/>
                <w:szCs w:val="24"/>
              </w:rPr>
            </w:pPr>
            <w:r w:rsidRPr="007D1E44">
              <w:rPr>
                <w:rFonts w:ascii="Times New Roman" w:eastAsia="宋体" w:hAnsi="Times New Roman" w:cs="Times New Roman"/>
                <w:kern w:val="0"/>
                <w:sz w:val="24"/>
                <w:szCs w:val="24"/>
              </w:rPr>
              <w:t>1.29</w:t>
            </w:r>
            <w:r>
              <w:rPr>
                <w:rFonts w:ascii="Times New Roman" w:eastAsia="宋体" w:hAnsi="Times New Roman" w:cs="Times New Roman"/>
                <w:kern w:val="0"/>
                <w:sz w:val="24"/>
                <w:szCs w:val="24"/>
              </w:rPr>
              <w:t xml:space="preserve"> (</w:t>
            </w:r>
            <w:r w:rsidRPr="007D1E44">
              <w:rPr>
                <w:rFonts w:ascii="Times New Roman" w:eastAsia="宋体" w:hAnsi="Times New Roman" w:cs="Times New Roman"/>
                <w:kern w:val="0"/>
                <w:sz w:val="24"/>
                <w:szCs w:val="24"/>
              </w:rPr>
              <w:t>1.1</w:t>
            </w:r>
            <w:r>
              <w:rPr>
                <w:rFonts w:ascii="Times New Roman" w:eastAsia="宋体" w:hAnsi="Times New Roman" w:cs="Times New Roman"/>
                <w:kern w:val="0"/>
                <w:sz w:val="24"/>
                <w:szCs w:val="24"/>
              </w:rPr>
              <w:t xml:space="preserve">5, </w:t>
            </w:r>
            <w:r w:rsidRPr="007D1E44">
              <w:rPr>
                <w:rFonts w:ascii="Times New Roman" w:eastAsia="宋体" w:hAnsi="Times New Roman" w:cs="Times New Roman"/>
                <w:kern w:val="0"/>
                <w:sz w:val="24"/>
                <w:szCs w:val="24"/>
              </w:rPr>
              <w:t>1.59</w:t>
            </w:r>
            <w:r>
              <w:rPr>
                <w:rFonts w:ascii="Times New Roman" w:eastAsia="宋体" w:hAnsi="Times New Roman" w:cs="Times New Roman"/>
                <w:kern w:val="0"/>
                <w:sz w:val="24"/>
                <w:szCs w:val="24"/>
              </w:rPr>
              <w:t>)</w:t>
            </w:r>
          </w:p>
        </w:tc>
        <w:tc>
          <w:tcPr>
            <w:tcW w:w="1860" w:type="dxa"/>
          </w:tcPr>
          <w:p w:rsidR="001D6229" w:rsidRDefault="007D1E44">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&lt;0.001</w:t>
            </w:r>
          </w:p>
        </w:tc>
        <w:tc>
          <w:tcPr>
            <w:tcW w:w="1860" w:type="dxa"/>
          </w:tcPr>
          <w:p w:rsidR="001D6229" w:rsidRDefault="007D1E44">
            <w:pPr>
              <w:tabs>
                <w:tab w:val="decimal" w:pos="420"/>
              </w:tabs>
              <w:jc w:val="center"/>
              <w:rPr>
                <w:rFonts w:ascii="Times New Roman" w:hAnsi="Times New Roman" w:cs="Times New Roman"/>
                <w:kern w:val="0"/>
                <w:sz w:val="24"/>
                <w:szCs w:val="24"/>
              </w:rPr>
            </w:pPr>
            <w:r w:rsidRPr="007D1E44">
              <w:rPr>
                <w:rFonts w:ascii="Times New Roman" w:hAnsi="Times New Roman" w:cs="Times New Roman"/>
                <w:kern w:val="0"/>
                <w:sz w:val="24"/>
                <w:szCs w:val="24"/>
              </w:rPr>
              <w:t>0.0</w:t>
            </w:r>
          </w:p>
        </w:tc>
        <w:tc>
          <w:tcPr>
            <w:tcW w:w="1860" w:type="dxa"/>
          </w:tcPr>
          <w:p w:rsidR="001D6229" w:rsidRDefault="007D1E44">
            <w:pPr>
              <w:tabs>
                <w:tab w:val="decimal" w:pos="420"/>
              </w:tabs>
              <w:jc w:val="center"/>
              <w:rPr>
                <w:rFonts w:ascii="Times New Roman" w:hAnsi="Times New Roman" w:cs="Times New Roman"/>
                <w:kern w:val="0"/>
                <w:sz w:val="24"/>
                <w:szCs w:val="24"/>
              </w:rPr>
            </w:pPr>
            <w:r w:rsidRPr="007D1E44">
              <w:rPr>
                <w:rFonts w:ascii="Times New Roman" w:hAnsi="Times New Roman" w:cs="Times New Roman"/>
                <w:kern w:val="0"/>
                <w:sz w:val="24"/>
                <w:szCs w:val="24"/>
              </w:rPr>
              <w:t>0.895</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bl>
    <w:p w:rsidR="001D6229" w:rsidRDefault="004262C1">
      <w:pPr>
        <w:rPr>
          <w:rFonts w:ascii="Times New Roman" w:hAnsi="Times New Roman" w:cs="Times New Roman"/>
          <w:sz w:val="24"/>
          <w:szCs w:val="24"/>
        </w:rPr>
      </w:pPr>
      <w:r>
        <w:rPr>
          <w:rFonts w:ascii="Times New Roman" w:hAnsi="Times New Roman" w:cs="Times New Roman"/>
          <w:sz w:val="24"/>
          <w:szCs w:val="24"/>
        </w:rPr>
        <w:t xml:space="preserve">The results of stratified analyses were </w:t>
      </w:r>
      <w:r>
        <w:rPr>
          <w:rFonts w:ascii="Times New Roman" w:hAnsi="Times New Roman"/>
          <w:kern w:val="0"/>
          <w:sz w:val="24"/>
          <w:szCs w:val="24"/>
        </w:rPr>
        <w:t>generated from the analyses comparing highest vs. lowest group</w:t>
      </w:r>
      <w:r>
        <w:rPr>
          <w:rFonts w:ascii="Times New Roman" w:hAnsi="Times New Roman" w:cs="Times New Roman"/>
          <w:sz w:val="24"/>
          <w:szCs w:val="24"/>
        </w:rPr>
        <w:t>.</w:t>
      </w:r>
    </w:p>
    <w:p w:rsidR="001D6229" w:rsidRDefault="004262C1">
      <w:pPr>
        <w:rPr>
          <w:rFonts w:ascii="Times New Roman" w:hAnsi="Times New Roman" w:cs="Times New Roman"/>
          <w:sz w:val="24"/>
          <w:szCs w:val="24"/>
        </w:rPr>
      </w:pPr>
      <w:r>
        <w:rPr>
          <w:rFonts w:ascii="Times New Roman" w:hAnsi="Times New Roman" w:cs="Times New Roman"/>
          <w:sz w:val="24"/>
          <w:szCs w:val="24"/>
        </w:rPr>
        <w:t>NOS, Newcastle-Ottawa Scale.</w:t>
      </w:r>
    </w:p>
    <w:p w:rsidR="001D6229" w:rsidRDefault="004262C1">
      <w:pPr>
        <w:rPr>
          <w:rFonts w:ascii="Times New Roman"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Number of studies. </w:t>
      </w:r>
    </w:p>
    <w:p w:rsidR="001D6229" w:rsidRDefault="004262C1">
      <w:pPr>
        <w:rPr>
          <w:rFonts w:ascii="Times New Roman" w:hAnsi="Times New Roman" w:cs="Times New Roman"/>
          <w:sz w:val="24"/>
          <w:szCs w:val="24"/>
        </w:rPr>
      </w:pPr>
      <w:r>
        <w:rPr>
          <w:rFonts w:ascii="Times New Roman" w:hAnsi="Times New Roman" w:cs="Times New Roman"/>
          <w:sz w:val="24"/>
          <w:szCs w:val="24"/>
          <w:vertAlign w:val="superscript"/>
        </w:rPr>
        <w:t>†</w:t>
      </w:r>
      <w:r>
        <w:rPr>
          <w:sz w:val="20"/>
          <w:szCs w:val="20"/>
        </w:rPr>
        <w:t xml:space="preserve"> </w:t>
      </w:r>
      <w:r>
        <w:rPr>
          <w:rFonts w:ascii="Times New Roman" w:hAnsi="Times New Roman" w:cs="Times New Roman"/>
          <w:sz w:val="24"/>
          <w:szCs w:val="24"/>
        </w:rPr>
        <w:t xml:space="preserve">RRs and 95%CIs. </w:t>
      </w:r>
    </w:p>
    <w:p w:rsidR="001D6229" w:rsidRDefault="004262C1">
      <w:pPr>
        <w:rPr>
          <w:rFonts w:ascii="Times New Roman"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i/>
          <w:sz w:val="24"/>
          <w:szCs w:val="24"/>
        </w:rPr>
        <w:t>P-</w:t>
      </w:r>
      <w:r>
        <w:rPr>
          <w:rFonts w:ascii="Times New Roman" w:hAnsi="Times New Roman" w:cs="Times New Roman"/>
          <w:sz w:val="24"/>
          <w:szCs w:val="24"/>
        </w:rPr>
        <w:t>value of Z-test for the significance of the pool RRs and 95%CI</w:t>
      </w:r>
      <w:r>
        <w:rPr>
          <w:rFonts w:ascii="Times New Roman" w:hAnsi="Times New Roman" w:cs="Times New Roman" w:hint="eastAsia"/>
          <w:sz w:val="24"/>
          <w:szCs w:val="24"/>
        </w:rPr>
        <w:t>s</w:t>
      </w:r>
      <w:r>
        <w:rPr>
          <w:rFonts w:ascii="Times New Roman" w:hAnsi="Times New Roman" w:cs="Times New Roman"/>
          <w:sz w:val="24"/>
          <w:szCs w:val="24"/>
        </w:rPr>
        <w:t xml:space="preserve">. </w:t>
      </w:r>
    </w:p>
    <w:p w:rsidR="001D6229" w:rsidRDefault="004262C1">
      <w:pPr>
        <w:rPr>
          <w:rFonts w:ascii="Times New Roman"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i/>
          <w:sz w:val="24"/>
          <w:szCs w:val="24"/>
        </w:rPr>
        <w:t>P</w:t>
      </w:r>
      <w:r>
        <w:rPr>
          <w:rFonts w:ascii="Times New Roman" w:hAnsi="Times New Roman" w:cs="Times New Roman"/>
          <w:sz w:val="24"/>
          <w:szCs w:val="24"/>
        </w:rPr>
        <w:t xml:space="preserve">-value of </w:t>
      </w:r>
      <w:r>
        <w:rPr>
          <w:rFonts w:ascii="Times New Roman" w:hAnsi="Times New Roman" w:cs="Times New Roman"/>
          <w:i/>
          <w:sz w:val="24"/>
          <w:szCs w:val="24"/>
        </w:rPr>
        <w:t>Q</w:t>
      </w:r>
      <w:r>
        <w:rPr>
          <w:rFonts w:ascii="Times New Roman" w:hAnsi="Times New Roman" w:cs="Times New Roman"/>
          <w:sz w:val="24"/>
          <w:szCs w:val="24"/>
        </w:rPr>
        <w:t xml:space="preserve">-test for between-study heterogeneity test. </w:t>
      </w:r>
    </w:p>
    <w:p w:rsidR="001D6229" w:rsidRDefault="001D6229">
      <w:pPr>
        <w:rPr>
          <w:rFonts w:ascii="Times New Roman" w:hAnsi="Times New Roman" w:cs="Times New Roman"/>
          <w:sz w:val="24"/>
          <w:szCs w:val="24"/>
        </w:rPr>
      </w:pPr>
    </w:p>
    <w:p w:rsidR="001D6229" w:rsidRDefault="004262C1">
      <w:pP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sz w:val="24"/>
          <w:szCs w:val="24"/>
        </w:rPr>
        <w:lastRenderedPageBreak/>
        <w:t>Supplemental Table 8.</w:t>
      </w:r>
      <w:r>
        <w:rPr>
          <w:rFonts w:ascii="Times New Roman" w:hAnsi="Times New Roman" w:cs="Times New Roman"/>
          <w:sz w:val="24"/>
          <w:szCs w:val="24"/>
        </w:rPr>
        <w:t xml:space="preserve"> Stratified analysis on the association between intake of </w:t>
      </w:r>
      <w:r w:rsidRPr="0061272A">
        <w:rPr>
          <w:rFonts w:ascii="Times New Roman" w:eastAsia="宋体" w:hAnsi="Times New Roman" w:cs="Times New Roman"/>
          <w:sz w:val="24"/>
          <w:szCs w:val="24"/>
        </w:rPr>
        <w:t>low-fat milk</w:t>
      </w:r>
      <w:r>
        <w:rPr>
          <w:rFonts w:ascii="Times New Roman" w:hAnsi="Times New Roman" w:cs="Times New Roman"/>
          <w:sz w:val="24"/>
          <w:szCs w:val="24"/>
        </w:rPr>
        <w:t xml:space="preserve"> and the risk of ovarian cancer </w:t>
      </w:r>
    </w:p>
    <w:tbl>
      <w:tblPr>
        <w:tblStyle w:val="1"/>
        <w:tblW w:w="13041" w:type="dxa"/>
        <w:tblBorders>
          <w:left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2144"/>
        <w:gridCol w:w="1576"/>
        <w:gridCol w:w="1881"/>
        <w:gridCol w:w="1860"/>
        <w:gridCol w:w="1860"/>
        <w:gridCol w:w="1860"/>
        <w:gridCol w:w="1860"/>
      </w:tblGrid>
      <w:tr w:rsidR="001D6229">
        <w:tc>
          <w:tcPr>
            <w:tcW w:w="2144" w:type="dxa"/>
            <w:vMerge w:val="restart"/>
          </w:tcPr>
          <w:p w:rsidR="001D6229" w:rsidRDefault="001D6229">
            <w:pPr>
              <w:widowControl/>
              <w:jc w:val="left"/>
              <w:rPr>
                <w:rFonts w:ascii="Times New Roman" w:eastAsia="宋体" w:hAnsi="Times New Roman" w:cs="Times New Roman"/>
                <w:b/>
                <w:kern w:val="0"/>
                <w:sz w:val="24"/>
                <w:szCs w:val="24"/>
              </w:rPr>
            </w:pPr>
          </w:p>
        </w:tc>
        <w:tc>
          <w:tcPr>
            <w:tcW w:w="1576" w:type="dxa"/>
            <w:vMerge w:val="restart"/>
            <w:vAlign w:val="center"/>
          </w:tcPr>
          <w:p w:rsidR="001D6229" w:rsidRDefault="004262C1">
            <w:pPr>
              <w:widowControl/>
              <w:jc w:val="cente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No.</w:t>
            </w:r>
            <w:r>
              <w:rPr>
                <w:rFonts w:ascii="Times New Roman" w:eastAsia="宋体" w:hAnsi="Times New Roman" w:cs="Times New Roman"/>
                <w:bCs/>
                <w:kern w:val="0"/>
                <w:sz w:val="24"/>
                <w:szCs w:val="24"/>
                <w:vertAlign w:val="superscript"/>
              </w:rPr>
              <w:t>*</w:t>
            </w:r>
          </w:p>
        </w:tc>
        <w:tc>
          <w:tcPr>
            <w:tcW w:w="1881" w:type="dxa"/>
            <w:vMerge w:val="restart"/>
            <w:vAlign w:val="center"/>
          </w:tcPr>
          <w:p w:rsidR="001D6229" w:rsidRDefault="004262C1">
            <w:pPr>
              <w:widowControl/>
              <w:jc w:val="cente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 xml:space="preserve">RR (95% CIs) </w:t>
            </w:r>
            <w:r>
              <w:rPr>
                <w:sz w:val="20"/>
                <w:szCs w:val="20"/>
                <w:vertAlign w:val="superscript"/>
              </w:rPr>
              <w:t>†</w:t>
            </w:r>
          </w:p>
        </w:tc>
        <w:tc>
          <w:tcPr>
            <w:tcW w:w="1860" w:type="dxa"/>
            <w:vMerge w:val="restart"/>
            <w:vAlign w:val="center"/>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b/>
                <w:i/>
                <w:kern w:val="0"/>
                <w:sz w:val="24"/>
                <w:szCs w:val="24"/>
              </w:rPr>
              <w:t xml:space="preserve">P </w:t>
            </w:r>
            <w:r>
              <w:rPr>
                <w:sz w:val="20"/>
                <w:szCs w:val="20"/>
                <w:vertAlign w:val="superscript"/>
              </w:rPr>
              <w:t>‡</w:t>
            </w:r>
          </w:p>
        </w:tc>
        <w:tc>
          <w:tcPr>
            <w:tcW w:w="3720" w:type="dxa"/>
            <w:gridSpan w:val="2"/>
            <w:tcBorders>
              <w:bottom w:val="single" w:sz="4" w:space="0" w:color="auto"/>
            </w:tcBorders>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b/>
                <w:kern w:val="0"/>
                <w:sz w:val="24"/>
                <w:szCs w:val="24"/>
              </w:rPr>
              <w:t>H</w:t>
            </w:r>
            <w:r>
              <w:rPr>
                <w:rFonts w:ascii="Times New Roman" w:eastAsia="宋体" w:hAnsi="Times New Roman" w:cs="Times New Roman"/>
                <w:b/>
                <w:kern w:val="0"/>
                <w:sz w:val="24"/>
                <w:szCs w:val="24"/>
              </w:rPr>
              <w:t>eterogeneity</w:t>
            </w:r>
          </w:p>
        </w:tc>
        <w:tc>
          <w:tcPr>
            <w:tcW w:w="1860" w:type="dxa"/>
            <w:vMerge w:val="restart"/>
            <w:vAlign w:val="center"/>
          </w:tcPr>
          <w:p w:rsidR="001D6229" w:rsidRDefault="004262C1">
            <w:pPr>
              <w:widowControl/>
              <w:jc w:val="center"/>
              <w:rPr>
                <w:rFonts w:ascii="Times New Roman" w:eastAsia="宋体" w:hAnsi="Times New Roman" w:cs="Times New Roman"/>
                <w:b/>
                <w:i/>
                <w:kern w:val="0"/>
                <w:sz w:val="24"/>
                <w:szCs w:val="24"/>
              </w:rPr>
            </w:pPr>
            <w:r>
              <w:rPr>
                <w:rFonts w:ascii="Times New Roman" w:hAnsi="Times New Roman" w:cs="Times New Roman"/>
                <w:b/>
                <w:i/>
                <w:kern w:val="0"/>
                <w:sz w:val="24"/>
                <w:szCs w:val="24"/>
              </w:rPr>
              <w:t>P</w:t>
            </w:r>
            <w:r>
              <w:rPr>
                <w:rFonts w:ascii="Times New Roman" w:hAnsi="Times New Roman" w:cs="Times New Roman"/>
                <w:b/>
                <w:kern w:val="0"/>
                <w:sz w:val="24"/>
                <w:szCs w:val="24"/>
              </w:rPr>
              <w:t xml:space="preserve"> for interaction</w:t>
            </w:r>
          </w:p>
        </w:tc>
      </w:tr>
      <w:tr w:rsidR="001D6229">
        <w:tc>
          <w:tcPr>
            <w:tcW w:w="2144" w:type="dxa"/>
            <w:vMerge/>
            <w:tcBorders>
              <w:bottom w:val="single" w:sz="4" w:space="0" w:color="auto"/>
            </w:tcBorders>
          </w:tcPr>
          <w:p w:rsidR="001D6229" w:rsidRDefault="001D6229">
            <w:pPr>
              <w:widowControl/>
              <w:jc w:val="left"/>
              <w:rPr>
                <w:rFonts w:ascii="Times New Roman" w:eastAsia="宋体" w:hAnsi="Times New Roman" w:cs="Times New Roman"/>
                <w:b/>
                <w:kern w:val="0"/>
                <w:sz w:val="24"/>
                <w:szCs w:val="24"/>
              </w:rPr>
            </w:pPr>
          </w:p>
        </w:tc>
        <w:tc>
          <w:tcPr>
            <w:tcW w:w="1576" w:type="dxa"/>
            <w:vMerge/>
            <w:tcBorders>
              <w:bottom w:val="single" w:sz="4" w:space="0" w:color="auto"/>
            </w:tcBorders>
          </w:tcPr>
          <w:p w:rsidR="001D6229" w:rsidRDefault="001D6229">
            <w:pPr>
              <w:widowControl/>
              <w:jc w:val="center"/>
              <w:rPr>
                <w:rFonts w:ascii="Times New Roman" w:eastAsia="宋体" w:hAnsi="Times New Roman" w:cs="Times New Roman"/>
                <w:b/>
                <w:kern w:val="0"/>
                <w:sz w:val="24"/>
                <w:szCs w:val="24"/>
              </w:rPr>
            </w:pPr>
          </w:p>
        </w:tc>
        <w:tc>
          <w:tcPr>
            <w:tcW w:w="1881" w:type="dxa"/>
            <w:vMerge/>
            <w:tcBorders>
              <w:bottom w:val="single" w:sz="4" w:space="0" w:color="auto"/>
            </w:tcBorders>
          </w:tcPr>
          <w:p w:rsidR="001D6229" w:rsidRDefault="001D6229">
            <w:pPr>
              <w:widowControl/>
              <w:jc w:val="center"/>
              <w:rPr>
                <w:rFonts w:ascii="Times New Roman" w:eastAsia="宋体" w:hAnsi="Times New Roman" w:cs="Times New Roman"/>
                <w:b/>
                <w:kern w:val="0"/>
                <w:sz w:val="24"/>
                <w:szCs w:val="24"/>
              </w:rPr>
            </w:pPr>
          </w:p>
        </w:tc>
        <w:tc>
          <w:tcPr>
            <w:tcW w:w="1860" w:type="dxa"/>
            <w:vMerge/>
            <w:tcBorders>
              <w:bottom w:val="single" w:sz="4" w:space="0" w:color="auto"/>
            </w:tcBorders>
          </w:tcPr>
          <w:p w:rsidR="001D6229" w:rsidRDefault="001D6229">
            <w:pPr>
              <w:widowControl/>
              <w:jc w:val="center"/>
              <w:rPr>
                <w:rFonts w:ascii="Times New Roman" w:eastAsia="宋体" w:hAnsi="Times New Roman" w:cs="Times New Roman"/>
                <w:b/>
                <w:i/>
                <w:kern w:val="0"/>
                <w:sz w:val="24"/>
                <w:szCs w:val="24"/>
              </w:rPr>
            </w:pPr>
          </w:p>
        </w:tc>
        <w:tc>
          <w:tcPr>
            <w:tcW w:w="1860" w:type="dxa"/>
            <w:tcBorders>
              <w:bottom w:val="single" w:sz="4" w:space="0" w:color="auto"/>
            </w:tcBorders>
          </w:tcPr>
          <w:p w:rsidR="001D6229" w:rsidRDefault="004262C1">
            <w:pPr>
              <w:widowControl/>
              <w:jc w:val="center"/>
              <w:rPr>
                <w:rFonts w:ascii="Times New Roman" w:eastAsia="宋体" w:hAnsi="Times New Roman" w:cs="Times New Roman"/>
                <w:b/>
                <w:kern w:val="0"/>
                <w:sz w:val="24"/>
                <w:szCs w:val="24"/>
              </w:rPr>
            </w:pPr>
            <w:r>
              <w:rPr>
                <w:rFonts w:ascii="Times New Roman" w:eastAsia="宋体" w:hAnsi="Times New Roman" w:cs="Times New Roman"/>
                <w:b/>
                <w:i/>
                <w:kern w:val="0"/>
                <w:sz w:val="24"/>
                <w:szCs w:val="24"/>
              </w:rPr>
              <w:t>I</w:t>
            </w:r>
            <w:r>
              <w:rPr>
                <w:rFonts w:ascii="Times New Roman" w:eastAsia="宋体" w:hAnsi="Times New Roman" w:cs="Times New Roman"/>
                <w:b/>
                <w:kern w:val="0"/>
                <w:sz w:val="24"/>
                <w:szCs w:val="24"/>
                <w:vertAlign w:val="superscript"/>
              </w:rPr>
              <w:t>2</w:t>
            </w:r>
            <w:r>
              <w:rPr>
                <w:rFonts w:ascii="Times New Roman" w:eastAsia="宋体" w:hAnsi="Times New Roman" w:cs="Times New Roman"/>
                <w:b/>
                <w:kern w:val="0"/>
                <w:sz w:val="24"/>
                <w:szCs w:val="24"/>
              </w:rPr>
              <w:t xml:space="preserve"> (%)</w:t>
            </w:r>
          </w:p>
        </w:tc>
        <w:tc>
          <w:tcPr>
            <w:tcW w:w="1860" w:type="dxa"/>
            <w:tcBorders>
              <w:bottom w:val="single" w:sz="4" w:space="0" w:color="auto"/>
            </w:tcBorders>
          </w:tcPr>
          <w:p w:rsidR="001D6229" w:rsidRDefault="004262C1">
            <w:pPr>
              <w:widowControl/>
              <w:jc w:val="center"/>
              <w:rPr>
                <w:rFonts w:ascii="Times New Roman" w:eastAsia="宋体" w:hAnsi="Times New Roman" w:cs="Times New Roman"/>
                <w:b/>
                <w:i/>
                <w:kern w:val="0"/>
                <w:sz w:val="24"/>
                <w:szCs w:val="24"/>
              </w:rPr>
            </w:pPr>
            <w:r>
              <w:rPr>
                <w:rFonts w:ascii="Times New Roman" w:eastAsia="宋体" w:hAnsi="Times New Roman" w:cs="Times New Roman"/>
                <w:b/>
                <w:i/>
                <w:kern w:val="0"/>
                <w:sz w:val="24"/>
                <w:szCs w:val="24"/>
              </w:rPr>
              <w:t xml:space="preserve">P </w:t>
            </w:r>
            <w:r>
              <w:rPr>
                <w:sz w:val="20"/>
                <w:szCs w:val="20"/>
                <w:vertAlign w:val="superscript"/>
              </w:rPr>
              <w:t>§</w:t>
            </w:r>
          </w:p>
        </w:tc>
        <w:tc>
          <w:tcPr>
            <w:tcW w:w="1860" w:type="dxa"/>
            <w:vMerge/>
            <w:tcBorders>
              <w:bottom w:val="single" w:sz="4" w:space="0" w:color="auto"/>
            </w:tcBorders>
          </w:tcPr>
          <w:p w:rsidR="001D6229" w:rsidRDefault="001D6229">
            <w:pPr>
              <w:widowControl/>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b/>
                <w:kern w:val="0"/>
                <w:sz w:val="24"/>
                <w:szCs w:val="24"/>
              </w:rPr>
            </w:pPr>
            <w:r>
              <w:rPr>
                <w:rFonts w:ascii="Times New Roman" w:hAnsi="Times New Roman" w:cs="Times New Roman"/>
                <w:kern w:val="0"/>
                <w:sz w:val="24"/>
                <w:szCs w:val="24"/>
              </w:rPr>
              <w:t>Publication year</w:t>
            </w:r>
          </w:p>
        </w:tc>
        <w:tc>
          <w:tcPr>
            <w:tcW w:w="1576" w:type="dxa"/>
          </w:tcPr>
          <w:p w:rsidR="001D6229" w:rsidRDefault="001D6229">
            <w:pPr>
              <w:tabs>
                <w:tab w:val="decimal" w:pos="420"/>
              </w:tabs>
              <w:jc w:val="center"/>
              <w:rPr>
                <w:rFonts w:ascii="Times New Roman" w:hAnsi="Times New Roman" w:cs="Times New Roman"/>
                <w:kern w:val="0"/>
                <w:sz w:val="24"/>
                <w:szCs w:val="24"/>
              </w:rPr>
            </w:pPr>
          </w:p>
        </w:tc>
        <w:tc>
          <w:tcPr>
            <w:tcW w:w="1881" w:type="dxa"/>
          </w:tcPr>
          <w:p w:rsidR="001D6229" w:rsidRDefault="001D6229">
            <w:pPr>
              <w:widowControl/>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0.616</w:t>
            </w:r>
          </w:p>
        </w:tc>
      </w:tr>
      <w:tr w:rsidR="001D6229">
        <w:tc>
          <w:tcPr>
            <w:tcW w:w="2144" w:type="dxa"/>
            <w:vAlign w:val="center"/>
          </w:tcPr>
          <w:p w:rsidR="001D6229" w:rsidRDefault="004262C1">
            <w:pPr>
              <w:widowControl/>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eastAsia="宋体" w:hAnsi="Times New Roman" w:cs="Times New Roman"/>
                <w:kern w:val="0"/>
                <w:sz w:val="24"/>
                <w:szCs w:val="24"/>
              </w:rPr>
              <w:t>&lt;</w:t>
            </w:r>
            <w:r>
              <w:rPr>
                <w:rFonts w:ascii="Times New Roman" w:eastAsia="宋体" w:hAnsi="Times New Roman" w:cs="Times New Roman" w:hint="eastAsia"/>
                <w:kern w:val="0"/>
                <w:sz w:val="24"/>
                <w:szCs w:val="24"/>
              </w:rPr>
              <w:t>2009</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4</w:t>
            </w:r>
          </w:p>
        </w:tc>
        <w:tc>
          <w:tcPr>
            <w:tcW w:w="1881" w:type="dxa"/>
          </w:tcPr>
          <w:p w:rsidR="001D6229" w:rsidRDefault="004262C1">
            <w:pPr>
              <w:widowControl/>
              <w:jc w:val="center"/>
              <w:rPr>
                <w:rFonts w:ascii="Times New Roman" w:hAnsi="Times New Roman" w:cs="Times New Roman"/>
                <w:kern w:val="0"/>
                <w:sz w:val="24"/>
                <w:szCs w:val="24"/>
              </w:rPr>
            </w:pPr>
            <w:r>
              <w:rPr>
                <w:rFonts w:ascii="Times New Roman" w:hAnsi="Times New Roman" w:cs="Times New Roman"/>
                <w:kern w:val="0"/>
                <w:sz w:val="24"/>
                <w:szCs w:val="24"/>
              </w:rPr>
              <w:t>0.80 (0.64, 1.01)</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0.061</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0.457</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2009</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3</w:t>
            </w:r>
          </w:p>
        </w:tc>
        <w:tc>
          <w:tcPr>
            <w:tcW w:w="1881" w:type="dxa"/>
          </w:tcPr>
          <w:p w:rsidR="001D6229" w:rsidRDefault="004262C1">
            <w:pPr>
              <w:widowControl/>
              <w:jc w:val="center"/>
              <w:rPr>
                <w:rFonts w:ascii="Times New Roman" w:hAnsi="Times New Roman" w:cs="Times New Roman"/>
                <w:kern w:val="0"/>
                <w:sz w:val="24"/>
                <w:szCs w:val="24"/>
              </w:rPr>
            </w:pPr>
            <w:r>
              <w:rPr>
                <w:rFonts w:ascii="Times New Roman" w:hAnsi="Times New Roman" w:cs="Times New Roman"/>
                <w:kern w:val="0"/>
                <w:sz w:val="24"/>
                <w:szCs w:val="24"/>
              </w:rPr>
              <w:t>0.86 (0.73, 1.02)</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0.092</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 xml:space="preserve"> 0.0</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0.528</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hAnsi="Times New Roman" w:cs="Times New Roman"/>
                <w:kern w:val="0"/>
                <w:sz w:val="24"/>
                <w:szCs w:val="24"/>
              </w:rPr>
            </w:pPr>
            <w:r>
              <w:rPr>
                <w:rFonts w:ascii="Times New Roman" w:hAnsi="Times New Roman" w:cs="Times New Roman"/>
                <w:kern w:val="0"/>
                <w:sz w:val="24"/>
                <w:szCs w:val="24"/>
              </w:rPr>
              <w:t>Study design</w:t>
            </w:r>
          </w:p>
        </w:tc>
        <w:tc>
          <w:tcPr>
            <w:tcW w:w="1576" w:type="dxa"/>
          </w:tcPr>
          <w:p w:rsidR="001D6229" w:rsidRDefault="001D6229">
            <w:pPr>
              <w:tabs>
                <w:tab w:val="decimal" w:pos="420"/>
              </w:tabs>
              <w:jc w:val="center"/>
              <w:rPr>
                <w:rFonts w:ascii="Times New Roman" w:hAnsi="Times New Roman" w:cs="Times New Roman"/>
                <w:kern w:val="0"/>
                <w:sz w:val="24"/>
                <w:szCs w:val="24"/>
              </w:rPr>
            </w:pPr>
          </w:p>
        </w:tc>
        <w:tc>
          <w:tcPr>
            <w:tcW w:w="1881" w:type="dxa"/>
          </w:tcPr>
          <w:p w:rsidR="001D6229" w:rsidRDefault="001D6229">
            <w:pPr>
              <w:widowControl/>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0.146</w:t>
            </w: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Case-control study</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 xml:space="preserve"> 4</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0.91 (0.77, 1.07)</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0.252</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 xml:space="preserve"> 0.0</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0.904</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Cohort study</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 xml:space="preserve"> 3</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0.72 (0.56, 0.96)</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0.007</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0.587</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Age</w:t>
            </w:r>
          </w:p>
        </w:tc>
        <w:tc>
          <w:tcPr>
            <w:tcW w:w="1576" w:type="dxa"/>
          </w:tcPr>
          <w:p w:rsidR="001D6229" w:rsidRDefault="001D6229">
            <w:pPr>
              <w:tabs>
                <w:tab w:val="decimal" w:pos="420"/>
              </w:tabs>
              <w:jc w:val="center"/>
              <w:rPr>
                <w:rFonts w:ascii="Times New Roman" w:hAnsi="Times New Roman" w:cs="Times New Roman"/>
                <w:kern w:val="0"/>
                <w:sz w:val="24"/>
                <w:szCs w:val="24"/>
              </w:rPr>
            </w:pPr>
          </w:p>
        </w:tc>
        <w:tc>
          <w:tcPr>
            <w:tcW w:w="1881" w:type="dxa"/>
          </w:tcPr>
          <w:p w:rsidR="001D6229" w:rsidRDefault="001D6229">
            <w:pPr>
              <w:widowControl/>
              <w:jc w:val="center"/>
              <w:rPr>
                <w:rFonts w:ascii="Times New Roman" w:eastAsia="宋体"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0.498</w:t>
            </w:r>
          </w:p>
        </w:tc>
      </w:tr>
      <w:tr w:rsidR="001D6229">
        <w:tc>
          <w:tcPr>
            <w:tcW w:w="2144" w:type="dxa"/>
            <w:vAlign w:val="center"/>
          </w:tcPr>
          <w:p w:rsidR="001D6229" w:rsidRDefault="004262C1">
            <w:pPr>
              <w:widowControl/>
              <w:ind w:firstLineChars="100" w:firstLine="240"/>
              <w:rPr>
                <w:rFonts w:ascii="Times New Roman" w:eastAsia="宋体" w:hAnsi="Times New Roman" w:cs="Times New Roman"/>
                <w:kern w:val="0"/>
                <w:sz w:val="24"/>
                <w:szCs w:val="24"/>
              </w:rPr>
            </w:pPr>
            <w:r>
              <w:rPr>
                <w:rFonts w:ascii="Times New Roman" w:eastAsia="宋体" w:hAnsi="Times New Roman" w:cs="Times New Roman"/>
                <w:kern w:val="0"/>
                <w:sz w:val="24"/>
                <w:szCs w:val="24"/>
              </w:rPr>
              <w:t>&lt;55</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 xml:space="preserve"> 3</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0.89 (0.74, 1.06)</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0.025</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 xml:space="preserve"> 0.0</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0.956</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7D1E44">
        <w:tc>
          <w:tcPr>
            <w:tcW w:w="2144" w:type="dxa"/>
            <w:vAlign w:val="center"/>
          </w:tcPr>
          <w:p w:rsidR="007D1E44" w:rsidRDefault="007D1E44" w:rsidP="00E47FCA">
            <w:pPr>
              <w:widowControl/>
              <w:ind w:firstLineChars="100" w:firstLine="240"/>
              <w:rPr>
                <w:rFonts w:ascii="Times New Roman" w:eastAsia="宋体" w:hAnsi="Times New Roman" w:cs="Times New Roman"/>
                <w:kern w:val="0"/>
                <w:sz w:val="24"/>
                <w:szCs w:val="24"/>
              </w:rPr>
            </w:pPr>
            <w:r>
              <w:rPr>
                <w:rFonts w:ascii="Times New Roman" w:eastAsia="宋体" w:hAnsi="Times New Roman" w:cs="Times New Roman"/>
                <w:kern w:val="0"/>
                <w:sz w:val="24"/>
                <w:szCs w:val="24"/>
              </w:rPr>
              <w:t>≥55</w:t>
            </w:r>
          </w:p>
        </w:tc>
        <w:tc>
          <w:tcPr>
            <w:tcW w:w="1576" w:type="dxa"/>
          </w:tcPr>
          <w:p w:rsidR="007D1E44" w:rsidRDefault="007D1E44" w:rsidP="007D1E44">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 xml:space="preserve"> 1</w:t>
            </w:r>
          </w:p>
        </w:tc>
        <w:tc>
          <w:tcPr>
            <w:tcW w:w="1881" w:type="dxa"/>
          </w:tcPr>
          <w:p w:rsidR="007D1E44" w:rsidRDefault="007D1E44" w:rsidP="007D1E44">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1.06 (0.66, 1.70)</w:t>
            </w:r>
          </w:p>
        </w:tc>
        <w:tc>
          <w:tcPr>
            <w:tcW w:w="1860" w:type="dxa"/>
          </w:tcPr>
          <w:p w:rsidR="007D1E44" w:rsidRDefault="007D1E44" w:rsidP="007D1E44">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0.407</w:t>
            </w:r>
          </w:p>
        </w:tc>
        <w:tc>
          <w:tcPr>
            <w:tcW w:w="1860" w:type="dxa"/>
          </w:tcPr>
          <w:p w:rsidR="007D1E44" w:rsidRDefault="007D1E44" w:rsidP="007D1E44">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w:t>
            </w:r>
          </w:p>
        </w:tc>
        <w:tc>
          <w:tcPr>
            <w:tcW w:w="1860" w:type="dxa"/>
          </w:tcPr>
          <w:p w:rsidR="007D1E44" w:rsidRDefault="007D1E44" w:rsidP="007D1E44">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w:t>
            </w:r>
          </w:p>
        </w:tc>
        <w:tc>
          <w:tcPr>
            <w:tcW w:w="1860" w:type="dxa"/>
          </w:tcPr>
          <w:p w:rsidR="007D1E44" w:rsidRDefault="007D1E44" w:rsidP="007D1E44">
            <w:pPr>
              <w:tabs>
                <w:tab w:val="decimal" w:pos="420"/>
              </w:tabs>
              <w:jc w:val="center"/>
              <w:rPr>
                <w:rFonts w:ascii="Times New Roman" w:hAnsi="Times New Roman" w:cs="Times New Roman"/>
                <w:kern w:val="0"/>
                <w:sz w:val="24"/>
                <w:szCs w:val="24"/>
              </w:rPr>
            </w:pPr>
          </w:p>
        </w:tc>
      </w:tr>
    </w:tbl>
    <w:p w:rsidR="001D6229" w:rsidRDefault="004262C1">
      <w:pPr>
        <w:rPr>
          <w:rFonts w:ascii="Times New Roman" w:hAnsi="Times New Roman" w:cs="Times New Roman"/>
          <w:sz w:val="24"/>
          <w:szCs w:val="24"/>
        </w:rPr>
      </w:pPr>
      <w:r>
        <w:rPr>
          <w:rFonts w:ascii="Times New Roman" w:hAnsi="Times New Roman" w:cs="Times New Roman"/>
          <w:sz w:val="24"/>
          <w:szCs w:val="24"/>
        </w:rPr>
        <w:t xml:space="preserve">The results of stratified analyses were </w:t>
      </w:r>
      <w:r>
        <w:rPr>
          <w:rFonts w:ascii="Times New Roman" w:hAnsi="Times New Roman"/>
          <w:kern w:val="0"/>
          <w:sz w:val="24"/>
          <w:szCs w:val="24"/>
        </w:rPr>
        <w:t>generated from the analyses comparing highest vs. lowest group</w:t>
      </w:r>
      <w:r>
        <w:rPr>
          <w:rFonts w:ascii="Times New Roman" w:hAnsi="Times New Roman" w:cs="Times New Roman"/>
          <w:sz w:val="24"/>
          <w:szCs w:val="24"/>
        </w:rPr>
        <w:t>.</w:t>
      </w:r>
    </w:p>
    <w:p w:rsidR="001D6229" w:rsidRDefault="004262C1">
      <w:pPr>
        <w:rPr>
          <w:rFonts w:ascii="Times New Roman" w:hAnsi="Times New Roman" w:cs="Times New Roman"/>
          <w:sz w:val="24"/>
          <w:szCs w:val="24"/>
        </w:rPr>
      </w:pPr>
      <w:r>
        <w:rPr>
          <w:rFonts w:ascii="Times New Roman" w:hAnsi="Times New Roman" w:cs="Times New Roman"/>
          <w:sz w:val="24"/>
          <w:szCs w:val="24"/>
        </w:rPr>
        <w:t>NOS, Newcastle-Ottawa Scale.</w:t>
      </w:r>
    </w:p>
    <w:p w:rsidR="001D6229" w:rsidRDefault="004262C1">
      <w:pPr>
        <w:rPr>
          <w:rFonts w:ascii="Times New Roman"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Number of studies. </w:t>
      </w:r>
    </w:p>
    <w:p w:rsidR="001D6229" w:rsidRDefault="004262C1">
      <w:pPr>
        <w:rPr>
          <w:rFonts w:ascii="Times New Roman"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RRs and 95%CIs. </w:t>
      </w:r>
    </w:p>
    <w:p w:rsidR="001D6229" w:rsidRDefault="004262C1">
      <w:pPr>
        <w:rPr>
          <w:rFonts w:ascii="Times New Roman"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i/>
          <w:sz w:val="24"/>
          <w:szCs w:val="24"/>
        </w:rPr>
        <w:t>P-</w:t>
      </w:r>
      <w:r>
        <w:rPr>
          <w:rFonts w:ascii="Times New Roman" w:hAnsi="Times New Roman" w:cs="Times New Roman"/>
          <w:sz w:val="24"/>
          <w:szCs w:val="24"/>
        </w:rPr>
        <w:t>value of Z-test for the significance of the pool RRs and 95%CI</w:t>
      </w:r>
      <w:r>
        <w:rPr>
          <w:rFonts w:ascii="Times New Roman" w:hAnsi="Times New Roman" w:cs="Times New Roman" w:hint="eastAsia"/>
          <w:sz w:val="24"/>
          <w:szCs w:val="24"/>
        </w:rPr>
        <w:t>s</w:t>
      </w:r>
      <w:r>
        <w:rPr>
          <w:rFonts w:ascii="Times New Roman" w:hAnsi="Times New Roman" w:cs="Times New Roman"/>
          <w:sz w:val="24"/>
          <w:szCs w:val="24"/>
        </w:rPr>
        <w:t xml:space="preserve">. </w:t>
      </w:r>
    </w:p>
    <w:p w:rsidR="001D6229" w:rsidRDefault="004262C1">
      <w:pPr>
        <w:rPr>
          <w:rFonts w:ascii="Times New Roman"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i/>
          <w:sz w:val="24"/>
          <w:szCs w:val="24"/>
        </w:rPr>
        <w:t>P</w:t>
      </w:r>
      <w:r>
        <w:rPr>
          <w:rFonts w:ascii="Times New Roman" w:hAnsi="Times New Roman" w:cs="Times New Roman"/>
          <w:sz w:val="24"/>
          <w:szCs w:val="24"/>
        </w:rPr>
        <w:t xml:space="preserve">-value of </w:t>
      </w:r>
      <w:r>
        <w:rPr>
          <w:rFonts w:ascii="Times New Roman" w:hAnsi="Times New Roman" w:cs="Times New Roman"/>
          <w:i/>
          <w:sz w:val="24"/>
          <w:szCs w:val="24"/>
        </w:rPr>
        <w:t>Q</w:t>
      </w:r>
      <w:r>
        <w:rPr>
          <w:rFonts w:ascii="Times New Roman" w:hAnsi="Times New Roman" w:cs="Times New Roman"/>
          <w:sz w:val="24"/>
          <w:szCs w:val="24"/>
        </w:rPr>
        <w:t xml:space="preserve">-test for between-study heterogeneity test. </w:t>
      </w:r>
    </w:p>
    <w:p w:rsidR="001D6229" w:rsidRDefault="004262C1">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1D6229" w:rsidRDefault="004262C1">
      <w:pPr>
        <w:rPr>
          <w:rFonts w:ascii="Times New Roman" w:hAnsi="Times New Roman" w:cs="Times New Roman"/>
          <w:sz w:val="24"/>
          <w:szCs w:val="24"/>
        </w:rPr>
      </w:pPr>
      <w:r>
        <w:rPr>
          <w:rFonts w:ascii="Times New Roman" w:hAnsi="Times New Roman" w:cs="Times New Roman"/>
          <w:b/>
          <w:sz w:val="24"/>
          <w:szCs w:val="24"/>
        </w:rPr>
        <w:lastRenderedPageBreak/>
        <w:t>Supplemental Table 9.</w:t>
      </w:r>
      <w:r>
        <w:rPr>
          <w:rFonts w:ascii="Times New Roman" w:hAnsi="Times New Roman" w:cs="Times New Roman"/>
          <w:sz w:val="24"/>
          <w:szCs w:val="24"/>
        </w:rPr>
        <w:t xml:space="preserve"> Stratified analysis on the association between intake of </w:t>
      </w:r>
      <w:r>
        <w:rPr>
          <w:rFonts w:ascii="Times New Roman" w:eastAsia="宋体" w:hAnsi="Times New Roman" w:cs="Times New Roman"/>
          <w:sz w:val="24"/>
          <w:szCs w:val="24"/>
        </w:rPr>
        <w:t>skim milk</w:t>
      </w:r>
      <w:r>
        <w:rPr>
          <w:rFonts w:ascii="Times New Roman" w:hAnsi="Times New Roman" w:cs="Times New Roman"/>
          <w:sz w:val="24"/>
          <w:szCs w:val="24"/>
        </w:rPr>
        <w:t xml:space="preserve"> and the risk of ovarian cancer </w:t>
      </w:r>
    </w:p>
    <w:tbl>
      <w:tblPr>
        <w:tblStyle w:val="1"/>
        <w:tblW w:w="13041" w:type="dxa"/>
        <w:tblBorders>
          <w:left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2144"/>
        <w:gridCol w:w="1576"/>
        <w:gridCol w:w="1881"/>
        <w:gridCol w:w="1860"/>
        <w:gridCol w:w="1860"/>
        <w:gridCol w:w="1860"/>
        <w:gridCol w:w="1860"/>
      </w:tblGrid>
      <w:tr w:rsidR="001D6229">
        <w:tc>
          <w:tcPr>
            <w:tcW w:w="2144" w:type="dxa"/>
            <w:vMerge w:val="restart"/>
          </w:tcPr>
          <w:p w:rsidR="001D6229" w:rsidRDefault="001D6229">
            <w:pPr>
              <w:widowControl/>
              <w:jc w:val="left"/>
              <w:rPr>
                <w:rFonts w:ascii="Times New Roman" w:eastAsia="宋体" w:hAnsi="Times New Roman" w:cs="Times New Roman"/>
                <w:b/>
                <w:kern w:val="0"/>
                <w:sz w:val="24"/>
                <w:szCs w:val="24"/>
              </w:rPr>
            </w:pPr>
          </w:p>
        </w:tc>
        <w:tc>
          <w:tcPr>
            <w:tcW w:w="1576" w:type="dxa"/>
            <w:vMerge w:val="restart"/>
            <w:vAlign w:val="center"/>
          </w:tcPr>
          <w:p w:rsidR="001D6229" w:rsidRDefault="004262C1">
            <w:pPr>
              <w:widowControl/>
              <w:jc w:val="cente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No.</w:t>
            </w:r>
            <w:r>
              <w:rPr>
                <w:rFonts w:ascii="Times New Roman" w:eastAsia="宋体" w:hAnsi="Times New Roman" w:cs="Times New Roman"/>
                <w:bCs/>
                <w:kern w:val="0"/>
                <w:sz w:val="24"/>
                <w:szCs w:val="24"/>
                <w:vertAlign w:val="superscript"/>
              </w:rPr>
              <w:t>*</w:t>
            </w:r>
          </w:p>
        </w:tc>
        <w:tc>
          <w:tcPr>
            <w:tcW w:w="1881" w:type="dxa"/>
            <w:vMerge w:val="restart"/>
            <w:vAlign w:val="center"/>
          </w:tcPr>
          <w:p w:rsidR="001D6229" w:rsidRDefault="004262C1">
            <w:pPr>
              <w:widowControl/>
              <w:jc w:val="cente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 xml:space="preserve">RR (95% CIs) </w:t>
            </w:r>
            <w:r>
              <w:rPr>
                <w:sz w:val="20"/>
                <w:szCs w:val="20"/>
                <w:vertAlign w:val="superscript"/>
              </w:rPr>
              <w:t>†</w:t>
            </w:r>
          </w:p>
        </w:tc>
        <w:tc>
          <w:tcPr>
            <w:tcW w:w="1860" w:type="dxa"/>
            <w:vMerge w:val="restart"/>
            <w:vAlign w:val="center"/>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b/>
                <w:i/>
                <w:kern w:val="0"/>
                <w:sz w:val="24"/>
                <w:szCs w:val="24"/>
              </w:rPr>
              <w:t xml:space="preserve">P </w:t>
            </w:r>
            <w:r>
              <w:rPr>
                <w:sz w:val="20"/>
                <w:szCs w:val="20"/>
                <w:vertAlign w:val="superscript"/>
              </w:rPr>
              <w:t>‡</w:t>
            </w:r>
          </w:p>
        </w:tc>
        <w:tc>
          <w:tcPr>
            <w:tcW w:w="3720" w:type="dxa"/>
            <w:gridSpan w:val="2"/>
            <w:tcBorders>
              <w:bottom w:val="single" w:sz="4" w:space="0" w:color="auto"/>
            </w:tcBorders>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b/>
                <w:kern w:val="0"/>
                <w:sz w:val="24"/>
                <w:szCs w:val="24"/>
              </w:rPr>
              <w:t>H</w:t>
            </w:r>
            <w:r>
              <w:rPr>
                <w:rFonts w:ascii="Times New Roman" w:eastAsia="宋体" w:hAnsi="Times New Roman" w:cs="Times New Roman"/>
                <w:b/>
                <w:kern w:val="0"/>
                <w:sz w:val="24"/>
                <w:szCs w:val="24"/>
              </w:rPr>
              <w:t>eterogeneity</w:t>
            </w:r>
          </w:p>
        </w:tc>
        <w:tc>
          <w:tcPr>
            <w:tcW w:w="1860" w:type="dxa"/>
            <w:vMerge w:val="restart"/>
            <w:vAlign w:val="center"/>
          </w:tcPr>
          <w:p w:rsidR="001D6229" w:rsidRDefault="004262C1">
            <w:pPr>
              <w:widowControl/>
              <w:jc w:val="center"/>
              <w:rPr>
                <w:rFonts w:ascii="Times New Roman" w:eastAsia="宋体" w:hAnsi="Times New Roman" w:cs="Times New Roman"/>
                <w:b/>
                <w:i/>
                <w:kern w:val="0"/>
                <w:sz w:val="24"/>
                <w:szCs w:val="24"/>
              </w:rPr>
            </w:pPr>
            <w:r>
              <w:rPr>
                <w:rFonts w:ascii="Times New Roman" w:hAnsi="Times New Roman" w:cs="Times New Roman"/>
                <w:b/>
                <w:i/>
                <w:kern w:val="0"/>
                <w:sz w:val="24"/>
                <w:szCs w:val="24"/>
              </w:rPr>
              <w:t>P</w:t>
            </w:r>
            <w:r>
              <w:rPr>
                <w:rFonts w:ascii="Times New Roman" w:hAnsi="Times New Roman" w:cs="Times New Roman"/>
                <w:b/>
                <w:kern w:val="0"/>
                <w:sz w:val="24"/>
                <w:szCs w:val="24"/>
              </w:rPr>
              <w:t xml:space="preserve"> for interaction</w:t>
            </w:r>
          </w:p>
        </w:tc>
      </w:tr>
      <w:tr w:rsidR="001D6229">
        <w:tc>
          <w:tcPr>
            <w:tcW w:w="2144" w:type="dxa"/>
            <w:vMerge/>
            <w:tcBorders>
              <w:bottom w:val="single" w:sz="4" w:space="0" w:color="auto"/>
            </w:tcBorders>
          </w:tcPr>
          <w:p w:rsidR="001D6229" w:rsidRDefault="001D6229">
            <w:pPr>
              <w:widowControl/>
              <w:jc w:val="left"/>
              <w:rPr>
                <w:rFonts w:ascii="Times New Roman" w:eastAsia="宋体" w:hAnsi="Times New Roman" w:cs="Times New Roman"/>
                <w:b/>
                <w:kern w:val="0"/>
                <w:sz w:val="24"/>
                <w:szCs w:val="24"/>
              </w:rPr>
            </w:pPr>
          </w:p>
        </w:tc>
        <w:tc>
          <w:tcPr>
            <w:tcW w:w="1576" w:type="dxa"/>
            <w:vMerge/>
            <w:tcBorders>
              <w:bottom w:val="single" w:sz="4" w:space="0" w:color="auto"/>
            </w:tcBorders>
          </w:tcPr>
          <w:p w:rsidR="001D6229" w:rsidRDefault="001D6229">
            <w:pPr>
              <w:widowControl/>
              <w:jc w:val="center"/>
              <w:rPr>
                <w:rFonts w:ascii="Times New Roman" w:eastAsia="宋体" w:hAnsi="Times New Roman" w:cs="Times New Roman"/>
                <w:b/>
                <w:kern w:val="0"/>
                <w:sz w:val="24"/>
                <w:szCs w:val="24"/>
              </w:rPr>
            </w:pPr>
          </w:p>
        </w:tc>
        <w:tc>
          <w:tcPr>
            <w:tcW w:w="1881" w:type="dxa"/>
            <w:vMerge/>
            <w:tcBorders>
              <w:bottom w:val="single" w:sz="4" w:space="0" w:color="auto"/>
            </w:tcBorders>
          </w:tcPr>
          <w:p w:rsidR="001D6229" w:rsidRDefault="001D6229">
            <w:pPr>
              <w:widowControl/>
              <w:jc w:val="center"/>
              <w:rPr>
                <w:rFonts w:ascii="Times New Roman" w:eastAsia="宋体" w:hAnsi="Times New Roman" w:cs="Times New Roman"/>
                <w:b/>
                <w:kern w:val="0"/>
                <w:sz w:val="24"/>
                <w:szCs w:val="24"/>
              </w:rPr>
            </w:pPr>
          </w:p>
        </w:tc>
        <w:tc>
          <w:tcPr>
            <w:tcW w:w="1860" w:type="dxa"/>
            <w:vMerge/>
            <w:tcBorders>
              <w:bottom w:val="single" w:sz="4" w:space="0" w:color="auto"/>
            </w:tcBorders>
          </w:tcPr>
          <w:p w:rsidR="001D6229" w:rsidRDefault="001D6229">
            <w:pPr>
              <w:widowControl/>
              <w:jc w:val="center"/>
              <w:rPr>
                <w:rFonts w:ascii="Times New Roman" w:eastAsia="宋体" w:hAnsi="Times New Roman" w:cs="Times New Roman"/>
                <w:b/>
                <w:i/>
                <w:kern w:val="0"/>
                <w:sz w:val="24"/>
                <w:szCs w:val="24"/>
              </w:rPr>
            </w:pPr>
          </w:p>
        </w:tc>
        <w:tc>
          <w:tcPr>
            <w:tcW w:w="1860" w:type="dxa"/>
            <w:tcBorders>
              <w:bottom w:val="single" w:sz="4" w:space="0" w:color="auto"/>
            </w:tcBorders>
          </w:tcPr>
          <w:p w:rsidR="001D6229" w:rsidRDefault="004262C1">
            <w:pPr>
              <w:widowControl/>
              <w:jc w:val="center"/>
              <w:rPr>
                <w:rFonts w:ascii="Times New Roman" w:eastAsia="宋体" w:hAnsi="Times New Roman" w:cs="Times New Roman"/>
                <w:b/>
                <w:kern w:val="0"/>
                <w:sz w:val="24"/>
                <w:szCs w:val="24"/>
              </w:rPr>
            </w:pPr>
            <w:r>
              <w:rPr>
                <w:rFonts w:ascii="Times New Roman" w:eastAsia="宋体" w:hAnsi="Times New Roman" w:cs="Times New Roman"/>
                <w:b/>
                <w:i/>
                <w:kern w:val="0"/>
                <w:sz w:val="24"/>
                <w:szCs w:val="24"/>
              </w:rPr>
              <w:t>I</w:t>
            </w:r>
            <w:r>
              <w:rPr>
                <w:rFonts w:ascii="Times New Roman" w:eastAsia="宋体" w:hAnsi="Times New Roman" w:cs="Times New Roman"/>
                <w:b/>
                <w:kern w:val="0"/>
                <w:sz w:val="24"/>
                <w:szCs w:val="24"/>
                <w:vertAlign w:val="superscript"/>
              </w:rPr>
              <w:t>2</w:t>
            </w:r>
            <w:r>
              <w:rPr>
                <w:rFonts w:ascii="Times New Roman" w:eastAsia="宋体" w:hAnsi="Times New Roman" w:cs="Times New Roman"/>
                <w:b/>
                <w:kern w:val="0"/>
                <w:sz w:val="24"/>
                <w:szCs w:val="24"/>
              </w:rPr>
              <w:t xml:space="preserve"> (%)</w:t>
            </w:r>
          </w:p>
        </w:tc>
        <w:tc>
          <w:tcPr>
            <w:tcW w:w="1860" w:type="dxa"/>
            <w:tcBorders>
              <w:bottom w:val="single" w:sz="4" w:space="0" w:color="auto"/>
            </w:tcBorders>
          </w:tcPr>
          <w:p w:rsidR="001D6229" w:rsidRDefault="004262C1">
            <w:pPr>
              <w:widowControl/>
              <w:jc w:val="center"/>
              <w:rPr>
                <w:rFonts w:ascii="Times New Roman" w:eastAsia="宋体" w:hAnsi="Times New Roman" w:cs="Times New Roman"/>
                <w:b/>
                <w:i/>
                <w:kern w:val="0"/>
                <w:sz w:val="24"/>
                <w:szCs w:val="24"/>
              </w:rPr>
            </w:pPr>
            <w:r>
              <w:rPr>
                <w:rFonts w:ascii="Times New Roman" w:eastAsia="宋体" w:hAnsi="Times New Roman" w:cs="Times New Roman"/>
                <w:b/>
                <w:i/>
                <w:kern w:val="0"/>
                <w:sz w:val="24"/>
                <w:szCs w:val="24"/>
              </w:rPr>
              <w:t xml:space="preserve">P </w:t>
            </w:r>
            <w:r>
              <w:rPr>
                <w:sz w:val="20"/>
                <w:szCs w:val="20"/>
                <w:vertAlign w:val="superscript"/>
              </w:rPr>
              <w:t>§</w:t>
            </w:r>
          </w:p>
        </w:tc>
        <w:tc>
          <w:tcPr>
            <w:tcW w:w="1860" w:type="dxa"/>
            <w:vMerge/>
            <w:tcBorders>
              <w:bottom w:val="single" w:sz="4" w:space="0" w:color="auto"/>
            </w:tcBorders>
          </w:tcPr>
          <w:p w:rsidR="001D6229" w:rsidRDefault="001D6229">
            <w:pPr>
              <w:widowControl/>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jc w:val="left"/>
              <w:rPr>
                <w:rFonts w:ascii="Times New Roman" w:hAnsi="Times New Roman" w:cs="Times New Roman"/>
                <w:kern w:val="0"/>
                <w:sz w:val="24"/>
                <w:szCs w:val="24"/>
              </w:rPr>
            </w:pPr>
            <w:r>
              <w:rPr>
                <w:rFonts w:ascii="Times New Roman" w:hAnsi="Times New Roman" w:cs="Times New Roman"/>
                <w:kern w:val="0"/>
                <w:sz w:val="24"/>
                <w:szCs w:val="24"/>
              </w:rPr>
              <w:t>Publication year</w:t>
            </w:r>
          </w:p>
        </w:tc>
        <w:tc>
          <w:tcPr>
            <w:tcW w:w="1576" w:type="dxa"/>
          </w:tcPr>
          <w:p w:rsidR="001D6229" w:rsidRDefault="001D6229">
            <w:pPr>
              <w:tabs>
                <w:tab w:val="decimal" w:pos="420"/>
              </w:tabs>
              <w:jc w:val="center"/>
              <w:rPr>
                <w:rFonts w:ascii="Times New Roman" w:hAnsi="Times New Roman" w:cs="Times New Roman"/>
                <w:kern w:val="0"/>
                <w:sz w:val="24"/>
                <w:szCs w:val="24"/>
              </w:rPr>
            </w:pPr>
          </w:p>
        </w:tc>
        <w:tc>
          <w:tcPr>
            <w:tcW w:w="1881" w:type="dxa"/>
          </w:tcPr>
          <w:p w:rsidR="001D6229" w:rsidRDefault="001D6229">
            <w:pPr>
              <w:widowControl/>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0.952</w:t>
            </w:r>
          </w:p>
        </w:tc>
      </w:tr>
      <w:tr w:rsidR="001D6229">
        <w:tc>
          <w:tcPr>
            <w:tcW w:w="2144" w:type="dxa"/>
            <w:vAlign w:val="center"/>
          </w:tcPr>
          <w:p w:rsidR="001D6229" w:rsidRDefault="004262C1">
            <w:pPr>
              <w:widowControl/>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eastAsia="宋体" w:hAnsi="Times New Roman" w:cs="Times New Roman"/>
                <w:kern w:val="0"/>
                <w:sz w:val="24"/>
                <w:szCs w:val="24"/>
              </w:rPr>
              <w:t>&lt;</w:t>
            </w:r>
            <w:r>
              <w:rPr>
                <w:rFonts w:ascii="Times New Roman" w:eastAsia="宋体" w:hAnsi="Times New Roman" w:cs="Times New Roman" w:hint="eastAsia"/>
                <w:kern w:val="0"/>
                <w:sz w:val="24"/>
                <w:szCs w:val="24"/>
              </w:rPr>
              <w:t>2009</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7</w:t>
            </w:r>
          </w:p>
        </w:tc>
        <w:tc>
          <w:tcPr>
            <w:tcW w:w="1881" w:type="dxa"/>
          </w:tcPr>
          <w:p w:rsidR="001D6229" w:rsidRDefault="004262C1">
            <w:pPr>
              <w:widowControl/>
              <w:jc w:val="center"/>
              <w:rPr>
                <w:rFonts w:ascii="Times New Roman" w:hAnsi="Times New Roman" w:cs="Times New Roman"/>
                <w:kern w:val="0"/>
                <w:sz w:val="24"/>
                <w:szCs w:val="24"/>
              </w:rPr>
            </w:pPr>
            <w:r>
              <w:rPr>
                <w:rFonts w:ascii="Times New Roman" w:hAnsi="Times New Roman" w:cs="Times New Roman"/>
                <w:kern w:val="0"/>
                <w:sz w:val="24"/>
                <w:szCs w:val="24"/>
              </w:rPr>
              <w:t>0.91 (0.67, 1.23)</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0.532</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63.2</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0.012</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2009</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2</w:t>
            </w:r>
          </w:p>
        </w:tc>
        <w:tc>
          <w:tcPr>
            <w:tcW w:w="1881" w:type="dxa"/>
          </w:tcPr>
          <w:p w:rsidR="001D6229" w:rsidRDefault="004262C1">
            <w:pPr>
              <w:widowControl/>
              <w:jc w:val="center"/>
              <w:rPr>
                <w:rFonts w:ascii="Times New Roman" w:hAnsi="Times New Roman" w:cs="Times New Roman"/>
                <w:kern w:val="0"/>
                <w:sz w:val="24"/>
                <w:szCs w:val="24"/>
              </w:rPr>
            </w:pPr>
            <w:r>
              <w:rPr>
                <w:rFonts w:ascii="Times New Roman" w:hAnsi="Times New Roman" w:cs="Times New Roman"/>
                <w:kern w:val="0"/>
                <w:sz w:val="24"/>
                <w:szCs w:val="24"/>
              </w:rPr>
              <w:t>0.90 (0.74, 1.10)</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0.311</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 xml:space="preserve"> 0.0</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0.459</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b/>
                <w:kern w:val="0"/>
                <w:sz w:val="24"/>
                <w:szCs w:val="24"/>
              </w:rPr>
            </w:pPr>
            <w:r>
              <w:rPr>
                <w:rFonts w:ascii="Times New Roman" w:hAnsi="Times New Roman" w:cs="Times New Roman"/>
                <w:kern w:val="0"/>
                <w:sz w:val="24"/>
                <w:szCs w:val="24"/>
              </w:rPr>
              <w:t>Study design</w:t>
            </w:r>
          </w:p>
        </w:tc>
        <w:tc>
          <w:tcPr>
            <w:tcW w:w="1576" w:type="dxa"/>
          </w:tcPr>
          <w:p w:rsidR="001D6229" w:rsidRDefault="001D6229">
            <w:pPr>
              <w:tabs>
                <w:tab w:val="decimal" w:pos="420"/>
              </w:tabs>
              <w:jc w:val="center"/>
              <w:rPr>
                <w:rFonts w:ascii="Times New Roman" w:hAnsi="Times New Roman" w:cs="Times New Roman"/>
                <w:kern w:val="0"/>
                <w:sz w:val="24"/>
                <w:szCs w:val="24"/>
              </w:rPr>
            </w:pPr>
          </w:p>
        </w:tc>
        <w:tc>
          <w:tcPr>
            <w:tcW w:w="1881" w:type="dxa"/>
          </w:tcPr>
          <w:p w:rsidR="001D6229" w:rsidRDefault="001D6229">
            <w:pPr>
              <w:widowControl/>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0.242</w:t>
            </w: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Case-control study</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 xml:space="preserve"> 6</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0.85 (0.69, 1.05)</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0.139</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43.3</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0.117</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Cohort study</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 xml:space="preserve"> 3</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1.16 (0.72, 1.87)</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0.532</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52.8</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0.120</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Age</w:t>
            </w:r>
          </w:p>
        </w:tc>
        <w:tc>
          <w:tcPr>
            <w:tcW w:w="1576" w:type="dxa"/>
          </w:tcPr>
          <w:p w:rsidR="001D6229" w:rsidRDefault="001D6229">
            <w:pPr>
              <w:tabs>
                <w:tab w:val="decimal" w:pos="420"/>
              </w:tabs>
              <w:jc w:val="center"/>
              <w:rPr>
                <w:rFonts w:ascii="Times New Roman" w:hAnsi="Times New Roman" w:cs="Times New Roman"/>
                <w:kern w:val="0"/>
                <w:sz w:val="24"/>
                <w:szCs w:val="24"/>
              </w:rPr>
            </w:pPr>
          </w:p>
        </w:tc>
        <w:tc>
          <w:tcPr>
            <w:tcW w:w="1881" w:type="dxa"/>
          </w:tcPr>
          <w:p w:rsidR="001D6229" w:rsidRDefault="001D6229">
            <w:pPr>
              <w:widowControl/>
              <w:jc w:val="center"/>
              <w:rPr>
                <w:rFonts w:ascii="Times New Roman" w:eastAsia="宋体"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0.512</w:t>
            </w:r>
          </w:p>
        </w:tc>
      </w:tr>
      <w:tr w:rsidR="001D6229">
        <w:tc>
          <w:tcPr>
            <w:tcW w:w="2144" w:type="dxa"/>
            <w:vAlign w:val="center"/>
          </w:tcPr>
          <w:p w:rsidR="001D6229" w:rsidRDefault="004262C1">
            <w:pPr>
              <w:widowControl/>
              <w:ind w:firstLineChars="100" w:firstLine="240"/>
              <w:rPr>
                <w:rFonts w:ascii="Times New Roman" w:eastAsia="宋体" w:hAnsi="Times New Roman" w:cs="Times New Roman"/>
                <w:kern w:val="0"/>
                <w:sz w:val="24"/>
                <w:szCs w:val="24"/>
              </w:rPr>
            </w:pPr>
            <w:r>
              <w:rPr>
                <w:rFonts w:ascii="Times New Roman" w:eastAsia="宋体" w:hAnsi="Times New Roman" w:cs="Times New Roman"/>
                <w:kern w:val="0"/>
                <w:sz w:val="24"/>
                <w:szCs w:val="24"/>
              </w:rPr>
              <w:t>&lt;50</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3</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0.78 (0.44, 1.38)</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0.395</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70.1</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0.035</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ind w:firstLineChars="100" w:firstLine="240"/>
              <w:rPr>
                <w:rFonts w:ascii="Times New Roman" w:eastAsia="宋体" w:hAnsi="Times New Roman" w:cs="Times New Roman"/>
                <w:kern w:val="0"/>
                <w:sz w:val="24"/>
                <w:szCs w:val="24"/>
              </w:rPr>
            </w:pPr>
            <w:r>
              <w:rPr>
                <w:rFonts w:ascii="Times New Roman" w:eastAsia="宋体" w:hAnsi="Times New Roman" w:cs="Times New Roman"/>
                <w:kern w:val="0"/>
                <w:sz w:val="24"/>
                <w:szCs w:val="24"/>
              </w:rPr>
              <w:t>≥50</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6</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0.96 (0.76, 1.23)</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0.765</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51.6</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0.066</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NOS score</w:t>
            </w:r>
          </w:p>
        </w:tc>
        <w:tc>
          <w:tcPr>
            <w:tcW w:w="1576" w:type="dxa"/>
          </w:tcPr>
          <w:p w:rsidR="001D6229" w:rsidRDefault="001D6229">
            <w:pPr>
              <w:tabs>
                <w:tab w:val="decimal" w:pos="420"/>
              </w:tabs>
              <w:jc w:val="center"/>
              <w:rPr>
                <w:rFonts w:ascii="Times New Roman" w:hAnsi="Times New Roman" w:cs="Times New Roman"/>
                <w:kern w:val="0"/>
                <w:sz w:val="24"/>
                <w:szCs w:val="24"/>
              </w:rPr>
            </w:pPr>
          </w:p>
        </w:tc>
        <w:tc>
          <w:tcPr>
            <w:tcW w:w="1881" w:type="dxa"/>
          </w:tcPr>
          <w:p w:rsidR="001D6229" w:rsidRDefault="001D6229">
            <w:pPr>
              <w:widowControl/>
              <w:jc w:val="center"/>
              <w:rPr>
                <w:rFonts w:ascii="Times New Roman" w:eastAsia="宋体"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5030E6">
            <w:pPr>
              <w:tabs>
                <w:tab w:val="decimal" w:pos="420"/>
              </w:tabs>
              <w:jc w:val="center"/>
              <w:rPr>
                <w:rFonts w:ascii="Times New Roman" w:hAnsi="Times New Roman" w:cs="Times New Roman"/>
                <w:kern w:val="0"/>
                <w:sz w:val="24"/>
                <w:szCs w:val="24"/>
              </w:rPr>
            </w:pPr>
            <w:r w:rsidRPr="005030E6">
              <w:rPr>
                <w:rFonts w:ascii="Times New Roman" w:hAnsi="Times New Roman" w:cs="Times New Roman"/>
                <w:kern w:val="0"/>
                <w:sz w:val="24"/>
                <w:szCs w:val="24"/>
              </w:rPr>
              <w:t>0.428</w:t>
            </w: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&lt;7</w:t>
            </w:r>
          </w:p>
        </w:tc>
        <w:tc>
          <w:tcPr>
            <w:tcW w:w="1576" w:type="dxa"/>
          </w:tcPr>
          <w:p w:rsidR="001D6229" w:rsidRDefault="007D1E44">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1</w:t>
            </w:r>
          </w:p>
        </w:tc>
        <w:tc>
          <w:tcPr>
            <w:tcW w:w="1881" w:type="dxa"/>
          </w:tcPr>
          <w:p w:rsidR="001D6229" w:rsidRDefault="007D1E44">
            <w:pPr>
              <w:widowControl/>
              <w:jc w:val="center"/>
              <w:rPr>
                <w:rFonts w:ascii="Times New Roman" w:eastAsia="宋体" w:hAnsi="Times New Roman" w:cs="Times New Roman"/>
                <w:kern w:val="0"/>
                <w:sz w:val="24"/>
                <w:szCs w:val="24"/>
              </w:rPr>
            </w:pPr>
            <w:r w:rsidRPr="007D1E44">
              <w:rPr>
                <w:rFonts w:ascii="Times New Roman" w:eastAsia="宋体" w:hAnsi="Times New Roman" w:cs="Times New Roman"/>
                <w:kern w:val="0"/>
                <w:sz w:val="24"/>
                <w:szCs w:val="24"/>
              </w:rPr>
              <w:t>0.70</w:t>
            </w:r>
            <w:r>
              <w:rPr>
                <w:rFonts w:ascii="Times New Roman" w:eastAsia="宋体" w:hAnsi="Times New Roman" w:cs="Times New Roman"/>
                <w:kern w:val="0"/>
                <w:sz w:val="24"/>
                <w:szCs w:val="24"/>
              </w:rPr>
              <w:t xml:space="preserve"> (</w:t>
            </w:r>
            <w:r w:rsidRPr="007D1E44">
              <w:rPr>
                <w:rFonts w:ascii="Times New Roman" w:eastAsia="宋体" w:hAnsi="Times New Roman" w:cs="Times New Roman"/>
                <w:kern w:val="0"/>
                <w:sz w:val="24"/>
                <w:szCs w:val="24"/>
              </w:rPr>
              <w:t>0.35</w:t>
            </w:r>
            <w:r>
              <w:rPr>
                <w:rFonts w:ascii="Times New Roman" w:eastAsia="宋体" w:hAnsi="Times New Roman" w:cs="Times New Roman"/>
                <w:kern w:val="0"/>
                <w:sz w:val="24"/>
                <w:szCs w:val="24"/>
              </w:rPr>
              <w:t xml:space="preserve">, </w:t>
            </w:r>
            <w:r w:rsidRPr="007D1E44">
              <w:rPr>
                <w:rFonts w:ascii="Times New Roman" w:eastAsia="宋体" w:hAnsi="Times New Roman" w:cs="Times New Roman"/>
                <w:kern w:val="0"/>
                <w:sz w:val="24"/>
                <w:szCs w:val="24"/>
              </w:rPr>
              <w:t>1.40</w:t>
            </w:r>
            <w:r>
              <w:rPr>
                <w:rFonts w:ascii="Times New Roman" w:eastAsia="宋体" w:hAnsi="Times New Roman" w:cs="Times New Roman"/>
                <w:kern w:val="0"/>
                <w:sz w:val="24"/>
                <w:szCs w:val="24"/>
              </w:rPr>
              <w:t>)</w:t>
            </w:r>
          </w:p>
        </w:tc>
        <w:tc>
          <w:tcPr>
            <w:tcW w:w="1860" w:type="dxa"/>
          </w:tcPr>
          <w:p w:rsidR="001D6229" w:rsidRDefault="007D1E44">
            <w:pPr>
              <w:tabs>
                <w:tab w:val="decimal" w:pos="420"/>
              </w:tabs>
              <w:jc w:val="center"/>
              <w:rPr>
                <w:rFonts w:ascii="Times New Roman" w:hAnsi="Times New Roman" w:cs="Times New Roman"/>
                <w:kern w:val="0"/>
                <w:sz w:val="24"/>
                <w:szCs w:val="24"/>
              </w:rPr>
            </w:pPr>
            <w:r w:rsidRPr="007D1E44">
              <w:rPr>
                <w:rFonts w:ascii="Times New Roman" w:hAnsi="Times New Roman" w:cs="Times New Roman"/>
                <w:kern w:val="0"/>
                <w:sz w:val="24"/>
                <w:szCs w:val="24"/>
              </w:rPr>
              <w:t>0.313</w:t>
            </w:r>
          </w:p>
        </w:tc>
        <w:tc>
          <w:tcPr>
            <w:tcW w:w="1860" w:type="dxa"/>
          </w:tcPr>
          <w:p w:rsidR="001D6229" w:rsidRDefault="007D1E44">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w:t>
            </w:r>
          </w:p>
        </w:tc>
        <w:tc>
          <w:tcPr>
            <w:tcW w:w="1860" w:type="dxa"/>
          </w:tcPr>
          <w:p w:rsidR="001D6229" w:rsidRDefault="007D1E44">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≥7</w:t>
            </w:r>
          </w:p>
        </w:tc>
        <w:tc>
          <w:tcPr>
            <w:tcW w:w="1576" w:type="dxa"/>
          </w:tcPr>
          <w:p w:rsidR="001D6229" w:rsidRDefault="007D1E44">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8</w:t>
            </w:r>
          </w:p>
        </w:tc>
        <w:tc>
          <w:tcPr>
            <w:tcW w:w="1881" w:type="dxa"/>
          </w:tcPr>
          <w:p w:rsidR="001D6229" w:rsidRDefault="007D1E44">
            <w:pPr>
              <w:widowControl/>
              <w:jc w:val="center"/>
              <w:rPr>
                <w:rFonts w:ascii="Times New Roman" w:eastAsia="宋体" w:hAnsi="Times New Roman" w:cs="Times New Roman"/>
                <w:kern w:val="0"/>
                <w:sz w:val="24"/>
                <w:szCs w:val="24"/>
              </w:rPr>
            </w:pPr>
            <w:r w:rsidRPr="007D1E44">
              <w:rPr>
                <w:rFonts w:ascii="Times New Roman" w:eastAsia="宋体" w:hAnsi="Times New Roman" w:cs="Times New Roman"/>
                <w:kern w:val="0"/>
                <w:sz w:val="24"/>
                <w:szCs w:val="24"/>
              </w:rPr>
              <w:t>0.94</w:t>
            </w:r>
            <w:r>
              <w:rPr>
                <w:rFonts w:ascii="Times New Roman" w:eastAsia="宋体" w:hAnsi="Times New Roman" w:cs="Times New Roman"/>
                <w:kern w:val="0"/>
                <w:sz w:val="24"/>
                <w:szCs w:val="24"/>
              </w:rPr>
              <w:t xml:space="preserve"> (</w:t>
            </w:r>
            <w:r w:rsidRPr="007D1E44">
              <w:rPr>
                <w:rFonts w:ascii="Times New Roman" w:eastAsia="宋体" w:hAnsi="Times New Roman" w:cs="Times New Roman"/>
                <w:kern w:val="0"/>
                <w:sz w:val="24"/>
                <w:szCs w:val="24"/>
              </w:rPr>
              <w:t>0.7</w:t>
            </w:r>
            <w:r>
              <w:rPr>
                <w:rFonts w:ascii="Times New Roman" w:eastAsia="宋体" w:hAnsi="Times New Roman" w:cs="Times New Roman"/>
                <w:kern w:val="0"/>
                <w:sz w:val="24"/>
                <w:szCs w:val="24"/>
              </w:rPr>
              <w:t xml:space="preserve">5, </w:t>
            </w:r>
            <w:r w:rsidRPr="007D1E44">
              <w:rPr>
                <w:rFonts w:ascii="Times New Roman" w:eastAsia="宋体" w:hAnsi="Times New Roman" w:cs="Times New Roman"/>
                <w:kern w:val="0"/>
                <w:sz w:val="24"/>
                <w:szCs w:val="24"/>
              </w:rPr>
              <w:t>1.1</w:t>
            </w:r>
            <w:r>
              <w:rPr>
                <w:rFonts w:ascii="Times New Roman" w:eastAsia="宋体" w:hAnsi="Times New Roman" w:cs="Times New Roman"/>
                <w:kern w:val="0"/>
                <w:sz w:val="24"/>
                <w:szCs w:val="24"/>
              </w:rPr>
              <w:t>8)</w:t>
            </w:r>
          </w:p>
        </w:tc>
        <w:tc>
          <w:tcPr>
            <w:tcW w:w="1860" w:type="dxa"/>
          </w:tcPr>
          <w:p w:rsidR="001D6229" w:rsidRDefault="007D1E44">
            <w:pPr>
              <w:tabs>
                <w:tab w:val="decimal" w:pos="420"/>
              </w:tabs>
              <w:jc w:val="center"/>
              <w:rPr>
                <w:rFonts w:ascii="Times New Roman" w:hAnsi="Times New Roman" w:cs="Times New Roman"/>
                <w:kern w:val="0"/>
                <w:sz w:val="24"/>
                <w:szCs w:val="24"/>
              </w:rPr>
            </w:pPr>
            <w:r w:rsidRPr="007D1E44">
              <w:rPr>
                <w:rFonts w:ascii="Times New Roman" w:hAnsi="Times New Roman" w:cs="Times New Roman"/>
                <w:kern w:val="0"/>
                <w:sz w:val="24"/>
                <w:szCs w:val="24"/>
              </w:rPr>
              <w:t>0.602</w:t>
            </w:r>
          </w:p>
        </w:tc>
        <w:tc>
          <w:tcPr>
            <w:tcW w:w="1860" w:type="dxa"/>
          </w:tcPr>
          <w:p w:rsidR="001D6229" w:rsidRDefault="007D1E44">
            <w:pPr>
              <w:tabs>
                <w:tab w:val="decimal" w:pos="420"/>
              </w:tabs>
              <w:jc w:val="center"/>
              <w:rPr>
                <w:rFonts w:ascii="Times New Roman" w:hAnsi="Times New Roman" w:cs="Times New Roman"/>
                <w:kern w:val="0"/>
                <w:sz w:val="24"/>
                <w:szCs w:val="24"/>
              </w:rPr>
            </w:pPr>
            <w:r w:rsidRPr="007D1E44">
              <w:rPr>
                <w:rFonts w:ascii="Times New Roman" w:hAnsi="Times New Roman" w:cs="Times New Roman"/>
                <w:kern w:val="0"/>
                <w:sz w:val="24"/>
                <w:szCs w:val="24"/>
              </w:rPr>
              <w:t>57.2</w:t>
            </w:r>
          </w:p>
        </w:tc>
        <w:tc>
          <w:tcPr>
            <w:tcW w:w="1860" w:type="dxa"/>
          </w:tcPr>
          <w:p w:rsidR="001D6229" w:rsidRDefault="007D1E44">
            <w:pPr>
              <w:tabs>
                <w:tab w:val="decimal" w:pos="420"/>
              </w:tabs>
              <w:jc w:val="center"/>
              <w:rPr>
                <w:rFonts w:ascii="Times New Roman" w:hAnsi="Times New Roman" w:cs="Times New Roman"/>
                <w:kern w:val="0"/>
                <w:sz w:val="24"/>
                <w:szCs w:val="24"/>
              </w:rPr>
            </w:pPr>
            <w:r w:rsidRPr="007D1E44">
              <w:rPr>
                <w:rFonts w:ascii="Times New Roman" w:hAnsi="Times New Roman" w:cs="Times New Roman"/>
                <w:kern w:val="0"/>
                <w:sz w:val="24"/>
                <w:szCs w:val="24"/>
              </w:rPr>
              <w:t>0.022</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bl>
    <w:p w:rsidR="001D6229" w:rsidRDefault="004262C1">
      <w:pPr>
        <w:rPr>
          <w:rFonts w:ascii="Times New Roman" w:hAnsi="Times New Roman" w:cs="Times New Roman"/>
          <w:sz w:val="24"/>
          <w:szCs w:val="24"/>
        </w:rPr>
      </w:pPr>
      <w:r>
        <w:rPr>
          <w:rFonts w:ascii="Times New Roman" w:hAnsi="Times New Roman" w:cs="Times New Roman"/>
          <w:sz w:val="24"/>
          <w:szCs w:val="24"/>
        </w:rPr>
        <w:t xml:space="preserve">The results of stratified analyses were </w:t>
      </w:r>
      <w:r>
        <w:rPr>
          <w:rFonts w:ascii="Times New Roman" w:hAnsi="Times New Roman"/>
          <w:kern w:val="0"/>
          <w:sz w:val="24"/>
          <w:szCs w:val="24"/>
        </w:rPr>
        <w:t>generated from the analyses comparing highest vs. lowest group</w:t>
      </w:r>
      <w:r>
        <w:rPr>
          <w:rFonts w:ascii="Times New Roman" w:hAnsi="Times New Roman" w:cs="Times New Roman"/>
          <w:sz w:val="24"/>
          <w:szCs w:val="24"/>
        </w:rPr>
        <w:t>.</w:t>
      </w:r>
    </w:p>
    <w:p w:rsidR="001D6229" w:rsidRDefault="004262C1">
      <w:pPr>
        <w:rPr>
          <w:rFonts w:ascii="Times New Roman" w:hAnsi="Times New Roman" w:cs="Times New Roman"/>
          <w:sz w:val="24"/>
          <w:szCs w:val="24"/>
        </w:rPr>
      </w:pPr>
      <w:r>
        <w:rPr>
          <w:rFonts w:ascii="Times New Roman" w:hAnsi="Times New Roman" w:cs="Times New Roman"/>
          <w:sz w:val="24"/>
          <w:szCs w:val="24"/>
        </w:rPr>
        <w:t>NOS, Newcastle-Ottawa Scale.</w:t>
      </w:r>
    </w:p>
    <w:p w:rsidR="001D6229" w:rsidRDefault="004262C1">
      <w:pPr>
        <w:rPr>
          <w:rFonts w:ascii="Times New Roman"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Number of studies. </w:t>
      </w:r>
    </w:p>
    <w:p w:rsidR="001D6229" w:rsidRDefault="004262C1">
      <w:pPr>
        <w:rPr>
          <w:rFonts w:ascii="Times New Roman"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RRs and 95%CIs. </w:t>
      </w:r>
    </w:p>
    <w:p w:rsidR="001D6229" w:rsidRDefault="004262C1">
      <w:pPr>
        <w:rPr>
          <w:rFonts w:ascii="Times New Roman"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i/>
          <w:sz w:val="24"/>
          <w:szCs w:val="24"/>
        </w:rPr>
        <w:t>P-</w:t>
      </w:r>
      <w:r>
        <w:rPr>
          <w:rFonts w:ascii="Times New Roman" w:hAnsi="Times New Roman" w:cs="Times New Roman"/>
          <w:sz w:val="24"/>
          <w:szCs w:val="24"/>
        </w:rPr>
        <w:t>value of Z-test for the significance of the pool RRs and 95%CI</w:t>
      </w:r>
      <w:r>
        <w:rPr>
          <w:rFonts w:ascii="Times New Roman" w:hAnsi="Times New Roman" w:cs="Times New Roman" w:hint="eastAsia"/>
          <w:sz w:val="24"/>
          <w:szCs w:val="24"/>
        </w:rPr>
        <w:t>s</w:t>
      </w:r>
      <w:r>
        <w:rPr>
          <w:rFonts w:ascii="Times New Roman" w:hAnsi="Times New Roman" w:cs="Times New Roman"/>
          <w:sz w:val="24"/>
          <w:szCs w:val="24"/>
        </w:rPr>
        <w:t>.</w:t>
      </w:r>
    </w:p>
    <w:p w:rsidR="001D6229" w:rsidRDefault="004262C1">
      <w:pPr>
        <w:rPr>
          <w:rFonts w:ascii="Times New Roman"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i/>
          <w:sz w:val="24"/>
          <w:szCs w:val="24"/>
        </w:rPr>
        <w:t>P</w:t>
      </w:r>
      <w:r>
        <w:rPr>
          <w:rFonts w:ascii="Times New Roman" w:hAnsi="Times New Roman" w:cs="Times New Roman"/>
          <w:sz w:val="24"/>
          <w:szCs w:val="24"/>
        </w:rPr>
        <w:t xml:space="preserve">-value of </w:t>
      </w:r>
      <w:r>
        <w:rPr>
          <w:rFonts w:ascii="Times New Roman" w:hAnsi="Times New Roman" w:cs="Times New Roman"/>
          <w:i/>
          <w:sz w:val="24"/>
          <w:szCs w:val="24"/>
        </w:rPr>
        <w:t>Q</w:t>
      </w:r>
      <w:r>
        <w:rPr>
          <w:rFonts w:ascii="Times New Roman" w:hAnsi="Times New Roman" w:cs="Times New Roman"/>
          <w:sz w:val="24"/>
          <w:szCs w:val="24"/>
        </w:rPr>
        <w:t xml:space="preserve">-test for between-study heterogeneity test. </w:t>
      </w:r>
    </w:p>
    <w:p w:rsidR="001D6229" w:rsidRDefault="004262C1">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1D6229" w:rsidRDefault="004262C1">
      <w:pPr>
        <w:rPr>
          <w:rFonts w:ascii="Times New Roman" w:hAnsi="Times New Roman" w:cs="Times New Roman"/>
          <w:sz w:val="24"/>
          <w:szCs w:val="24"/>
        </w:rPr>
      </w:pPr>
      <w:r>
        <w:rPr>
          <w:rFonts w:ascii="Times New Roman" w:hAnsi="Times New Roman" w:cs="Times New Roman"/>
          <w:b/>
          <w:sz w:val="24"/>
          <w:szCs w:val="24"/>
        </w:rPr>
        <w:lastRenderedPageBreak/>
        <w:t>Supplemental Table 10.</w:t>
      </w:r>
      <w:r>
        <w:rPr>
          <w:rFonts w:ascii="Times New Roman" w:hAnsi="Times New Roman" w:cs="Times New Roman"/>
          <w:sz w:val="24"/>
          <w:szCs w:val="24"/>
        </w:rPr>
        <w:t xml:space="preserve"> Stratified analysis on the association between intake of </w:t>
      </w:r>
      <w:r>
        <w:rPr>
          <w:rFonts w:ascii="Times New Roman" w:eastAsia="宋体" w:hAnsi="Times New Roman" w:cs="Times New Roman"/>
          <w:sz w:val="24"/>
          <w:szCs w:val="24"/>
        </w:rPr>
        <w:t>yogurt</w:t>
      </w:r>
      <w:r>
        <w:rPr>
          <w:rFonts w:ascii="Times New Roman" w:hAnsi="Times New Roman" w:cs="Times New Roman"/>
          <w:sz w:val="24"/>
          <w:szCs w:val="24"/>
        </w:rPr>
        <w:t xml:space="preserve"> and the risk of ovarian cancer </w:t>
      </w:r>
    </w:p>
    <w:tbl>
      <w:tblPr>
        <w:tblStyle w:val="1"/>
        <w:tblW w:w="13041" w:type="dxa"/>
        <w:tblBorders>
          <w:left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2144"/>
        <w:gridCol w:w="1576"/>
        <w:gridCol w:w="1881"/>
        <w:gridCol w:w="1860"/>
        <w:gridCol w:w="1860"/>
        <w:gridCol w:w="1860"/>
        <w:gridCol w:w="1860"/>
      </w:tblGrid>
      <w:tr w:rsidR="001D6229">
        <w:tc>
          <w:tcPr>
            <w:tcW w:w="2144" w:type="dxa"/>
            <w:vMerge w:val="restart"/>
          </w:tcPr>
          <w:p w:rsidR="001D6229" w:rsidRDefault="001D6229">
            <w:pPr>
              <w:widowControl/>
              <w:jc w:val="left"/>
              <w:rPr>
                <w:rFonts w:ascii="Times New Roman" w:eastAsia="宋体" w:hAnsi="Times New Roman" w:cs="Times New Roman"/>
                <w:b/>
                <w:kern w:val="0"/>
                <w:sz w:val="24"/>
                <w:szCs w:val="24"/>
              </w:rPr>
            </w:pPr>
          </w:p>
        </w:tc>
        <w:tc>
          <w:tcPr>
            <w:tcW w:w="1576" w:type="dxa"/>
            <w:vMerge w:val="restart"/>
            <w:vAlign w:val="center"/>
          </w:tcPr>
          <w:p w:rsidR="001D6229" w:rsidRDefault="004262C1">
            <w:pPr>
              <w:widowControl/>
              <w:jc w:val="cente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No.</w:t>
            </w:r>
            <w:r>
              <w:rPr>
                <w:rFonts w:ascii="Times New Roman" w:eastAsia="宋体" w:hAnsi="Times New Roman" w:cs="Times New Roman"/>
                <w:bCs/>
                <w:kern w:val="0"/>
                <w:sz w:val="24"/>
                <w:szCs w:val="24"/>
                <w:vertAlign w:val="superscript"/>
              </w:rPr>
              <w:t>*</w:t>
            </w:r>
          </w:p>
        </w:tc>
        <w:tc>
          <w:tcPr>
            <w:tcW w:w="1881" w:type="dxa"/>
            <w:vMerge w:val="restart"/>
            <w:vAlign w:val="center"/>
          </w:tcPr>
          <w:p w:rsidR="001D6229" w:rsidRDefault="004262C1">
            <w:pPr>
              <w:widowControl/>
              <w:jc w:val="cente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 xml:space="preserve">RR (95% CIs) </w:t>
            </w:r>
            <w:r>
              <w:rPr>
                <w:sz w:val="20"/>
                <w:szCs w:val="20"/>
                <w:vertAlign w:val="superscript"/>
              </w:rPr>
              <w:t>†</w:t>
            </w:r>
          </w:p>
        </w:tc>
        <w:tc>
          <w:tcPr>
            <w:tcW w:w="1860" w:type="dxa"/>
            <w:vMerge w:val="restart"/>
            <w:vAlign w:val="center"/>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b/>
                <w:i/>
                <w:kern w:val="0"/>
                <w:sz w:val="24"/>
                <w:szCs w:val="24"/>
              </w:rPr>
              <w:t xml:space="preserve">P </w:t>
            </w:r>
            <w:r>
              <w:rPr>
                <w:sz w:val="20"/>
                <w:szCs w:val="20"/>
                <w:vertAlign w:val="superscript"/>
              </w:rPr>
              <w:t>‡</w:t>
            </w:r>
          </w:p>
        </w:tc>
        <w:tc>
          <w:tcPr>
            <w:tcW w:w="3720" w:type="dxa"/>
            <w:gridSpan w:val="2"/>
            <w:tcBorders>
              <w:bottom w:val="single" w:sz="4" w:space="0" w:color="auto"/>
            </w:tcBorders>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b/>
                <w:kern w:val="0"/>
                <w:sz w:val="24"/>
                <w:szCs w:val="24"/>
              </w:rPr>
              <w:t>H</w:t>
            </w:r>
            <w:r>
              <w:rPr>
                <w:rFonts w:ascii="Times New Roman" w:eastAsia="宋体" w:hAnsi="Times New Roman" w:cs="Times New Roman"/>
                <w:b/>
                <w:kern w:val="0"/>
                <w:sz w:val="24"/>
                <w:szCs w:val="24"/>
              </w:rPr>
              <w:t>eterogeneity</w:t>
            </w:r>
          </w:p>
        </w:tc>
        <w:tc>
          <w:tcPr>
            <w:tcW w:w="1860" w:type="dxa"/>
            <w:vMerge w:val="restart"/>
            <w:vAlign w:val="center"/>
          </w:tcPr>
          <w:p w:rsidR="001D6229" w:rsidRDefault="004262C1">
            <w:pPr>
              <w:widowControl/>
              <w:jc w:val="center"/>
              <w:rPr>
                <w:rFonts w:ascii="Times New Roman" w:eastAsia="宋体" w:hAnsi="Times New Roman" w:cs="Times New Roman"/>
                <w:b/>
                <w:i/>
                <w:kern w:val="0"/>
                <w:sz w:val="24"/>
                <w:szCs w:val="24"/>
              </w:rPr>
            </w:pPr>
            <w:r>
              <w:rPr>
                <w:rFonts w:ascii="Times New Roman" w:hAnsi="Times New Roman" w:cs="Times New Roman"/>
                <w:b/>
                <w:i/>
                <w:kern w:val="0"/>
                <w:sz w:val="24"/>
                <w:szCs w:val="24"/>
              </w:rPr>
              <w:t>P</w:t>
            </w:r>
            <w:r>
              <w:rPr>
                <w:rFonts w:ascii="Times New Roman" w:hAnsi="Times New Roman" w:cs="Times New Roman"/>
                <w:b/>
                <w:kern w:val="0"/>
                <w:sz w:val="24"/>
                <w:szCs w:val="24"/>
              </w:rPr>
              <w:t xml:space="preserve"> for interaction</w:t>
            </w:r>
          </w:p>
        </w:tc>
      </w:tr>
      <w:tr w:rsidR="001D6229">
        <w:tc>
          <w:tcPr>
            <w:tcW w:w="2144" w:type="dxa"/>
            <w:vMerge/>
            <w:tcBorders>
              <w:bottom w:val="single" w:sz="4" w:space="0" w:color="auto"/>
            </w:tcBorders>
          </w:tcPr>
          <w:p w:rsidR="001D6229" w:rsidRDefault="001D6229">
            <w:pPr>
              <w:widowControl/>
              <w:jc w:val="left"/>
              <w:rPr>
                <w:rFonts w:ascii="Times New Roman" w:eastAsia="宋体" w:hAnsi="Times New Roman" w:cs="Times New Roman"/>
                <w:b/>
                <w:kern w:val="0"/>
                <w:sz w:val="24"/>
                <w:szCs w:val="24"/>
              </w:rPr>
            </w:pPr>
          </w:p>
        </w:tc>
        <w:tc>
          <w:tcPr>
            <w:tcW w:w="1576" w:type="dxa"/>
            <w:vMerge/>
            <w:tcBorders>
              <w:bottom w:val="single" w:sz="4" w:space="0" w:color="auto"/>
            </w:tcBorders>
          </w:tcPr>
          <w:p w:rsidR="001D6229" w:rsidRDefault="001D6229">
            <w:pPr>
              <w:widowControl/>
              <w:jc w:val="center"/>
              <w:rPr>
                <w:rFonts w:ascii="Times New Roman" w:eastAsia="宋体" w:hAnsi="Times New Roman" w:cs="Times New Roman"/>
                <w:b/>
                <w:kern w:val="0"/>
                <w:sz w:val="24"/>
                <w:szCs w:val="24"/>
              </w:rPr>
            </w:pPr>
          </w:p>
        </w:tc>
        <w:tc>
          <w:tcPr>
            <w:tcW w:w="1881" w:type="dxa"/>
            <w:vMerge/>
            <w:tcBorders>
              <w:bottom w:val="single" w:sz="4" w:space="0" w:color="auto"/>
            </w:tcBorders>
          </w:tcPr>
          <w:p w:rsidR="001D6229" w:rsidRDefault="001D6229">
            <w:pPr>
              <w:widowControl/>
              <w:jc w:val="center"/>
              <w:rPr>
                <w:rFonts w:ascii="Times New Roman" w:eastAsia="宋体" w:hAnsi="Times New Roman" w:cs="Times New Roman"/>
                <w:b/>
                <w:kern w:val="0"/>
                <w:sz w:val="24"/>
                <w:szCs w:val="24"/>
              </w:rPr>
            </w:pPr>
          </w:p>
        </w:tc>
        <w:tc>
          <w:tcPr>
            <w:tcW w:w="1860" w:type="dxa"/>
            <w:vMerge/>
            <w:tcBorders>
              <w:bottom w:val="single" w:sz="4" w:space="0" w:color="auto"/>
            </w:tcBorders>
          </w:tcPr>
          <w:p w:rsidR="001D6229" w:rsidRDefault="001D6229">
            <w:pPr>
              <w:widowControl/>
              <w:jc w:val="center"/>
              <w:rPr>
                <w:rFonts w:ascii="Times New Roman" w:eastAsia="宋体" w:hAnsi="Times New Roman" w:cs="Times New Roman"/>
                <w:b/>
                <w:i/>
                <w:kern w:val="0"/>
                <w:sz w:val="24"/>
                <w:szCs w:val="24"/>
              </w:rPr>
            </w:pPr>
          </w:p>
        </w:tc>
        <w:tc>
          <w:tcPr>
            <w:tcW w:w="1860" w:type="dxa"/>
            <w:tcBorders>
              <w:bottom w:val="single" w:sz="4" w:space="0" w:color="auto"/>
            </w:tcBorders>
          </w:tcPr>
          <w:p w:rsidR="001D6229" w:rsidRDefault="004262C1">
            <w:pPr>
              <w:widowControl/>
              <w:jc w:val="center"/>
              <w:rPr>
                <w:rFonts w:ascii="Times New Roman" w:eastAsia="宋体" w:hAnsi="Times New Roman" w:cs="Times New Roman"/>
                <w:b/>
                <w:kern w:val="0"/>
                <w:sz w:val="24"/>
                <w:szCs w:val="24"/>
              </w:rPr>
            </w:pPr>
            <w:r>
              <w:rPr>
                <w:rFonts w:ascii="Times New Roman" w:eastAsia="宋体" w:hAnsi="Times New Roman" w:cs="Times New Roman"/>
                <w:b/>
                <w:i/>
                <w:kern w:val="0"/>
                <w:sz w:val="24"/>
                <w:szCs w:val="24"/>
              </w:rPr>
              <w:t>I</w:t>
            </w:r>
            <w:r>
              <w:rPr>
                <w:rFonts w:ascii="Times New Roman" w:eastAsia="宋体" w:hAnsi="Times New Roman" w:cs="Times New Roman"/>
                <w:b/>
                <w:kern w:val="0"/>
                <w:sz w:val="24"/>
                <w:szCs w:val="24"/>
                <w:vertAlign w:val="superscript"/>
              </w:rPr>
              <w:t>2</w:t>
            </w:r>
            <w:r>
              <w:rPr>
                <w:rFonts w:ascii="Times New Roman" w:eastAsia="宋体" w:hAnsi="Times New Roman" w:cs="Times New Roman"/>
                <w:b/>
                <w:kern w:val="0"/>
                <w:sz w:val="24"/>
                <w:szCs w:val="24"/>
              </w:rPr>
              <w:t xml:space="preserve"> (%)</w:t>
            </w:r>
          </w:p>
        </w:tc>
        <w:tc>
          <w:tcPr>
            <w:tcW w:w="1860" w:type="dxa"/>
            <w:tcBorders>
              <w:bottom w:val="single" w:sz="4" w:space="0" w:color="auto"/>
            </w:tcBorders>
          </w:tcPr>
          <w:p w:rsidR="001D6229" w:rsidRDefault="004262C1">
            <w:pPr>
              <w:widowControl/>
              <w:jc w:val="center"/>
              <w:rPr>
                <w:rFonts w:ascii="Times New Roman" w:eastAsia="宋体" w:hAnsi="Times New Roman" w:cs="Times New Roman"/>
                <w:b/>
                <w:i/>
                <w:kern w:val="0"/>
                <w:sz w:val="24"/>
                <w:szCs w:val="24"/>
              </w:rPr>
            </w:pPr>
            <w:r>
              <w:rPr>
                <w:rFonts w:ascii="Times New Roman" w:eastAsia="宋体" w:hAnsi="Times New Roman" w:cs="Times New Roman"/>
                <w:b/>
                <w:i/>
                <w:kern w:val="0"/>
                <w:sz w:val="24"/>
                <w:szCs w:val="24"/>
              </w:rPr>
              <w:t xml:space="preserve">P </w:t>
            </w:r>
            <w:r>
              <w:rPr>
                <w:sz w:val="20"/>
                <w:szCs w:val="20"/>
                <w:vertAlign w:val="superscript"/>
              </w:rPr>
              <w:t>§</w:t>
            </w:r>
          </w:p>
        </w:tc>
        <w:tc>
          <w:tcPr>
            <w:tcW w:w="1860" w:type="dxa"/>
            <w:vMerge/>
            <w:tcBorders>
              <w:bottom w:val="single" w:sz="4" w:space="0" w:color="auto"/>
            </w:tcBorders>
          </w:tcPr>
          <w:p w:rsidR="001D6229" w:rsidRDefault="001D6229">
            <w:pPr>
              <w:widowControl/>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jc w:val="left"/>
              <w:rPr>
                <w:rFonts w:ascii="Times New Roman" w:hAnsi="Times New Roman" w:cs="Times New Roman"/>
                <w:kern w:val="0"/>
                <w:sz w:val="24"/>
                <w:szCs w:val="24"/>
              </w:rPr>
            </w:pPr>
            <w:r>
              <w:rPr>
                <w:rFonts w:ascii="Times New Roman" w:hAnsi="Times New Roman" w:cs="Times New Roman"/>
                <w:kern w:val="0"/>
                <w:sz w:val="24"/>
                <w:szCs w:val="24"/>
              </w:rPr>
              <w:t>Publication year</w:t>
            </w:r>
          </w:p>
        </w:tc>
        <w:tc>
          <w:tcPr>
            <w:tcW w:w="1576" w:type="dxa"/>
          </w:tcPr>
          <w:p w:rsidR="001D6229" w:rsidRDefault="001D6229">
            <w:pPr>
              <w:tabs>
                <w:tab w:val="decimal" w:pos="420"/>
              </w:tabs>
              <w:jc w:val="center"/>
              <w:rPr>
                <w:rFonts w:ascii="Times New Roman" w:hAnsi="Times New Roman" w:cs="Times New Roman"/>
                <w:kern w:val="0"/>
                <w:sz w:val="24"/>
                <w:szCs w:val="24"/>
              </w:rPr>
            </w:pPr>
          </w:p>
        </w:tc>
        <w:tc>
          <w:tcPr>
            <w:tcW w:w="1881" w:type="dxa"/>
          </w:tcPr>
          <w:p w:rsidR="001D6229" w:rsidRDefault="001D6229">
            <w:pPr>
              <w:widowControl/>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hint="eastAsia"/>
                <w:kern w:val="0"/>
                <w:sz w:val="24"/>
                <w:szCs w:val="24"/>
              </w:rPr>
              <w:t>0.897</w:t>
            </w:r>
          </w:p>
        </w:tc>
      </w:tr>
      <w:tr w:rsidR="001D6229">
        <w:tc>
          <w:tcPr>
            <w:tcW w:w="2144" w:type="dxa"/>
            <w:vAlign w:val="center"/>
          </w:tcPr>
          <w:p w:rsidR="001D6229" w:rsidRDefault="004262C1">
            <w:pPr>
              <w:widowControl/>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eastAsia="宋体" w:hAnsi="Times New Roman" w:cs="Times New Roman"/>
                <w:kern w:val="0"/>
                <w:sz w:val="24"/>
                <w:szCs w:val="24"/>
              </w:rPr>
              <w:t>&lt;</w:t>
            </w:r>
            <w:r>
              <w:rPr>
                <w:rFonts w:ascii="Times New Roman" w:eastAsia="宋体" w:hAnsi="Times New Roman" w:cs="Times New Roman" w:hint="eastAsia"/>
                <w:kern w:val="0"/>
                <w:sz w:val="24"/>
                <w:szCs w:val="24"/>
              </w:rPr>
              <w:t>2009</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6</w:t>
            </w:r>
          </w:p>
        </w:tc>
        <w:tc>
          <w:tcPr>
            <w:tcW w:w="1881" w:type="dxa"/>
          </w:tcPr>
          <w:p w:rsidR="001D6229" w:rsidRDefault="004262C1">
            <w:pPr>
              <w:widowControl/>
              <w:jc w:val="center"/>
              <w:rPr>
                <w:rFonts w:ascii="Times New Roman" w:hAnsi="Times New Roman" w:cs="Times New Roman"/>
                <w:kern w:val="0"/>
                <w:sz w:val="24"/>
                <w:szCs w:val="24"/>
              </w:rPr>
            </w:pPr>
            <w:r>
              <w:rPr>
                <w:rFonts w:ascii="Times New Roman" w:hAnsi="Times New Roman" w:cs="Times New Roman"/>
                <w:kern w:val="0"/>
                <w:sz w:val="24"/>
                <w:szCs w:val="24"/>
              </w:rPr>
              <w:t>1.11 (0.96, 1.30)</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0.170</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0.816</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2009</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3</w:t>
            </w:r>
          </w:p>
        </w:tc>
        <w:tc>
          <w:tcPr>
            <w:tcW w:w="1881" w:type="dxa"/>
          </w:tcPr>
          <w:p w:rsidR="001D6229" w:rsidRDefault="004262C1">
            <w:pPr>
              <w:widowControl/>
              <w:jc w:val="center"/>
              <w:rPr>
                <w:rFonts w:ascii="Times New Roman" w:hAnsi="Times New Roman" w:cs="Times New Roman"/>
                <w:kern w:val="0"/>
                <w:sz w:val="24"/>
                <w:szCs w:val="24"/>
              </w:rPr>
            </w:pPr>
            <w:r>
              <w:rPr>
                <w:rFonts w:ascii="Times New Roman" w:hAnsi="Times New Roman" w:cs="Times New Roman"/>
                <w:kern w:val="0"/>
                <w:sz w:val="24"/>
                <w:szCs w:val="24"/>
              </w:rPr>
              <w:t>1.06 (0.54, 2.10)</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0.862</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95.0</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&lt;0.001</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b/>
                <w:kern w:val="0"/>
                <w:sz w:val="24"/>
                <w:szCs w:val="24"/>
              </w:rPr>
            </w:pPr>
            <w:r>
              <w:rPr>
                <w:rFonts w:ascii="Times New Roman" w:hAnsi="Times New Roman" w:cs="Times New Roman"/>
                <w:kern w:val="0"/>
                <w:sz w:val="24"/>
                <w:szCs w:val="24"/>
              </w:rPr>
              <w:t>Study design</w:t>
            </w:r>
          </w:p>
        </w:tc>
        <w:tc>
          <w:tcPr>
            <w:tcW w:w="1576" w:type="dxa"/>
          </w:tcPr>
          <w:p w:rsidR="001D6229" w:rsidRDefault="001D6229">
            <w:pPr>
              <w:tabs>
                <w:tab w:val="decimal" w:pos="420"/>
              </w:tabs>
              <w:jc w:val="center"/>
              <w:rPr>
                <w:rFonts w:ascii="Times New Roman" w:hAnsi="Times New Roman" w:cs="Times New Roman"/>
                <w:kern w:val="0"/>
                <w:sz w:val="24"/>
                <w:szCs w:val="24"/>
              </w:rPr>
            </w:pPr>
          </w:p>
        </w:tc>
        <w:tc>
          <w:tcPr>
            <w:tcW w:w="1881" w:type="dxa"/>
          </w:tcPr>
          <w:p w:rsidR="001D6229" w:rsidRDefault="001D6229">
            <w:pPr>
              <w:widowControl/>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hint="eastAsia"/>
                <w:kern w:val="0"/>
                <w:sz w:val="24"/>
                <w:szCs w:val="24"/>
              </w:rPr>
              <w:t>0.599</w:t>
            </w: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Case-control study</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 xml:space="preserve"> 7</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1.12 (0.79, 1.58)</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0.539</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87.5</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&lt;0.001</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Cohort study</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 xml:space="preserve"> 2</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1.00 (0.79, 1.28)</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0.986</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0.357</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Age</w:t>
            </w:r>
          </w:p>
        </w:tc>
        <w:tc>
          <w:tcPr>
            <w:tcW w:w="1576" w:type="dxa"/>
          </w:tcPr>
          <w:p w:rsidR="001D6229" w:rsidRDefault="001D6229">
            <w:pPr>
              <w:tabs>
                <w:tab w:val="decimal" w:pos="420"/>
              </w:tabs>
              <w:jc w:val="center"/>
              <w:rPr>
                <w:rFonts w:ascii="Times New Roman" w:hAnsi="Times New Roman" w:cs="Times New Roman"/>
                <w:kern w:val="0"/>
                <w:sz w:val="24"/>
                <w:szCs w:val="24"/>
              </w:rPr>
            </w:pPr>
          </w:p>
        </w:tc>
        <w:tc>
          <w:tcPr>
            <w:tcW w:w="1881" w:type="dxa"/>
          </w:tcPr>
          <w:p w:rsidR="001D6229" w:rsidRDefault="001D6229">
            <w:pPr>
              <w:widowControl/>
              <w:jc w:val="center"/>
              <w:rPr>
                <w:rFonts w:ascii="Times New Roman" w:eastAsia="宋体"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hint="eastAsia"/>
                <w:kern w:val="0"/>
                <w:sz w:val="24"/>
                <w:szCs w:val="24"/>
              </w:rPr>
              <w:t>0.603</w:t>
            </w:r>
          </w:p>
        </w:tc>
      </w:tr>
      <w:tr w:rsidR="001D6229">
        <w:tc>
          <w:tcPr>
            <w:tcW w:w="2144" w:type="dxa"/>
            <w:vAlign w:val="center"/>
          </w:tcPr>
          <w:p w:rsidR="001D6229" w:rsidRDefault="004262C1">
            <w:pPr>
              <w:widowControl/>
              <w:ind w:firstLineChars="100" w:firstLine="240"/>
              <w:rPr>
                <w:rFonts w:ascii="Times New Roman" w:eastAsia="宋体" w:hAnsi="Times New Roman" w:cs="Times New Roman"/>
                <w:kern w:val="0"/>
                <w:sz w:val="24"/>
                <w:szCs w:val="24"/>
              </w:rPr>
            </w:pPr>
            <w:r>
              <w:rPr>
                <w:rFonts w:ascii="Times New Roman" w:eastAsia="宋体" w:hAnsi="Times New Roman" w:cs="Times New Roman"/>
                <w:kern w:val="0"/>
                <w:sz w:val="24"/>
                <w:szCs w:val="24"/>
              </w:rPr>
              <w:t>&lt;55</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 xml:space="preserve"> 4</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1.01 (0.68, 1.50)</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0.835</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85.7</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 xml:space="preserve"> &lt;0.001 </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ind w:firstLineChars="100" w:firstLine="240"/>
              <w:rPr>
                <w:rFonts w:ascii="Times New Roman" w:eastAsia="宋体" w:hAnsi="Times New Roman" w:cs="Times New Roman"/>
                <w:kern w:val="0"/>
                <w:sz w:val="24"/>
                <w:szCs w:val="24"/>
              </w:rPr>
            </w:pPr>
            <w:r>
              <w:rPr>
                <w:rFonts w:ascii="Times New Roman" w:eastAsia="宋体" w:hAnsi="Times New Roman" w:cs="Times New Roman"/>
                <w:kern w:val="0"/>
                <w:sz w:val="24"/>
                <w:szCs w:val="24"/>
              </w:rPr>
              <w:t>≥55</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 xml:space="preserve"> 4</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1.17 (0.79,</w:t>
            </w:r>
            <w:r>
              <w:rPr>
                <w:kern w:val="0"/>
              </w:rPr>
              <w:t xml:space="preserve"> </w:t>
            </w:r>
            <w:r>
              <w:rPr>
                <w:rFonts w:ascii="Times New Roman" w:eastAsia="宋体" w:hAnsi="Times New Roman" w:cs="Times New Roman"/>
                <w:kern w:val="0"/>
                <w:sz w:val="24"/>
                <w:szCs w:val="24"/>
              </w:rPr>
              <w:t xml:space="preserve">1.72) </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0.288</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81.7</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 xml:space="preserve"> 0.001 </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NOS score</w:t>
            </w:r>
          </w:p>
        </w:tc>
        <w:tc>
          <w:tcPr>
            <w:tcW w:w="1576" w:type="dxa"/>
          </w:tcPr>
          <w:p w:rsidR="001D6229" w:rsidRDefault="001D6229">
            <w:pPr>
              <w:tabs>
                <w:tab w:val="decimal" w:pos="420"/>
              </w:tabs>
              <w:jc w:val="center"/>
              <w:rPr>
                <w:rFonts w:ascii="Times New Roman" w:hAnsi="Times New Roman" w:cs="Times New Roman"/>
                <w:kern w:val="0"/>
                <w:sz w:val="24"/>
                <w:szCs w:val="24"/>
              </w:rPr>
            </w:pPr>
          </w:p>
        </w:tc>
        <w:tc>
          <w:tcPr>
            <w:tcW w:w="1881" w:type="dxa"/>
          </w:tcPr>
          <w:p w:rsidR="001D6229" w:rsidRDefault="001D6229">
            <w:pPr>
              <w:widowControl/>
              <w:jc w:val="center"/>
              <w:rPr>
                <w:rFonts w:ascii="Times New Roman" w:eastAsia="宋体"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5030E6">
            <w:pPr>
              <w:tabs>
                <w:tab w:val="decimal" w:pos="420"/>
              </w:tabs>
              <w:jc w:val="center"/>
              <w:rPr>
                <w:rFonts w:ascii="Times New Roman" w:hAnsi="Times New Roman" w:cs="Times New Roman"/>
                <w:kern w:val="0"/>
                <w:sz w:val="24"/>
                <w:szCs w:val="24"/>
              </w:rPr>
            </w:pPr>
            <w:r w:rsidRPr="005030E6">
              <w:rPr>
                <w:rFonts w:ascii="Times New Roman" w:hAnsi="Times New Roman" w:cs="Times New Roman"/>
                <w:kern w:val="0"/>
                <w:sz w:val="24"/>
                <w:szCs w:val="24"/>
              </w:rPr>
              <w:t>0.857</w:t>
            </w: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&lt;7</w:t>
            </w:r>
          </w:p>
        </w:tc>
        <w:tc>
          <w:tcPr>
            <w:tcW w:w="1576" w:type="dxa"/>
          </w:tcPr>
          <w:p w:rsidR="001D6229" w:rsidRDefault="007D1E44">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1</w:t>
            </w:r>
          </w:p>
        </w:tc>
        <w:tc>
          <w:tcPr>
            <w:tcW w:w="1881" w:type="dxa"/>
          </w:tcPr>
          <w:p w:rsidR="001D6229" w:rsidRDefault="007D1E44">
            <w:pPr>
              <w:widowControl/>
              <w:jc w:val="center"/>
              <w:rPr>
                <w:rFonts w:ascii="Times New Roman" w:eastAsia="宋体" w:hAnsi="Times New Roman" w:cs="Times New Roman"/>
                <w:kern w:val="0"/>
                <w:sz w:val="24"/>
                <w:szCs w:val="24"/>
              </w:rPr>
            </w:pPr>
            <w:r w:rsidRPr="007D1E44">
              <w:rPr>
                <w:rFonts w:ascii="Times New Roman" w:eastAsia="宋体" w:hAnsi="Times New Roman" w:cs="Times New Roman"/>
                <w:kern w:val="0"/>
                <w:sz w:val="24"/>
                <w:szCs w:val="24"/>
              </w:rPr>
              <w:t>1.00</w:t>
            </w:r>
            <w:r>
              <w:rPr>
                <w:rFonts w:ascii="Times New Roman" w:eastAsia="宋体" w:hAnsi="Times New Roman" w:cs="Times New Roman"/>
                <w:kern w:val="0"/>
                <w:sz w:val="24"/>
                <w:szCs w:val="24"/>
              </w:rPr>
              <w:t xml:space="preserve"> (</w:t>
            </w:r>
            <w:r w:rsidRPr="007D1E44">
              <w:rPr>
                <w:rFonts w:ascii="Times New Roman" w:eastAsia="宋体" w:hAnsi="Times New Roman" w:cs="Times New Roman"/>
                <w:kern w:val="0"/>
                <w:sz w:val="24"/>
                <w:szCs w:val="24"/>
              </w:rPr>
              <w:t>0.4</w:t>
            </w:r>
            <w:r>
              <w:rPr>
                <w:rFonts w:ascii="Times New Roman" w:eastAsia="宋体" w:hAnsi="Times New Roman" w:cs="Times New Roman"/>
                <w:kern w:val="0"/>
                <w:sz w:val="24"/>
                <w:szCs w:val="24"/>
              </w:rPr>
              <w:t xml:space="preserve">1, </w:t>
            </w:r>
            <w:r w:rsidRPr="007D1E44">
              <w:rPr>
                <w:rFonts w:ascii="Times New Roman" w:eastAsia="宋体" w:hAnsi="Times New Roman" w:cs="Times New Roman"/>
                <w:kern w:val="0"/>
                <w:sz w:val="24"/>
                <w:szCs w:val="24"/>
              </w:rPr>
              <w:t>2.4</w:t>
            </w:r>
            <w:r>
              <w:rPr>
                <w:rFonts w:ascii="Times New Roman" w:eastAsia="宋体" w:hAnsi="Times New Roman" w:cs="Times New Roman"/>
                <w:kern w:val="0"/>
                <w:sz w:val="24"/>
                <w:szCs w:val="24"/>
              </w:rPr>
              <w:t>5)</w:t>
            </w:r>
          </w:p>
        </w:tc>
        <w:tc>
          <w:tcPr>
            <w:tcW w:w="1860" w:type="dxa"/>
          </w:tcPr>
          <w:p w:rsidR="001D6229" w:rsidRDefault="007D1E44">
            <w:pPr>
              <w:tabs>
                <w:tab w:val="decimal" w:pos="420"/>
              </w:tabs>
              <w:jc w:val="center"/>
              <w:rPr>
                <w:rFonts w:ascii="Times New Roman" w:hAnsi="Times New Roman" w:cs="Times New Roman"/>
                <w:kern w:val="0"/>
                <w:sz w:val="24"/>
                <w:szCs w:val="24"/>
              </w:rPr>
            </w:pPr>
            <w:r w:rsidRPr="007D1E44">
              <w:rPr>
                <w:rFonts w:ascii="Times New Roman" w:hAnsi="Times New Roman" w:cs="Times New Roman"/>
                <w:kern w:val="0"/>
                <w:sz w:val="24"/>
                <w:szCs w:val="24"/>
              </w:rPr>
              <w:t>1.000</w:t>
            </w:r>
          </w:p>
        </w:tc>
        <w:tc>
          <w:tcPr>
            <w:tcW w:w="1860" w:type="dxa"/>
          </w:tcPr>
          <w:p w:rsidR="001D6229" w:rsidRDefault="004133AC">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w:t>
            </w:r>
          </w:p>
        </w:tc>
        <w:tc>
          <w:tcPr>
            <w:tcW w:w="1860" w:type="dxa"/>
          </w:tcPr>
          <w:p w:rsidR="001D6229" w:rsidRDefault="004133AC">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≥7</w:t>
            </w:r>
          </w:p>
        </w:tc>
        <w:tc>
          <w:tcPr>
            <w:tcW w:w="1576" w:type="dxa"/>
          </w:tcPr>
          <w:p w:rsidR="001D6229" w:rsidRDefault="007D1E44">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8</w:t>
            </w:r>
          </w:p>
        </w:tc>
        <w:tc>
          <w:tcPr>
            <w:tcW w:w="1881" w:type="dxa"/>
          </w:tcPr>
          <w:p w:rsidR="001D6229" w:rsidRDefault="007D1E44">
            <w:pPr>
              <w:widowControl/>
              <w:jc w:val="center"/>
              <w:rPr>
                <w:rFonts w:ascii="Times New Roman" w:eastAsia="宋体" w:hAnsi="Times New Roman" w:cs="Times New Roman"/>
                <w:kern w:val="0"/>
                <w:sz w:val="24"/>
                <w:szCs w:val="24"/>
              </w:rPr>
            </w:pPr>
            <w:r w:rsidRPr="007D1E44">
              <w:rPr>
                <w:rFonts w:ascii="Times New Roman" w:eastAsia="宋体" w:hAnsi="Times New Roman" w:cs="Times New Roman"/>
                <w:kern w:val="0"/>
                <w:sz w:val="24"/>
                <w:szCs w:val="24"/>
              </w:rPr>
              <w:t>1.0</w:t>
            </w:r>
            <w:r>
              <w:rPr>
                <w:rFonts w:ascii="Times New Roman" w:eastAsia="宋体" w:hAnsi="Times New Roman" w:cs="Times New Roman"/>
                <w:kern w:val="0"/>
                <w:sz w:val="24"/>
                <w:szCs w:val="24"/>
              </w:rPr>
              <w:t>9 (</w:t>
            </w:r>
            <w:r w:rsidRPr="007D1E44">
              <w:rPr>
                <w:rFonts w:ascii="Times New Roman" w:eastAsia="宋体" w:hAnsi="Times New Roman" w:cs="Times New Roman"/>
                <w:kern w:val="0"/>
                <w:sz w:val="24"/>
                <w:szCs w:val="24"/>
              </w:rPr>
              <w:t>0.8</w:t>
            </w:r>
            <w:r>
              <w:rPr>
                <w:rFonts w:ascii="Times New Roman" w:eastAsia="宋体" w:hAnsi="Times New Roman" w:cs="Times New Roman"/>
                <w:kern w:val="0"/>
                <w:sz w:val="24"/>
                <w:szCs w:val="24"/>
              </w:rPr>
              <w:t xml:space="preserve">2, </w:t>
            </w:r>
            <w:r w:rsidRPr="007D1E44">
              <w:rPr>
                <w:rFonts w:ascii="Times New Roman" w:eastAsia="宋体" w:hAnsi="Times New Roman" w:cs="Times New Roman"/>
                <w:kern w:val="0"/>
                <w:sz w:val="24"/>
                <w:szCs w:val="24"/>
              </w:rPr>
              <w:t>1.4</w:t>
            </w:r>
            <w:r>
              <w:rPr>
                <w:rFonts w:ascii="Times New Roman" w:eastAsia="宋体" w:hAnsi="Times New Roman" w:cs="Times New Roman"/>
                <w:kern w:val="0"/>
                <w:sz w:val="24"/>
                <w:szCs w:val="24"/>
              </w:rPr>
              <w:t>5)</w:t>
            </w:r>
          </w:p>
        </w:tc>
        <w:tc>
          <w:tcPr>
            <w:tcW w:w="1860" w:type="dxa"/>
          </w:tcPr>
          <w:p w:rsidR="001D6229" w:rsidRDefault="007D1E44">
            <w:pPr>
              <w:tabs>
                <w:tab w:val="decimal" w:pos="420"/>
              </w:tabs>
              <w:jc w:val="center"/>
              <w:rPr>
                <w:rFonts w:ascii="Times New Roman" w:hAnsi="Times New Roman" w:cs="Times New Roman"/>
                <w:kern w:val="0"/>
                <w:sz w:val="24"/>
                <w:szCs w:val="24"/>
              </w:rPr>
            </w:pPr>
            <w:r w:rsidRPr="007D1E44">
              <w:rPr>
                <w:rFonts w:ascii="Times New Roman" w:hAnsi="Times New Roman" w:cs="Times New Roman"/>
                <w:kern w:val="0"/>
                <w:sz w:val="24"/>
                <w:szCs w:val="24"/>
              </w:rPr>
              <w:t>0.563</w:t>
            </w:r>
          </w:p>
        </w:tc>
        <w:tc>
          <w:tcPr>
            <w:tcW w:w="1860" w:type="dxa"/>
          </w:tcPr>
          <w:p w:rsidR="001D6229" w:rsidRDefault="004133AC">
            <w:pPr>
              <w:tabs>
                <w:tab w:val="decimal" w:pos="420"/>
              </w:tabs>
              <w:jc w:val="center"/>
              <w:rPr>
                <w:rFonts w:ascii="Times New Roman" w:hAnsi="Times New Roman" w:cs="Times New Roman"/>
                <w:kern w:val="0"/>
                <w:sz w:val="24"/>
                <w:szCs w:val="24"/>
              </w:rPr>
            </w:pPr>
            <w:r w:rsidRPr="004133AC">
              <w:rPr>
                <w:rFonts w:ascii="Times New Roman" w:hAnsi="Times New Roman" w:cs="Times New Roman"/>
                <w:kern w:val="0"/>
                <w:sz w:val="24"/>
                <w:szCs w:val="24"/>
              </w:rPr>
              <w:t>85.7</w:t>
            </w:r>
          </w:p>
        </w:tc>
        <w:tc>
          <w:tcPr>
            <w:tcW w:w="1860" w:type="dxa"/>
          </w:tcPr>
          <w:p w:rsidR="001D6229" w:rsidRDefault="004133AC">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 xml:space="preserve">&lt;0.001 </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bl>
    <w:p w:rsidR="001D6229" w:rsidRDefault="004262C1">
      <w:pPr>
        <w:rPr>
          <w:rFonts w:ascii="Times New Roman" w:hAnsi="Times New Roman" w:cs="Times New Roman"/>
          <w:sz w:val="24"/>
          <w:szCs w:val="24"/>
        </w:rPr>
      </w:pPr>
      <w:r>
        <w:rPr>
          <w:rFonts w:ascii="Times New Roman" w:hAnsi="Times New Roman" w:cs="Times New Roman"/>
          <w:sz w:val="24"/>
          <w:szCs w:val="24"/>
        </w:rPr>
        <w:t xml:space="preserve">The results of stratified analyses were </w:t>
      </w:r>
      <w:r>
        <w:rPr>
          <w:rFonts w:ascii="Times New Roman" w:hAnsi="Times New Roman"/>
          <w:kern w:val="0"/>
          <w:sz w:val="24"/>
          <w:szCs w:val="24"/>
        </w:rPr>
        <w:t>generated from the analyses comparing highest vs. lowest group</w:t>
      </w:r>
      <w:r>
        <w:rPr>
          <w:rFonts w:ascii="Times New Roman" w:hAnsi="Times New Roman" w:cs="Times New Roman"/>
          <w:sz w:val="24"/>
          <w:szCs w:val="24"/>
        </w:rPr>
        <w:t>.</w:t>
      </w:r>
    </w:p>
    <w:p w:rsidR="001D6229" w:rsidRDefault="004262C1">
      <w:pPr>
        <w:rPr>
          <w:rFonts w:ascii="Times New Roman" w:hAnsi="Times New Roman" w:cs="Times New Roman"/>
          <w:sz w:val="24"/>
          <w:szCs w:val="24"/>
        </w:rPr>
      </w:pPr>
      <w:r>
        <w:rPr>
          <w:rFonts w:ascii="Times New Roman" w:hAnsi="Times New Roman" w:cs="Times New Roman"/>
          <w:sz w:val="24"/>
          <w:szCs w:val="24"/>
        </w:rPr>
        <w:t>NOS, Newcastle-Ottawa Scale.</w:t>
      </w:r>
    </w:p>
    <w:p w:rsidR="001D6229" w:rsidRDefault="004262C1">
      <w:pPr>
        <w:rPr>
          <w:rFonts w:ascii="Times New Roman" w:hAnsi="Times New Roman" w:cs="Times New Roman"/>
          <w:sz w:val="24"/>
          <w:szCs w:val="24"/>
        </w:rPr>
      </w:pPr>
      <w:r>
        <w:rPr>
          <w:rFonts w:ascii="Times New Roman" w:hAnsi="Times New Roman" w:cs="Times New Roman"/>
          <w:sz w:val="24"/>
          <w:szCs w:val="24"/>
          <w:vertAlign w:val="superscript"/>
        </w:rPr>
        <w:t>*</w:t>
      </w:r>
      <w:r>
        <w:rPr>
          <w:rFonts w:ascii="Times New Roman" w:hAnsi="Times New Roman" w:cs="Times New Roman"/>
          <w:sz w:val="24"/>
          <w:szCs w:val="24"/>
        </w:rPr>
        <w:t xml:space="preserve"> Number of studies. </w:t>
      </w:r>
    </w:p>
    <w:p w:rsidR="001D6229" w:rsidRDefault="004262C1">
      <w:pPr>
        <w:rPr>
          <w:rFonts w:ascii="Times New Roman"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RRs and 95%CIs. </w:t>
      </w:r>
    </w:p>
    <w:p w:rsidR="001D6229" w:rsidRDefault="004262C1">
      <w:pPr>
        <w:rPr>
          <w:rFonts w:ascii="Times New Roman" w:hAnsi="Times New Roman" w:cs="Times New Roman"/>
          <w:sz w:val="24"/>
          <w:szCs w:val="24"/>
        </w:rPr>
      </w:pPr>
      <w:r>
        <w:rPr>
          <w:rFonts w:ascii="Times New Roman" w:hAnsi="Times New Roman" w:cs="Times New Roman"/>
          <w:sz w:val="24"/>
          <w:szCs w:val="24"/>
          <w:vertAlign w:val="superscript"/>
        </w:rPr>
        <w:t>‡</w:t>
      </w:r>
      <w:r>
        <w:rPr>
          <w:sz w:val="20"/>
          <w:szCs w:val="20"/>
        </w:rPr>
        <w:t xml:space="preserve"> </w:t>
      </w:r>
      <w:r>
        <w:rPr>
          <w:rFonts w:ascii="Times New Roman" w:hAnsi="Times New Roman" w:cs="Times New Roman"/>
          <w:i/>
          <w:sz w:val="24"/>
          <w:szCs w:val="24"/>
        </w:rPr>
        <w:t>P-</w:t>
      </w:r>
      <w:r>
        <w:rPr>
          <w:rFonts w:ascii="Times New Roman" w:hAnsi="Times New Roman" w:cs="Times New Roman"/>
          <w:sz w:val="24"/>
          <w:szCs w:val="24"/>
        </w:rPr>
        <w:t>value of Z-test for the significance of the pool RRs and 95%CI</w:t>
      </w:r>
      <w:r>
        <w:rPr>
          <w:rFonts w:ascii="Times New Roman" w:hAnsi="Times New Roman" w:cs="Times New Roman" w:hint="eastAsia"/>
          <w:sz w:val="24"/>
          <w:szCs w:val="24"/>
        </w:rPr>
        <w:t>s</w:t>
      </w:r>
      <w:r>
        <w:rPr>
          <w:rFonts w:ascii="Times New Roman" w:hAnsi="Times New Roman" w:cs="Times New Roman"/>
          <w:sz w:val="24"/>
          <w:szCs w:val="24"/>
        </w:rPr>
        <w:t>.</w:t>
      </w:r>
    </w:p>
    <w:p w:rsidR="001D6229" w:rsidRDefault="004262C1">
      <w:pPr>
        <w:rPr>
          <w:rFonts w:ascii="Times New Roman" w:hAnsi="Times New Roman" w:cs="Times New Roman"/>
          <w:sz w:val="24"/>
          <w:szCs w:val="24"/>
        </w:rPr>
      </w:pPr>
      <w:r>
        <w:rPr>
          <w:sz w:val="20"/>
          <w:szCs w:val="20"/>
          <w:vertAlign w:val="superscript"/>
        </w:rPr>
        <w:t>§</w:t>
      </w:r>
      <w:r>
        <w:rPr>
          <w:sz w:val="20"/>
          <w:szCs w:val="20"/>
        </w:rPr>
        <w:t xml:space="preserve"> </w:t>
      </w:r>
      <w:r>
        <w:rPr>
          <w:rFonts w:ascii="Times New Roman" w:hAnsi="Times New Roman" w:cs="Times New Roman"/>
          <w:i/>
          <w:sz w:val="24"/>
          <w:szCs w:val="24"/>
        </w:rPr>
        <w:t>P</w:t>
      </w:r>
      <w:r>
        <w:rPr>
          <w:rFonts w:ascii="Times New Roman" w:hAnsi="Times New Roman" w:cs="Times New Roman"/>
          <w:sz w:val="24"/>
          <w:szCs w:val="24"/>
        </w:rPr>
        <w:t xml:space="preserve">-value of </w:t>
      </w:r>
      <w:r>
        <w:rPr>
          <w:rFonts w:ascii="Times New Roman" w:hAnsi="Times New Roman" w:cs="Times New Roman"/>
          <w:i/>
          <w:sz w:val="24"/>
          <w:szCs w:val="24"/>
        </w:rPr>
        <w:t>Q</w:t>
      </w:r>
      <w:r>
        <w:rPr>
          <w:rFonts w:ascii="Times New Roman" w:hAnsi="Times New Roman" w:cs="Times New Roman"/>
          <w:sz w:val="24"/>
          <w:szCs w:val="24"/>
        </w:rPr>
        <w:t xml:space="preserve">-test for between-study heterogeneity test. </w:t>
      </w:r>
    </w:p>
    <w:p w:rsidR="001D6229" w:rsidRDefault="004262C1">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1D6229" w:rsidRDefault="004262C1">
      <w:pPr>
        <w:rPr>
          <w:rFonts w:ascii="Times New Roman" w:hAnsi="Times New Roman" w:cs="Times New Roman"/>
          <w:sz w:val="24"/>
          <w:szCs w:val="24"/>
        </w:rPr>
      </w:pPr>
      <w:r>
        <w:rPr>
          <w:rFonts w:ascii="Times New Roman" w:hAnsi="Times New Roman" w:cs="Times New Roman"/>
          <w:b/>
          <w:sz w:val="24"/>
          <w:szCs w:val="24"/>
        </w:rPr>
        <w:lastRenderedPageBreak/>
        <w:t>Supplemental Table 11.</w:t>
      </w:r>
      <w:r>
        <w:rPr>
          <w:rFonts w:ascii="Times New Roman" w:hAnsi="Times New Roman" w:cs="Times New Roman"/>
          <w:sz w:val="24"/>
          <w:szCs w:val="24"/>
        </w:rPr>
        <w:t xml:space="preserve"> Stratified analysis on the association between intake of </w:t>
      </w:r>
      <w:r w:rsidRPr="0061272A">
        <w:rPr>
          <w:rFonts w:ascii="Times New Roman" w:eastAsia="宋体" w:hAnsi="Times New Roman" w:cs="Times New Roman"/>
          <w:sz w:val="24"/>
          <w:szCs w:val="24"/>
        </w:rPr>
        <w:t>cheese</w:t>
      </w:r>
      <w:r>
        <w:rPr>
          <w:rFonts w:ascii="Times New Roman" w:hAnsi="Times New Roman" w:cs="Times New Roman"/>
          <w:sz w:val="24"/>
          <w:szCs w:val="24"/>
        </w:rPr>
        <w:t xml:space="preserve"> and the risk of ovarian cancer </w:t>
      </w:r>
    </w:p>
    <w:tbl>
      <w:tblPr>
        <w:tblStyle w:val="1"/>
        <w:tblW w:w="13041" w:type="dxa"/>
        <w:tblBorders>
          <w:left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2144"/>
        <w:gridCol w:w="1576"/>
        <w:gridCol w:w="1881"/>
        <w:gridCol w:w="1860"/>
        <w:gridCol w:w="1860"/>
        <w:gridCol w:w="1860"/>
        <w:gridCol w:w="1860"/>
      </w:tblGrid>
      <w:tr w:rsidR="001D6229">
        <w:tc>
          <w:tcPr>
            <w:tcW w:w="2144" w:type="dxa"/>
            <w:vMerge w:val="restart"/>
          </w:tcPr>
          <w:p w:rsidR="001D6229" w:rsidRDefault="001D6229">
            <w:pPr>
              <w:widowControl/>
              <w:jc w:val="left"/>
              <w:rPr>
                <w:rFonts w:ascii="Times New Roman" w:eastAsia="宋体" w:hAnsi="Times New Roman" w:cs="Times New Roman"/>
                <w:b/>
                <w:kern w:val="0"/>
                <w:sz w:val="24"/>
                <w:szCs w:val="24"/>
              </w:rPr>
            </w:pPr>
          </w:p>
        </w:tc>
        <w:tc>
          <w:tcPr>
            <w:tcW w:w="1576" w:type="dxa"/>
            <w:vMerge w:val="restart"/>
            <w:vAlign w:val="center"/>
          </w:tcPr>
          <w:p w:rsidR="001D6229" w:rsidRDefault="004262C1">
            <w:pPr>
              <w:widowControl/>
              <w:jc w:val="cente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No.</w:t>
            </w:r>
            <w:r>
              <w:rPr>
                <w:rFonts w:ascii="Times New Roman" w:eastAsia="宋体" w:hAnsi="Times New Roman" w:cs="Times New Roman"/>
                <w:bCs/>
                <w:kern w:val="0"/>
                <w:sz w:val="24"/>
                <w:szCs w:val="24"/>
                <w:vertAlign w:val="superscript"/>
              </w:rPr>
              <w:t>*</w:t>
            </w:r>
          </w:p>
        </w:tc>
        <w:tc>
          <w:tcPr>
            <w:tcW w:w="1881" w:type="dxa"/>
            <w:vMerge w:val="restart"/>
            <w:vAlign w:val="center"/>
          </w:tcPr>
          <w:p w:rsidR="001D6229" w:rsidRDefault="004262C1">
            <w:pPr>
              <w:widowControl/>
              <w:jc w:val="cente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 xml:space="preserve">RR (95% CIs) </w:t>
            </w:r>
            <w:r>
              <w:rPr>
                <w:sz w:val="20"/>
                <w:szCs w:val="20"/>
                <w:vertAlign w:val="superscript"/>
              </w:rPr>
              <w:t>†</w:t>
            </w:r>
          </w:p>
        </w:tc>
        <w:tc>
          <w:tcPr>
            <w:tcW w:w="1860" w:type="dxa"/>
            <w:vMerge w:val="restart"/>
            <w:vAlign w:val="center"/>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b/>
                <w:i/>
                <w:kern w:val="0"/>
                <w:sz w:val="24"/>
                <w:szCs w:val="24"/>
              </w:rPr>
              <w:t xml:space="preserve">P </w:t>
            </w:r>
            <w:r>
              <w:rPr>
                <w:sz w:val="20"/>
                <w:szCs w:val="20"/>
                <w:vertAlign w:val="superscript"/>
              </w:rPr>
              <w:t>‡</w:t>
            </w:r>
          </w:p>
        </w:tc>
        <w:tc>
          <w:tcPr>
            <w:tcW w:w="3720" w:type="dxa"/>
            <w:gridSpan w:val="2"/>
            <w:tcBorders>
              <w:bottom w:val="single" w:sz="4" w:space="0" w:color="auto"/>
            </w:tcBorders>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b/>
                <w:kern w:val="0"/>
                <w:sz w:val="24"/>
                <w:szCs w:val="24"/>
              </w:rPr>
              <w:t>H</w:t>
            </w:r>
            <w:r>
              <w:rPr>
                <w:rFonts w:ascii="Times New Roman" w:eastAsia="宋体" w:hAnsi="Times New Roman" w:cs="Times New Roman"/>
                <w:b/>
                <w:kern w:val="0"/>
                <w:sz w:val="24"/>
                <w:szCs w:val="24"/>
              </w:rPr>
              <w:t>eterogeneity</w:t>
            </w:r>
          </w:p>
        </w:tc>
        <w:tc>
          <w:tcPr>
            <w:tcW w:w="1860" w:type="dxa"/>
            <w:vMerge w:val="restart"/>
            <w:vAlign w:val="center"/>
          </w:tcPr>
          <w:p w:rsidR="001D6229" w:rsidRDefault="004262C1">
            <w:pPr>
              <w:widowControl/>
              <w:jc w:val="center"/>
              <w:rPr>
                <w:rFonts w:ascii="Times New Roman" w:eastAsia="宋体" w:hAnsi="Times New Roman" w:cs="Times New Roman"/>
                <w:b/>
                <w:i/>
                <w:kern w:val="0"/>
                <w:sz w:val="24"/>
                <w:szCs w:val="24"/>
              </w:rPr>
            </w:pPr>
            <w:r>
              <w:rPr>
                <w:rFonts w:ascii="Times New Roman" w:hAnsi="Times New Roman" w:cs="Times New Roman"/>
                <w:b/>
                <w:i/>
                <w:kern w:val="0"/>
                <w:sz w:val="24"/>
                <w:szCs w:val="24"/>
              </w:rPr>
              <w:t>P</w:t>
            </w:r>
            <w:r>
              <w:rPr>
                <w:rFonts w:ascii="Times New Roman" w:hAnsi="Times New Roman" w:cs="Times New Roman"/>
                <w:b/>
                <w:kern w:val="0"/>
                <w:sz w:val="24"/>
                <w:szCs w:val="24"/>
              </w:rPr>
              <w:t xml:space="preserve"> for interaction</w:t>
            </w:r>
          </w:p>
        </w:tc>
      </w:tr>
      <w:tr w:rsidR="001D6229">
        <w:tc>
          <w:tcPr>
            <w:tcW w:w="2144" w:type="dxa"/>
            <w:vMerge/>
            <w:tcBorders>
              <w:bottom w:val="single" w:sz="4" w:space="0" w:color="auto"/>
            </w:tcBorders>
          </w:tcPr>
          <w:p w:rsidR="001D6229" w:rsidRDefault="001D6229">
            <w:pPr>
              <w:widowControl/>
              <w:jc w:val="left"/>
              <w:rPr>
                <w:rFonts w:ascii="Times New Roman" w:eastAsia="宋体" w:hAnsi="Times New Roman" w:cs="Times New Roman"/>
                <w:b/>
                <w:kern w:val="0"/>
                <w:sz w:val="24"/>
                <w:szCs w:val="24"/>
              </w:rPr>
            </w:pPr>
          </w:p>
        </w:tc>
        <w:tc>
          <w:tcPr>
            <w:tcW w:w="1576" w:type="dxa"/>
            <w:vMerge/>
            <w:tcBorders>
              <w:bottom w:val="single" w:sz="4" w:space="0" w:color="auto"/>
            </w:tcBorders>
          </w:tcPr>
          <w:p w:rsidR="001D6229" w:rsidRDefault="001D6229">
            <w:pPr>
              <w:widowControl/>
              <w:jc w:val="center"/>
              <w:rPr>
                <w:rFonts w:ascii="Times New Roman" w:eastAsia="宋体" w:hAnsi="Times New Roman" w:cs="Times New Roman"/>
                <w:b/>
                <w:kern w:val="0"/>
                <w:sz w:val="24"/>
                <w:szCs w:val="24"/>
              </w:rPr>
            </w:pPr>
          </w:p>
        </w:tc>
        <w:tc>
          <w:tcPr>
            <w:tcW w:w="1881" w:type="dxa"/>
            <w:vMerge/>
            <w:tcBorders>
              <w:bottom w:val="single" w:sz="4" w:space="0" w:color="auto"/>
            </w:tcBorders>
          </w:tcPr>
          <w:p w:rsidR="001D6229" w:rsidRDefault="001D6229">
            <w:pPr>
              <w:widowControl/>
              <w:jc w:val="center"/>
              <w:rPr>
                <w:rFonts w:ascii="Times New Roman" w:eastAsia="宋体" w:hAnsi="Times New Roman" w:cs="Times New Roman"/>
                <w:b/>
                <w:kern w:val="0"/>
                <w:sz w:val="24"/>
                <w:szCs w:val="24"/>
              </w:rPr>
            </w:pPr>
          </w:p>
        </w:tc>
        <w:tc>
          <w:tcPr>
            <w:tcW w:w="1860" w:type="dxa"/>
            <w:vMerge/>
            <w:tcBorders>
              <w:bottom w:val="single" w:sz="4" w:space="0" w:color="auto"/>
            </w:tcBorders>
          </w:tcPr>
          <w:p w:rsidR="001D6229" w:rsidRDefault="001D6229">
            <w:pPr>
              <w:widowControl/>
              <w:jc w:val="center"/>
              <w:rPr>
                <w:rFonts w:ascii="Times New Roman" w:eastAsia="宋体" w:hAnsi="Times New Roman" w:cs="Times New Roman"/>
                <w:b/>
                <w:i/>
                <w:kern w:val="0"/>
                <w:sz w:val="24"/>
                <w:szCs w:val="24"/>
              </w:rPr>
            </w:pPr>
          </w:p>
        </w:tc>
        <w:tc>
          <w:tcPr>
            <w:tcW w:w="1860" w:type="dxa"/>
            <w:tcBorders>
              <w:bottom w:val="single" w:sz="4" w:space="0" w:color="auto"/>
            </w:tcBorders>
          </w:tcPr>
          <w:p w:rsidR="001D6229" w:rsidRDefault="004262C1">
            <w:pPr>
              <w:widowControl/>
              <w:jc w:val="center"/>
              <w:rPr>
                <w:rFonts w:ascii="Times New Roman" w:eastAsia="宋体" w:hAnsi="Times New Roman" w:cs="Times New Roman"/>
                <w:b/>
                <w:kern w:val="0"/>
                <w:sz w:val="24"/>
                <w:szCs w:val="24"/>
              </w:rPr>
            </w:pPr>
            <w:r>
              <w:rPr>
                <w:rFonts w:ascii="Times New Roman" w:eastAsia="宋体" w:hAnsi="Times New Roman" w:cs="Times New Roman"/>
                <w:b/>
                <w:i/>
                <w:kern w:val="0"/>
                <w:sz w:val="24"/>
                <w:szCs w:val="24"/>
              </w:rPr>
              <w:t>I</w:t>
            </w:r>
            <w:r>
              <w:rPr>
                <w:rFonts w:ascii="Times New Roman" w:eastAsia="宋体" w:hAnsi="Times New Roman" w:cs="Times New Roman"/>
                <w:b/>
                <w:kern w:val="0"/>
                <w:sz w:val="24"/>
                <w:szCs w:val="24"/>
                <w:vertAlign w:val="superscript"/>
              </w:rPr>
              <w:t>2</w:t>
            </w:r>
            <w:r>
              <w:rPr>
                <w:rFonts w:ascii="Times New Roman" w:eastAsia="宋体" w:hAnsi="Times New Roman" w:cs="Times New Roman"/>
                <w:b/>
                <w:kern w:val="0"/>
                <w:sz w:val="24"/>
                <w:szCs w:val="24"/>
              </w:rPr>
              <w:t xml:space="preserve"> (%)</w:t>
            </w:r>
          </w:p>
        </w:tc>
        <w:tc>
          <w:tcPr>
            <w:tcW w:w="1860" w:type="dxa"/>
            <w:tcBorders>
              <w:bottom w:val="single" w:sz="4" w:space="0" w:color="auto"/>
            </w:tcBorders>
          </w:tcPr>
          <w:p w:rsidR="001D6229" w:rsidRDefault="004262C1">
            <w:pPr>
              <w:widowControl/>
              <w:jc w:val="center"/>
              <w:rPr>
                <w:rFonts w:ascii="Times New Roman" w:eastAsia="宋体" w:hAnsi="Times New Roman" w:cs="Times New Roman"/>
                <w:b/>
                <w:i/>
                <w:kern w:val="0"/>
                <w:sz w:val="24"/>
                <w:szCs w:val="24"/>
              </w:rPr>
            </w:pPr>
            <w:r>
              <w:rPr>
                <w:rFonts w:ascii="Times New Roman" w:eastAsia="宋体" w:hAnsi="Times New Roman" w:cs="Times New Roman"/>
                <w:b/>
                <w:i/>
                <w:kern w:val="0"/>
                <w:sz w:val="24"/>
                <w:szCs w:val="24"/>
              </w:rPr>
              <w:t xml:space="preserve">P </w:t>
            </w:r>
            <w:r>
              <w:rPr>
                <w:sz w:val="20"/>
                <w:szCs w:val="20"/>
                <w:vertAlign w:val="superscript"/>
              </w:rPr>
              <w:t>§</w:t>
            </w:r>
          </w:p>
        </w:tc>
        <w:tc>
          <w:tcPr>
            <w:tcW w:w="1860" w:type="dxa"/>
            <w:vMerge/>
            <w:tcBorders>
              <w:bottom w:val="single" w:sz="4" w:space="0" w:color="auto"/>
            </w:tcBorders>
          </w:tcPr>
          <w:p w:rsidR="001D6229" w:rsidRDefault="001D6229">
            <w:pPr>
              <w:widowControl/>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b/>
                <w:kern w:val="0"/>
                <w:sz w:val="24"/>
                <w:szCs w:val="24"/>
              </w:rPr>
            </w:pPr>
            <w:r>
              <w:rPr>
                <w:rFonts w:ascii="Times New Roman" w:hAnsi="Times New Roman" w:cs="Times New Roman"/>
                <w:kern w:val="0"/>
                <w:sz w:val="24"/>
                <w:szCs w:val="24"/>
              </w:rPr>
              <w:t>Publication year</w:t>
            </w:r>
          </w:p>
        </w:tc>
        <w:tc>
          <w:tcPr>
            <w:tcW w:w="1576" w:type="dxa"/>
          </w:tcPr>
          <w:p w:rsidR="001D6229" w:rsidRDefault="001D6229">
            <w:pPr>
              <w:tabs>
                <w:tab w:val="decimal" w:pos="420"/>
              </w:tabs>
              <w:jc w:val="center"/>
              <w:rPr>
                <w:rFonts w:ascii="Times New Roman" w:hAnsi="Times New Roman" w:cs="Times New Roman"/>
                <w:kern w:val="0"/>
                <w:sz w:val="24"/>
                <w:szCs w:val="24"/>
              </w:rPr>
            </w:pPr>
          </w:p>
        </w:tc>
        <w:tc>
          <w:tcPr>
            <w:tcW w:w="1881" w:type="dxa"/>
          </w:tcPr>
          <w:p w:rsidR="001D6229" w:rsidRDefault="001D6229">
            <w:pPr>
              <w:widowControl/>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0.694</w:t>
            </w:r>
          </w:p>
        </w:tc>
      </w:tr>
      <w:tr w:rsidR="001D6229">
        <w:tc>
          <w:tcPr>
            <w:tcW w:w="2144" w:type="dxa"/>
            <w:vAlign w:val="center"/>
          </w:tcPr>
          <w:p w:rsidR="001D6229" w:rsidRDefault="004262C1">
            <w:pPr>
              <w:widowControl/>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eastAsia="宋体" w:hAnsi="Times New Roman" w:cs="Times New Roman"/>
                <w:kern w:val="0"/>
                <w:sz w:val="24"/>
                <w:szCs w:val="24"/>
              </w:rPr>
              <w:t>&lt;</w:t>
            </w:r>
            <w:r>
              <w:rPr>
                <w:rFonts w:ascii="Times New Roman" w:eastAsia="宋体" w:hAnsi="Times New Roman" w:cs="Times New Roman" w:hint="eastAsia"/>
                <w:kern w:val="0"/>
                <w:sz w:val="24"/>
                <w:szCs w:val="24"/>
              </w:rPr>
              <w:t>2009</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9</w:t>
            </w:r>
          </w:p>
        </w:tc>
        <w:tc>
          <w:tcPr>
            <w:tcW w:w="1881" w:type="dxa"/>
          </w:tcPr>
          <w:p w:rsidR="001D6229" w:rsidRDefault="004262C1">
            <w:pPr>
              <w:widowControl/>
              <w:jc w:val="center"/>
              <w:rPr>
                <w:rFonts w:ascii="Times New Roman" w:hAnsi="Times New Roman" w:cs="Times New Roman"/>
                <w:kern w:val="0"/>
                <w:sz w:val="24"/>
                <w:szCs w:val="24"/>
              </w:rPr>
            </w:pPr>
            <w:r>
              <w:rPr>
                <w:rFonts w:ascii="Times New Roman" w:eastAsia="宋体" w:hAnsi="Times New Roman" w:cs="Times New Roman" w:hint="eastAsia"/>
                <w:kern w:val="0"/>
                <w:sz w:val="24"/>
                <w:szCs w:val="24"/>
              </w:rPr>
              <w:t>0</w:t>
            </w:r>
            <w:r>
              <w:rPr>
                <w:rFonts w:ascii="Times New Roman" w:eastAsia="宋体" w:hAnsi="Times New Roman" w:cs="Times New Roman"/>
                <w:kern w:val="0"/>
                <w:sz w:val="24"/>
                <w:szCs w:val="24"/>
              </w:rPr>
              <w:t>.96 (0.83, 1.04)</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0.539</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24.9</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hint="eastAsia"/>
                <w:kern w:val="0"/>
                <w:sz w:val="24"/>
                <w:szCs w:val="24"/>
              </w:rPr>
              <w:t>0</w:t>
            </w:r>
            <w:r>
              <w:rPr>
                <w:rFonts w:ascii="Times New Roman" w:hAnsi="Times New Roman" w:cs="Times New Roman"/>
                <w:kern w:val="0"/>
                <w:sz w:val="24"/>
                <w:szCs w:val="24"/>
              </w:rPr>
              <w:t>.222</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2009</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3</w:t>
            </w:r>
          </w:p>
        </w:tc>
        <w:tc>
          <w:tcPr>
            <w:tcW w:w="1881" w:type="dxa"/>
          </w:tcPr>
          <w:p w:rsidR="001D6229" w:rsidRDefault="004262C1">
            <w:pPr>
              <w:widowControl/>
              <w:jc w:val="center"/>
              <w:rPr>
                <w:rFonts w:ascii="Times New Roman" w:hAnsi="Times New Roman" w:cs="Times New Roman"/>
                <w:kern w:val="0"/>
                <w:sz w:val="24"/>
                <w:szCs w:val="24"/>
              </w:rPr>
            </w:pPr>
            <w:r>
              <w:rPr>
                <w:rFonts w:ascii="Times New Roman" w:eastAsia="宋体" w:hAnsi="Times New Roman" w:cs="Times New Roman"/>
                <w:kern w:val="0"/>
                <w:sz w:val="24"/>
                <w:szCs w:val="24"/>
              </w:rPr>
              <w:t>1.06 (0.65, 1.70)</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0.827</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hint="eastAsia"/>
                <w:kern w:val="0"/>
                <w:sz w:val="24"/>
                <w:szCs w:val="24"/>
              </w:rPr>
              <w:t>8</w:t>
            </w:r>
            <w:r>
              <w:rPr>
                <w:rFonts w:ascii="Times New Roman" w:hAnsi="Times New Roman" w:cs="Times New Roman"/>
                <w:kern w:val="0"/>
                <w:sz w:val="24"/>
                <w:szCs w:val="24"/>
              </w:rPr>
              <w:t>7.7</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hint="eastAsia"/>
                <w:kern w:val="0"/>
                <w:sz w:val="24"/>
                <w:szCs w:val="24"/>
              </w:rPr>
              <w:t>&lt;</w:t>
            </w:r>
            <w:r>
              <w:rPr>
                <w:rFonts w:ascii="Times New Roman" w:hAnsi="Times New Roman" w:cs="Times New Roman"/>
                <w:kern w:val="0"/>
                <w:sz w:val="24"/>
                <w:szCs w:val="24"/>
              </w:rPr>
              <w:t>0.001</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hAnsi="Times New Roman" w:cs="Times New Roman"/>
                <w:kern w:val="0"/>
                <w:sz w:val="24"/>
                <w:szCs w:val="24"/>
              </w:rPr>
            </w:pPr>
            <w:r>
              <w:rPr>
                <w:rFonts w:ascii="Times New Roman" w:hAnsi="Times New Roman" w:cs="Times New Roman"/>
                <w:kern w:val="0"/>
                <w:sz w:val="24"/>
                <w:szCs w:val="24"/>
              </w:rPr>
              <w:t>Study design</w:t>
            </w:r>
          </w:p>
        </w:tc>
        <w:tc>
          <w:tcPr>
            <w:tcW w:w="1576" w:type="dxa"/>
          </w:tcPr>
          <w:p w:rsidR="001D6229" w:rsidRDefault="001D6229">
            <w:pPr>
              <w:tabs>
                <w:tab w:val="decimal" w:pos="420"/>
              </w:tabs>
              <w:jc w:val="center"/>
              <w:rPr>
                <w:rFonts w:ascii="Times New Roman" w:hAnsi="Times New Roman" w:cs="Times New Roman"/>
                <w:kern w:val="0"/>
                <w:sz w:val="24"/>
                <w:szCs w:val="24"/>
              </w:rPr>
            </w:pPr>
          </w:p>
        </w:tc>
        <w:tc>
          <w:tcPr>
            <w:tcW w:w="1881" w:type="dxa"/>
          </w:tcPr>
          <w:p w:rsidR="001D6229" w:rsidRDefault="001D6229">
            <w:pPr>
              <w:widowControl/>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0.221</w:t>
            </w: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Case-control study</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8</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0.9</w:t>
            </w:r>
            <w:r>
              <w:rPr>
                <w:rFonts w:ascii="Times New Roman" w:eastAsia="宋体" w:hAnsi="Times New Roman" w:cs="Times New Roman"/>
                <w:kern w:val="0"/>
                <w:sz w:val="24"/>
                <w:szCs w:val="24"/>
              </w:rPr>
              <w:t>6 (0.</w:t>
            </w:r>
            <w:r>
              <w:rPr>
                <w:rFonts w:ascii="Times New Roman" w:eastAsia="宋体" w:hAnsi="Times New Roman" w:cs="Times New Roman" w:hint="eastAsia"/>
                <w:kern w:val="0"/>
                <w:sz w:val="24"/>
                <w:szCs w:val="24"/>
              </w:rPr>
              <w:t>7</w:t>
            </w:r>
            <w:r>
              <w:rPr>
                <w:rFonts w:ascii="Times New Roman" w:eastAsia="宋体" w:hAnsi="Times New Roman" w:cs="Times New Roman"/>
                <w:kern w:val="0"/>
                <w:sz w:val="24"/>
                <w:szCs w:val="24"/>
              </w:rPr>
              <w:t>9, 1.16)</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0.662</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69.1</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 xml:space="preserve"> 0.002</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Cohort study</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 xml:space="preserve"> 4</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1.16 (0.92, 1.47)</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0.213</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 xml:space="preserve"> 0.563</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Age</w:t>
            </w:r>
          </w:p>
        </w:tc>
        <w:tc>
          <w:tcPr>
            <w:tcW w:w="1576" w:type="dxa"/>
          </w:tcPr>
          <w:p w:rsidR="001D6229" w:rsidRDefault="001D6229">
            <w:pPr>
              <w:tabs>
                <w:tab w:val="decimal" w:pos="420"/>
              </w:tabs>
              <w:jc w:val="center"/>
              <w:rPr>
                <w:rFonts w:ascii="Times New Roman" w:hAnsi="Times New Roman" w:cs="Times New Roman"/>
                <w:kern w:val="0"/>
                <w:sz w:val="24"/>
                <w:szCs w:val="24"/>
              </w:rPr>
            </w:pPr>
          </w:p>
        </w:tc>
        <w:tc>
          <w:tcPr>
            <w:tcW w:w="1881" w:type="dxa"/>
          </w:tcPr>
          <w:p w:rsidR="001D6229" w:rsidRDefault="001D6229">
            <w:pPr>
              <w:widowControl/>
              <w:jc w:val="center"/>
              <w:rPr>
                <w:rFonts w:ascii="Times New Roman" w:eastAsia="宋体"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0.284</w:t>
            </w:r>
          </w:p>
        </w:tc>
      </w:tr>
      <w:tr w:rsidR="001D6229" w:rsidTr="00E47FCA">
        <w:tc>
          <w:tcPr>
            <w:tcW w:w="2144" w:type="dxa"/>
            <w:tcBorders>
              <w:bottom w:val="nil"/>
            </w:tcBorders>
            <w:vAlign w:val="center"/>
          </w:tcPr>
          <w:p w:rsidR="001D6229" w:rsidRDefault="004262C1">
            <w:pPr>
              <w:widowControl/>
              <w:ind w:firstLineChars="100" w:firstLine="240"/>
              <w:rPr>
                <w:rFonts w:ascii="Times New Roman" w:eastAsia="宋体" w:hAnsi="Times New Roman" w:cs="Times New Roman"/>
                <w:kern w:val="0"/>
                <w:sz w:val="24"/>
                <w:szCs w:val="24"/>
              </w:rPr>
            </w:pPr>
            <w:r>
              <w:rPr>
                <w:rFonts w:ascii="Times New Roman" w:eastAsia="宋体" w:hAnsi="Times New Roman" w:cs="Times New Roman"/>
                <w:kern w:val="0"/>
                <w:sz w:val="24"/>
                <w:szCs w:val="24"/>
              </w:rPr>
              <w:t>&lt;55</w:t>
            </w:r>
          </w:p>
        </w:tc>
        <w:tc>
          <w:tcPr>
            <w:tcW w:w="1576" w:type="dxa"/>
            <w:tcBorders>
              <w:bottom w:val="nil"/>
            </w:tcBorders>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4</w:t>
            </w:r>
          </w:p>
        </w:tc>
        <w:tc>
          <w:tcPr>
            <w:tcW w:w="1881" w:type="dxa"/>
            <w:tcBorders>
              <w:bottom w:val="nil"/>
            </w:tcBorders>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1.12 (0.86, 1.46)</w:t>
            </w:r>
          </w:p>
        </w:tc>
        <w:tc>
          <w:tcPr>
            <w:tcW w:w="1860" w:type="dxa"/>
            <w:tcBorders>
              <w:bottom w:val="nil"/>
            </w:tcBorders>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0.407</w:t>
            </w:r>
          </w:p>
        </w:tc>
        <w:tc>
          <w:tcPr>
            <w:tcW w:w="1860" w:type="dxa"/>
            <w:tcBorders>
              <w:bottom w:val="nil"/>
            </w:tcBorders>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54.4</w:t>
            </w:r>
          </w:p>
        </w:tc>
        <w:tc>
          <w:tcPr>
            <w:tcW w:w="1860" w:type="dxa"/>
            <w:tcBorders>
              <w:bottom w:val="nil"/>
            </w:tcBorders>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 xml:space="preserve"> 0.086</w:t>
            </w:r>
          </w:p>
        </w:tc>
        <w:tc>
          <w:tcPr>
            <w:tcW w:w="1860" w:type="dxa"/>
            <w:tcBorders>
              <w:bottom w:val="nil"/>
            </w:tcBorders>
          </w:tcPr>
          <w:p w:rsidR="001D6229" w:rsidRDefault="001D6229">
            <w:pPr>
              <w:tabs>
                <w:tab w:val="decimal" w:pos="420"/>
              </w:tabs>
              <w:jc w:val="center"/>
              <w:rPr>
                <w:rFonts w:ascii="Times New Roman" w:hAnsi="Times New Roman" w:cs="Times New Roman"/>
                <w:kern w:val="0"/>
                <w:sz w:val="24"/>
                <w:szCs w:val="24"/>
              </w:rPr>
            </w:pPr>
          </w:p>
        </w:tc>
      </w:tr>
      <w:tr w:rsidR="001D6229" w:rsidTr="00E47FCA">
        <w:tc>
          <w:tcPr>
            <w:tcW w:w="2144" w:type="dxa"/>
            <w:tcBorders>
              <w:top w:val="nil"/>
              <w:bottom w:val="single" w:sz="4" w:space="0" w:color="auto"/>
            </w:tcBorders>
            <w:vAlign w:val="center"/>
          </w:tcPr>
          <w:p w:rsidR="001D6229" w:rsidRDefault="004262C1">
            <w:pPr>
              <w:widowControl/>
              <w:ind w:firstLineChars="100" w:firstLine="240"/>
              <w:rPr>
                <w:rFonts w:ascii="Times New Roman" w:eastAsia="宋体" w:hAnsi="Times New Roman" w:cs="Times New Roman"/>
                <w:kern w:val="0"/>
                <w:sz w:val="24"/>
                <w:szCs w:val="24"/>
              </w:rPr>
            </w:pPr>
            <w:r>
              <w:rPr>
                <w:rFonts w:ascii="Times New Roman" w:eastAsia="宋体" w:hAnsi="Times New Roman" w:cs="Times New Roman"/>
                <w:kern w:val="0"/>
                <w:sz w:val="24"/>
                <w:szCs w:val="24"/>
              </w:rPr>
              <w:t>≥55</w:t>
            </w:r>
          </w:p>
        </w:tc>
        <w:tc>
          <w:tcPr>
            <w:tcW w:w="1576" w:type="dxa"/>
            <w:tcBorders>
              <w:top w:val="nil"/>
              <w:bottom w:val="single" w:sz="4" w:space="0" w:color="auto"/>
            </w:tcBorders>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8</w:t>
            </w:r>
          </w:p>
        </w:tc>
        <w:tc>
          <w:tcPr>
            <w:tcW w:w="1881" w:type="dxa"/>
            <w:tcBorders>
              <w:top w:val="nil"/>
              <w:bottom w:val="single" w:sz="4" w:space="0" w:color="auto"/>
            </w:tcBorders>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0.94 (0.78, 1.12)</w:t>
            </w:r>
          </w:p>
        </w:tc>
        <w:tc>
          <w:tcPr>
            <w:tcW w:w="1860" w:type="dxa"/>
            <w:tcBorders>
              <w:top w:val="nil"/>
              <w:bottom w:val="single" w:sz="4" w:space="0" w:color="auto"/>
            </w:tcBorders>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0.468</w:t>
            </w:r>
          </w:p>
        </w:tc>
        <w:tc>
          <w:tcPr>
            <w:tcW w:w="1860" w:type="dxa"/>
            <w:tcBorders>
              <w:top w:val="nil"/>
              <w:bottom w:val="single" w:sz="4" w:space="0" w:color="auto"/>
            </w:tcBorders>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52.6</w:t>
            </w:r>
          </w:p>
        </w:tc>
        <w:tc>
          <w:tcPr>
            <w:tcW w:w="1860" w:type="dxa"/>
            <w:tcBorders>
              <w:top w:val="nil"/>
              <w:bottom w:val="single" w:sz="4" w:space="0" w:color="auto"/>
            </w:tcBorders>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 xml:space="preserve"> 0.039</w:t>
            </w:r>
          </w:p>
        </w:tc>
        <w:tc>
          <w:tcPr>
            <w:tcW w:w="1860" w:type="dxa"/>
            <w:tcBorders>
              <w:top w:val="nil"/>
              <w:bottom w:val="single" w:sz="4" w:space="0" w:color="auto"/>
            </w:tcBorders>
          </w:tcPr>
          <w:p w:rsidR="001D6229" w:rsidRDefault="001D6229">
            <w:pPr>
              <w:tabs>
                <w:tab w:val="decimal" w:pos="420"/>
              </w:tabs>
              <w:jc w:val="center"/>
              <w:rPr>
                <w:rFonts w:ascii="Times New Roman" w:hAnsi="Times New Roman" w:cs="Times New Roman"/>
                <w:kern w:val="0"/>
                <w:sz w:val="24"/>
                <w:szCs w:val="24"/>
              </w:rPr>
            </w:pPr>
          </w:p>
        </w:tc>
      </w:tr>
    </w:tbl>
    <w:p w:rsidR="001D6229" w:rsidRDefault="004262C1">
      <w:pPr>
        <w:rPr>
          <w:rFonts w:ascii="Times New Roman" w:hAnsi="Times New Roman" w:cs="Times New Roman"/>
          <w:sz w:val="24"/>
          <w:szCs w:val="24"/>
        </w:rPr>
      </w:pPr>
      <w:r>
        <w:rPr>
          <w:rFonts w:ascii="Times New Roman" w:hAnsi="Times New Roman" w:cs="Times New Roman"/>
          <w:sz w:val="24"/>
          <w:szCs w:val="24"/>
        </w:rPr>
        <w:t xml:space="preserve">The results of stratified analyses were </w:t>
      </w:r>
      <w:r>
        <w:rPr>
          <w:rFonts w:ascii="Times New Roman" w:hAnsi="Times New Roman"/>
          <w:kern w:val="0"/>
          <w:sz w:val="24"/>
          <w:szCs w:val="24"/>
        </w:rPr>
        <w:t>generated from the analyses comparing highest vs. lowest group</w:t>
      </w:r>
      <w:r>
        <w:rPr>
          <w:rFonts w:ascii="Times New Roman" w:hAnsi="Times New Roman" w:cs="Times New Roman"/>
          <w:sz w:val="24"/>
          <w:szCs w:val="24"/>
        </w:rPr>
        <w:t>.</w:t>
      </w:r>
    </w:p>
    <w:p w:rsidR="001D6229" w:rsidRDefault="004262C1">
      <w:pPr>
        <w:rPr>
          <w:rFonts w:ascii="Times New Roman" w:hAnsi="Times New Roman" w:cs="Times New Roman"/>
          <w:sz w:val="24"/>
          <w:szCs w:val="24"/>
        </w:rPr>
      </w:pPr>
      <w:r>
        <w:rPr>
          <w:rFonts w:ascii="Times New Roman" w:hAnsi="Times New Roman" w:cs="Times New Roman"/>
          <w:sz w:val="24"/>
          <w:szCs w:val="24"/>
        </w:rPr>
        <w:t>NOS, Newcastle-Ottawa Scale.</w:t>
      </w:r>
    </w:p>
    <w:p w:rsidR="001D6229" w:rsidRDefault="004262C1">
      <w:pPr>
        <w:rPr>
          <w:rFonts w:ascii="Times New Roman" w:hAnsi="Times New Roman" w:cs="Times New Roman"/>
          <w:sz w:val="24"/>
          <w:szCs w:val="24"/>
        </w:rPr>
      </w:pPr>
      <w:r>
        <w:rPr>
          <w:rFonts w:ascii="Times New Roman" w:eastAsia="宋体" w:hAnsi="Times New Roman" w:cs="Times New Roman"/>
          <w:bCs/>
          <w:kern w:val="0"/>
          <w:sz w:val="24"/>
          <w:szCs w:val="24"/>
          <w:vertAlign w:val="superscript"/>
        </w:rPr>
        <w:t>*</w:t>
      </w:r>
      <w:r>
        <w:rPr>
          <w:rFonts w:ascii="Times New Roman" w:hAnsi="Times New Roman" w:cs="Times New Roman"/>
          <w:sz w:val="24"/>
          <w:szCs w:val="24"/>
        </w:rPr>
        <w:t xml:space="preserve"> Number of studies. </w:t>
      </w:r>
    </w:p>
    <w:p w:rsidR="001D6229" w:rsidRDefault="004262C1">
      <w:pPr>
        <w:rPr>
          <w:rFonts w:ascii="Times New Roman" w:hAnsi="Times New Roman" w:cs="Times New Roman"/>
          <w:sz w:val="24"/>
          <w:szCs w:val="24"/>
        </w:rPr>
      </w:pPr>
      <w:r>
        <w:rPr>
          <w:rFonts w:ascii="Times New Roman" w:eastAsia="宋体" w:hAnsi="Times New Roman" w:cs="Times New Roman"/>
          <w:bCs/>
          <w:kern w:val="0"/>
          <w:sz w:val="24"/>
          <w:szCs w:val="24"/>
          <w:vertAlign w:val="superscript"/>
        </w:rPr>
        <w:t>†</w:t>
      </w:r>
      <w:r>
        <w:rPr>
          <w:sz w:val="20"/>
          <w:szCs w:val="20"/>
        </w:rPr>
        <w:t xml:space="preserve"> </w:t>
      </w:r>
      <w:r>
        <w:rPr>
          <w:rFonts w:ascii="Times New Roman" w:hAnsi="Times New Roman" w:cs="Times New Roman"/>
          <w:sz w:val="24"/>
          <w:szCs w:val="24"/>
        </w:rPr>
        <w:t xml:space="preserve">RRs and 95%CIs. </w:t>
      </w:r>
    </w:p>
    <w:p w:rsidR="001D6229" w:rsidRDefault="004262C1">
      <w:pPr>
        <w:rPr>
          <w:rFonts w:ascii="Times New Roman" w:hAnsi="Times New Roman" w:cs="Times New Roman"/>
          <w:sz w:val="24"/>
          <w:szCs w:val="24"/>
        </w:rPr>
      </w:pPr>
      <w:r>
        <w:rPr>
          <w:rFonts w:ascii="Times New Roman" w:eastAsia="宋体" w:hAnsi="Times New Roman" w:cs="Times New Roman"/>
          <w:bCs/>
          <w:kern w:val="0"/>
          <w:sz w:val="24"/>
          <w:szCs w:val="24"/>
          <w:vertAlign w:val="superscript"/>
        </w:rPr>
        <w:t>‡</w:t>
      </w:r>
      <w:r>
        <w:rPr>
          <w:sz w:val="20"/>
          <w:szCs w:val="20"/>
        </w:rPr>
        <w:t xml:space="preserve"> </w:t>
      </w:r>
      <w:r>
        <w:rPr>
          <w:rFonts w:ascii="Times New Roman" w:hAnsi="Times New Roman" w:cs="Times New Roman"/>
          <w:i/>
          <w:sz w:val="24"/>
          <w:szCs w:val="24"/>
        </w:rPr>
        <w:t>P-</w:t>
      </w:r>
      <w:r>
        <w:rPr>
          <w:rFonts w:ascii="Times New Roman" w:hAnsi="Times New Roman" w:cs="Times New Roman"/>
          <w:sz w:val="24"/>
          <w:szCs w:val="24"/>
        </w:rPr>
        <w:t>value of Z-test for the significance of the pool RRs and 95%CI</w:t>
      </w:r>
      <w:r>
        <w:rPr>
          <w:rFonts w:ascii="Times New Roman" w:hAnsi="Times New Roman" w:cs="Times New Roman" w:hint="eastAsia"/>
          <w:sz w:val="24"/>
          <w:szCs w:val="24"/>
        </w:rPr>
        <w:t>s</w:t>
      </w:r>
      <w:r>
        <w:rPr>
          <w:rFonts w:ascii="Times New Roman" w:hAnsi="Times New Roman" w:cs="Times New Roman"/>
          <w:sz w:val="24"/>
          <w:szCs w:val="24"/>
        </w:rPr>
        <w:t>.</w:t>
      </w:r>
    </w:p>
    <w:p w:rsidR="001D6229" w:rsidRDefault="004262C1">
      <w:pPr>
        <w:rPr>
          <w:rFonts w:ascii="Times New Roman" w:hAnsi="Times New Roman" w:cs="Times New Roman"/>
          <w:sz w:val="24"/>
          <w:szCs w:val="24"/>
        </w:rPr>
      </w:pPr>
      <w:r>
        <w:rPr>
          <w:rFonts w:ascii="Times New Roman" w:eastAsia="宋体" w:hAnsi="Times New Roman" w:cs="Times New Roman"/>
          <w:bCs/>
          <w:kern w:val="0"/>
          <w:sz w:val="24"/>
          <w:szCs w:val="24"/>
          <w:vertAlign w:val="superscript"/>
        </w:rPr>
        <w:t xml:space="preserve">§ </w:t>
      </w:r>
      <w:r>
        <w:rPr>
          <w:rFonts w:ascii="Times New Roman" w:hAnsi="Times New Roman" w:cs="Times New Roman"/>
          <w:i/>
          <w:sz w:val="24"/>
          <w:szCs w:val="24"/>
        </w:rPr>
        <w:t>P</w:t>
      </w:r>
      <w:r>
        <w:rPr>
          <w:rFonts w:ascii="Times New Roman" w:hAnsi="Times New Roman" w:cs="Times New Roman"/>
          <w:sz w:val="24"/>
          <w:szCs w:val="24"/>
        </w:rPr>
        <w:t xml:space="preserve">-value of </w:t>
      </w:r>
      <w:r>
        <w:rPr>
          <w:rFonts w:ascii="Times New Roman" w:hAnsi="Times New Roman" w:cs="Times New Roman"/>
          <w:i/>
          <w:sz w:val="24"/>
          <w:szCs w:val="24"/>
        </w:rPr>
        <w:t>Q</w:t>
      </w:r>
      <w:r>
        <w:rPr>
          <w:rFonts w:ascii="Times New Roman" w:hAnsi="Times New Roman" w:cs="Times New Roman"/>
          <w:sz w:val="24"/>
          <w:szCs w:val="24"/>
        </w:rPr>
        <w:t xml:space="preserve">-test for between-study heterogeneity test. </w:t>
      </w:r>
    </w:p>
    <w:p w:rsidR="001D6229" w:rsidRDefault="001D6229">
      <w:pPr>
        <w:jc w:val="left"/>
        <w:rPr>
          <w:rFonts w:ascii="Times New Roman" w:hAnsi="Times New Roman" w:cs="Times New Roman"/>
          <w:sz w:val="24"/>
          <w:szCs w:val="24"/>
        </w:rPr>
      </w:pPr>
    </w:p>
    <w:p w:rsidR="001D6229" w:rsidRDefault="004262C1">
      <w:pP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sz w:val="24"/>
          <w:szCs w:val="24"/>
        </w:rPr>
        <w:lastRenderedPageBreak/>
        <w:t>Supplemental Table 12.</w:t>
      </w:r>
      <w:r>
        <w:rPr>
          <w:rFonts w:ascii="Times New Roman" w:hAnsi="Times New Roman" w:cs="Times New Roman"/>
          <w:sz w:val="24"/>
          <w:szCs w:val="24"/>
        </w:rPr>
        <w:t xml:space="preserve"> Stratified analysis on the association between intake of </w:t>
      </w:r>
      <w:r>
        <w:rPr>
          <w:rFonts w:ascii="Times New Roman" w:eastAsia="宋体" w:hAnsi="Times New Roman" w:cs="Times New Roman"/>
          <w:sz w:val="24"/>
          <w:szCs w:val="24"/>
        </w:rPr>
        <w:t>lactose</w:t>
      </w:r>
      <w:r>
        <w:rPr>
          <w:rFonts w:ascii="Times New Roman" w:hAnsi="Times New Roman" w:cs="Times New Roman"/>
          <w:sz w:val="24"/>
          <w:szCs w:val="24"/>
        </w:rPr>
        <w:t xml:space="preserve"> and the risk of ovarian cancer </w:t>
      </w:r>
    </w:p>
    <w:tbl>
      <w:tblPr>
        <w:tblStyle w:val="1"/>
        <w:tblW w:w="13041" w:type="dxa"/>
        <w:tblBorders>
          <w:left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2144"/>
        <w:gridCol w:w="1576"/>
        <w:gridCol w:w="1881"/>
        <w:gridCol w:w="1860"/>
        <w:gridCol w:w="1860"/>
        <w:gridCol w:w="1860"/>
        <w:gridCol w:w="1860"/>
      </w:tblGrid>
      <w:tr w:rsidR="001D6229">
        <w:tc>
          <w:tcPr>
            <w:tcW w:w="2144" w:type="dxa"/>
            <w:vMerge w:val="restart"/>
            <w:tcBorders>
              <w:top w:val="single" w:sz="4" w:space="0" w:color="auto"/>
              <w:bottom w:val="single" w:sz="4" w:space="0" w:color="auto"/>
            </w:tcBorders>
          </w:tcPr>
          <w:p w:rsidR="001D6229" w:rsidRDefault="001D6229">
            <w:pPr>
              <w:widowControl/>
              <w:jc w:val="left"/>
              <w:rPr>
                <w:rFonts w:ascii="Times New Roman" w:eastAsia="宋体" w:hAnsi="Times New Roman" w:cs="Times New Roman"/>
                <w:b/>
                <w:kern w:val="0"/>
                <w:sz w:val="24"/>
                <w:szCs w:val="24"/>
              </w:rPr>
            </w:pPr>
          </w:p>
        </w:tc>
        <w:tc>
          <w:tcPr>
            <w:tcW w:w="1576" w:type="dxa"/>
            <w:vMerge w:val="restart"/>
            <w:tcBorders>
              <w:top w:val="single" w:sz="4" w:space="0" w:color="auto"/>
              <w:bottom w:val="single" w:sz="4" w:space="0" w:color="auto"/>
            </w:tcBorders>
            <w:vAlign w:val="center"/>
          </w:tcPr>
          <w:p w:rsidR="001D6229" w:rsidRDefault="004262C1">
            <w:pPr>
              <w:widowControl/>
              <w:jc w:val="cente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No.</w:t>
            </w:r>
            <w:r>
              <w:rPr>
                <w:rFonts w:ascii="Times New Roman" w:eastAsia="宋体" w:hAnsi="Times New Roman" w:cs="Times New Roman"/>
                <w:bCs/>
                <w:kern w:val="0"/>
                <w:sz w:val="24"/>
                <w:szCs w:val="24"/>
                <w:vertAlign w:val="superscript"/>
              </w:rPr>
              <w:t>*</w:t>
            </w:r>
          </w:p>
        </w:tc>
        <w:tc>
          <w:tcPr>
            <w:tcW w:w="1881" w:type="dxa"/>
            <w:vMerge w:val="restart"/>
            <w:tcBorders>
              <w:top w:val="single" w:sz="4" w:space="0" w:color="auto"/>
              <w:bottom w:val="single" w:sz="4" w:space="0" w:color="auto"/>
            </w:tcBorders>
            <w:vAlign w:val="center"/>
          </w:tcPr>
          <w:p w:rsidR="001D6229" w:rsidRDefault="004262C1">
            <w:pPr>
              <w:widowControl/>
              <w:jc w:val="cente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 xml:space="preserve">RR (95% CIs) </w:t>
            </w:r>
            <w:r>
              <w:rPr>
                <w:sz w:val="20"/>
                <w:szCs w:val="20"/>
                <w:vertAlign w:val="superscript"/>
              </w:rPr>
              <w:t>†</w:t>
            </w:r>
          </w:p>
        </w:tc>
        <w:tc>
          <w:tcPr>
            <w:tcW w:w="1860" w:type="dxa"/>
            <w:vMerge w:val="restart"/>
            <w:tcBorders>
              <w:top w:val="single" w:sz="4" w:space="0" w:color="auto"/>
              <w:bottom w:val="single" w:sz="4" w:space="0" w:color="auto"/>
            </w:tcBorders>
            <w:vAlign w:val="center"/>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b/>
                <w:i/>
                <w:kern w:val="0"/>
                <w:sz w:val="24"/>
                <w:szCs w:val="24"/>
              </w:rPr>
              <w:t xml:space="preserve">P </w:t>
            </w:r>
            <w:r>
              <w:rPr>
                <w:sz w:val="20"/>
                <w:szCs w:val="20"/>
                <w:vertAlign w:val="superscript"/>
              </w:rPr>
              <w:t>‡</w:t>
            </w:r>
          </w:p>
        </w:tc>
        <w:tc>
          <w:tcPr>
            <w:tcW w:w="3720" w:type="dxa"/>
            <w:gridSpan w:val="2"/>
            <w:tcBorders>
              <w:bottom w:val="single" w:sz="4" w:space="0" w:color="auto"/>
            </w:tcBorders>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b/>
                <w:kern w:val="0"/>
                <w:sz w:val="24"/>
                <w:szCs w:val="24"/>
              </w:rPr>
              <w:t>H</w:t>
            </w:r>
            <w:r>
              <w:rPr>
                <w:rFonts w:ascii="Times New Roman" w:eastAsia="宋体" w:hAnsi="Times New Roman" w:cs="Times New Roman"/>
                <w:b/>
                <w:kern w:val="0"/>
                <w:sz w:val="24"/>
                <w:szCs w:val="24"/>
              </w:rPr>
              <w:t>eterogeneity</w:t>
            </w:r>
          </w:p>
        </w:tc>
        <w:tc>
          <w:tcPr>
            <w:tcW w:w="1860" w:type="dxa"/>
            <w:vMerge w:val="restart"/>
            <w:tcBorders>
              <w:top w:val="single" w:sz="4" w:space="0" w:color="auto"/>
              <w:bottom w:val="single" w:sz="4" w:space="0" w:color="auto"/>
            </w:tcBorders>
            <w:vAlign w:val="center"/>
          </w:tcPr>
          <w:p w:rsidR="001D6229" w:rsidRDefault="004262C1">
            <w:pPr>
              <w:widowControl/>
              <w:jc w:val="center"/>
              <w:rPr>
                <w:rFonts w:ascii="Times New Roman" w:eastAsia="宋体" w:hAnsi="Times New Roman" w:cs="Times New Roman"/>
                <w:b/>
                <w:i/>
                <w:kern w:val="0"/>
                <w:sz w:val="24"/>
                <w:szCs w:val="24"/>
              </w:rPr>
            </w:pPr>
            <w:r>
              <w:rPr>
                <w:rFonts w:ascii="Times New Roman" w:hAnsi="Times New Roman" w:cs="Times New Roman"/>
                <w:b/>
                <w:i/>
                <w:kern w:val="0"/>
                <w:sz w:val="24"/>
                <w:szCs w:val="24"/>
              </w:rPr>
              <w:t>P</w:t>
            </w:r>
            <w:r>
              <w:rPr>
                <w:rFonts w:ascii="Times New Roman" w:hAnsi="Times New Roman" w:cs="Times New Roman"/>
                <w:b/>
                <w:kern w:val="0"/>
                <w:sz w:val="24"/>
                <w:szCs w:val="24"/>
              </w:rPr>
              <w:t xml:space="preserve"> for interaction</w:t>
            </w:r>
          </w:p>
        </w:tc>
      </w:tr>
      <w:tr w:rsidR="001D6229">
        <w:tc>
          <w:tcPr>
            <w:tcW w:w="2144" w:type="dxa"/>
            <w:vMerge/>
            <w:tcBorders>
              <w:top w:val="nil"/>
              <w:bottom w:val="single" w:sz="4" w:space="0" w:color="auto"/>
            </w:tcBorders>
            <w:vAlign w:val="center"/>
          </w:tcPr>
          <w:p w:rsidR="001D6229" w:rsidRDefault="001D6229">
            <w:pPr>
              <w:widowControl/>
              <w:jc w:val="left"/>
              <w:rPr>
                <w:rFonts w:ascii="Times New Roman" w:eastAsia="宋体" w:hAnsi="Times New Roman" w:cs="Times New Roman"/>
                <w:b/>
                <w:kern w:val="0"/>
                <w:sz w:val="24"/>
                <w:szCs w:val="24"/>
              </w:rPr>
            </w:pPr>
          </w:p>
        </w:tc>
        <w:tc>
          <w:tcPr>
            <w:tcW w:w="1576" w:type="dxa"/>
            <w:vMerge/>
            <w:tcBorders>
              <w:top w:val="nil"/>
              <w:bottom w:val="single" w:sz="4" w:space="0" w:color="auto"/>
            </w:tcBorders>
          </w:tcPr>
          <w:p w:rsidR="001D6229" w:rsidRDefault="001D6229">
            <w:pPr>
              <w:tabs>
                <w:tab w:val="decimal" w:pos="420"/>
              </w:tabs>
              <w:jc w:val="center"/>
              <w:rPr>
                <w:rFonts w:ascii="Times New Roman" w:hAnsi="Times New Roman" w:cs="Times New Roman"/>
                <w:kern w:val="0"/>
                <w:sz w:val="24"/>
                <w:szCs w:val="24"/>
              </w:rPr>
            </w:pPr>
          </w:p>
        </w:tc>
        <w:tc>
          <w:tcPr>
            <w:tcW w:w="1881" w:type="dxa"/>
            <w:vMerge/>
            <w:tcBorders>
              <w:top w:val="nil"/>
              <w:bottom w:val="single" w:sz="4" w:space="0" w:color="auto"/>
            </w:tcBorders>
          </w:tcPr>
          <w:p w:rsidR="001D6229" w:rsidRDefault="001D6229">
            <w:pPr>
              <w:widowControl/>
              <w:jc w:val="center"/>
              <w:rPr>
                <w:rFonts w:ascii="Times New Roman" w:eastAsia="宋体" w:hAnsi="Times New Roman" w:cs="Times New Roman"/>
                <w:kern w:val="0"/>
                <w:sz w:val="24"/>
                <w:szCs w:val="24"/>
              </w:rPr>
            </w:pPr>
          </w:p>
        </w:tc>
        <w:tc>
          <w:tcPr>
            <w:tcW w:w="1860" w:type="dxa"/>
            <w:vMerge/>
            <w:tcBorders>
              <w:top w:val="nil"/>
              <w:bottom w:val="single" w:sz="4" w:space="0" w:color="auto"/>
            </w:tcBorders>
          </w:tcPr>
          <w:p w:rsidR="001D6229" w:rsidRDefault="001D6229">
            <w:pPr>
              <w:tabs>
                <w:tab w:val="decimal" w:pos="420"/>
              </w:tabs>
              <w:jc w:val="center"/>
              <w:rPr>
                <w:rFonts w:ascii="Times New Roman" w:hAnsi="Times New Roman" w:cs="Times New Roman"/>
                <w:kern w:val="0"/>
                <w:sz w:val="24"/>
                <w:szCs w:val="24"/>
              </w:rPr>
            </w:pPr>
          </w:p>
        </w:tc>
        <w:tc>
          <w:tcPr>
            <w:tcW w:w="1860" w:type="dxa"/>
            <w:tcBorders>
              <w:top w:val="single" w:sz="4" w:space="0" w:color="auto"/>
              <w:bottom w:val="single" w:sz="4" w:space="0" w:color="auto"/>
            </w:tcBorders>
          </w:tcPr>
          <w:p w:rsidR="001D6229" w:rsidRDefault="004262C1">
            <w:pPr>
              <w:widowControl/>
              <w:jc w:val="center"/>
              <w:rPr>
                <w:rFonts w:ascii="Times New Roman" w:eastAsia="宋体" w:hAnsi="Times New Roman" w:cs="Times New Roman"/>
                <w:b/>
                <w:kern w:val="0"/>
                <w:sz w:val="24"/>
                <w:szCs w:val="24"/>
              </w:rPr>
            </w:pPr>
            <w:r>
              <w:rPr>
                <w:rFonts w:ascii="Times New Roman" w:eastAsia="宋体" w:hAnsi="Times New Roman" w:cs="Times New Roman"/>
                <w:b/>
                <w:i/>
                <w:kern w:val="0"/>
                <w:sz w:val="24"/>
                <w:szCs w:val="24"/>
              </w:rPr>
              <w:t>I</w:t>
            </w:r>
            <w:r>
              <w:rPr>
                <w:rFonts w:ascii="Times New Roman" w:eastAsia="宋体" w:hAnsi="Times New Roman" w:cs="Times New Roman"/>
                <w:b/>
                <w:kern w:val="0"/>
                <w:sz w:val="24"/>
                <w:szCs w:val="24"/>
                <w:vertAlign w:val="superscript"/>
              </w:rPr>
              <w:t>2</w:t>
            </w:r>
            <w:r>
              <w:rPr>
                <w:rFonts w:ascii="Times New Roman" w:eastAsia="宋体" w:hAnsi="Times New Roman" w:cs="Times New Roman"/>
                <w:b/>
                <w:kern w:val="0"/>
                <w:sz w:val="24"/>
                <w:szCs w:val="24"/>
              </w:rPr>
              <w:t xml:space="preserve"> (%)</w:t>
            </w:r>
          </w:p>
        </w:tc>
        <w:tc>
          <w:tcPr>
            <w:tcW w:w="1860" w:type="dxa"/>
            <w:tcBorders>
              <w:top w:val="single" w:sz="4" w:space="0" w:color="auto"/>
              <w:bottom w:val="single" w:sz="4" w:space="0" w:color="auto"/>
            </w:tcBorders>
          </w:tcPr>
          <w:p w:rsidR="001D6229" w:rsidRDefault="004262C1">
            <w:pPr>
              <w:widowControl/>
              <w:jc w:val="center"/>
              <w:rPr>
                <w:rFonts w:ascii="Times New Roman" w:eastAsia="宋体" w:hAnsi="Times New Roman" w:cs="Times New Roman"/>
                <w:b/>
                <w:i/>
                <w:kern w:val="0"/>
                <w:sz w:val="24"/>
                <w:szCs w:val="24"/>
              </w:rPr>
            </w:pPr>
            <w:r>
              <w:rPr>
                <w:rFonts w:ascii="Times New Roman" w:eastAsia="宋体" w:hAnsi="Times New Roman" w:cs="Times New Roman"/>
                <w:b/>
                <w:i/>
                <w:kern w:val="0"/>
                <w:sz w:val="24"/>
                <w:szCs w:val="24"/>
              </w:rPr>
              <w:t xml:space="preserve">P </w:t>
            </w:r>
            <w:r>
              <w:rPr>
                <w:sz w:val="20"/>
                <w:szCs w:val="20"/>
                <w:vertAlign w:val="superscript"/>
              </w:rPr>
              <w:t>§</w:t>
            </w:r>
          </w:p>
        </w:tc>
        <w:tc>
          <w:tcPr>
            <w:tcW w:w="1860" w:type="dxa"/>
            <w:vMerge/>
            <w:tcBorders>
              <w:top w:val="nil"/>
              <w:bottom w:val="single" w:sz="4" w:space="0" w:color="auto"/>
            </w:tcBorders>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tcBorders>
              <w:top w:val="single" w:sz="4" w:space="0" w:color="auto"/>
            </w:tcBorders>
            <w:vAlign w:val="center"/>
          </w:tcPr>
          <w:p w:rsidR="001D6229" w:rsidRDefault="004262C1">
            <w:pPr>
              <w:widowControl/>
              <w:jc w:val="left"/>
              <w:rPr>
                <w:rFonts w:ascii="Times New Roman" w:hAnsi="Times New Roman" w:cs="Times New Roman"/>
                <w:kern w:val="0"/>
                <w:sz w:val="24"/>
                <w:szCs w:val="24"/>
              </w:rPr>
            </w:pPr>
            <w:r>
              <w:rPr>
                <w:rFonts w:ascii="Times New Roman" w:hAnsi="Times New Roman" w:cs="Times New Roman"/>
                <w:kern w:val="0"/>
                <w:sz w:val="24"/>
                <w:szCs w:val="24"/>
              </w:rPr>
              <w:t>Publication year</w:t>
            </w:r>
          </w:p>
        </w:tc>
        <w:tc>
          <w:tcPr>
            <w:tcW w:w="1576" w:type="dxa"/>
            <w:tcBorders>
              <w:top w:val="single" w:sz="4" w:space="0" w:color="auto"/>
            </w:tcBorders>
          </w:tcPr>
          <w:p w:rsidR="001D6229" w:rsidRDefault="001D6229">
            <w:pPr>
              <w:tabs>
                <w:tab w:val="decimal" w:pos="420"/>
              </w:tabs>
              <w:jc w:val="center"/>
              <w:rPr>
                <w:rFonts w:ascii="Times New Roman" w:hAnsi="Times New Roman" w:cs="Times New Roman"/>
                <w:kern w:val="0"/>
                <w:sz w:val="24"/>
                <w:szCs w:val="24"/>
              </w:rPr>
            </w:pPr>
          </w:p>
        </w:tc>
        <w:tc>
          <w:tcPr>
            <w:tcW w:w="1881" w:type="dxa"/>
            <w:tcBorders>
              <w:top w:val="single" w:sz="4" w:space="0" w:color="auto"/>
            </w:tcBorders>
          </w:tcPr>
          <w:p w:rsidR="001D6229" w:rsidRDefault="001D6229">
            <w:pPr>
              <w:widowControl/>
              <w:jc w:val="center"/>
              <w:rPr>
                <w:rFonts w:ascii="Times New Roman" w:hAnsi="Times New Roman" w:cs="Times New Roman"/>
                <w:kern w:val="0"/>
                <w:sz w:val="24"/>
                <w:szCs w:val="24"/>
              </w:rPr>
            </w:pPr>
          </w:p>
        </w:tc>
        <w:tc>
          <w:tcPr>
            <w:tcW w:w="1860" w:type="dxa"/>
            <w:tcBorders>
              <w:top w:val="single" w:sz="4" w:space="0" w:color="auto"/>
            </w:tcBorders>
          </w:tcPr>
          <w:p w:rsidR="001D6229" w:rsidRDefault="001D6229">
            <w:pPr>
              <w:tabs>
                <w:tab w:val="decimal" w:pos="420"/>
              </w:tabs>
              <w:jc w:val="center"/>
              <w:rPr>
                <w:rFonts w:ascii="Times New Roman" w:hAnsi="Times New Roman" w:cs="Times New Roman"/>
                <w:kern w:val="0"/>
                <w:sz w:val="24"/>
                <w:szCs w:val="24"/>
              </w:rPr>
            </w:pPr>
          </w:p>
        </w:tc>
        <w:tc>
          <w:tcPr>
            <w:tcW w:w="1860" w:type="dxa"/>
            <w:tcBorders>
              <w:top w:val="single" w:sz="4" w:space="0" w:color="auto"/>
            </w:tcBorders>
          </w:tcPr>
          <w:p w:rsidR="001D6229" w:rsidRDefault="001D6229">
            <w:pPr>
              <w:tabs>
                <w:tab w:val="decimal" w:pos="420"/>
              </w:tabs>
              <w:jc w:val="center"/>
              <w:rPr>
                <w:rFonts w:ascii="Times New Roman" w:hAnsi="Times New Roman" w:cs="Times New Roman"/>
                <w:kern w:val="0"/>
                <w:sz w:val="24"/>
                <w:szCs w:val="24"/>
              </w:rPr>
            </w:pPr>
          </w:p>
        </w:tc>
        <w:tc>
          <w:tcPr>
            <w:tcW w:w="1860" w:type="dxa"/>
            <w:tcBorders>
              <w:top w:val="single" w:sz="4" w:space="0" w:color="auto"/>
            </w:tcBorders>
          </w:tcPr>
          <w:p w:rsidR="001D6229" w:rsidRDefault="001D6229">
            <w:pPr>
              <w:tabs>
                <w:tab w:val="decimal" w:pos="420"/>
              </w:tabs>
              <w:jc w:val="center"/>
              <w:rPr>
                <w:rFonts w:ascii="Times New Roman" w:hAnsi="Times New Roman" w:cs="Times New Roman"/>
                <w:kern w:val="0"/>
                <w:sz w:val="24"/>
                <w:szCs w:val="24"/>
              </w:rPr>
            </w:pPr>
          </w:p>
        </w:tc>
        <w:tc>
          <w:tcPr>
            <w:tcW w:w="1860" w:type="dxa"/>
            <w:tcBorders>
              <w:top w:val="single" w:sz="4" w:space="0" w:color="auto"/>
            </w:tcBorders>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0.066</w:t>
            </w:r>
          </w:p>
        </w:tc>
      </w:tr>
      <w:tr w:rsidR="001D6229">
        <w:tc>
          <w:tcPr>
            <w:tcW w:w="2144" w:type="dxa"/>
            <w:vAlign w:val="center"/>
          </w:tcPr>
          <w:p w:rsidR="001D6229" w:rsidRDefault="004262C1">
            <w:pPr>
              <w:widowControl/>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eastAsia="宋体" w:hAnsi="Times New Roman" w:cs="Times New Roman"/>
                <w:kern w:val="0"/>
                <w:sz w:val="24"/>
                <w:szCs w:val="24"/>
              </w:rPr>
              <w:t>&lt;</w:t>
            </w:r>
            <w:r>
              <w:rPr>
                <w:rFonts w:ascii="Times New Roman" w:eastAsia="宋体" w:hAnsi="Times New Roman" w:cs="Times New Roman" w:hint="eastAsia"/>
                <w:kern w:val="0"/>
                <w:sz w:val="24"/>
                <w:szCs w:val="24"/>
              </w:rPr>
              <w:t>2009</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8</w:t>
            </w:r>
          </w:p>
        </w:tc>
        <w:tc>
          <w:tcPr>
            <w:tcW w:w="1881" w:type="dxa"/>
          </w:tcPr>
          <w:p w:rsidR="001D6229" w:rsidRDefault="004262C1">
            <w:pPr>
              <w:widowControl/>
              <w:jc w:val="center"/>
              <w:rPr>
                <w:rFonts w:ascii="Times New Roman" w:hAnsi="Times New Roman" w:cs="Times New Roman"/>
                <w:kern w:val="0"/>
                <w:sz w:val="24"/>
                <w:szCs w:val="24"/>
              </w:rPr>
            </w:pPr>
            <w:r>
              <w:rPr>
                <w:rFonts w:ascii="Times New Roman" w:hAnsi="Times New Roman" w:cs="Times New Roman"/>
                <w:kern w:val="0"/>
                <w:sz w:val="24"/>
                <w:szCs w:val="24"/>
              </w:rPr>
              <w:t>0.88 (0.70, 1.10)</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0.255</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45.7</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0.075</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2009</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4</w:t>
            </w:r>
          </w:p>
        </w:tc>
        <w:tc>
          <w:tcPr>
            <w:tcW w:w="1881" w:type="dxa"/>
          </w:tcPr>
          <w:p w:rsidR="001D6229" w:rsidRDefault="004262C1">
            <w:pPr>
              <w:widowControl/>
              <w:jc w:val="center"/>
              <w:rPr>
                <w:rFonts w:ascii="Times New Roman" w:hAnsi="Times New Roman" w:cs="Times New Roman"/>
                <w:kern w:val="0"/>
                <w:sz w:val="24"/>
                <w:szCs w:val="24"/>
              </w:rPr>
            </w:pPr>
            <w:r>
              <w:rPr>
                <w:rFonts w:ascii="Times New Roman" w:hAnsi="Times New Roman" w:cs="Times New Roman"/>
                <w:kern w:val="0"/>
                <w:sz w:val="24"/>
                <w:szCs w:val="24"/>
              </w:rPr>
              <w:t>1.28 (0.92, 1.78)</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0.144</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80.0</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0.002</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b/>
                <w:kern w:val="0"/>
                <w:sz w:val="24"/>
                <w:szCs w:val="24"/>
              </w:rPr>
            </w:pPr>
            <w:r>
              <w:rPr>
                <w:rFonts w:ascii="Times New Roman" w:hAnsi="Times New Roman" w:cs="Times New Roman"/>
                <w:kern w:val="0"/>
                <w:sz w:val="24"/>
                <w:szCs w:val="24"/>
              </w:rPr>
              <w:t>Study design</w:t>
            </w:r>
          </w:p>
        </w:tc>
        <w:tc>
          <w:tcPr>
            <w:tcW w:w="1576" w:type="dxa"/>
          </w:tcPr>
          <w:p w:rsidR="001D6229" w:rsidRDefault="001D6229">
            <w:pPr>
              <w:tabs>
                <w:tab w:val="decimal" w:pos="420"/>
              </w:tabs>
              <w:jc w:val="center"/>
              <w:rPr>
                <w:rFonts w:ascii="Times New Roman" w:hAnsi="Times New Roman" w:cs="Times New Roman"/>
                <w:kern w:val="0"/>
                <w:sz w:val="24"/>
                <w:szCs w:val="24"/>
              </w:rPr>
            </w:pPr>
          </w:p>
        </w:tc>
        <w:tc>
          <w:tcPr>
            <w:tcW w:w="1881" w:type="dxa"/>
          </w:tcPr>
          <w:p w:rsidR="001D6229" w:rsidRDefault="001D6229">
            <w:pPr>
              <w:widowControl/>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0.642</w:t>
            </w: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Case-control study</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8</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1.04 (0.79, 1.37)</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0.770</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74.0</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&lt;0.001</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Cohort study</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4</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0.95 (0.73, 1.24)</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0.720</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43.9</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 xml:space="preserve"> 0.148</w:t>
            </w:r>
          </w:p>
        </w:tc>
        <w:tc>
          <w:tcPr>
            <w:tcW w:w="1860" w:type="dxa"/>
          </w:tcPr>
          <w:p w:rsidR="001D6229" w:rsidRDefault="001D6229">
            <w:pPr>
              <w:tabs>
                <w:tab w:val="decimal" w:pos="420"/>
              </w:tabs>
              <w:jc w:val="center"/>
              <w:rPr>
                <w:rFonts w:ascii="Times New Roman" w:hAnsi="Times New Roman" w:cs="Times New Roman"/>
                <w:b/>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Age</w:t>
            </w:r>
          </w:p>
        </w:tc>
        <w:tc>
          <w:tcPr>
            <w:tcW w:w="1576" w:type="dxa"/>
          </w:tcPr>
          <w:p w:rsidR="001D6229" w:rsidRDefault="001D6229">
            <w:pPr>
              <w:tabs>
                <w:tab w:val="decimal" w:pos="420"/>
              </w:tabs>
              <w:jc w:val="center"/>
              <w:rPr>
                <w:rFonts w:ascii="Times New Roman" w:hAnsi="Times New Roman" w:cs="Times New Roman"/>
                <w:kern w:val="0"/>
                <w:sz w:val="24"/>
                <w:szCs w:val="24"/>
              </w:rPr>
            </w:pPr>
          </w:p>
        </w:tc>
        <w:tc>
          <w:tcPr>
            <w:tcW w:w="1881" w:type="dxa"/>
          </w:tcPr>
          <w:p w:rsidR="001D6229" w:rsidRDefault="001D6229">
            <w:pPr>
              <w:widowControl/>
              <w:jc w:val="center"/>
              <w:rPr>
                <w:rFonts w:ascii="Times New Roman" w:eastAsia="宋体"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b/>
                <w:kern w:val="0"/>
                <w:sz w:val="24"/>
                <w:szCs w:val="24"/>
              </w:rPr>
              <w:t>0.040</w:t>
            </w:r>
          </w:p>
        </w:tc>
      </w:tr>
      <w:tr w:rsidR="001D6229">
        <w:tc>
          <w:tcPr>
            <w:tcW w:w="2144" w:type="dxa"/>
            <w:vAlign w:val="center"/>
          </w:tcPr>
          <w:p w:rsidR="001D6229" w:rsidRDefault="004262C1">
            <w:pPr>
              <w:widowControl/>
              <w:ind w:firstLineChars="100" w:firstLine="240"/>
              <w:rPr>
                <w:rFonts w:ascii="Times New Roman" w:eastAsia="宋体" w:hAnsi="Times New Roman" w:cs="Times New Roman"/>
                <w:kern w:val="0"/>
                <w:sz w:val="24"/>
                <w:szCs w:val="24"/>
              </w:rPr>
            </w:pPr>
            <w:r>
              <w:rPr>
                <w:rFonts w:ascii="Times New Roman" w:eastAsia="宋体" w:hAnsi="Times New Roman" w:cs="Times New Roman"/>
                <w:kern w:val="0"/>
                <w:sz w:val="24"/>
                <w:szCs w:val="24"/>
              </w:rPr>
              <w:t>&lt;55</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5</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0.84 (0.67, 1.07)</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0.162</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62.0</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 xml:space="preserve"> 0.032</w:t>
            </w:r>
          </w:p>
        </w:tc>
        <w:tc>
          <w:tcPr>
            <w:tcW w:w="1860" w:type="dxa"/>
          </w:tcPr>
          <w:p w:rsidR="001D6229" w:rsidRDefault="001D6229">
            <w:pPr>
              <w:tabs>
                <w:tab w:val="decimal" w:pos="420"/>
              </w:tabs>
              <w:jc w:val="center"/>
              <w:rPr>
                <w:rFonts w:ascii="Times New Roman" w:hAnsi="Times New Roman" w:cs="Times New Roman"/>
                <w:b/>
                <w:kern w:val="0"/>
                <w:sz w:val="24"/>
                <w:szCs w:val="24"/>
              </w:rPr>
            </w:pPr>
          </w:p>
        </w:tc>
      </w:tr>
      <w:tr w:rsidR="001D6229">
        <w:tc>
          <w:tcPr>
            <w:tcW w:w="2144" w:type="dxa"/>
            <w:vAlign w:val="center"/>
          </w:tcPr>
          <w:p w:rsidR="001D6229" w:rsidRDefault="004262C1">
            <w:pPr>
              <w:widowControl/>
              <w:ind w:firstLineChars="100" w:firstLine="240"/>
              <w:rPr>
                <w:rFonts w:ascii="Times New Roman" w:eastAsia="宋体" w:hAnsi="Times New Roman" w:cs="Times New Roman"/>
                <w:kern w:val="0"/>
                <w:sz w:val="24"/>
                <w:szCs w:val="24"/>
              </w:rPr>
            </w:pPr>
            <w:bookmarkStart w:id="4" w:name="_Hlk6158922"/>
            <w:r>
              <w:rPr>
                <w:rFonts w:ascii="Times New Roman" w:eastAsia="宋体" w:hAnsi="Times New Roman" w:cs="Times New Roman"/>
                <w:kern w:val="0"/>
                <w:sz w:val="24"/>
                <w:szCs w:val="24"/>
              </w:rPr>
              <w:t>≥55</w:t>
            </w:r>
            <w:bookmarkEnd w:id="4"/>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6</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1.25 (0.93, 1.69)</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0.136</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64.8</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 xml:space="preserve"> 0.014</w:t>
            </w:r>
          </w:p>
        </w:tc>
        <w:tc>
          <w:tcPr>
            <w:tcW w:w="1860" w:type="dxa"/>
          </w:tcPr>
          <w:p w:rsidR="001D6229" w:rsidRDefault="001D6229">
            <w:pPr>
              <w:tabs>
                <w:tab w:val="decimal" w:pos="420"/>
              </w:tabs>
              <w:jc w:val="center"/>
              <w:rPr>
                <w:rFonts w:ascii="Times New Roman" w:hAnsi="Times New Roman" w:cs="Times New Roman"/>
                <w:b/>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NOS score</w:t>
            </w:r>
          </w:p>
        </w:tc>
        <w:tc>
          <w:tcPr>
            <w:tcW w:w="1576" w:type="dxa"/>
          </w:tcPr>
          <w:p w:rsidR="001D6229" w:rsidRDefault="001D6229">
            <w:pPr>
              <w:tabs>
                <w:tab w:val="decimal" w:pos="420"/>
              </w:tabs>
              <w:jc w:val="center"/>
              <w:rPr>
                <w:rFonts w:ascii="Times New Roman" w:hAnsi="Times New Roman" w:cs="Times New Roman"/>
                <w:kern w:val="0"/>
                <w:sz w:val="24"/>
                <w:szCs w:val="24"/>
              </w:rPr>
            </w:pPr>
          </w:p>
        </w:tc>
        <w:tc>
          <w:tcPr>
            <w:tcW w:w="1881" w:type="dxa"/>
          </w:tcPr>
          <w:p w:rsidR="001D6229" w:rsidRDefault="001D6229">
            <w:pPr>
              <w:widowControl/>
              <w:jc w:val="center"/>
              <w:rPr>
                <w:rFonts w:ascii="Times New Roman" w:eastAsia="宋体"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5030E6">
            <w:pPr>
              <w:tabs>
                <w:tab w:val="decimal" w:pos="420"/>
              </w:tabs>
              <w:jc w:val="center"/>
              <w:rPr>
                <w:rFonts w:ascii="Times New Roman" w:hAnsi="Times New Roman" w:cs="Times New Roman"/>
                <w:kern w:val="0"/>
                <w:sz w:val="24"/>
                <w:szCs w:val="24"/>
              </w:rPr>
            </w:pPr>
            <w:r w:rsidRPr="005030E6">
              <w:rPr>
                <w:rFonts w:ascii="Times New Roman" w:hAnsi="Times New Roman" w:cs="Times New Roman"/>
                <w:kern w:val="0"/>
                <w:sz w:val="24"/>
                <w:szCs w:val="24"/>
              </w:rPr>
              <w:t>0.334</w:t>
            </w: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&lt;7</w:t>
            </w:r>
          </w:p>
        </w:tc>
        <w:tc>
          <w:tcPr>
            <w:tcW w:w="1576" w:type="dxa"/>
          </w:tcPr>
          <w:p w:rsidR="001D6229" w:rsidRDefault="004133AC">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3</w:t>
            </w:r>
          </w:p>
        </w:tc>
        <w:tc>
          <w:tcPr>
            <w:tcW w:w="1881" w:type="dxa"/>
          </w:tcPr>
          <w:p w:rsidR="001D6229" w:rsidRDefault="004133AC">
            <w:pPr>
              <w:widowControl/>
              <w:jc w:val="center"/>
              <w:rPr>
                <w:rFonts w:ascii="Times New Roman" w:eastAsia="宋体" w:hAnsi="Times New Roman" w:cs="Times New Roman"/>
                <w:kern w:val="0"/>
                <w:sz w:val="24"/>
                <w:szCs w:val="24"/>
              </w:rPr>
            </w:pPr>
            <w:r w:rsidRPr="004133AC">
              <w:rPr>
                <w:rFonts w:ascii="Times New Roman" w:eastAsia="宋体" w:hAnsi="Times New Roman" w:cs="Times New Roman"/>
                <w:kern w:val="0"/>
                <w:sz w:val="24"/>
                <w:szCs w:val="24"/>
              </w:rPr>
              <w:t>0.8</w:t>
            </w:r>
            <w:r>
              <w:rPr>
                <w:rFonts w:ascii="Times New Roman" w:eastAsia="宋体" w:hAnsi="Times New Roman" w:cs="Times New Roman"/>
                <w:kern w:val="0"/>
                <w:sz w:val="24"/>
                <w:szCs w:val="24"/>
              </w:rPr>
              <w:t>4 (</w:t>
            </w:r>
            <w:r w:rsidRPr="004133AC">
              <w:rPr>
                <w:rFonts w:ascii="Times New Roman" w:eastAsia="宋体" w:hAnsi="Times New Roman" w:cs="Times New Roman"/>
                <w:kern w:val="0"/>
                <w:sz w:val="24"/>
                <w:szCs w:val="24"/>
              </w:rPr>
              <w:t>0.54</w:t>
            </w:r>
            <w:r>
              <w:rPr>
                <w:rFonts w:ascii="Times New Roman" w:eastAsia="宋体" w:hAnsi="Times New Roman" w:cs="Times New Roman"/>
                <w:kern w:val="0"/>
                <w:sz w:val="24"/>
                <w:szCs w:val="24"/>
              </w:rPr>
              <w:t xml:space="preserve">, </w:t>
            </w:r>
            <w:r w:rsidRPr="004133AC">
              <w:rPr>
                <w:rFonts w:ascii="Times New Roman" w:eastAsia="宋体" w:hAnsi="Times New Roman" w:cs="Times New Roman"/>
                <w:kern w:val="0"/>
                <w:sz w:val="24"/>
                <w:szCs w:val="24"/>
              </w:rPr>
              <w:t>1.2</w:t>
            </w:r>
            <w:r>
              <w:rPr>
                <w:rFonts w:ascii="Times New Roman" w:eastAsia="宋体" w:hAnsi="Times New Roman" w:cs="Times New Roman"/>
                <w:kern w:val="0"/>
                <w:sz w:val="24"/>
                <w:szCs w:val="24"/>
              </w:rPr>
              <w:t>9)</w:t>
            </w:r>
          </w:p>
        </w:tc>
        <w:tc>
          <w:tcPr>
            <w:tcW w:w="1860" w:type="dxa"/>
          </w:tcPr>
          <w:p w:rsidR="001D6229" w:rsidRDefault="004133AC">
            <w:pPr>
              <w:tabs>
                <w:tab w:val="decimal" w:pos="420"/>
              </w:tabs>
              <w:jc w:val="center"/>
              <w:rPr>
                <w:rFonts w:ascii="Times New Roman" w:hAnsi="Times New Roman" w:cs="Times New Roman"/>
                <w:kern w:val="0"/>
                <w:sz w:val="24"/>
                <w:szCs w:val="24"/>
              </w:rPr>
            </w:pPr>
            <w:r w:rsidRPr="004133AC">
              <w:rPr>
                <w:rFonts w:ascii="Times New Roman" w:hAnsi="Times New Roman" w:cs="Times New Roman"/>
                <w:kern w:val="0"/>
                <w:sz w:val="24"/>
                <w:szCs w:val="24"/>
              </w:rPr>
              <w:t>0.418</w:t>
            </w:r>
          </w:p>
        </w:tc>
        <w:tc>
          <w:tcPr>
            <w:tcW w:w="1860" w:type="dxa"/>
          </w:tcPr>
          <w:p w:rsidR="001D6229" w:rsidRDefault="004133AC">
            <w:pPr>
              <w:tabs>
                <w:tab w:val="decimal" w:pos="420"/>
              </w:tabs>
              <w:jc w:val="center"/>
              <w:rPr>
                <w:rFonts w:ascii="Times New Roman" w:hAnsi="Times New Roman" w:cs="Times New Roman"/>
                <w:kern w:val="0"/>
                <w:sz w:val="24"/>
                <w:szCs w:val="24"/>
              </w:rPr>
            </w:pPr>
            <w:r w:rsidRPr="004133AC">
              <w:rPr>
                <w:rFonts w:ascii="Times New Roman" w:hAnsi="Times New Roman" w:cs="Times New Roman"/>
                <w:kern w:val="0"/>
                <w:sz w:val="24"/>
                <w:szCs w:val="24"/>
              </w:rPr>
              <w:t>40.6</w:t>
            </w:r>
          </w:p>
        </w:tc>
        <w:tc>
          <w:tcPr>
            <w:tcW w:w="1860" w:type="dxa"/>
          </w:tcPr>
          <w:p w:rsidR="001D6229" w:rsidRDefault="004133AC">
            <w:pPr>
              <w:tabs>
                <w:tab w:val="decimal" w:pos="420"/>
              </w:tabs>
              <w:jc w:val="center"/>
              <w:rPr>
                <w:rFonts w:ascii="Times New Roman" w:hAnsi="Times New Roman" w:cs="Times New Roman"/>
                <w:kern w:val="0"/>
                <w:sz w:val="24"/>
                <w:szCs w:val="24"/>
              </w:rPr>
            </w:pPr>
            <w:r w:rsidRPr="004133AC">
              <w:rPr>
                <w:rFonts w:ascii="Times New Roman" w:hAnsi="Times New Roman" w:cs="Times New Roman"/>
                <w:kern w:val="0"/>
                <w:sz w:val="24"/>
                <w:szCs w:val="24"/>
              </w:rPr>
              <w:t>0.186</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≥7</w:t>
            </w:r>
          </w:p>
        </w:tc>
        <w:tc>
          <w:tcPr>
            <w:tcW w:w="1576" w:type="dxa"/>
          </w:tcPr>
          <w:p w:rsidR="001D6229" w:rsidRDefault="004133AC">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9</w:t>
            </w:r>
          </w:p>
        </w:tc>
        <w:tc>
          <w:tcPr>
            <w:tcW w:w="1881" w:type="dxa"/>
          </w:tcPr>
          <w:p w:rsidR="001D6229" w:rsidRDefault="004133AC">
            <w:pPr>
              <w:widowControl/>
              <w:jc w:val="center"/>
              <w:rPr>
                <w:rFonts w:ascii="Times New Roman" w:eastAsia="宋体" w:hAnsi="Times New Roman" w:cs="Times New Roman"/>
                <w:kern w:val="0"/>
                <w:sz w:val="24"/>
                <w:szCs w:val="24"/>
              </w:rPr>
            </w:pPr>
            <w:r w:rsidRPr="004133AC">
              <w:rPr>
                <w:rFonts w:ascii="Times New Roman" w:eastAsia="宋体" w:hAnsi="Times New Roman" w:cs="Times New Roman"/>
                <w:kern w:val="0"/>
                <w:sz w:val="24"/>
                <w:szCs w:val="24"/>
              </w:rPr>
              <w:t>1.0</w:t>
            </w:r>
            <w:r>
              <w:rPr>
                <w:rFonts w:ascii="Times New Roman" w:eastAsia="宋体" w:hAnsi="Times New Roman" w:cs="Times New Roman"/>
                <w:kern w:val="0"/>
                <w:sz w:val="24"/>
                <w:szCs w:val="24"/>
              </w:rPr>
              <w:t>7 (</w:t>
            </w:r>
            <w:r w:rsidRPr="004133AC">
              <w:rPr>
                <w:rFonts w:ascii="Times New Roman" w:eastAsia="宋体" w:hAnsi="Times New Roman" w:cs="Times New Roman"/>
                <w:kern w:val="0"/>
                <w:sz w:val="24"/>
                <w:szCs w:val="24"/>
              </w:rPr>
              <w:t>0.85</w:t>
            </w:r>
            <w:r>
              <w:rPr>
                <w:rFonts w:ascii="Times New Roman" w:eastAsia="宋体" w:hAnsi="Times New Roman" w:cs="Times New Roman"/>
                <w:kern w:val="0"/>
                <w:sz w:val="24"/>
                <w:szCs w:val="24"/>
              </w:rPr>
              <w:t xml:space="preserve">, </w:t>
            </w:r>
            <w:r w:rsidRPr="004133AC">
              <w:rPr>
                <w:rFonts w:ascii="Times New Roman" w:eastAsia="宋体" w:hAnsi="Times New Roman" w:cs="Times New Roman"/>
                <w:kern w:val="0"/>
                <w:sz w:val="24"/>
                <w:szCs w:val="24"/>
              </w:rPr>
              <w:t>1.34</w:t>
            </w:r>
            <w:r>
              <w:rPr>
                <w:rFonts w:ascii="Times New Roman" w:eastAsia="宋体" w:hAnsi="Times New Roman" w:cs="Times New Roman"/>
                <w:kern w:val="0"/>
                <w:sz w:val="24"/>
                <w:szCs w:val="24"/>
              </w:rPr>
              <w:t>)</w:t>
            </w:r>
          </w:p>
        </w:tc>
        <w:tc>
          <w:tcPr>
            <w:tcW w:w="1860" w:type="dxa"/>
          </w:tcPr>
          <w:p w:rsidR="001D6229" w:rsidRDefault="004133AC">
            <w:pPr>
              <w:tabs>
                <w:tab w:val="decimal" w:pos="420"/>
              </w:tabs>
              <w:jc w:val="center"/>
              <w:rPr>
                <w:rFonts w:ascii="Times New Roman" w:hAnsi="Times New Roman" w:cs="Times New Roman"/>
                <w:kern w:val="0"/>
                <w:sz w:val="24"/>
                <w:szCs w:val="24"/>
              </w:rPr>
            </w:pPr>
            <w:r w:rsidRPr="004133AC">
              <w:rPr>
                <w:rFonts w:ascii="Times New Roman" w:hAnsi="Times New Roman" w:cs="Times New Roman"/>
                <w:kern w:val="0"/>
                <w:sz w:val="24"/>
                <w:szCs w:val="24"/>
              </w:rPr>
              <w:t>0.566</w:t>
            </w:r>
          </w:p>
        </w:tc>
        <w:tc>
          <w:tcPr>
            <w:tcW w:w="1860" w:type="dxa"/>
          </w:tcPr>
          <w:p w:rsidR="001D6229" w:rsidRDefault="004133AC">
            <w:pPr>
              <w:tabs>
                <w:tab w:val="decimal" w:pos="420"/>
              </w:tabs>
              <w:jc w:val="center"/>
              <w:rPr>
                <w:rFonts w:ascii="Times New Roman" w:hAnsi="Times New Roman" w:cs="Times New Roman"/>
                <w:kern w:val="0"/>
                <w:sz w:val="24"/>
                <w:szCs w:val="24"/>
              </w:rPr>
            </w:pPr>
            <w:r w:rsidRPr="004133AC">
              <w:rPr>
                <w:rFonts w:ascii="Times New Roman" w:hAnsi="Times New Roman" w:cs="Times New Roman"/>
                <w:kern w:val="0"/>
                <w:sz w:val="24"/>
                <w:szCs w:val="24"/>
              </w:rPr>
              <w:t>73.1</w:t>
            </w:r>
          </w:p>
        </w:tc>
        <w:tc>
          <w:tcPr>
            <w:tcW w:w="1860" w:type="dxa"/>
          </w:tcPr>
          <w:p w:rsidR="001D6229" w:rsidRDefault="004133AC">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&lt;0.001</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bl>
    <w:p w:rsidR="001D6229" w:rsidRDefault="004262C1">
      <w:pPr>
        <w:rPr>
          <w:rFonts w:ascii="Times New Roman" w:hAnsi="Times New Roman" w:cs="Times New Roman"/>
          <w:sz w:val="24"/>
          <w:szCs w:val="24"/>
        </w:rPr>
      </w:pPr>
      <w:r>
        <w:rPr>
          <w:rFonts w:ascii="Times New Roman" w:hAnsi="Times New Roman" w:cs="Times New Roman"/>
          <w:sz w:val="24"/>
          <w:szCs w:val="24"/>
        </w:rPr>
        <w:t xml:space="preserve">The results of stratified analyses were </w:t>
      </w:r>
      <w:r>
        <w:rPr>
          <w:rFonts w:ascii="Times New Roman" w:hAnsi="Times New Roman"/>
          <w:kern w:val="0"/>
          <w:sz w:val="24"/>
          <w:szCs w:val="24"/>
        </w:rPr>
        <w:t>generated from the analyses comparing highest vs. lowest group</w:t>
      </w:r>
      <w:r>
        <w:rPr>
          <w:rFonts w:ascii="Times New Roman" w:hAnsi="Times New Roman" w:cs="Times New Roman"/>
          <w:sz w:val="24"/>
          <w:szCs w:val="24"/>
        </w:rPr>
        <w:t>.</w:t>
      </w:r>
    </w:p>
    <w:p w:rsidR="001D6229" w:rsidRDefault="004262C1">
      <w:pPr>
        <w:rPr>
          <w:rFonts w:ascii="Times New Roman" w:hAnsi="Times New Roman" w:cs="Times New Roman"/>
          <w:b/>
          <w:sz w:val="24"/>
          <w:szCs w:val="24"/>
        </w:rPr>
      </w:pPr>
      <w:r>
        <w:rPr>
          <w:rFonts w:ascii="Times New Roman" w:hAnsi="Times New Roman" w:cs="Times New Roman"/>
          <w:sz w:val="24"/>
          <w:szCs w:val="24"/>
        </w:rPr>
        <w:t>NOS, Newcastle-Ottawa Scale.</w:t>
      </w:r>
      <w:r>
        <w:rPr>
          <w:rFonts w:ascii="Times New Roman" w:hAnsi="Times New Roman" w:cs="Times New Roman" w:hint="eastAsia"/>
          <w:b/>
          <w:sz w:val="24"/>
          <w:szCs w:val="24"/>
        </w:rPr>
        <w:t xml:space="preserve"> </w:t>
      </w:r>
    </w:p>
    <w:p w:rsidR="001D6229" w:rsidRDefault="004262C1">
      <w:pPr>
        <w:rPr>
          <w:rFonts w:ascii="Times New Roman" w:hAnsi="Times New Roman" w:cs="Times New Roman"/>
          <w:sz w:val="24"/>
          <w:szCs w:val="24"/>
        </w:rPr>
      </w:pPr>
      <w:r>
        <w:rPr>
          <w:rFonts w:ascii="Times New Roman" w:eastAsia="宋体" w:hAnsi="Times New Roman" w:cs="Times New Roman"/>
          <w:bCs/>
          <w:kern w:val="0"/>
          <w:sz w:val="24"/>
          <w:szCs w:val="24"/>
          <w:vertAlign w:val="superscript"/>
        </w:rPr>
        <w:t>*</w:t>
      </w:r>
      <w:r>
        <w:rPr>
          <w:rFonts w:ascii="Times New Roman" w:hAnsi="Times New Roman" w:cs="Times New Roman"/>
          <w:sz w:val="24"/>
          <w:szCs w:val="24"/>
        </w:rPr>
        <w:t xml:space="preserve"> Number of studies. </w:t>
      </w:r>
    </w:p>
    <w:p w:rsidR="001D6229" w:rsidRDefault="004262C1">
      <w:pPr>
        <w:rPr>
          <w:rFonts w:ascii="Times New Roman" w:hAnsi="Times New Roman" w:cs="Times New Roman"/>
          <w:sz w:val="24"/>
          <w:szCs w:val="24"/>
        </w:rPr>
      </w:pPr>
      <w:r>
        <w:rPr>
          <w:rFonts w:ascii="Times New Roman" w:eastAsia="宋体" w:hAnsi="Times New Roman" w:cs="Times New Roman"/>
          <w:bCs/>
          <w:kern w:val="0"/>
          <w:sz w:val="24"/>
          <w:szCs w:val="24"/>
          <w:vertAlign w:val="superscript"/>
        </w:rPr>
        <w:t>†</w:t>
      </w:r>
      <w:r>
        <w:rPr>
          <w:sz w:val="20"/>
          <w:szCs w:val="20"/>
        </w:rPr>
        <w:t xml:space="preserve"> </w:t>
      </w:r>
      <w:r>
        <w:rPr>
          <w:rFonts w:ascii="Times New Roman" w:hAnsi="Times New Roman" w:cs="Times New Roman"/>
          <w:sz w:val="24"/>
          <w:szCs w:val="24"/>
        </w:rPr>
        <w:t xml:space="preserve">RRs and 95%CIs. </w:t>
      </w:r>
    </w:p>
    <w:p w:rsidR="001D6229" w:rsidRDefault="004262C1">
      <w:pPr>
        <w:rPr>
          <w:rFonts w:ascii="Times New Roman" w:hAnsi="Times New Roman" w:cs="Times New Roman"/>
          <w:sz w:val="24"/>
          <w:szCs w:val="24"/>
        </w:rPr>
      </w:pPr>
      <w:r>
        <w:rPr>
          <w:rFonts w:ascii="Times New Roman" w:eastAsia="宋体" w:hAnsi="Times New Roman" w:cs="Times New Roman"/>
          <w:bCs/>
          <w:kern w:val="0"/>
          <w:sz w:val="24"/>
          <w:szCs w:val="24"/>
          <w:vertAlign w:val="superscript"/>
        </w:rPr>
        <w:t xml:space="preserve">‡ </w:t>
      </w:r>
      <w:r>
        <w:rPr>
          <w:rFonts w:ascii="Times New Roman" w:hAnsi="Times New Roman" w:cs="Times New Roman"/>
          <w:i/>
          <w:sz w:val="24"/>
          <w:szCs w:val="24"/>
        </w:rPr>
        <w:t>P-</w:t>
      </w:r>
      <w:r>
        <w:rPr>
          <w:rFonts w:ascii="Times New Roman" w:hAnsi="Times New Roman" w:cs="Times New Roman"/>
          <w:sz w:val="24"/>
          <w:szCs w:val="24"/>
        </w:rPr>
        <w:t>value of Z-test for the significance of the pool RRs and 95%CI</w:t>
      </w:r>
      <w:r>
        <w:rPr>
          <w:rFonts w:ascii="Times New Roman" w:hAnsi="Times New Roman" w:cs="Times New Roman" w:hint="eastAsia"/>
          <w:sz w:val="24"/>
          <w:szCs w:val="24"/>
        </w:rPr>
        <w:t>s</w:t>
      </w:r>
      <w:r>
        <w:rPr>
          <w:rFonts w:ascii="Times New Roman" w:hAnsi="Times New Roman" w:cs="Times New Roman"/>
          <w:sz w:val="24"/>
          <w:szCs w:val="24"/>
        </w:rPr>
        <w:t>.</w:t>
      </w:r>
    </w:p>
    <w:p w:rsidR="001D6229" w:rsidRDefault="004262C1">
      <w:pPr>
        <w:rPr>
          <w:rFonts w:ascii="Times New Roman" w:hAnsi="Times New Roman" w:cs="Times New Roman"/>
          <w:sz w:val="24"/>
          <w:szCs w:val="24"/>
        </w:rPr>
      </w:pPr>
      <w:r>
        <w:rPr>
          <w:rFonts w:ascii="Times New Roman" w:eastAsia="宋体" w:hAnsi="Times New Roman" w:cs="Times New Roman"/>
          <w:bCs/>
          <w:kern w:val="0"/>
          <w:sz w:val="24"/>
          <w:szCs w:val="24"/>
          <w:vertAlign w:val="superscript"/>
        </w:rPr>
        <w:t>§</w:t>
      </w:r>
      <w:r>
        <w:rPr>
          <w:sz w:val="20"/>
          <w:szCs w:val="20"/>
        </w:rPr>
        <w:t xml:space="preserve"> </w:t>
      </w:r>
      <w:r>
        <w:rPr>
          <w:rFonts w:ascii="Times New Roman" w:hAnsi="Times New Roman" w:cs="Times New Roman"/>
          <w:i/>
          <w:sz w:val="24"/>
          <w:szCs w:val="24"/>
        </w:rPr>
        <w:t>P</w:t>
      </w:r>
      <w:r>
        <w:rPr>
          <w:rFonts w:ascii="Times New Roman" w:hAnsi="Times New Roman" w:cs="Times New Roman"/>
          <w:sz w:val="24"/>
          <w:szCs w:val="24"/>
        </w:rPr>
        <w:t xml:space="preserve">-value of </w:t>
      </w:r>
      <w:r>
        <w:rPr>
          <w:rFonts w:ascii="Times New Roman" w:hAnsi="Times New Roman" w:cs="Times New Roman"/>
          <w:i/>
          <w:sz w:val="24"/>
          <w:szCs w:val="24"/>
        </w:rPr>
        <w:t>Q</w:t>
      </w:r>
      <w:r>
        <w:rPr>
          <w:rFonts w:ascii="Times New Roman" w:hAnsi="Times New Roman" w:cs="Times New Roman"/>
          <w:sz w:val="24"/>
          <w:szCs w:val="24"/>
        </w:rPr>
        <w:t xml:space="preserve">-test for between-study heterogeneity test. </w:t>
      </w:r>
    </w:p>
    <w:p w:rsidR="001D6229" w:rsidRDefault="001D6229">
      <w:pPr>
        <w:rPr>
          <w:rFonts w:ascii="Times New Roman" w:hAnsi="Times New Roman" w:cs="Times New Roman"/>
          <w:sz w:val="24"/>
          <w:szCs w:val="24"/>
        </w:rPr>
      </w:pPr>
    </w:p>
    <w:p w:rsidR="001D6229" w:rsidRDefault="004262C1">
      <w:pP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sz w:val="24"/>
          <w:szCs w:val="24"/>
        </w:rPr>
        <w:lastRenderedPageBreak/>
        <w:t>Supplemental Table 13.</w:t>
      </w:r>
      <w:r>
        <w:rPr>
          <w:rFonts w:ascii="Times New Roman" w:hAnsi="Times New Roman" w:cs="Times New Roman"/>
          <w:sz w:val="24"/>
          <w:szCs w:val="24"/>
        </w:rPr>
        <w:t xml:space="preserve"> Stratified analyses on the association between dietary calcium and the risk of ovarian cancer </w:t>
      </w:r>
    </w:p>
    <w:tbl>
      <w:tblPr>
        <w:tblStyle w:val="1"/>
        <w:tblW w:w="13041" w:type="dxa"/>
        <w:tblBorders>
          <w:left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2144"/>
        <w:gridCol w:w="1576"/>
        <w:gridCol w:w="1950"/>
        <w:gridCol w:w="1791"/>
        <w:gridCol w:w="1860"/>
        <w:gridCol w:w="1860"/>
        <w:gridCol w:w="1860"/>
      </w:tblGrid>
      <w:tr w:rsidR="001D6229">
        <w:tc>
          <w:tcPr>
            <w:tcW w:w="2144" w:type="dxa"/>
            <w:vMerge w:val="restart"/>
            <w:tcBorders>
              <w:top w:val="single" w:sz="4" w:space="0" w:color="auto"/>
              <w:bottom w:val="single" w:sz="4" w:space="0" w:color="auto"/>
            </w:tcBorders>
          </w:tcPr>
          <w:p w:rsidR="001D6229" w:rsidRDefault="001D6229">
            <w:pPr>
              <w:widowControl/>
              <w:jc w:val="left"/>
              <w:rPr>
                <w:rFonts w:ascii="Times New Roman" w:eastAsia="宋体" w:hAnsi="Times New Roman" w:cs="Times New Roman"/>
                <w:b/>
                <w:kern w:val="0"/>
                <w:sz w:val="24"/>
                <w:szCs w:val="24"/>
              </w:rPr>
            </w:pPr>
          </w:p>
        </w:tc>
        <w:tc>
          <w:tcPr>
            <w:tcW w:w="1576" w:type="dxa"/>
            <w:vMerge w:val="restart"/>
            <w:tcBorders>
              <w:top w:val="single" w:sz="4" w:space="0" w:color="auto"/>
              <w:bottom w:val="single" w:sz="4" w:space="0" w:color="auto"/>
            </w:tcBorders>
            <w:vAlign w:val="center"/>
          </w:tcPr>
          <w:p w:rsidR="001D6229" w:rsidRDefault="004262C1">
            <w:pPr>
              <w:widowControl/>
              <w:jc w:val="cente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No.</w:t>
            </w:r>
            <w:r>
              <w:rPr>
                <w:rFonts w:ascii="Times New Roman" w:eastAsia="宋体" w:hAnsi="Times New Roman" w:cs="Times New Roman"/>
                <w:bCs/>
                <w:kern w:val="0"/>
                <w:sz w:val="24"/>
                <w:szCs w:val="24"/>
                <w:vertAlign w:val="superscript"/>
              </w:rPr>
              <w:t>*</w:t>
            </w:r>
          </w:p>
        </w:tc>
        <w:tc>
          <w:tcPr>
            <w:tcW w:w="1950" w:type="dxa"/>
            <w:vMerge w:val="restart"/>
            <w:tcBorders>
              <w:top w:val="single" w:sz="4" w:space="0" w:color="auto"/>
              <w:bottom w:val="single" w:sz="4" w:space="0" w:color="auto"/>
            </w:tcBorders>
            <w:vAlign w:val="center"/>
          </w:tcPr>
          <w:p w:rsidR="001D6229" w:rsidRDefault="004262C1">
            <w:pPr>
              <w:widowControl/>
              <w:jc w:val="cente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 xml:space="preserve">RR (95% CIs) </w:t>
            </w:r>
            <w:r>
              <w:rPr>
                <w:sz w:val="20"/>
                <w:szCs w:val="20"/>
                <w:vertAlign w:val="superscript"/>
              </w:rPr>
              <w:t>†</w:t>
            </w:r>
          </w:p>
        </w:tc>
        <w:tc>
          <w:tcPr>
            <w:tcW w:w="1791" w:type="dxa"/>
            <w:vMerge w:val="restart"/>
            <w:tcBorders>
              <w:top w:val="single" w:sz="4" w:space="0" w:color="auto"/>
              <w:bottom w:val="single" w:sz="4" w:space="0" w:color="auto"/>
            </w:tcBorders>
            <w:vAlign w:val="center"/>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b/>
                <w:i/>
                <w:kern w:val="0"/>
                <w:sz w:val="24"/>
                <w:szCs w:val="24"/>
              </w:rPr>
              <w:t xml:space="preserve">P </w:t>
            </w:r>
            <w:r>
              <w:rPr>
                <w:sz w:val="20"/>
                <w:szCs w:val="20"/>
                <w:vertAlign w:val="superscript"/>
              </w:rPr>
              <w:t>‡</w:t>
            </w:r>
          </w:p>
        </w:tc>
        <w:tc>
          <w:tcPr>
            <w:tcW w:w="3720" w:type="dxa"/>
            <w:gridSpan w:val="2"/>
            <w:tcBorders>
              <w:bottom w:val="single" w:sz="4" w:space="0" w:color="auto"/>
            </w:tcBorders>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b/>
                <w:kern w:val="0"/>
                <w:sz w:val="24"/>
                <w:szCs w:val="24"/>
              </w:rPr>
              <w:t>H</w:t>
            </w:r>
            <w:r>
              <w:rPr>
                <w:rFonts w:ascii="Times New Roman" w:eastAsia="宋体" w:hAnsi="Times New Roman" w:cs="Times New Roman"/>
                <w:b/>
                <w:kern w:val="0"/>
                <w:sz w:val="24"/>
                <w:szCs w:val="24"/>
              </w:rPr>
              <w:t>eterogeneity</w:t>
            </w:r>
          </w:p>
        </w:tc>
        <w:tc>
          <w:tcPr>
            <w:tcW w:w="1860" w:type="dxa"/>
            <w:vMerge w:val="restart"/>
            <w:tcBorders>
              <w:top w:val="single" w:sz="4" w:space="0" w:color="auto"/>
              <w:bottom w:val="single" w:sz="4" w:space="0" w:color="auto"/>
            </w:tcBorders>
            <w:vAlign w:val="center"/>
          </w:tcPr>
          <w:p w:rsidR="001D6229" w:rsidRDefault="004262C1">
            <w:pPr>
              <w:widowControl/>
              <w:jc w:val="center"/>
              <w:rPr>
                <w:rFonts w:ascii="Times New Roman" w:eastAsia="宋体" w:hAnsi="Times New Roman" w:cs="Times New Roman"/>
                <w:b/>
                <w:i/>
                <w:kern w:val="0"/>
                <w:sz w:val="24"/>
                <w:szCs w:val="24"/>
              </w:rPr>
            </w:pPr>
            <w:r>
              <w:rPr>
                <w:rFonts w:ascii="Times New Roman" w:hAnsi="Times New Roman" w:cs="Times New Roman"/>
                <w:b/>
                <w:i/>
                <w:kern w:val="0"/>
                <w:sz w:val="24"/>
                <w:szCs w:val="24"/>
              </w:rPr>
              <w:t>P</w:t>
            </w:r>
            <w:r>
              <w:rPr>
                <w:rFonts w:ascii="Times New Roman" w:hAnsi="Times New Roman" w:cs="Times New Roman"/>
                <w:b/>
                <w:kern w:val="0"/>
                <w:sz w:val="24"/>
                <w:szCs w:val="24"/>
              </w:rPr>
              <w:t xml:space="preserve"> for interaction</w:t>
            </w:r>
          </w:p>
        </w:tc>
      </w:tr>
      <w:tr w:rsidR="001D6229">
        <w:tc>
          <w:tcPr>
            <w:tcW w:w="2144" w:type="dxa"/>
            <w:vMerge/>
            <w:tcBorders>
              <w:top w:val="nil"/>
              <w:bottom w:val="single" w:sz="4" w:space="0" w:color="auto"/>
            </w:tcBorders>
            <w:vAlign w:val="center"/>
          </w:tcPr>
          <w:p w:rsidR="001D6229" w:rsidRDefault="001D6229">
            <w:pPr>
              <w:widowControl/>
              <w:jc w:val="left"/>
              <w:rPr>
                <w:rFonts w:ascii="Times New Roman" w:eastAsia="宋体" w:hAnsi="Times New Roman" w:cs="Times New Roman"/>
                <w:b/>
                <w:kern w:val="0"/>
                <w:sz w:val="24"/>
                <w:szCs w:val="24"/>
              </w:rPr>
            </w:pPr>
          </w:p>
        </w:tc>
        <w:tc>
          <w:tcPr>
            <w:tcW w:w="1576" w:type="dxa"/>
            <w:vMerge/>
            <w:tcBorders>
              <w:top w:val="nil"/>
              <w:bottom w:val="single" w:sz="4" w:space="0" w:color="auto"/>
            </w:tcBorders>
          </w:tcPr>
          <w:p w:rsidR="001D6229" w:rsidRDefault="001D6229">
            <w:pPr>
              <w:tabs>
                <w:tab w:val="decimal" w:pos="420"/>
              </w:tabs>
              <w:jc w:val="center"/>
              <w:rPr>
                <w:rFonts w:ascii="Times New Roman" w:hAnsi="Times New Roman" w:cs="Times New Roman"/>
                <w:kern w:val="0"/>
                <w:sz w:val="24"/>
                <w:szCs w:val="24"/>
              </w:rPr>
            </w:pPr>
          </w:p>
        </w:tc>
        <w:tc>
          <w:tcPr>
            <w:tcW w:w="1950" w:type="dxa"/>
            <w:vMerge/>
            <w:tcBorders>
              <w:top w:val="nil"/>
              <w:bottom w:val="single" w:sz="4" w:space="0" w:color="auto"/>
            </w:tcBorders>
          </w:tcPr>
          <w:p w:rsidR="001D6229" w:rsidRDefault="001D6229">
            <w:pPr>
              <w:widowControl/>
              <w:jc w:val="center"/>
              <w:rPr>
                <w:rFonts w:ascii="Times New Roman" w:eastAsia="宋体" w:hAnsi="Times New Roman" w:cs="Times New Roman"/>
                <w:kern w:val="0"/>
                <w:sz w:val="24"/>
                <w:szCs w:val="24"/>
              </w:rPr>
            </w:pPr>
          </w:p>
        </w:tc>
        <w:tc>
          <w:tcPr>
            <w:tcW w:w="1791" w:type="dxa"/>
            <w:vMerge/>
            <w:tcBorders>
              <w:top w:val="nil"/>
              <w:bottom w:val="single" w:sz="4" w:space="0" w:color="auto"/>
            </w:tcBorders>
          </w:tcPr>
          <w:p w:rsidR="001D6229" w:rsidRDefault="001D6229">
            <w:pPr>
              <w:tabs>
                <w:tab w:val="decimal" w:pos="420"/>
              </w:tabs>
              <w:jc w:val="center"/>
              <w:rPr>
                <w:rFonts w:ascii="Times New Roman" w:hAnsi="Times New Roman" w:cs="Times New Roman"/>
                <w:kern w:val="0"/>
                <w:sz w:val="24"/>
                <w:szCs w:val="24"/>
              </w:rPr>
            </w:pPr>
          </w:p>
        </w:tc>
        <w:tc>
          <w:tcPr>
            <w:tcW w:w="1860" w:type="dxa"/>
            <w:tcBorders>
              <w:top w:val="single" w:sz="4" w:space="0" w:color="auto"/>
              <w:bottom w:val="single" w:sz="4" w:space="0" w:color="auto"/>
            </w:tcBorders>
          </w:tcPr>
          <w:p w:rsidR="001D6229" w:rsidRDefault="004262C1">
            <w:pPr>
              <w:widowControl/>
              <w:jc w:val="center"/>
              <w:rPr>
                <w:rFonts w:ascii="Times New Roman" w:eastAsia="宋体" w:hAnsi="Times New Roman" w:cs="Times New Roman"/>
                <w:b/>
                <w:kern w:val="0"/>
                <w:sz w:val="24"/>
                <w:szCs w:val="24"/>
              </w:rPr>
            </w:pPr>
            <w:r>
              <w:rPr>
                <w:rFonts w:ascii="Times New Roman" w:eastAsia="宋体" w:hAnsi="Times New Roman" w:cs="Times New Roman"/>
                <w:b/>
                <w:i/>
                <w:kern w:val="0"/>
                <w:sz w:val="24"/>
                <w:szCs w:val="24"/>
              </w:rPr>
              <w:t>I</w:t>
            </w:r>
            <w:r>
              <w:rPr>
                <w:rFonts w:ascii="Times New Roman" w:eastAsia="宋体" w:hAnsi="Times New Roman" w:cs="Times New Roman"/>
                <w:b/>
                <w:kern w:val="0"/>
                <w:sz w:val="24"/>
                <w:szCs w:val="24"/>
                <w:vertAlign w:val="superscript"/>
              </w:rPr>
              <w:t>2</w:t>
            </w:r>
            <w:r>
              <w:rPr>
                <w:rFonts w:ascii="Times New Roman" w:eastAsia="宋体" w:hAnsi="Times New Roman" w:cs="Times New Roman"/>
                <w:b/>
                <w:kern w:val="0"/>
                <w:sz w:val="24"/>
                <w:szCs w:val="24"/>
              </w:rPr>
              <w:t xml:space="preserve"> (%)</w:t>
            </w:r>
          </w:p>
        </w:tc>
        <w:tc>
          <w:tcPr>
            <w:tcW w:w="1860" w:type="dxa"/>
            <w:tcBorders>
              <w:top w:val="single" w:sz="4" w:space="0" w:color="auto"/>
              <w:bottom w:val="single" w:sz="4" w:space="0" w:color="auto"/>
            </w:tcBorders>
          </w:tcPr>
          <w:p w:rsidR="001D6229" w:rsidRDefault="004262C1">
            <w:pPr>
              <w:widowControl/>
              <w:jc w:val="center"/>
              <w:rPr>
                <w:rFonts w:ascii="Times New Roman" w:eastAsia="宋体" w:hAnsi="Times New Roman" w:cs="Times New Roman"/>
                <w:b/>
                <w:i/>
                <w:kern w:val="0"/>
                <w:sz w:val="24"/>
                <w:szCs w:val="24"/>
              </w:rPr>
            </w:pPr>
            <w:r>
              <w:rPr>
                <w:rFonts w:ascii="Times New Roman" w:eastAsia="宋体" w:hAnsi="Times New Roman" w:cs="Times New Roman"/>
                <w:b/>
                <w:i/>
                <w:kern w:val="0"/>
                <w:sz w:val="24"/>
                <w:szCs w:val="24"/>
              </w:rPr>
              <w:t xml:space="preserve">P </w:t>
            </w:r>
            <w:r>
              <w:rPr>
                <w:sz w:val="20"/>
                <w:szCs w:val="20"/>
                <w:vertAlign w:val="superscript"/>
              </w:rPr>
              <w:t>§</w:t>
            </w:r>
          </w:p>
        </w:tc>
        <w:tc>
          <w:tcPr>
            <w:tcW w:w="1860" w:type="dxa"/>
            <w:vMerge/>
            <w:tcBorders>
              <w:top w:val="nil"/>
              <w:bottom w:val="single" w:sz="4" w:space="0" w:color="auto"/>
            </w:tcBorders>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tcBorders>
              <w:top w:val="single" w:sz="4" w:space="0" w:color="auto"/>
            </w:tcBorders>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Publication year</w:t>
            </w:r>
          </w:p>
        </w:tc>
        <w:tc>
          <w:tcPr>
            <w:tcW w:w="1576" w:type="dxa"/>
            <w:tcBorders>
              <w:top w:val="single" w:sz="4" w:space="0" w:color="auto"/>
            </w:tcBorders>
          </w:tcPr>
          <w:p w:rsidR="001D6229" w:rsidRDefault="001D6229">
            <w:pPr>
              <w:tabs>
                <w:tab w:val="decimal" w:pos="420"/>
              </w:tabs>
              <w:jc w:val="center"/>
              <w:rPr>
                <w:rFonts w:ascii="Times New Roman" w:hAnsi="Times New Roman" w:cs="Times New Roman"/>
                <w:kern w:val="0"/>
                <w:sz w:val="24"/>
                <w:szCs w:val="24"/>
              </w:rPr>
            </w:pPr>
          </w:p>
        </w:tc>
        <w:tc>
          <w:tcPr>
            <w:tcW w:w="1950" w:type="dxa"/>
            <w:tcBorders>
              <w:top w:val="single" w:sz="4" w:space="0" w:color="auto"/>
            </w:tcBorders>
          </w:tcPr>
          <w:p w:rsidR="001D6229" w:rsidRDefault="001D6229">
            <w:pPr>
              <w:widowControl/>
              <w:jc w:val="center"/>
              <w:rPr>
                <w:rFonts w:ascii="Times New Roman" w:eastAsia="宋体" w:hAnsi="Times New Roman" w:cs="Times New Roman"/>
                <w:b/>
                <w:kern w:val="0"/>
                <w:sz w:val="24"/>
                <w:szCs w:val="24"/>
              </w:rPr>
            </w:pPr>
          </w:p>
        </w:tc>
        <w:tc>
          <w:tcPr>
            <w:tcW w:w="1791" w:type="dxa"/>
            <w:tcBorders>
              <w:top w:val="single" w:sz="4" w:space="0" w:color="auto"/>
            </w:tcBorders>
          </w:tcPr>
          <w:p w:rsidR="001D6229" w:rsidRDefault="001D6229">
            <w:pPr>
              <w:tabs>
                <w:tab w:val="decimal" w:pos="420"/>
              </w:tabs>
              <w:jc w:val="center"/>
              <w:rPr>
                <w:rFonts w:ascii="Times New Roman" w:hAnsi="Times New Roman" w:cs="Times New Roman"/>
                <w:kern w:val="0"/>
                <w:sz w:val="24"/>
                <w:szCs w:val="24"/>
              </w:rPr>
            </w:pPr>
          </w:p>
        </w:tc>
        <w:tc>
          <w:tcPr>
            <w:tcW w:w="1860" w:type="dxa"/>
            <w:tcBorders>
              <w:top w:val="single" w:sz="4" w:space="0" w:color="auto"/>
            </w:tcBorders>
          </w:tcPr>
          <w:p w:rsidR="001D6229" w:rsidRDefault="001D6229">
            <w:pPr>
              <w:tabs>
                <w:tab w:val="decimal" w:pos="420"/>
              </w:tabs>
              <w:jc w:val="center"/>
              <w:rPr>
                <w:rFonts w:ascii="Times New Roman" w:hAnsi="Times New Roman" w:cs="Times New Roman"/>
                <w:kern w:val="0"/>
                <w:sz w:val="24"/>
                <w:szCs w:val="24"/>
              </w:rPr>
            </w:pPr>
          </w:p>
        </w:tc>
        <w:tc>
          <w:tcPr>
            <w:tcW w:w="1860" w:type="dxa"/>
            <w:tcBorders>
              <w:top w:val="single" w:sz="4" w:space="0" w:color="auto"/>
            </w:tcBorders>
          </w:tcPr>
          <w:p w:rsidR="001D6229" w:rsidRDefault="001D6229">
            <w:pPr>
              <w:tabs>
                <w:tab w:val="decimal" w:pos="420"/>
              </w:tabs>
              <w:jc w:val="center"/>
              <w:rPr>
                <w:rFonts w:ascii="Times New Roman" w:hAnsi="Times New Roman" w:cs="Times New Roman"/>
                <w:kern w:val="0"/>
                <w:sz w:val="24"/>
                <w:szCs w:val="24"/>
              </w:rPr>
            </w:pPr>
          </w:p>
        </w:tc>
        <w:tc>
          <w:tcPr>
            <w:tcW w:w="1860" w:type="dxa"/>
            <w:tcBorders>
              <w:top w:val="single" w:sz="4" w:space="0" w:color="auto"/>
            </w:tcBorders>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0.234</w:t>
            </w: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&lt;2009</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hint="eastAsia"/>
                <w:kern w:val="0"/>
                <w:sz w:val="24"/>
                <w:szCs w:val="24"/>
              </w:rPr>
              <w:t>4</w:t>
            </w:r>
          </w:p>
        </w:tc>
        <w:tc>
          <w:tcPr>
            <w:tcW w:w="1950"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0.64 (0.53, 0.78)</w:t>
            </w:r>
          </w:p>
        </w:tc>
        <w:tc>
          <w:tcPr>
            <w:tcW w:w="1791"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hint="eastAsia"/>
                <w:kern w:val="0"/>
                <w:sz w:val="24"/>
                <w:szCs w:val="24"/>
              </w:rPr>
              <w:t>&lt;</w:t>
            </w:r>
            <w:r>
              <w:rPr>
                <w:rFonts w:ascii="Times New Roman" w:hAnsi="Times New Roman" w:cs="Times New Roman"/>
                <w:kern w:val="0"/>
                <w:sz w:val="24"/>
                <w:szCs w:val="24"/>
              </w:rPr>
              <w:t>0.001</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0.550</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≥2009</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3</w:t>
            </w:r>
          </w:p>
        </w:tc>
        <w:tc>
          <w:tcPr>
            <w:tcW w:w="1950"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0.79 (0.59, 1.05)</w:t>
            </w:r>
          </w:p>
        </w:tc>
        <w:tc>
          <w:tcPr>
            <w:tcW w:w="1791"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0.108</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59.8</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0.083</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b/>
                <w:kern w:val="0"/>
                <w:sz w:val="24"/>
                <w:szCs w:val="24"/>
              </w:rPr>
            </w:pPr>
            <w:r>
              <w:rPr>
                <w:rFonts w:ascii="Times New Roman" w:hAnsi="Times New Roman" w:cs="Times New Roman"/>
                <w:kern w:val="0"/>
                <w:sz w:val="24"/>
                <w:szCs w:val="24"/>
              </w:rPr>
              <w:t>Study design</w:t>
            </w:r>
          </w:p>
        </w:tc>
        <w:tc>
          <w:tcPr>
            <w:tcW w:w="1576" w:type="dxa"/>
          </w:tcPr>
          <w:p w:rsidR="001D6229" w:rsidRDefault="001D6229">
            <w:pPr>
              <w:tabs>
                <w:tab w:val="decimal" w:pos="420"/>
              </w:tabs>
              <w:jc w:val="center"/>
              <w:rPr>
                <w:rFonts w:ascii="Times New Roman" w:hAnsi="Times New Roman" w:cs="Times New Roman"/>
                <w:kern w:val="0"/>
                <w:sz w:val="24"/>
                <w:szCs w:val="24"/>
              </w:rPr>
            </w:pPr>
          </w:p>
        </w:tc>
        <w:tc>
          <w:tcPr>
            <w:tcW w:w="1950" w:type="dxa"/>
          </w:tcPr>
          <w:p w:rsidR="001D6229" w:rsidRDefault="001D6229">
            <w:pPr>
              <w:widowControl/>
              <w:jc w:val="center"/>
              <w:rPr>
                <w:rFonts w:ascii="Times New Roman" w:hAnsi="Times New Roman" w:cs="Times New Roman"/>
                <w:kern w:val="0"/>
                <w:sz w:val="24"/>
                <w:szCs w:val="24"/>
              </w:rPr>
            </w:pPr>
          </w:p>
        </w:tc>
        <w:tc>
          <w:tcPr>
            <w:tcW w:w="1791"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0.402</w:t>
            </w: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Case-control study</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5</w:t>
            </w:r>
          </w:p>
        </w:tc>
        <w:tc>
          <w:tcPr>
            <w:tcW w:w="1950"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0.69 (0.60, 0.79)</w:t>
            </w:r>
          </w:p>
        </w:tc>
        <w:tc>
          <w:tcPr>
            <w:tcW w:w="1791"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hint="eastAsia"/>
                <w:kern w:val="0"/>
                <w:sz w:val="24"/>
                <w:szCs w:val="24"/>
              </w:rPr>
              <w:t>&lt;</w:t>
            </w:r>
            <w:r>
              <w:rPr>
                <w:rFonts w:ascii="Times New Roman" w:hAnsi="Times New Roman" w:cs="Times New Roman"/>
                <w:kern w:val="0"/>
                <w:sz w:val="24"/>
                <w:szCs w:val="24"/>
              </w:rPr>
              <w:t>0.001</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 xml:space="preserve"> 0.0</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0.410</w:t>
            </w:r>
          </w:p>
        </w:tc>
        <w:tc>
          <w:tcPr>
            <w:tcW w:w="1860" w:type="dxa"/>
          </w:tcPr>
          <w:p w:rsidR="001D6229" w:rsidRDefault="001D6229">
            <w:pPr>
              <w:tabs>
                <w:tab w:val="decimal" w:pos="420"/>
              </w:tabs>
              <w:jc w:val="center"/>
              <w:rPr>
                <w:rFonts w:ascii="Times New Roman" w:hAnsi="Times New Roman" w:cs="Times New Roman"/>
                <w:b/>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Cohort study</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hint="eastAsia"/>
                <w:kern w:val="0"/>
                <w:sz w:val="24"/>
                <w:szCs w:val="24"/>
              </w:rPr>
              <w:t>2</w:t>
            </w:r>
          </w:p>
        </w:tc>
        <w:tc>
          <w:tcPr>
            <w:tcW w:w="1950"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0.84 (0.54, 1.30)</w:t>
            </w:r>
          </w:p>
        </w:tc>
        <w:tc>
          <w:tcPr>
            <w:tcW w:w="1791"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0.432</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63.4</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0.099</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Age</w:t>
            </w:r>
          </w:p>
        </w:tc>
        <w:tc>
          <w:tcPr>
            <w:tcW w:w="1576" w:type="dxa"/>
          </w:tcPr>
          <w:p w:rsidR="001D6229" w:rsidRDefault="001D6229">
            <w:pPr>
              <w:tabs>
                <w:tab w:val="decimal" w:pos="420"/>
              </w:tabs>
              <w:jc w:val="center"/>
              <w:rPr>
                <w:rFonts w:ascii="Times New Roman" w:hAnsi="Times New Roman" w:cs="Times New Roman"/>
                <w:kern w:val="0"/>
                <w:sz w:val="24"/>
                <w:szCs w:val="24"/>
              </w:rPr>
            </w:pPr>
          </w:p>
        </w:tc>
        <w:tc>
          <w:tcPr>
            <w:tcW w:w="1950" w:type="dxa"/>
          </w:tcPr>
          <w:p w:rsidR="001D6229" w:rsidRDefault="001D6229">
            <w:pPr>
              <w:widowControl/>
              <w:jc w:val="center"/>
              <w:rPr>
                <w:rFonts w:ascii="Times New Roman" w:eastAsia="宋体" w:hAnsi="Times New Roman" w:cs="Times New Roman"/>
                <w:kern w:val="0"/>
                <w:sz w:val="24"/>
                <w:szCs w:val="24"/>
              </w:rPr>
            </w:pPr>
          </w:p>
        </w:tc>
        <w:tc>
          <w:tcPr>
            <w:tcW w:w="1791"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0.431</w:t>
            </w:r>
          </w:p>
        </w:tc>
      </w:tr>
      <w:tr w:rsidR="001D6229">
        <w:tc>
          <w:tcPr>
            <w:tcW w:w="2144" w:type="dxa"/>
            <w:vAlign w:val="center"/>
          </w:tcPr>
          <w:p w:rsidR="001D6229" w:rsidRDefault="004262C1" w:rsidP="004B1987">
            <w:pPr>
              <w:widowControl/>
              <w:ind w:firstLineChars="100" w:firstLine="240"/>
              <w:rPr>
                <w:rFonts w:ascii="Times New Roman" w:eastAsia="宋体" w:hAnsi="Times New Roman" w:cs="Times New Roman"/>
                <w:kern w:val="0"/>
                <w:sz w:val="24"/>
                <w:szCs w:val="24"/>
              </w:rPr>
            </w:pPr>
            <w:r>
              <w:rPr>
                <w:rFonts w:ascii="Times New Roman" w:eastAsia="宋体" w:hAnsi="Times New Roman" w:cs="Times New Roman"/>
                <w:kern w:val="0"/>
                <w:sz w:val="24"/>
                <w:szCs w:val="24"/>
              </w:rPr>
              <w:t>&lt;55</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2</w:t>
            </w:r>
          </w:p>
        </w:tc>
        <w:tc>
          <w:tcPr>
            <w:tcW w:w="1950"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0.64 (0.48, 0.86)</w:t>
            </w:r>
          </w:p>
        </w:tc>
        <w:tc>
          <w:tcPr>
            <w:tcW w:w="1791"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0.003</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37.0</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0.204</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rsidP="004B1987">
            <w:pPr>
              <w:widowControl/>
              <w:ind w:firstLineChars="100" w:firstLine="240"/>
              <w:rPr>
                <w:rFonts w:ascii="Times New Roman" w:eastAsia="宋体" w:hAnsi="Times New Roman" w:cs="Times New Roman"/>
                <w:kern w:val="0"/>
                <w:sz w:val="24"/>
                <w:szCs w:val="24"/>
              </w:rPr>
            </w:pPr>
            <w:r>
              <w:rPr>
                <w:rFonts w:ascii="Times New Roman" w:eastAsia="宋体" w:hAnsi="Times New Roman" w:cs="Times New Roman"/>
                <w:kern w:val="0"/>
                <w:sz w:val="24"/>
                <w:szCs w:val="24"/>
              </w:rPr>
              <w:t>≥55</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5</w:t>
            </w:r>
          </w:p>
        </w:tc>
        <w:tc>
          <w:tcPr>
            <w:tcW w:w="1950"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0.75 (0.57, 0.97)</w:t>
            </w:r>
          </w:p>
        </w:tc>
        <w:tc>
          <w:tcPr>
            <w:tcW w:w="1791"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0.027</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49.6</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0.114</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NOS score</w:t>
            </w:r>
          </w:p>
        </w:tc>
        <w:tc>
          <w:tcPr>
            <w:tcW w:w="1576" w:type="dxa"/>
          </w:tcPr>
          <w:p w:rsidR="001D6229" w:rsidRDefault="001D6229">
            <w:pPr>
              <w:tabs>
                <w:tab w:val="decimal" w:pos="420"/>
              </w:tabs>
              <w:jc w:val="center"/>
              <w:rPr>
                <w:rFonts w:ascii="Times New Roman" w:hAnsi="Times New Roman" w:cs="Times New Roman"/>
                <w:kern w:val="0"/>
                <w:sz w:val="24"/>
                <w:szCs w:val="24"/>
              </w:rPr>
            </w:pPr>
          </w:p>
        </w:tc>
        <w:tc>
          <w:tcPr>
            <w:tcW w:w="1950" w:type="dxa"/>
          </w:tcPr>
          <w:p w:rsidR="001D6229" w:rsidRDefault="001D6229">
            <w:pPr>
              <w:widowControl/>
              <w:jc w:val="center"/>
              <w:rPr>
                <w:rFonts w:ascii="Times New Roman" w:eastAsia="宋体" w:hAnsi="Times New Roman" w:cs="Times New Roman"/>
                <w:kern w:val="0"/>
                <w:sz w:val="24"/>
                <w:szCs w:val="24"/>
              </w:rPr>
            </w:pPr>
          </w:p>
        </w:tc>
        <w:tc>
          <w:tcPr>
            <w:tcW w:w="1791"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5030E6">
            <w:pPr>
              <w:tabs>
                <w:tab w:val="decimal" w:pos="420"/>
              </w:tabs>
              <w:jc w:val="center"/>
              <w:rPr>
                <w:rFonts w:ascii="Times New Roman" w:hAnsi="Times New Roman" w:cs="Times New Roman"/>
                <w:kern w:val="0"/>
                <w:sz w:val="24"/>
                <w:szCs w:val="24"/>
              </w:rPr>
            </w:pPr>
            <w:r w:rsidRPr="005030E6">
              <w:rPr>
                <w:rFonts w:ascii="Times New Roman" w:hAnsi="Times New Roman" w:cs="Times New Roman"/>
                <w:kern w:val="0"/>
                <w:sz w:val="24"/>
                <w:szCs w:val="24"/>
              </w:rPr>
              <w:t>0.571</w:t>
            </w:r>
          </w:p>
        </w:tc>
      </w:tr>
      <w:tr w:rsidR="001D6229">
        <w:tc>
          <w:tcPr>
            <w:tcW w:w="2144" w:type="dxa"/>
            <w:vAlign w:val="center"/>
          </w:tcPr>
          <w:p w:rsidR="001D6229" w:rsidRPr="00EE2FE4" w:rsidRDefault="004262C1">
            <w:pPr>
              <w:widowControl/>
              <w:rPr>
                <w:rFonts w:ascii="Times New Roman" w:eastAsia="宋体" w:hAnsi="Times New Roman" w:cs="Times New Roman"/>
                <w:bCs/>
                <w:kern w:val="0"/>
                <w:sz w:val="24"/>
                <w:szCs w:val="24"/>
              </w:rPr>
            </w:pPr>
            <w:r>
              <w:rPr>
                <w:rFonts w:ascii="Times New Roman" w:eastAsia="宋体" w:hAnsi="Times New Roman" w:cs="Times New Roman"/>
                <w:b/>
                <w:kern w:val="0"/>
                <w:sz w:val="24"/>
                <w:szCs w:val="24"/>
              </w:rPr>
              <w:t xml:space="preserve">  </w:t>
            </w:r>
            <w:bookmarkStart w:id="5" w:name="_GoBack"/>
            <w:r w:rsidRPr="00EE2FE4">
              <w:rPr>
                <w:rFonts w:ascii="Times New Roman" w:eastAsia="宋体" w:hAnsi="Times New Roman" w:cs="Times New Roman"/>
                <w:bCs/>
                <w:kern w:val="0"/>
                <w:sz w:val="24"/>
                <w:szCs w:val="24"/>
              </w:rPr>
              <w:t>&lt;7</w:t>
            </w:r>
            <w:bookmarkEnd w:id="5"/>
          </w:p>
        </w:tc>
        <w:tc>
          <w:tcPr>
            <w:tcW w:w="1576" w:type="dxa"/>
          </w:tcPr>
          <w:p w:rsidR="001D6229" w:rsidRDefault="004133AC">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1</w:t>
            </w:r>
          </w:p>
        </w:tc>
        <w:tc>
          <w:tcPr>
            <w:tcW w:w="1950" w:type="dxa"/>
          </w:tcPr>
          <w:p w:rsidR="001D6229" w:rsidRDefault="004133AC">
            <w:pPr>
              <w:widowControl/>
              <w:jc w:val="center"/>
              <w:rPr>
                <w:rFonts w:ascii="Times New Roman" w:eastAsia="宋体" w:hAnsi="Times New Roman" w:cs="Times New Roman"/>
                <w:kern w:val="0"/>
                <w:sz w:val="24"/>
                <w:szCs w:val="24"/>
              </w:rPr>
            </w:pPr>
            <w:r w:rsidRPr="004133AC">
              <w:rPr>
                <w:rFonts w:ascii="Times New Roman" w:eastAsia="宋体" w:hAnsi="Times New Roman" w:cs="Times New Roman"/>
                <w:kern w:val="0"/>
                <w:sz w:val="24"/>
                <w:szCs w:val="24"/>
              </w:rPr>
              <w:t>0.59</w:t>
            </w:r>
            <w:r>
              <w:rPr>
                <w:rFonts w:ascii="Times New Roman" w:eastAsia="宋体" w:hAnsi="Times New Roman" w:cs="Times New Roman"/>
                <w:kern w:val="0"/>
                <w:sz w:val="24"/>
                <w:szCs w:val="24"/>
              </w:rPr>
              <w:t xml:space="preserve"> (</w:t>
            </w:r>
            <w:r w:rsidRPr="004133AC">
              <w:rPr>
                <w:rFonts w:ascii="Times New Roman" w:eastAsia="宋体" w:hAnsi="Times New Roman" w:cs="Times New Roman"/>
                <w:kern w:val="0"/>
                <w:sz w:val="24"/>
                <w:szCs w:val="24"/>
              </w:rPr>
              <w:t>0.3</w:t>
            </w:r>
            <w:r>
              <w:rPr>
                <w:rFonts w:ascii="Times New Roman" w:eastAsia="宋体" w:hAnsi="Times New Roman" w:cs="Times New Roman"/>
                <w:kern w:val="0"/>
                <w:sz w:val="24"/>
                <w:szCs w:val="24"/>
              </w:rPr>
              <w:t xml:space="preserve">2, </w:t>
            </w:r>
            <w:r w:rsidRPr="004133AC">
              <w:rPr>
                <w:rFonts w:ascii="Times New Roman" w:eastAsia="宋体" w:hAnsi="Times New Roman" w:cs="Times New Roman"/>
                <w:kern w:val="0"/>
                <w:sz w:val="24"/>
                <w:szCs w:val="24"/>
              </w:rPr>
              <w:t>1.09</w:t>
            </w:r>
            <w:r>
              <w:rPr>
                <w:rFonts w:ascii="Times New Roman" w:eastAsia="宋体" w:hAnsi="Times New Roman" w:cs="Times New Roman"/>
                <w:kern w:val="0"/>
                <w:sz w:val="24"/>
                <w:szCs w:val="24"/>
              </w:rPr>
              <w:t>)</w:t>
            </w:r>
          </w:p>
        </w:tc>
        <w:tc>
          <w:tcPr>
            <w:tcW w:w="1791" w:type="dxa"/>
          </w:tcPr>
          <w:p w:rsidR="001D6229" w:rsidRDefault="004133AC">
            <w:pPr>
              <w:tabs>
                <w:tab w:val="decimal" w:pos="420"/>
              </w:tabs>
              <w:jc w:val="center"/>
              <w:rPr>
                <w:rFonts w:ascii="Times New Roman" w:hAnsi="Times New Roman" w:cs="Times New Roman"/>
                <w:kern w:val="0"/>
                <w:sz w:val="24"/>
                <w:szCs w:val="24"/>
              </w:rPr>
            </w:pPr>
            <w:r w:rsidRPr="004133AC">
              <w:rPr>
                <w:rFonts w:ascii="Times New Roman" w:hAnsi="Times New Roman" w:cs="Times New Roman"/>
                <w:kern w:val="0"/>
                <w:sz w:val="24"/>
                <w:szCs w:val="24"/>
              </w:rPr>
              <w:t>0.094</w:t>
            </w:r>
          </w:p>
        </w:tc>
        <w:tc>
          <w:tcPr>
            <w:tcW w:w="1860" w:type="dxa"/>
          </w:tcPr>
          <w:p w:rsidR="001D6229" w:rsidRDefault="00FD6AF6">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w:t>
            </w:r>
          </w:p>
        </w:tc>
        <w:tc>
          <w:tcPr>
            <w:tcW w:w="1860" w:type="dxa"/>
          </w:tcPr>
          <w:p w:rsidR="001D6229" w:rsidRDefault="00FD6AF6">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≥7</w:t>
            </w:r>
          </w:p>
        </w:tc>
        <w:tc>
          <w:tcPr>
            <w:tcW w:w="1576" w:type="dxa"/>
          </w:tcPr>
          <w:p w:rsidR="001D6229" w:rsidRDefault="004133AC">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6</w:t>
            </w:r>
          </w:p>
        </w:tc>
        <w:tc>
          <w:tcPr>
            <w:tcW w:w="1950" w:type="dxa"/>
          </w:tcPr>
          <w:p w:rsidR="001D6229" w:rsidRDefault="004133AC">
            <w:pPr>
              <w:widowControl/>
              <w:jc w:val="center"/>
              <w:rPr>
                <w:rFonts w:ascii="Times New Roman" w:eastAsia="宋体" w:hAnsi="Times New Roman" w:cs="Times New Roman"/>
                <w:kern w:val="0"/>
                <w:sz w:val="24"/>
                <w:szCs w:val="24"/>
              </w:rPr>
            </w:pPr>
            <w:r w:rsidRPr="004133AC">
              <w:rPr>
                <w:rFonts w:ascii="Times New Roman" w:eastAsia="宋体" w:hAnsi="Times New Roman" w:cs="Times New Roman"/>
                <w:kern w:val="0"/>
                <w:sz w:val="24"/>
                <w:szCs w:val="24"/>
              </w:rPr>
              <w:t>0.71</w:t>
            </w:r>
            <w:r>
              <w:rPr>
                <w:rFonts w:ascii="Times New Roman" w:eastAsia="宋体" w:hAnsi="Times New Roman" w:cs="Times New Roman"/>
                <w:kern w:val="0"/>
                <w:sz w:val="24"/>
                <w:szCs w:val="24"/>
              </w:rPr>
              <w:t xml:space="preserve"> (</w:t>
            </w:r>
            <w:r w:rsidRPr="004133AC">
              <w:rPr>
                <w:rFonts w:ascii="Times New Roman" w:eastAsia="宋体" w:hAnsi="Times New Roman" w:cs="Times New Roman"/>
                <w:kern w:val="0"/>
                <w:sz w:val="24"/>
                <w:szCs w:val="24"/>
              </w:rPr>
              <w:t>0.59</w:t>
            </w:r>
            <w:r>
              <w:rPr>
                <w:rFonts w:ascii="Times New Roman" w:eastAsia="宋体" w:hAnsi="Times New Roman" w:cs="Times New Roman"/>
                <w:kern w:val="0"/>
                <w:sz w:val="24"/>
                <w:szCs w:val="24"/>
              </w:rPr>
              <w:t xml:space="preserve">, </w:t>
            </w:r>
            <w:r w:rsidRPr="004133AC">
              <w:rPr>
                <w:rFonts w:ascii="Times New Roman" w:eastAsia="宋体" w:hAnsi="Times New Roman" w:cs="Times New Roman"/>
                <w:kern w:val="0"/>
                <w:sz w:val="24"/>
                <w:szCs w:val="24"/>
              </w:rPr>
              <w:t>0.8</w:t>
            </w:r>
            <w:r>
              <w:rPr>
                <w:rFonts w:ascii="Times New Roman" w:eastAsia="宋体" w:hAnsi="Times New Roman" w:cs="Times New Roman"/>
                <w:kern w:val="0"/>
                <w:sz w:val="24"/>
                <w:szCs w:val="24"/>
              </w:rPr>
              <w:t>6)</w:t>
            </w:r>
          </w:p>
        </w:tc>
        <w:tc>
          <w:tcPr>
            <w:tcW w:w="1791" w:type="dxa"/>
          </w:tcPr>
          <w:p w:rsidR="001D6229" w:rsidRDefault="004133AC">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&lt;0.001</w:t>
            </w:r>
          </w:p>
        </w:tc>
        <w:tc>
          <w:tcPr>
            <w:tcW w:w="1860" w:type="dxa"/>
          </w:tcPr>
          <w:p w:rsidR="001D6229" w:rsidRDefault="00FD6AF6">
            <w:pPr>
              <w:tabs>
                <w:tab w:val="decimal" w:pos="420"/>
              </w:tabs>
              <w:jc w:val="center"/>
              <w:rPr>
                <w:rFonts w:ascii="Times New Roman" w:hAnsi="Times New Roman" w:cs="Times New Roman"/>
                <w:kern w:val="0"/>
                <w:sz w:val="24"/>
                <w:szCs w:val="24"/>
              </w:rPr>
            </w:pPr>
            <w:r w:rsidRPr="00FD6AF6">
              <w:rPr>
                <w:rFonts w:ascii="Times New Roman" w:hAnsi="Times New Roman" w:cs="Times New Roman"/>
                <w:kern w:val="0"/>
                <w:sz w:val="24"/>
                <w:szCs w:val="24"/>
              </w:rPr>
              <w:t>46.3</w:t>
            </w:r>
          </w:p>
        </w:tc>
        <w:tc>
          <w:tcPr>
            <w:tcW w:w="1860" w:type="dxa"/>
          </w:tcPr>
          <w:p w:rsidR="001D6229" w:rsidRDefault="00FD6AF6">
            <w:pPr>
              <w:tabs>
                <w:tab w:val="decimal" w:pos="420"/>
              </w:tabs>
              <w:jc w:val="center"/>
              <w:rPr>
                <w:rFonts w:ascii="Times New Roman" w:hAnsi="Times New Roman" w:cs="Times New Roman"/>
                <w:kern w:val="0"/>
                <w:sz w:val="24"/>
                <w:szCs w:val="24"/>
              </w:rPr>
            </w:pPr>
            <w:r w:rsidRPr="00FD6AF6">
              <w:rPr>
                <w:rFonts w:ascii="Times New Roman" w:hAnsi="Times New Roman" w:cs="Times New Roman"/>
                <w:kern w:val="0"/>
                <w:sz w:val="24"/>
                <w:szCs w:val="24"/>
              </w:rPr>
              <w:t xml:space="preserve">0.097 </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bl>
    <w:p w:rsidR="001D6229" w:rsidRDefault="004262C1">
      <w:pPr>
        <w:rPr>
          <w:rFonts w:ascii="Times New Roman" w:hAnsi="Times New Roman" w:cs="Times New Roman"/>
          <w:sz w:val="24"/>
          <w:szCs w:val="24"/>
        </w:rPr>
      </w:pPr>
      <w:r>
        <w:rPr>
          <w:rFonts w:ascii="Times New Roman" w:hAnsi="Times New Roman" w:cs="Times New Roman"/>
          <w:sz w:val="24"/>
          <w:szCs w:val="24"/>
        </w:rPr>
        <w:t xml:space="preserve">The results of stratified analyses were </w:t>
      </w:r>
      <w:r>
        <w:rPr>
          <w:rFonts w:ascii="Times New Roman" w:hAnsi="Times New Roman"/>
          <w:kern w:val="0"/>
          <w:sz w:val="24"/>
          <w:szCs w:val="24"/>
        </w:rPr>
        <w:t>generated from the analyses comparing highest vs. lowest group</w:t>
      </w:r>
      <w:r>
        <w:rPr>
          <w:rFonts w:ascii="Times New Roman" w:hAnsi="Times New Roman" w:cs="Times New Roman"/>
          <w:sz w:val="24"/>
          <w:szCs w:val="24"/>
        </w:rPr>
        <w:t>.</w:t>
      </w:r>
    </w:p>
    <w:p w:rsidR="001D6229" w:rsidRDefault="004262C1">
      <w:pPr>
        <w:rPr>
          <w:rFonts w:ascii="Times New Roman" w:hAnsi="Times New Roman" w:cs="Times New Roman"/>
          <w:sz w:val="24"/>
          <w:szCs w:val="24"/>
        </w:rPr>
      </w:pPr>
      <w:r>
        <w:rPr>
          <w:rFonts w:ascii="Times New Roman" w:hAnsi="Times New Roman" w:cs="Times New Roman"/>
          <w:sz w:val="24"/>
          <w:szCs w:val="24"/>
        </w:rPr>
        <w:t>NOS, Newcastle-Ottawa Scale.</w:t>
      </w:r>
    </w:p>
    <w:p w:rsidR="001D6229" w:rsidRDefault="004262C1">
      <w:pPr>
        <w:rPr>
          <w:rFonts w:ascii="Times New Roman" w:hAnsi="Times New Roman" w:cs="Times New Roman"/>
          <w:sz w:val="24"/>
          <w:szCs w:val="24"/>
        </w:rPr>
      </w:pPr>
      <w:r>
        <w:rPr>
          <w:rFonts w:ascii="Times New Roman" w:eastAsia="宋体" w:hAnsi="Times New Roman" w:cs="Times New Roman"/>
          <w:bCs/>
          <w:kern w:val="0"/>
          <w:sz w:val="24"/>
          <w:szCs w:val="24"/>
          <w:vertAlign w:val="superscript"/>
        </w:rPr>
        <w:t>*</w:t>
      </w:r>
      <w:r>
        <w:rPr>
          <w:rFonts w:ascii="Times New Roman" w:hAnsi="Times New Roman" w:cs="Times New Roman"/>
          <w:sz w:val="24"/>
          <w:szCs w:val="24"/>
        </w:rPr>
        <w:t xml:space="preserve"> Number of studies. </w:t>
      </w:r>
    </w:p>
    <w:p w:rsidR="001D6229" w:rsidRDefault="004262C1">
      <w:pPr>
        <w:rPr>
          <w:rFonts w:ascii="Times New Roman" w:hAnsi="Times New Roman" w:cs="Times New Roman"/>
          <w:sz w:val="24"/>
          <w:szCs w:val="24"/>
        </w:rPr>
      </w:pPr>
      <w:r>
        <w:rPr>
          <w:rFonts w:ascii="Times New Roman" w:eastAsia="宋体" w:hAnsi="Times New Roman" w:cs="Times New Roman"/>
          <w:bCs/>
          <w:kern w:val="0"/>
          <w:sz w:val="24"/>
          <w:szCs w:val="24"/>
          <w:vertAlign w:val="superscript"/>
        </w:rPr>
        <w:t xml:space="preserve">† </w:t>
      </w:r>
      <w:r>
        <w:rPr>
          <w:rFonts w:ascii="Times New Roman" w:hAnsi="Times New Roman" w:cs="Times New Roman"/>
          <w:sz w:val="24"/>
          <w:szCs w:val="24"/>
        </w:rPr>
        <w:t xml:space="preserve">RRs and 95%CIs. </w:t>
      </w:r>
    </w:p>
    <w:p w:rsidR="001D6229" w:rsidRDefault="004262C1">
      <w:pPr>
        <w:rPr>
          <w:rFonts w:ascii="Times New Roman" w:hAnsi="Times New Roman" w:cs="Times New Roman"/>
          <w:sz w:val="24"/>
          <w:szCs w:val="24"/>
        </w:rPr>
      </w:pPr>
      <w:r>
        <w:rPr>
          <w:rFonts w:ascii="Times New Roman" w:eastAsia="宋体" w:hAnsi="Times New Roman" w:cs="Times New Roman"/>
          <w:bCs/>
          <w:kern w:val="0"/>
          <w:sz w:val="24"/>
          <w:szCs w:val="24"/>
          <w:vertAlign w:val="superscript"/>
        </w:rPr>
        <w:t xml:space="preserve">‡ </w:t>
      </w:r>
      <w:r>
        <w:rPr>
          <w:rFonts w:ascii="Times New Roman" w:hAnsi="Times New Roman" w:cs="Times New Roman"/>
          <w:i/>
          <w:sz w:val="24"/>
          <w:szCs w:val="24"/>
        </w:rPr>
        <w:t>P-</w:t>
      </w:r>
      <w:r>
        <w:rPr>
          <w:rFonts w:ascii="Times New Roman" w:hAnsi="Times New Roman" w:cs="Times New Roman"/>
          <w:sz w:val="24"/>
          <w:szCs w:val="24"/>
        </w:rPr>
        <w:t>value of Z-test for the significance of the pool RRs and 95%CI</w:t>
      </w:r>
      <w:r>
        <w:rPr>
          <w:rFonts w:ascii="Times New Roman" w:hAnsi="Times New Roman" w:cs="Times New Roman" w:hint="eastAsia"/>
          <w:sz w:val="24"/>
          <w:szCs w:val="24"/>
        </w:rPr>
        <w:t>s</w:t>
      </w:r>
      <w:r>
        <w:rPr>
          <w:rFonts w:ascii="Times New Roman" w:hAnsi="Times New Roman" w:cs="Times New Roman"/>
          <w:sz w:val="24"/>
          <w:szCs w:val="24"/>
        </w:rPr>
        <w:t>.</w:t>
      </w:r>
    </w:p>
    <w:p w:rsidR="001D6229" w:rsidRDefault="004262C1">
      <w:pPr>
        <w:rPr>
          <w:rFonts w:ascii="Times New Roman" w:hAnsi="Times New Roman" w:cs="Times New Roman"/>
          <w:sz w:val="24"/>
          <w:szCs w:val="24"/>
        </w:rPr>
      </w:pPr>
      <w:r>
        <w:rPr>
          <w:rFonts w:ascii="Times New Roman" w:eastAsia="宋体" w:hAnsi="Times New Roman" w:cs="Times New Roman"/>
          <w:bCs/>
          <w:kern w:val="0"/>
          <w:sz w:val="24"/>
          <w:szCs w:val="24"/>
          <w:vertAlign w:val="superscript"/>
        </w:rPr>
        <w:t>§</w:t>
      </w:r>
      <w:r>
        <w:rPr>
          <w:sz w:val="20"/>
          <w:szCs w:val="20"/>
        </w:rPr>
        <w:t xml:space="preserve"> </w:t>
      </w:r>
      <w:r>
        <w:rPr>
          <w:rFonts w:ascii="Times New Roman" w:hAnsi="Times New Roman" w:cs="Times New Roman"/>
          <w:i/>
          <w:sz w:val="24"/>
          <w:szCs w:val="24"/>
        </w:rPr>
        <w:t>P</w:t>
      </w:r>
      <w:r>
        <w:rPr>
          <w:rFonts w:ascii="Times New Roman" w:hAnsi="Times New Roman" w:cs="Times New Roman"/>
          <w:sz w:val="24"/>
          <w:szCs w:val="24"/>
        </w:rPr>
        <w:t xml:space="preserve">-value of </w:t>
      </w:r>
      <w:r>
        <w:rPr>
          <w:rFonts w:ascii="Times New Roman" w:hAnsi="Times New Roman" w:cs="Times New Roman"/>
          <w:i/>
          <w:sz w:val="24"/>
          <w:szCs w:val="24"/>
        </w:rPr>
        <w:t>Q</w:t>
      </w:r>
      <w:r>
        <w:rPr>
          <w:rFonts w:ascii="Times New Roman" w:hAnsi="Times New Roman" w:cs="Times New Roman"/>
          <w:sz w:val="24"/>
          <w:szCs w:val="24"/>
        </w:rPr>
        <w:t xml:space="preserve">-test for between-study heterogeneity test. </w:t>
      </w:r>
    </w:p>
    <w:p w:rsidR="001D6229" w:rsidRDefault="004262C1">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1D6229" w:rsidRDefault="004262C1">
      <w:pPr>
        <w:rPr>
          <w:rFonts w:ascii="Times New Roman" w:hAnsi="Times New Roman" w:cs="Times New Roman"/>
          <w:sz w:val="24"/>
          <w:szCs w:val="24"/>
        </w:rPr>
      </w:pPr>
      <w:r>
        <w:rPr>
          <w:rFonts w:ascii="Times New Roman" w:hAnsi="Times New Roman" w:cs="Times New Roman"/>
          <w:b/>
          <w:sz w:val="24"/>
          <w:szCs w:val="24"/>
        </w:rPr>
        <w:lastRenderedPageBreak/>
        <w:t xml:space="preserve">Supplemental Table 14. </w:t>
      </w:r>
      <w:r>
        <w:rPr>
          <w:rFonts w:ascii="Times New Roman" w:hAnsi="Times New Roman" w:cs="Times New Roman"/>
          <w:sz w:val="24"/>
          <w:szCs w:val="24"/>
        </w:rPr>
        <w:t xml:space="preserve">Stratified analyses on the association between </w:t>
      </w:r>
      <w:r w:rsidRPr="0061272A">
        <w:rPr>
          <w:rFonts w:ascii="Times New Roman" w:hAnsi="Times New Roman" w:cs="Times New Roman"/>
          <w:sz w:val="24"/>
          <w:szCs w:val="24"/>
        </w:rPr>
        <w:t>total calcium</w:t>
      </w:r>
      <w:r>
        <w:rPr>
          <w:rFonts w:ascii="Times New Roman" w:hAnsi="Times New Roman" w:cs="Times New Roman"/>
          <w:sz w:val="24"/>
          <w:szCs w:val="24"/>
        </w:rPr>
        <w:t xml:space="preserve"> intake and the risk of ovarian cancer </w:t>
      </w:r>
    </w:p>
    <w:tbl>
      <w:tblPr>
        <w:tblStyle w:val="1"/>
        <w:tblW w:w="13041" w:type="dxa"/>
        <w:tblBorders>
          <w:left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2127"/>
        <w:gridCol w:w="1593"/>
        <w:gridCol w:w="1881"/>
        <w:gridCol w:w="1860"/>
        <w:gridCol w:w="1860"/>
        <w:gridCol w:w="1860"/>
        <w:gridCol w:w="1860"/>
      </w:tblGrid>
      <w:tr w:rsidR="001D6229">
        <w:tc>
          <w:tcPr>
            <w:tcW w:w="2127" w:type="dxa"/>
            <w:vMerge w:val="restart"/>
          </w:tcPr>
          <w:p w:rsidR="001D6229" w:rsidRDefault="001D6229">
            <w:pPr>
              <w:widowControl/>
              <w:jc w:val="left"/>
              <w:rPr>
                <w:rFonts w:ascii="Times New Roman" w:eastAsia="宋体" w:hAnsi="Times New Roman" w:cs="Times New Roman"/>
                <w:b/>
                <w:kern w:val="0"/>
                <w:sz w:val="24"/>
                <w:szCs w:val="24"/>
              </w:rPr>
            </w:pPr>
          </w:p>
        </w:tc>
        <w:tc>
          <w:tcPr>
            <w:tcW w:w="1593" w:type="dxa"/>
            <w:vMerge w:val="restart"/>
            <w:vAlign w:val="center"/>
          </w:tcPr>
          <w:p w:rsidR="001D6229" w:rsidRDefault="004262C1">
            <w:pPr>
              <w:widowControl/>
              <w:jc w:val="cente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No.</w:t>
            </w:r>
            <w:r>
              <w:rPr>
                <w:rFonts w:ascii="Times New Roman" w:eastAsia="宋体" w:hAnsi="Times New Roman" w:cs="Times New Roman"/>
                <w:bCs/>
                <w:kern w:val="0"/>
                <w:sz w:val="24"/>
                <w:szCs w:val="24"/>
                <w:vertAlign w:val="superscript"/>
              </w:rPr>
              <w:t>*</w:t>
            </w:r>
          </w:p>
        </w:tc>
        <w:tc>
          <w:tcPr>
            <w:tcW w:w="1881" w:type="dxa"/>
            <w:vMerge w:val="restart"/>
            <w:vAlign w:val="center"/>
          </w:tcPr>
          <w:p w:rsidR="001D6229" w:rsidRDefault="004262C1">
            <w:pPr>
              <w:widowControl/>
              <w:jc w:val="cente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 xml:space="preserve">RR (95% CIs) </w:t>
            </w:r>
            <w:r>
              <w:rPr>
                <w:sz w:val="20"/>
                <w:szCs w:val="20"/>
                <w:vertAlign w:val="superscript"/>
              </w:rPr>
              <w:t>†</w:t>
            </w:r>
          </w:p>
        </w:tc>
        <w:tc>
          <w:tcPr>
            <w:tcW w:w="1860" w:type="dxa"/>
            <w:vMerge w:val="restart"/>
            <w:vAlign w:val="center"/>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b/>
                <w:i/>
                <w:kern w:val="0"/>
                <w:sz w:val="24"/>
                <w:szCs w:val="24"/>
              </w:rPr>
              <w:t xml:space="preserve">P </w:t>
            </w:r>
            <w:r>
              <w:rPr>
                <w:sz w:val="20"/>
                <w:szCs w:val="20"/>
                <w:vertAlign w:val="superscript"/>
              </w:rPr>
              <w:t>‡</w:t>
            </w:r>
          </w:p>
        </w:tc>
        <w:tc>
          <w:tcPr>
            <w:tcW w:w="3720" w:type="dxa"/>
            <w:gridSpan w:val="2"/>
            <w:tcBorders>
              <w:bottom w:val="single" w:sz="4" w:space="0" w:color="auto"/>
            </w:tcBorders>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b/>
                <w:kern w:val="0"/>
                <w:sz w:val="24"/>
                <w:szCs w:val="24"/>
              </w:rPr>
              <w:t>H</w:t>
            </w:r>
            <w:r>
              <w:rPr>
                <w:rFonts w:ascii="Times New Roman" w:eastAsia="宋体" w:hAnsi="Times New Roman" w:cs="Times New Roman"/>
                <w:b/>
                <w:kern w:val="0"/>
                <w:sz w:val="24"/>
                <w:szCs w:val="24"/>
              </w:rPr>
              <w:t>eterogeneity</w:t>
            </w:r>
          </w:p>
        </w:tc>
        <w:tc>
          <w:tcPr>
            <w:tcW w:w="1860" w:type="dxa"/>
            <w:vMerge w:val="restart"/>
            <w:vAlign w:val="center"/>
          </w:tcPr>
          <w:p w:rsidR="001D6229" w:rsidRDefault="004262C1">
            <w:pPr>
              <w:widowControl/>
              <w:jc w:val="center"/>
              <w:rPr>
                <w:rFonts w:ascii="Times New Roman" w:eastAsia="宋体" w:hAnsi="Times New Roman" w:cs="Times New Roman"/>
                <w:b/>
                <w:i/>
                <w:kern w:val="0"/>
                <w:sz w:val="24"/>
                <w:szCs w:val="24"/>
              </w:rPr>
            </w:pPr>
            <w:r>
              <w:rPr>
                <w:rFonts w:ascii="Times New Roman" w:hAnsi="Times New Roman" w:cs="Times New Roman"/>
                <w:b/>
                <w:i/>
                <w:kern w:val="0"/>
                <w:sz w:val="24"/>
                <w:szCs w:val="24"/>
              </w:rPr>
              <w:t>P</w:t>
            </w:r>
            <w:r>
              <w:rPr>
                <w:rFonts w:ascii="Times New Roman" w:hAnsi="Times New Roman" w:cs="Times New Roman"/>
                <w:b/>
                <w:kern w:val="0"/>
                <w:sz w:val="24"/>
                <w:szCs w:val="24"/>
              </w:rPr>
              <w:t xml:space="preserve"> for interaction</w:t>
            </w:r>
          </w:p>
        </w:tc>
      </w:tr>
      <w:tr w:rsidR="001D6229">
        <w:tc>
          <w:tcPr>
            <w:tcW w:w="2127" w:type="dxa"/>
            <w:vMerge/>
            <w:tcBorders>
              <w:bottom w:val="single" w:sz="4" w:space="0" w:color="auto"/>
            </w:tcBorders>
          </w:tcPr>
          <w:p w:rsidR="001D6229" w:rsidRDefault="001D6229">
            <w:pPr>
              <w:widowControl/>
              <w:jc w:val="left"/>
              <w:rPr>
                <w:rFonts w:ascii="Times New Roman" w:eastAsia="宋体" w:hAnsi="Times New Roman" w:cs="Times New Roman"/>
                <w:b/>
                <w:kern w:val="0"/>
                <w:sz w:val="24"/>
                <w:szCs w:val="24"/>
              </w:rPr>
            </w:pPr>
          </w:p>
        </w:tc>
        <w:tc>
          <w:tcPr>
            <w:tcW w:w="1593" w:type="dxa"/>
            <w:vMerge/>
            <w:tcBorders>
              <w:bottom w:val="single" w:sz="4" w:space="0" w:color="auto"/>
            </w:tcBorders>
          </w:tcPr>
          <w:p w:rsidR="001D6229" w:rsidRDefault="001D6229">
            <w:pPr>
              <w:widowControl/>
              <w:jc w:val="center"/>
              <w:rPr>
                <w:rFonts w:ascii="Times New Roman" w:eastAsia="宋体" w:hAnsi="Times New Roman" w:cs="Times New Roman"/>
                <w:b/>
                <w:kern w:val="0"/>
                <w:sz w:val="24"/>
                <w:szCs w:val="24"/>
              </w:rPr>
            </w:pPr>
          </w:p>
        </w:tc>
        <w:tc>
          <w:tcPr>
            <w:tcW w:w="1881" w:type="dxa"/>
            <w:vMerge/>
            <w:tcBorders>
              <w:bottom w:val="single" w:sz="4" w:space="0" w:color="auto"/>
            </w:tcBorders>
          </w:tcPr>
          <w:p w:rsidR="001D6229" w:rsidRDefault="001D6229">
            <w:pPr>
              <w:widowControl/>
              <w:jc w:val="center"/>
              <w:rPr>
                <w:rFonts w:ascii="Times New Roman" w:eastAsia="宋体" w:hAnsi="Times New Roman" w:cs="Times New Roman"/>
                <w:b/>
                <w:kern w:val="0"/>
                <w:sz w:val="24"/>
                <w:szCs w:val="24"/>
              </w:rPr>
            </w:pPr>
          </w:p>
        </w:tc>
        <w:tc>
          <w:tcPr>
            <w:tcW w:w="1860" w:type="dxa"/>
            <w:vMerge/>
            <w:tcBorders>
              <w:bottom w:val="single" w:sz="4" w:space="0" w:color="auto"/>
            </w:tcBorders>
          </w:tcPr>
          <w:p w:rsidR="001D6229" w:rsidRDefault="001D6229">
            <w:pPr>
              <w:widowControl/>
              <w:jc w:val="center"/>
              <w:rPr>
                <w:rFonts w:ascii="Times New Roman" w:eastAsia="宋体" w:hAnsi="Times New Roman" w:cs="Times New Roman"/>
                <w:b/>
                <w:i/>
                <w:kern w:val="0"/>
                <w:sz w:val="24"/>
                <w:szCs w:val="24"/>
              </w:rPr>
            </w:pPr>
          </w:p>
        </w:tc>
        <w:tc>
          <w:tcPr>
            <w:tcW w:w="1860" w:type="dxa"/>
            <w:tcBorders>
              <w:bottom w:val="single" w:sz="4" w:space="0" w:color="auto"/>
            </w:tcBorders>
          </w:tcPr>
          <w:p w:rsidR="001D6229" w:rsidRDefault="004262C1">
            <w:pPr>
              <w:widowControl/>
              <w:jc w:val="center"/>
              <w:rPr>
                <w:rFonts w:ascii="Times New Roman" w:eastAsia="宋体" w:hAnsi="Times New Roman" w:cs="Times New Roman"/>
                <w:b/>
                <w:kern w:val="0"/>
                <w:sz w:val="24"/>
                <w:szCs w:val="24"/>
              </w:rPr>
            </w:pPr>
            <w:r>
              <w:rPr>
                <w:rFonts w:ascii="Times New Roman" w:eastAsia="宋体" w:hAnsi="Times New Roman" w:cs="Times New Roman"/>
                <w:b/>
                <w:i/>
                <w:kern w:val="0"/>
                <w:sz w:val="24"/>
                <w:szCs w:val="24"/>
              </w:rPr>
              <w:t>I</w:t>
            </w:r>
            <w:r>
              <w:rPr>
                <w:rFonts w:ascii="Times New Roman" w:eastAsia="宋体" w:hAnsi="Times New Roman" w:cs="Times New Roman"/>
                <w:b/>
                <w:kern w:val="0"/>
                <w:sz w:val="24"/>
                <w:szCs w:val="24"/>
                <w:vertAlign w:val="superscript"/>
              </w:rPr>
              <w:t>2</w:t>
            </w:r>
            <w:r>
              <w:rPr>
                <w:rFonts w:ascii="Times New Roman" w:eastAsia="宋体" w:hAnsi="Times New Roman" w:cs="Times New Roman"/>
                <w:b/>
                <w:kern w:val="0"/>
                <w:sz w:val="24"/>
                <w:szCs w:val="24"/>
              </w:rPr>
              <w:t xml:space="preserve"> (%)</w:t>
            </w:r>
          </w:p>
        </w:tc>
        <w:tc>
          <w:tcPr>
            <w:tcW w:w="1860" w:type="dxa"/>
            <w:tcBorders>
              <w:bottom w:val="single" w:sz="4" w:space="0" w:color="auto"/>
            </w:tcBorders>
          </w:tcPr>
          <w:p w:rsidR="001D6229" w:rsidRDefault="004262C1">
            <w:pPr>
              <w:widowControl/>
              <w:jc w:val="center"/>
              <w:rPr>
                <w:rFonts w:ascii="Times New Roman" w:eastAsia="宋体" w:hAnsi="Times New Roman" w:cs="Times New Roman"/>
                <w:b/>
                <w:i/>
                <w:kern w:val="0"/>
                <w:sz w:val="24"/>
                <w:szCs w:val="24"/>
              </w:rPr>
            </w:pPr>
            <w:r>
              <w:rPr>
                <w:rFonts w:ascii="Times New Roman" w:eastAsia="宋体" w:hAnsi="Times New Roman" w:cs="Times New Roman"/>
                <w:b/>
                <w:i/>
                <w:kern w:val="0"/>
                <w:sz w:val="24"/>
                <w:szCs w:val="24"/>
              </w:rPr>
              <w:t xml:space="preserve">P </w:t>
            </w:r>
            <w:r>
              <w:rPr>
                <w:sz w:val="20"/>
                <w:szCs w:val="20"/>
                <w:vertAlign w:val="superscript"/>
              </w:rPr>
              <w:t>§</w:t>
            </w:r>
          </w:p>
        </w:tc>
        <w:tc>
          <w:tcPr>
            <w:tcW w:w="1860" w:type="dxa"/>
            <w:vMerge/>
            <w:tcBorders>
              <w:bottom w:val="single" w:sz="4" w:space="0" w:color="auto"/>
            </w:tcBorders>
          </w:tcPr>
          <w:p w:rsidR="001D6229" w:rsidRDefault="001D6229">
            <w:pPr>
              <w:widowControl/>
              <w:jc w:val="center"/>
              <w:rPr>
                <w:rFonts w:ascii="Times New Roman" w:hAnsi="Times New Roman" w:cs="Times New Roman"/>
                <w:kern w:val="0"/>
                <w:sz w:val="24"/>
                <w:szCs w:val="24"/>
              </w:rPr>
            </w:pPr>
          </w:p>
        </w:tc>
      </w:tr>
      <w:tr w:rsidR="001D6229">
        <w:tc>
          <w:tcPr>
            <w:tcW w:w="2127"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Publication year</w:t>
            </w:r>
          </w:p>
        </w:tc>
        <w:tc>
          <w:tcPr>
            <w:tcW w:w="1593" w:type="dxa"/>
          </w:tcPr>
          <w:p w:rsidR="001D6229" w:rsidRDefault="001D6229">
            <w:pPr>
              <w:tabs>
                <w:tab w:val="decimal" w:pos="420"/>
              </w:tabs>
              <w:jc w:val="center"/>
              <w:rPr>
                <w:rFonts w:ascii="Times New Roman" w:hAnsi="Times New Roman" w:cs="Times New Roman"/>
                <w:kern w:val="0"/>
                <w:sz w:val="24"/>
                <w:szCs w:val="24"/>
              </w:rPr>
            </w:pPr>
          </w:p>
        </w:tc>
        <w:tc>
          <w:tcPr>
            <w:tcW w:w="1881" w:type="dxa"/>
          </w:tcPr>
          <w:p w:rsidR="001D6229" w:rsidRDefault="001D6229">
            <w:pPr>
              <w:widowControl/>
              <w:jc w:val="center"/>
              <w:rPr>
                <w:rFonts w:ascii="Times New Roman" w:eastAsia="宋体" w:hAnsi="Times New Roman" w:cs="Times New Roman"/>
                <w:b/>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0.583</w:t>
            </w:r>
          </w:p>
        </w:tc>
      </w:tr>
      <w:tr w:rsidR="001D6229">
        <w:tc>
          <w:tcPr>
            <w:tcW w:w="2127"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&lt;2009</w:t>
            </w:r>
          </w:p>
        </w:tc>
        <w:tc>
          <w:tcPr>
            <w:tcW w:w="1593"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3</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0.95 (0.55, 1.65)</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0.861</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73.4</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0.023</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27"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≥2009</w:t>
            </w:r>
          </w:p>
        </w:tc>
        <w:tc>
          <w:tcPr>
            <w:tcW w:w="1593"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4</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0.79 (0.55, 1.14)</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0.212</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78.8</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0.003</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27" w:type="dxa"/>
            <w:vAlign w:val="center"/>
          </w:tcPr>
          <w:p w:rsidR="001D6229" w:rsidRDefault="004262C1">
            <w:pPr>
              <w:widowControl/>
              <w:rPr>
                <w:rFonts w:ascii="Times New Roman" w:eastAsia="宋体" w:hAnsi="Times New Roman" w:cs="Times New Roman"/>
                <w:b/>
                <w:kern w:val="0"/>
                <w:sz w:val="24"/>
                <w:szCs w:val="24"/>
              </w:rPr>
            </w:pPr>
            <w:r>
              <w:rPr>
                <w:rFonts w:ascii="Times New Roman" w:hAnsi="Times New Roman" w:cs="Times New Roman"/>
                <w:kern w:val="0"/>
                <w:sz w:val="24"/>
                <w:szCs w:val="24"/>
              </w:rPr>
              <w:t>Study design</w:t>
            </w:r>
          </w:p>
        </w:tc>
        <w:tc>
          <w:tcPr>
            <w:tcW w:w="1593" w:type="dxa"/>
          </w:tcPr>
          <w:p w:rsidR="001D6229" w:rsidRDefault="001D6229">
            <w:pPr>
              <w:tabs>
                <w:tab w:val="decimal" w:pos="420"/>
              </w:tabs>
              <w:jc w:val="center"/>
              <w:rPr>
                <w:rFonts w:ascii="Times New Roman" w:hAnsi="Times New Roman" w:cs="Times New Roman"/>
                <w:kern w:val="0"/>
                <w:sz w:val="24"/>
                <w:szCs w:val="24"/>
              </w:rPr>
            </w:pPr>
          </w:p>
        </w:tc>
        <w:tc>
          <w:tcPr>
            <w:tcW w:w="1881" w:type="dxa"/>
          </w:tcPr>
          <w:p w:rsidR="001D6229" w:rsidRDefault="001D6229">
            <w:pPr>
              <w:widowControl/>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0.155</w:t>
            </w:r>
          </w:p>
        </w:tc>
      </w:tr>
      <w:tr w:rsidR="001D6229">
        <w:tc>
          <w:tcPr>
            <w:tcW w:w="2127"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Case-control study</w:t>
            </w:r>
          </w:p>
        </w:tc>
        <w:tc>
          <w:tcPr>
            <w:tcW w:w="1593"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3</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0.69 (0.48, 0.99)</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0.042</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63.6</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0.064</w:t>
            </w:r>
          </w:p>
        </w:tc>
        <w:tc>
          <w:tcPr>
            <w:tcW w:w="1860" w:type="dxa"/>
          </w:tcPr>
          <w:p w:rsidR="001D6229" w:rsidRDefault="001D6229">
            <w:pPr>
              <w:tabs>
                <w:tab w:val="decimal" w:pos="420"/>
              </w:tabs>
              <w:jc w:val="center"/>
              <w:rPr>
                <w:rFonts w:ascii="Times New Roman" w:hAnsi="Times New Roman" w:cs="Times New Roman"/>
                <w:b/>
                <w:kern w:val="0"/>
                <w:sz w:val="24"/>
                <w:szCs w:val="24"/>
              </w:rPr>
            </w:pPr>
          </w:p>
        </w:tc>
      </w:tr>
      <w:tr w:rsidR="001D6229">
        <w:tc>
          <w:tcPr>
            <w:tcW w:w="2127"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Cohort study</w:t>
            </w:r>
          </w:p>
        </w:tc>
        <w:tc>
          <w:tcPr>
            <w:tcW w:w="1593"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4</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1.00 (0.70, 1.44)</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0.995</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65.5</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0.034</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27"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Age</w:t>
            </w:r>
          </w:p>
        </w:tc>
        <w:tc>
          <w:tcPr>
            <w:tcW w:w="1593" w:type="dxa"/>
          </w:tcPr>
          <w:p w:rsidR="001D6229" w:rsidRDefault="001D6229">
            <w:pPr>
              <w:tabs>
                <w:tab w:val="decimal" w:pos="420"/>
              </w:tabs>
              <w:jc w:val="center"/>
              <w:rPr>
                <w:rFonts w:ascii="Times New Roman" w:hAnsi="Times New Roman" w:cs="Times New Roman"/>
                <w:kern w:val="0"/>
                <w:sz w:val="24"/>
                <w:szCs w:val="24"/>
              </w:rPr>
            </w:pPr>
          </w:p>
        </w:tc>
        <w:tc>
          <w:tcPr>
            <w:tcW w:w="1881" w:type="dxa"/>
          </w:tcPr>
          <w:p w:rsidR="001D6229" w:rsidRDefault="001D6229">
            <w:pPr>
              <w:widowControl/>
              <w:jc w:val="center"/>
              <w:rPr>
                <w:rFonts w:ascii="Times New Roman" w:eastAsia="宋体"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0.329</w:t>
            </w:r>
          </w:p>
        </w:tc>
      </w:tr>
      <w:tr w:rsidR="001D6229">
        <w:tc>
          <w:tcPr>
            <w:tcW w:w="2127" w:type="dxa"/>
            <w:vAlign w:val="center"/>
          </w:tcPr>
          <w:p w:rsidR="001D6229" w:rsidRDefault="004262C1">
            <w:pPr>
              <w:widowControl/>
              <w:ind w:firstLineChars="100" w:firstLine="240"/>
              <w:rPr>
                <w:rFonts w:ascii="Times New Roman" w:eastAsia="宋体" w:hAnsi="Times New Roman" w:cs="Times New Roman"/>
                <w:kern w:val="0"/>
                <w:sz w:val="24"/>
                <w:szCs w:val="24"/>
              </w:rPr>
            </w:pPr>
            <w:r>
              <w:rPr>
                <w:rFonts w:ascii="Times New Roman" w:eastAsia="宋体" w:hAnsi="Times New Roman" w:cs="Times New Roman"/>
                <w:kern w:val="0"/>
                <w:sz w:val="24"/>
                <w:szCs w:val="24"/>
              </w:rPr>
              <w:t>&lt;55</w:t>
            </w:r>
          </w:p>
        </w:tc>
        <w:tc>
          <w:tcPr>
            <w:tcW w:w="1593"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2</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0.71 (0.50, 1.00)</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0.053</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49.7</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0.159</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27" w:type="dxa"/>
            <w:vAlign w:val="center"/>
          </w:tcPr>
          <w:p w:rsidR="001D6229" w:rsidRDefault="004262C1">
            <w:pPr>
              <w:widowControl/>
              <w:ind w:firstLineChars="100" w:firstLine="240"/>
              <w:rPr>
                <w:rFonts w:ascii="Times New Roman" w:eastAsia="宋体" w:hAnsi="Times New Roman" w:cs="Times New Roman"/>
                <w:kern w:val="0"/>
                <w:sz w:val="24"/>
                <w:szCs w:val="24"/>
              </w:rPr>
            </w:pPr>
            <w:r>
              <w:rPr>
                <w:rFonts w:ascii="Times New Roman" w:eastAsia="宋体" w:hAnsi="Times New Roman" w:cs="Times New Roman"/>
                <w:kern w:val="0"/>
                <w:sz w:val="24"/>
                <w:szCs w:val="24"/>
              </w:rPr>
              <w:t>≥55</w:t>
            </w:r>
          </w:p>
        </w:tc>
        <w:tc>
          <w:tcPr>
            <w:tcW w:w="1593"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5</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0.91 (0.64, 1.31)</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0.599</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72.4</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0.006</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bl>
    <w:p w:rsidR="001D6229" w:rsidRDefault="004262C1">
      <w:pPr>
        <w:rPr>
          <w:rFonts w:ascii="Times New Roman" w:hAnsi="Times New Roman" w:cs="Times New Roman"/>
          <w:sz w:val="24"/>
          <w:szCs w:val="24"/>
        </w:rPr>
      </w:pPr>
      <w:r>
        <w:rPr>
          <w:rFonts w:ascii="Times New Roman" w:hAnsi="Times New Roman" w:cs="Times New Roman"/>
          <w:sz w:val="24"/>
          <w:szCs w:val="24"/>
        </w:rPr>
        <w:t xml:space="preserve">The results of stratified analyses were </w:t>
      </w:r>
      <w:r>
        <w:rPr>
          <w:rFonts w:ascii="Times New Roman" w:hAnsi="Times New Roman"/>
          <w:kern w:val="0"/>
          <w:sz w:val="24"/>
          <w:szCs w:val="24"/>
        </w:rPr>
        <w:t>generated from the analyses comparing highest vs. lowest group</w:t>
      </w:r>
      <w:r>
        <w:rPr>
          <w:rFonts w:ascii="Times New Roman" w:hAnsi="Times New Roman" w:cs="Times New Roman"/>
          <w:sz w:val="24"/>
          <w:szCs w:val="24"/>
        </w:rPr>
        <w:t>.</w:t>
      </w:r>
    </w:p>
    <w:p w:rsidR="001D6229" w:rsidRDefault="004262C1">
      <w:pPr>
        <w:rPr>
          <w:rFonts w:ascii="Times New Roman" w:hAnsi="Times New Roman" w:cs="Times New Roman"/>
          <w:b/>
          <w:sz w:val="24"/>
          <w:szCs w:val="24"/>
        </w:rPr>
      </w:pPr>
      <w:r>
        <w:rPr>
          <w:rFonts w:ascii="Times New Roman" w:hAnsi="Times New Roman" w:cs="Times New Roman"/>
          <w:sz w:val="24"/>
          <w:szCs w:val="24"/>
        </w:rPr>
        <w:t>NOS, Newcastle-Ottawa Scale.</w:t>
      </w:r>
      <w:r>
        <w:rPr>
          <w:rFonts w:ascii="Times New Roman" w:hAnsi="Times New Roman" w:cs="Times New Roman" w:hint="eastAsia"/>
          <w:b/>
          <w:sz w:val="24"/>
          <w:szCs w:val="24"/>
        </w:rPr>
        <w:t xml:space="preserve"> </w:t>
      </w:r>
    </w:p>
    <w:p w:rsidR="001D6229" w:rsidRDefault="004262C1">
      <w:pPr>
        <w:rPr>
          <w:rFonts w:ascii="Times New Roman" w:hAnsi="Times New Roman" w:cs="Times New Roman"/>
          <w:sz w:val="24"/>
          <w:szCs w:val="24"/>
        </w:rPr>
      </w:pPr>
      <w:r>
        <w:rPr>
          <w:rFonts w:ascii="Times New Roman" w:eastAsia="宋体" w:hAnsi="Times New Roman" w:cs="Times New Roman"/>
          <w:bCs/>
          <w:kern w:val="0"/>
          <w:sz w:val="24"/>
          <w:szCs w:val="24"/>
          <w:vertAlign w:val="superscript"/>
        </w:rPr>
        <w:t xml:space="preserve">* </w:t>
      </w:r>
      <w:r>
        <w:rPr>
          <w:rFonts w:ascii="Times New Roman" w:hAnsi="Times New Roman" w:cs="Times New Roman"/>
          <w:sz w:val="24"/>
          <w:szCs w:val="24"/>
        </w:rPr>
        <w:t xml:space="preserve">Number of studies. </w:t>
      </w:r>
    </w:p>
    <w:p w:rsidR="001D6229" w:rsidRDefault="004262C1">
      <w:pPr>
        <w:rPr>
          <w:rFonts w:ascii="Times New Roman" w:hAnsi="Times New Roman" w:cs="Times New Roman"/>
          <w:sz w:val="24"/>
          <w:szCs w:val="24"/>
        </w:rPr>
      </w:pPr>
      <w:r>
        <w:rPr>
          <w:rFonts w:ascii="Times New Roman" w:eastAsia="宋体" w:hAnsi="Times New Roman" w:cs="Times New Roman"/>
          <w:bCs/>
          <w:kern w:val="0"/>
          <w:sz w:val="24"/>
          <w:szCs w:val="24"/>
          <w:vertAlign w:val="superscript"/>
        </w:rPr>
        <w:t xml:space="preserve">† </w:t>
      </w:r>
      <w:r>
        <w:rPr>
          <w:rFonts w:ascii="Times New Roman" w:hAnsi="Times New Roman" w:cs="Times New Roman"/>
          <w:sz w:val="24"/>
          <w:szCs w:val="24"/>
        </w:rPr>
        <w:t xml:space="preserve">RRs and 95%CIs. </w:t>
      </w:r>
    </w:p>
    <w:p w:rsidR="001D6229" w:rsidRDefault="004262C1">
      <w:pPr>
        <w:rPr>
          <w:rFonts w:ascii="Times New Roman" w:hAnsi="Times New Roman" w:cs="Times New Roman"/>
          <w:sz w:val="24"/>
          <w:szCs w:val="24"/>
        </w:rPr>
      </w:pPr>
      <w:r>
        <w:rPr>
          <w:rFonts w:ascii="Times New Roman" w:eastAsia="宋体" w:hAnsi="Times New Roman" w:cs="Times New Roman"/>
          <w:bCs/>
          <w:kern w:val="0"/>
          <w:sz w:val="24"/>
          <w:szCs w:val="24"/>
          <w:vertAlign w:val="superscript"/>
        </w:rPr>
        <w:t xml:space="preserve">‡ </w:t>
      </w:r>
      <w:r>
        <w:rPr>
          <w:rFonts w:ascii="Times New Roman" w:hAnsi="Times New Roman" w:cs="Times New Roman"/>
          <w:i/>
          <w:sz w:val="24"/>
          <w:szCs w:val="24"/>
        </w:rPr>
        <w:t>P-</w:t>
      </w:r>
      <w:r>
        <w:rPr>
          <w:rFonts w:ascii="Times New Roman" w:hAnsi="Times New Roman" w:cs="Times New Roman"/>
          <w:sz w:val="24"/>
          <w:szCs w:val="24"/>
        </w:rPr>
        <w:t>value of Z-test for the significance of the pool RRs and 95%CI</w:t>
      </w:r>
      <w:r>
        <w:rPr>
          <w:rFonts w:ascii="Times New Roman" w:hAnsi="Times New Roman" w:cs="Times New Roman" w:hint="eastAsia"/>
          <w:sz w:val="24"/>
          <w:szCs w:val="24"/>
        </w:rPr>
        <w:t>s</w:t>
      </w:r>
      <w:r>
        <w:rPr>
          <w:rFonts w:ascii="Times New Roman" w:hAnsi="Times New Roman" w:cs="Times New Roman"/>
          <w:sz w:val="24"/>
          <w:szCs w:val="24"/>
        </w:rPr>
        <w:t>.</w:t>
      </w:r>
    </w:p>
    <w:p w:rsidR="001D6229" w:rsidRDefault="004262C1">
      <w:pPr>
        <w:rPr>
          <w:rFonts w:ascii="Times New Roman" w:hAnsi="Times New Roman" w:cs="Times New Roman"/>
          <w:sz w:val="24"/>
          <w:szCs w:val="24"/>
        </w:rPr>
      </w:pPr>
      <w:r>
        <w:rPr>
          <w:rFonts w:ascii="Times New Roman" w:eastAsia="宋体" w:hAnsi="Times New Roman" w:cs="Times New Roman"/>
          <w:bCs/>
          <w:kern w:val="0"/>
          <w:sz w:val="24"/>
          <w:szCs w:val="24"/>
          <w:vertAlign w:val="superscript"/>
        </w:rPr>
        <w:t>§</w:t>
      </w:r>
      <w:r>
        <w:rPr>
          <w:sz w:val="20"/>
          <w:szCs w:val="20"/>
        </w:rPr>
        <w:t xml:space="preserve"> </w:t>
      </w:r>
      <w:r>
        <w:rPr>
          <w:rFonts w:ascii="Times New Roman" w:hAnsi="Times New Roman" w:cs="Times New Roman"/>
          <w:i/>
          <w:sz w:val="24"/>
          <w:szCs w:val="24"/>
        </w:rPr>
        <w:t>P</w:t>
      </w:r>
      <w:r>
        <w:rPr>
          <w:rFonts w:ascii="Times New Roman" w:hAnsi="Times New Roman" w:cs="Times New Roman"/>
          <w:sz w:val="24"/>
          <w:szCs w:val="24"/>
        </w:rPr>
        <w:t xml:space="preserve">-value of </w:t>
      </w:r>
      <w:r>
        <w:rPr>
          <w:rFonts w:ascii="Times New Roman" w:hAnsi="Times New Roman" w:cs="Times New Roman"/>
          <w:i/>
          <w:sz w:val="24"/>
          <w:szCs w:val="24"/>
        </w:rPr>
        <w:t>Q</w:t>
      </w:r>
      <w:r>
        <w:rPr>
          <w:rFonts w:ascii="Times New Roman" w:hAnsi="Times New Roman" w:cs="Times New Roman"/>
          <w:sz w:val="24"/>
          <w:szCs w:val="24"/>
        </w:rPr>
        <w:t xml:space="preserve">-test for between-study heterogeneity test. </w:t>
      </w:r>
    </w:p>
    <w:p w:rsidR="001D6229" w:rsidRDefault="001D6229">
      <w:pPr>
        <w:rPr>
          <w:rFonts w:ascii="Times New Roman" w:hAnsi="Times New Roman" w:cs="Times New Roman"/>
          <w:sz w:val="24"/>
          <w:szCs w:val="24"/>
        </w:rPr>
      </w:pPr>
    </w:p>
    <w:p w:rsidR="001D6229" w:rsidRDefault="004262C1">
      <w:pP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sz w:val="24"/>
          <w:szCs w:val="24"/>
        </w:rPr>
        <w:lastRenderedPageBreak/>
        <w:t>Supplemental Table 15.</w:t>
      </w:r>
      <w:r>
        <w:rPr>
          <w:rFonts w:ascii="Times New Roman" w:hAnsi="Times New Roman" w:cs="Times New Roman"/>
          <w:sz w:val="24"/>
          <w:szCs w:val="24"/>
        </w:rPr>
        <w:t xml:space="preserve"> Stratified analysis on the association between intake of </w:t>
      </w:r>
      <w:bookmarkStart w:id="6" w:name="_Hlk4005850"/>
      <w:r>
        <w:rPr>
          <w:rFonts w:ascii="Times New Roman" w:eastAsia="宋体" w:hAnsi="Times New Roman" w:cs="Times New Roman"/>
          <w:sz w:val="24"/>
          <w:szCs w:val="24"/>
        </w:rPr>
        <w:t>dietary</w:t>
      </w:r>
      <w:bookmarkEnd w:id="6"/>
      <w:r>
        <w:rPr>
          <w:rFonts w:ascii="Times New Roman" w:eastAsia="宋体" w:hAnsi="Times New Roman" w:cs="Times New Roman"/>
          <w:sz w:val="24"/>
          <w:szCs w:val="24"/>
        </w:rPr>
        <w:t xml:space="preserve"> vitamin D</w:t>
      </w:r>
      <w:r>
        <w:rPr>
          <w:rFonts w:ascii="Times New Roman" w:hAnsi="Times New Roman" w:cs="Times New Roman"/>
          <w:sz w:val="24"/>
          <w:szCs w:val="24"/>
        </w:rPr>
        <w:t xml:space="preserve"> and the risk of ovarian cancer </w:t>
      </w:r>
    </w:p>
    <w:tbl>
      <w:tblPr>
        <w:tblStyle w:val="1"/>
        <w:tblW w:w="13041" w:type="dxa"/>
        <w:tblBorders>
          <w:left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2144"/>
        <w:gridCol w:w="1576"/>
        <w:gridCol w:w="1881"/>
        <w:gridCol w:w="1860"/>
        <w:gridCol w:w="1860"/>
        <w:gridCol w:w="1860"/>
        <w:gridCol w:w="1860"/>
      </w:tblGrid>
      <w:tr w:rsidR="001D6229">
        <w:tc>
          <w:tcPr>
            <w:tcW w:w="2144" w:type="dxa"/>
            <w:vMerge w:val="restart"/>
          </w:tcPr>
          <w:p w:rsidR="001D6229" w:rsidRDefault="001D6229">
            <w:pPr>
              <w:widowControl/>
              <w:jc w:val="left"/>
              <w:rPr>
                <w:rFonts w:ascii="Times New Roman" w:eastAsia="宋体" w:hAnsi="Times New Roman" w:cs="Times New Roman"/>
                <w:b/>
                <w:kern w:val="0"/>
                <w:sz w:val="24"/>
                <w:szCs w:val="24"/>
              </w:rPr>
            </w:pPr>
          </w:p>
        </w:tc>
        <w:tc>
          <w:tcPr>
            <w:tcW w:w="1576" w:type="dxa"/>
            <w:vMerge w:val="restart"/>
            <w:vAlign w:val="center"/>
          </w:tcPr>
          <w:p w:rsidR="001D6229" w:rsidRDefault="004262C1">
            <w:pPr>
              <w:widowControl/>
              <w:jc w:val="cente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No.</w:t>
            </w:r>
            <w:r>
              <w:rPr>
                <w:rFonts w:ascii="Times New Roman" w:eastAsia="宋体" w:hAnsi="Times New Roman" w:cs="Times New Roman"/>
                <w:bCs/>
                <w:kern w:val="0"/>
                <w:sz w:val="24"/>
                <w:szCs w:val="24"/>
                <w:vertAlign w:val="superscript"/>
              </w:rPr>
              <w:t>*</w:t>
            </w:r>
          </w:p>
        </w:tc>
        <w:tc>
          <w:tcPr>
            <w:tcW w:w="1881" w:type="dxa"/>
            <w:vMerge w:val="restart"/>
            <w:vAlign w:val="center"/>
          </w:tcPr>
          <w:p w:rsidR="001D6229" w:rsidRDefault="004262C1">
            <w:pPr>
              <w:widowControl/>
              <w:jc w:val="cente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 xml:space="preserve">RR (95% CIs) </w:t>
            </w:r>
            <w:r>
              <w:rPr>
                <w:sz w:val="20"/>
                <w:szCs w:val="20"/>
                <w:vertAlign w:val="superscript"/>
              </w:rPr>
              <w:t>†</w:t>
            </w:r>
          </w:p>
        </w:tc>
        <w:tc>
          <w:tcPr>
            <w:tcW w:w="1860" w:type="dxa"/>
            <w:vMerge w:val="restart"/>
            <w:vAlign w:val="center"/>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b/>
                <w:i/>
                <w:kern w:val="0"/>
                <w:sz w:val="24"/>
                <w:szCs w:val="24"/>
              </w:rPr>
              <w:t xml:space="preserve">P </w:t>
            </w:r>
            <w:r>
              <w:rPr>
                <w:sz w:val="20"/>
                <w:szCs w:val="20"/>
                <w:vertAlign w:val="superscript"/>
              </w:rPr>
              <w:t>‡</w:t>
            </w:r>
          </w:p>
        </w:tc>
        <w:tc>
          <w:tcPr>
            <w:tcW w:w="3720" w:type="dxa"/>
            <w:gridSpan w:val="2"/>
            <w:tcBorders>
              <w:bottom w:val="single" w:sz="4" w:space="0" w:color="auto"/>
            </w:tcBorders>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b/>
                <w:kern w:val="0"/>
                <w:sz w:val="24"/>
                <w:szCs w:val="24"/>
              </w:rPr>
              <w:t>H</w:t>
            </w:r>
            <w:r>
              <w:rPr>
                <w:rFonts w:ascii="Times New Roman" w:eastAsia="宋体" w:hAnsi="Times New Roman" w:cs="Times New Roman"/>
                <w:b/>
                <w:kern w:val="0"/>
                <w:sz w:val="24"/>
                <w:szCs w:val="24"/>
              </w:rPr>
              <w:t>eterogeneity</w:t>
            </w:r>
          </w:p>
        </w:tc>
        <w:tc>
          <w:tcPr>
            <w:tcW w:w="1860" w:type="dxa"/>
            <w:vMerge w:val="restart"/>
            <w:vAlign w:val="center"/>
          </w:tcPr>
          <w:p w:rsidR="001D6229" w:rsidRDefault="004262C1">
            <w:pPr>
              <w:widowControl/>
              <w:jc w:val="center"/>
              <w:rPr>
                <w:rFonts w:ascii="Times New Roman" w:eastAsia="宋体" w:hAnsi="Times New Roman" w:cs="Times New Roman"/>
                <w:b/>
                <w:i/>
                <w:kern w:val="0"/>
                <w:sz w:val="24"/>
                <w:szCs w:val="24"/>
              </w:rPr>
            </w:pPr>
            <w:r>
              <w:rPr>
                <w:rFonts w:ascii="Times New Roman" w:hAnsi="Times New Roman" w:cs="Times New Roman"/>
                <w:b/>
                <w:i/>
                <w:kern w:val="0"/>
                <w:sz w:val="24"/>
                <w:szCs w:val="24"/>
              </w:rPr>
              <w:t>P</w:t>
            </w:r>
            <w:r>
              <w:rPr>
                <w:rFonts w:ascii="Times New Roman" w:hAnsi="Times New Roman" w:cs="Times New Roman"/>
                <w:b/>
                <w:kern w:val="0"/>
                <w:sz w:val="24"/>
                <w:szCs w:val="24"/>
              </w:rPr>
              <w:t xml:space="preserve"> for interaction</w:t>
            </w:r>
          </w:p>
        </w:tc>
      </w:tr>
      <w:tr w:rsidR="001D6229">
        <w:tc>
          <w:tcPr>
            <w:tcW w:w="2144" w:type="dxa"/>
            <w:vMerge/>
            <w:tcBorders>
              <w:bottom w:val="single" w:sz="4" w:space="0" w:color="auto"/>
            </w:tcBorders>
          </w:tcPr>
          <w:p w:rsidR="001D6229" w:rsidRDefault="001D6229">
            <w:pPr>
              <w:widowControl/>
              <w:jc w:val="left"/>
              <w:rPr>
                <w:rFonts w:ascii="Times New Roman" w:eastAsia="宋体" w:hAnsi="Times New Roman" w:cs="Times New Roman"/>
                <w:b/>
                <w:kern w:val="0"/>
                <w:sz w:val="24"/>
                <w:szCs w:val="24"/>
              </w:rPr>
            </w:pPr>
          </w:p>
        </w:tc>
        <w:tc>
          <w:tcPr>
            <w:tcW w:w="1576" w:type="dxa"/>
            <w:vMerge/>
            <w:tcBorders>
              <w:bottom w:val="single" w:sz="4" w:space="0" w:color="auto"/>
            </w:tcBorders>
          </w:tcPr>
          <w:p w:rsidR="001D6229" w:rsidRDefault="001D6229">
            <w:pPr>
              <w:widowControl/>
              <w:jc w:val="center"/>
              <w:rPr>
                <w:rFonts w:ascii="Times New Roman" w:eastAsia="宋体" w:hAnsi="Times New Roman" w:cs="Times New Roman"/>
                <w:b/>
                <w:kern w:val="0"/>
                <w:sz w:val="24"/>
                <w:szCs w:val="24"/>
              </w:rPr>
            </w:pPr>
          </w:p>
        </w:tc>
        <w:tc>
          <w:tcPr>
            <w:tcW w:w="1881" w:type="dxa"/>
            <w:vMerge/>
            <w:tcBorders>
              <w:bottom w:val="single" w:sz="4" w:space="0" w:color="auto"/>
            </w:tcBorders>
          </w:tcPr>
          <w:p w:rsidR="001D6229" w:rsidRDefault="001D6229">
            <w:pPr>
              <w:widowControl/>
              <w:jc w:val="center"/>
              <w:rPr>
                <w:rFonts w:ascii="Times New Roman" w:eastAsia="宋体" w:hAnsi="Times New Roman" w:cs="Times New Roman"/>
                <w:b/>
                <w:kern w:val="0"/>
                <w:sz w:val="24"/>
                <w:szCs w:val="24"/>
              </w:rPr>
            </w:pPr>
          </w:p>
        </w:tc>
        <w:tc>
          <w:tcPr>
            <w:tcW w:w="1860" w:type="dxa"/>
            <w:vMerge/>
            <w:tcBorders>
              <w:bottom w:val="single" w:sz="4" w:space="0" w:color="auto"/>
            </w:tcBorders>
          </w:tcPr>
          <w:p w:rsidR="001D6229" w:rsidRDefault="001D6229">
            <w:pPr>
              <w:widowControl/>
              <w:jc w:val="center"/>
              <w:rPr>
                <w:rFonts w:ascii="Times New Roman" w:eastAsia="宋体" w:hAnsi="Times New Roman" w:cs="Times New Roman"/>
                <w:b/>
                <w:i/>
                <w:kern w:val="0"/>
                <w:sz w:val="24"/>
                <w:szCs w:val="24"/>
              </w:rPr>
            </w:pPr>
          </w:p>
        </w:tc>
        <w:tc>
          <w:tcPr>
            <w:tcW w:w="1860" w:type="dxa"/>
            <w:tcBorders>
              <w:bottom w:val="single" w:sz="4" w:space="0" w:color="auto"/>
            </w:tcBorders>
          </w:tcPr>
          <w:p w:rsidR="001D6229" w:rsidRDefault="004262C1">
            <w:pPr>
              <w:widowControl/>
              <w:jc w:val="center"/>
              <w:rPr>
                <w:rFonts w:ascii="Times New Roman" w:eastAsia="宋体" w:hAnsi="Times New Roman" w:cs="Times New Roman"/>
                <w:b/>
                <w:kern w:val="0"/>
                <w:sz w:val="24"/>
                <w:szCs w:val="24"/>
              </w:rPr>
            </w:pPr>
            <w:r>
              <w:rPr>
                <w:rFonts w:ascii="Times New Roman" w:eastAsia="宋体" w:hAnsi="Times New Roman" w:cs="Times New Roman"/>
                <w:b/>
                <w:i/>
                <w:kern w:val="0"/>
                <w:sz w:val="24"/>
                <w:szCs w:val="24"/>
              </w:rPr>
              <w:t>I</w:t>
            </w:r>
            <w:r>
              <w:rPr>
                <w:rFonts w:ascii="Times New Roman" w:eastAsia="宋体" w:hAnsi="Times New Roman" w:cs="Times New Roman"/>
                <w:b/>
                <w:kern w:val="0"/>
                <w:sz w:val="24"/>
                <w:szCs w:val="24"/>
                <w:vertAlign w:val="superscript"/>
              </w:rPr>
              <w:t>2</w:t>
            </w:r>
            <w:r>
              <w:rPr>
                <w:rFonts w:ascii="Times New Roman" w:eastAsia="宋体" w:hAnsi="Times New Roman" w:cs="Times New Roman"/>
                <w:b/>
                <w:kern w:val="0"/>
                <w:sz w:val="24"/>
                <w:szCs w:val="24"/>
              </w:rPr>
              <w:t xml:space="preserve"> (%)</w:t>
            </w:r>
          </w:p>
        </w:tc>
        <w:tc>
          <w:tcPr>
            <w:tcW w:w="1860" w:type="dxa"/>
            <w:tcBorders>
              <w:bottom w:val="single" w:sz="4" w:space="0" w:color="auto"/>
            </w:tcBorders>
          </w:tcPr>
          <w:p w:rsidR="001D6229" w:rsidRDefault="004262C1">
            <w:pPr>
              <w:widowControl/>
              <w:jc w:val="center"/>
              <w:rPr>
                <w:rFonts w:ascii="Times New Roman" w:eastAsia="宋体" w:hAnsi="Times New Roman" w:cs="Times New Roman"/>
                <w:b/>
                <w:i/>
                <w:kern w:val="0"/>
                <w:sz w:val="24"/>
                <w:szCs w:val="24"/>
              </w:rPr>
            </w:pPr>
            <w:r>
              <w:rPr>
                <w:rFonts w:ascii="Times New Roman" w:eastAsia="宋体" w:hAnsi="Times New Roman" w:cs="Times New Roman"/>
                <w:b/>
                <w:i/>
                <w:kern w:val="0"/>
                <w:sz w:val="24"/>
                <w:szCs w:val="24"/>
              </w:rPr>
              <w:t xml:space="preserve">P </w:t>
            </w:r>
            <w:r>
              <w:rPr>
                <w:sz w:val="20"/>
                <w:szCs w:val="20"/>
                <w:vertAlign w:val="superscript"/>
              </w:rPr>
              <w:t>§</w:t>
            </w:r>
          </w:p>
        </w:tc>
        <w:tc>
          <w:tcPr>
            <w:tcW w:w="1860" w:type="dxa"/>
            <w:vMerge/>
            <w:tcBorders>
              <w:bottom w:val="single" w:sz="4" w:space="0" w:color="auto"/>
            </w:tcBorders>
          </w:tcPr>
          <w:p w:rsidR="001D6229" w:rsidRDefault="001D6229">
            <w:pPr>
              <w:widowControl/>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jc w:val="left"/>
              <w:rPr>
                <w:rFonts w:ascii="Times New Roman" w:hAnsi="Times New Roman" w:cs="Times New Roman"/>
                <w:kern w:val="0"/>
                <w:sz w:val="24"/>
                <w:szCs w:val="24"/>
              </w:rPr>
            </w:pPr>
            <w:r>
              <w:rPr>
                <w:rFonts w:ascii="Times New Roman" w:hAnsi="Times New Roman" w:cs="Times New Roman"/>
                <w:kern w:val="0"/>
                <w:sz w:val="24"/>
                <w:szCs w:val="24"/>
              </w:rPr>
              <w:t>Publication year</w:t>
            </w:r>
          </w:p>
        </w:tc>
        <w:tc>
          <w:tcPr>
            <w:tcW w:w="1576" w:type="dxa"/>
          </w:tcPr>
          <w:p w:rsidR="001D6229" w:rsidRDefault="001D6229">
            <w:pPr>
              <w:tabs>
                <w:tab w:val="decimal" w:pos="420"/>
              </w:tabs>
              <w:jc w:val="center"/>
              <w:rPr>
                <w:rFonts w:ascii="Times New Roman" w:hAnsi="Times New Roman" w:cs="Times New Roman"/>
                <w:kern w:val="0"/>
                <w:sz w:val="24"/>
                <w:szCs w:val="24"/>
              </w:rPr>
            </w:pPr>
          </w:p>
        </w:tc>
        <w:tc>
          <w:tcPr>
            <w:tcW w:w="1881" w:type="dxa"/>
          </w:tcPr>
          <w:p w:rsidR="001D6229" w:rsidRDefault="001D6229">
            <w:pPr>
              <w:widowControl/>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hint="eastAsia"/>
                <w:kern w:val="0"/>
                <w:sz w:val="24"/>
                <w:szCs w:val="24"/>
              </w:rPr>
              <w:t>0.565</w:t>
            </w:r>
          </w:p>
        </w:tc>
      </w:tr>
      <w:tr w:rsidR="001D6229">
        <w:tc>
          <w:tcPr>
            <w:tcW w:w="2144" w:type="dxa"/>
            <w:vAlign w:val="center"/>
          </w:tcPr>
          <w:p w:rsidR="001D6229" w:rsidRDefault="004262C1">
            <w:pPr>
              <w:widowControl/>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eastAsia="宋体" w:hAnsi="Times New Roman" w:cs="Times New Roman"/>
                <w:kern w:val="0"/>
                <w:sz w:val="24"/>
                <w:szCs w:val="24"/>
              </w:rPr>
              <w:t>&lt;2009</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4</w:t>
            </w:r>
          </w:p>
        </w:tc>
        <w:tc>
          <w:tcPr>
            <w:tcW w:w="1881" w:type="dxa"/>
          </w:tcPr>
          <w:p w:rsidR="001D6229" w:rsidRDefault="004262C1">
            <w:pPr>
              <w:widowControl/>
              <w:jc w:val="center"/>
              <w:rPr>
                <w:rFonts w:ascii="Times New Roman" w:hAnsi="Times New Roman" w:cs="Times New Roman"/>
                <w:kern w:val="0"/>
                <w:sz w:val="24"/>
                <w:szCs w:val="24"/>
              </w:rPr>
            </w:pPr>
            <w:r>
              <w:rPr>
                <w:rFonts w:ascii="Times New Roman" w:hAnsi="Times New Roman" w:cs="Times New Roman"/>
                <w:kern w:val="0"/>
                <w:sz w:val="24"/>
                <w:szCs w:val="24"/>
              </w:rPr>
              <w:t>0.76 (0.57, 1.02)</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0.065</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49.9</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 xml:space="preserve"> 0.112</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eastAsia="宋体" w:hAnsi="Times New Roman" w:cs="Times New Roman"/>
                <w:kern w:val="0"/>
                <w:sz w:val="24"/>
                <w:szCs w:val="24"/>
              </w:rPr>
              <w:t>≥2009</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2</w:t>
            </w:r>
          </w:p>
        </w:tc>
        <w:tc>
          <w:tcPr>
            <w:tcW w:w="1881" w:type="dxa"/>
          </w:tcPr>
          <w:p w:rsidR="001D6229" w:rsidRDefault="004262C1">
            <w:pPr>
              <w:widowControl/>
              <w:jc w:val="center"/>
              <w:rPr>
                <w:rFonts w:ascii="Times New Roman" w:hAnsi="Times New Roman" w:cs="Times New Roman"/>
                <w:kern w:val="0"/>
                <w:sz w:val="24"/>
                <w:szCs w:val="24"/>
              </w:rPr>
            </w:pPr>
            <w:r>
              <w:rPr>
                <w:rFonts w:ascii="Times New Roman" w:hAnsi="Times New Roman" w:cs="Times New Roman"/>
                <w:kern w:val="0"/>
                <w:sz w:val="24"/>
                <w:szCs w:val="24"/>
              </w:rPr>
              <w:t>0.84 (0.70, 1.00)</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0.052</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 xml:space="preserve"> 0.471</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b/>
                <w:kern w:val="0"/>
                <w:sz w:val="24"/>
                <w:szCs w:val="24"/>
              </w:rPr>
            </w:pPr>
            <w:r>
              <w:rPr>
                <w:rFonts w:ascii="Times New Roman" w:hAnsi="Times New Roman" w:cs="Times New Roman"/>
                <w:kern w:val="0"/>
                <w:sz w:val="24"/>
                <w:szCs w:val="24"/>
              </w:rPr>
              <w:t>Study design</w:t>
            </w:r>
          </w:p>
        </w:tc>
        <w:tc>
          <w:tcPr>
            <w:tcW w:w="1576" w:type="dxa"/>
          </w:tcPr>
          <w:p w:rsidR="001D6229" w:rsidRDefault="001D6229">
            <w:pPr>
              <w:tabs>
                <w:tab w:val="decimal" w:pos="420"/>
              </w:tabs>
              <w:jc w:val="center"/>
              <w:rPr>
                <w:rFonts w:ascii="Times New Roman" w:hAnsi="Times New Roman" w:cs="Times New Roman"/>
                <w:kern w:val="0"/>
                <w:sz w:val="24"/>
                <w:szCs w:val="24"/>
              </w:rPr>
            </w:pPr>
          </w:p>
        </w:tc>
        <w:tc>
          <w:tcPr>
            <w:tcW w:w="1881" w:type="dxa"/>
          </w:tcPr>
          <w:p w:rsidR="001D6229" w:rsidRDefault="001D6229">
            <w:pPr>
              <w:widowControl/>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hint="eastAsia"/>
                <w:kern w:val="0"/>
                <w:sz w:val="24"/>
                <w:szCs w:val="24"/>
              </w:rPr>
              <w:t>0.441</w:t>
            </w: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Case-control study</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5</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0.78 (0.64, 0.95)</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0.015</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38.8</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0.162</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Cohort study</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1</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0.95 (0.60, 1.51)</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0.828</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hint="eastAsia"/>
                <w:kern w:val="0"/>
                <w:sz w:val="24"/>
                <w:szCs w:val="24"/>
              </w:rPr>
              <w:t>-</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Age</w:t>
            </w:r>
          </w:p>
        </w:tc>
        <w:tc>
          <w:tcPr>
            <w:tcW w:w="1576" w:type="dxa"/>
          </w:tcPr>
          <w:p w:rsidR="001D6229" w:rsidRDefault="001D6229">
            <w:pPr>
              <w:tabs>
                <w:tab w:val="decimal" w:pos="420"/>
              </w:tabs>
              <w:jc w:val="center"/>
              <w:rPr>
                <w:rFonts w:ascii="Times New Roman" w:hAnsi="Times New Roman" w:cs="Times New Roman"/>
                <w:kern w:val="0"/>
                <w:sz w:val="24"/>
                <w:szCs w:val="24"/>
              </w:rPr>
            </w:pPr>
          </w:p>
        </w:tc>
        <w:tc>
          <w:tcPr>
            <w:tcW w:w="1881" w:type="dxa"/>
          </w:tcPr>
          <w:p w:rsidR="001D6229" w:rsidRDefault="001D6229">
            <w:pPr>
              <w:widowControl/>
              <w:jc w:val="center"/>
              <w:rPr>
                <w:rFonts w:ascii="Times New Roman" w:eastAsia="宋体"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hint="eastAsia"/>
                <w:kern w:val="0"/>
                <w:sz w:val="24"/>
                <w:szCs w:val="24"/>
              </w:rPr>
              <w:t>0.510</w:t>
            </w:r>
          </w:p>
        </w:tc>
      </w:tr>
      <w:tr w:rsidR="001D6229">
        <w:tc>
          <w:tcPr>
            <w:tcW w:w="2144" w:type="dxa"/>
            <w:vAlign w:val="center"/>
          </w:tcPr>
          <w:p w:rsidR="001D6229" w:rsidRDefault="004262C1">
            <w:pPr>
              <w:widowControl/>
              <w:ind w:firstLineChars="100" w:firstLine="240"/>
              <w:rPr>
                <w:rFonts w:ascii="Times New Roman" w:eastAsia="宋体" w:hAnsi="Times New Roman" w:cs="Times New Roman"/>
                <w:kern w:val="0"/>
                <w:sz w:val="24"/>
                <w:szCs w:val="24"/>
              </w:rPr>
            </w:pPr>
            <w:r>
              <w:rPr>
                <w:rFonts w:ascii="Times New Roman" w:eastAsia="宋体" w:hAnsi="Times New Roman" w:cs="Times New Roman"/>
                <w:kern w:val="0"/>
                <w:sz w:val="24"/>
                <w:szCs w:val="24"/>
              </w:rPr>
              <w:t>&lt;55</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2</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0.64 (0.34, 1.18)</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0.153</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73.5</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 xml:space="preserve"> 0.052</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ind w:firstLineChars="100" w:firstLine="240"/>
              <w:rPr>
                <w:rFonts w:ascii="Times New Roman" w:eastAsia="宋体" w:hAnsi="Times New Roman" w:cs="Times New Roman"/>
                <w:kern w:val="0"/>
                <w:sz w:val="24"/>
                <w:szCs w:val="24"/>
              </w:rPr>
            </w:pPr>
            <w:r>
              <w:rPr>
                <w:rFonts w:ascii="Times New Roman" w:eastAsia="宋体" w:hAnsi="Times New Roman" w:cs="Times New Roman"/>
                <w:kern w:val="0"/>
                <w:sz w:val="24"/>
                <w:szCs w:val="24"/>
              </w:rPr>
              <w:t>≥55</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3</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0.80 (0.63, 1.00)</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0.054</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11.5</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 xml:space="preserve"> 0.323</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NOS score</w:t>
            </w:r>
          </w:p>
        </w:tc>
        <w:tc>
          <w:tcPr>
            <w:tcW w:w="1576" w:type="dxa"/>
          </w:tcPr>
          <w:p w:rsidR="001D6229" w:rsidRDefault="001D6229">
            <w:pPr>
              <w:tabs>
                <w:tab w:val="decimal" w:pos="420"/>
              </w:tabs>
              <w:jc w:val="center"/>
              <w:rPr>
                <w:rFonts w:ascii="Times New Roman" w:hAnsi="Times New Roman" w:cs="Times New Roman"/>
                <w:kern w:val="0"/>
                <w:sz w:val="24"/>
                <w:szCs w:val="24"/>
              </w:rPr>
            </w:pPr>
          </w:p>
        </w:tc>
        <w:tc>
          <w:tcPr>
            <w:tcW w:w="1881" w:type="dxa"/>
          </w:tcPr>
          <w:p w:rsidR="001D6229" w:rsidRDefault="001D6229">
            <w:pPr>
              <w:widowControl/>
              <w:jc w:val="center"/>
              <w:rPr>
                <w:rFonts w:ascii="Times New Roman" w:eastAsia="宋体"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5030E6">
            <w:pPr>
              <w:tabs>
                <w:tab w:val="decimal" w:pos="420"/>
              </w:tabs>
              <w:jc w:val="center"/>
              <w:rPr>
                <w:rFonts w:ascii="Times New Roman" w:hAnsi="Times New Roman" w:cs="Times New Roman"/>
                <w:kern w:val="0"/>
                <w:sz w:val="24"/>
                <w:szCs w:val="24"/>
              </w:rPr>
            </w:pPr>
            <w:r w:rsidRPr="005030E6">
              <w:rPr>
                <w:rFonts w:ascii="Times New Roman" w:hAnsi="Times New Roman" w:cs="Times New Roman"/>
                <w:kern w:val="0"/>
                <w:sz w:val="24"/>
                <w:szCs w:val="24"/>
              </w:rPr>
              <w:t>0.809</w:t>
            </w: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&lt;7</w:t>
            </w:r>
          </w:p>
        </w:tc>
        <w:tc>
          <w:tcPr>
            <w:tcW w:w="1576" w:type="dxa"/>
          </w:tcPr>
          <w:p w:rsidR="001D6229" w:rsidRDefault="00FD6AF6">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3</w:t>
            </w:r>
          </w:p>
        </w:tc>
        <w:tc>
          <w:tcPr>
            <w:tcW w:w="1881" w:type="dxa"/>
          </w:tcPr>
          <w:p w:rsidR="001D6229" w:rsidRDefault="00FD6AF6">
            <w:pPr>
              <w:widowControl/>
              <w:jc w:val="center"/>
              <w:rPr>
                <w:rFonts w:ascii="Times New Roman" w:eastAsia="宋体" w:hAnsi="Times New Roman" w:cs="Times New Roman"/>
                <w:kern w:val="0"/>
                <w:sz w:val="24"/>
                <w:szCs w:val="24"/>
              </w:rPr>
            </w:pPr>
            <w:r w:rsidRPr="00FD6AF6">
              <w:rPr>
                <w:rFonts w:ascii="Times New Roman" w:eastAsia="宋体" w:hAnsi="Times New Roman" w:cs="Times New Roman"/>
                <w:kern w:val="0"/>
                <w:sz w:val="24"/>
                <w:szCs w:val="24"/>
              </w:rPr>
              <w:t>0.76</w:t>
            </w:r>
            <w:r>
              <w:rPr>
                <w:rFonts w:ascii="Times New Roman" w:eastAsia="宋体" w:hAnsi="Times New Roman" w:cs="Times New Roman"/>
                <w:kern w:val="0"/>
                <w:sz w:val="24"/>
                <w:szCs w:val="24"/>
              </w:rPr>
              <w:t xml:space="preserve"> (</w:t>
            </w:r>
            <w:r w:rsidRPr="00FD6AF6">
              <w:rPr>
                <w:rFonts w:ascii="Times New Roman" w:eastAsia="宋体" w:hAnsi="Times New Roman" w:cs="Times New Roman"/>
                <w:kern w:val="0"/>
                <w:sz w:val="24"/>
                <w:szCs w:val="24"/>
              </w:rPr>
              <w:t>0.5</w:t>
            </w:r>
            <w:r>
              <w:rPr>
                <w:rFonts w:ascii="Times New Roman" w:eastAsia="宋体" w:hAnsi="Times New Roman" w:cs="Times New Roman"/>
                <w:kern w:val="0"/>
                <w:sz w:val="24"/>
                <w:szCs w:val="24"/>
              </w:rPr>
              <w:t xml:space="preserve">4, </w:t>
            </w:r>
            <w:r w:rsidRPr="00FD6AF6">
              <w:rPr>
                <w:rFonts w:ascii="Times New Roman" w:eastAsia="宋体" w:hAnsi="Times New Roman" w:cs="Times New Roman"/>
                <w:kern w:val="0"/>
                <w:sz w:val="24"/>
                <w:szCs w:val="24"/>
              </w:rPr>
              <w:t>1.08</w:t>
            </w:r>
            <w:r>
              <w:rPr>
                <w:rFonts w:ascii="Times New Roman" w:eastAsia="宋体" w:hAnsi="Times New Roman" w:cs="Times New Roman"/>
                <w:kern w:val="0"/>
                <w:sz w:val="24"/>
                <w:szCs w:val="24"/>
              </w:rPr>
              <w:t>)</w:t>
            </w:r>
          </w:p>
        </w:tc>
        <w:tc>
          <w:tcPr>
            <w:tcW w:w="1860" w:type="dxa"/>
          </w:tcPr>
          <w:p w:rsidR="001D6229" w:rsidRDefault="00FD6AF6">
            <w:pPr>
              <w:tabs>
                <w:tab w:val="decimal" w:pos="420"/>
              </w:tabs>
              <w:jc w:val="center"/>
              <w:rPr>
                <w:rFonts w:ascii="Times New Roman" w:hAnsi="Times New Roman" w:cs="Times New Roman"/>
                <w:kern w:val="0"/>
                <w:sz w:val="24"/>
                <w:szCs w:val="24"/>
              </w:rPr>
            </w:pPr>
            <w:r w:rsidRPr="00FD6AF6">
              <w:rPr>
                <w:rFonts w:ascii="Times New Roman" w:hAnsi="Times New Roman" w:cs="Times New Roman"/>
                <w:kern w:val="0"/>
                <w:sz w:val="24"/>
                <w:szCs w:val="24"/>
              </w:rPr>
              <w:t>0.127</w:t>
            </w:r>
          </w:p>
        </w:tc>
        <w:tc>
          <w:tcPr>
            <w:tcW w:w="1860" w:type="dxa"/>
          </w:tcPr>
          <w:p w:rsidR="001D6229" w:rsidRDefault="00FD6AF6">
            <w:pPr>
              <w:tabs>
                <w:tab w:val="decimal" w:pos="420"/>
              </w:tabs>
              <w:jc w:val="center"/>
              <w:rPr>
                <w:rFonts w:ascii="Times New Roman" w:hAnsi="Times New Roman" w:cs="Times New Roman"/>
                <w:kern w:val="0"/>
                <w:sz w:val="24"/>
                <w:szCs w:val="24"/>
              </w:rPr>
            </w:pPr>
            <w:r w:rsidRPr="00FD6AF6">
              <w:rPr>
                <w:rFonts w:ascii="Times New Roman" w:hAnsi="Times New Roman" w:cs="Times New Roman"/>
                <w:kern w:val="0"/>
                <w:sz w:val="24"/>
                <w:szCs w:val="24"/>
              </w:rPr>
              <w:t>58.6</w:t>
            </w:r>
          </w:p>
        </w:tc>
        <w:tc>
          <w:tcPr>
            <w:tcW w:w="1860" w:type="dxa"/>
          </w:tcPr>
          <w:p w:rsidR="001D6229" w:rsidRDefault="00FD6AF6">
            <w:pPr>
              <w:tabs>
                <w:tab w:val="decimal" w:pos="420"/>
              </w:tabs>
              <w:jc w:val="center"/>
              <w:rPr>
                <w:rFonts w:ascii="Times New Roman" w:hAnsi="Times New Roman" w:cs="Times New Roman"/>
                <w:kern w:val="0"/>
                <w:sz w:val="24"/>
                <w:szCs w:val="24"/>
              </w:rPr>
            </w:pPr>
            <w:r w:rsidRPr="00FD6AF6">
              <w:rPr>
                <w:rFonts w:ascii="Times New Roman" w:hAnsi="Times New Roman" w:cs="Times New Roman"/>
                <w:kern w:val="0"/>
                <w:sz w:val="24"/>
                <w:szCs w:val="24"/>
              </w:rPr>
              <w:t>0.089</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≥7</w:t>
            </w:r>
          </w:p>
        </w:tc>
        <w:tc>
          <w:tcPr>
            <w:tcW w:w="1576" w:type="dxa"/>
          </w:tcPr>
          <w:p w:rsidR="001D6229" w:rsidRDefault="00FD6AF6">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3</w:t>
            </w:r>
          </w:p>
        </w:tc>
        <w:tc>
          <w:tcPr>
            <w:tcW w:w="1881" w:type="dxa"/>
          </w:tcPr>
          <w:p w:rsidR="001D6229" w:rsidRDefault="00FD6AF6">
            <w:pPr>
              <w:widowControl/>
              <w:jc w:val="center"/>
              <w:rPr>
                <w:rFonts w:ascii="Times New Roman" w:eastAsia="宋体" w:hAnsi="Times New Roman" w:cs="Times New Roman"/>
                <w:kern w:val="0"/>
                <w:sz w:val="24"/>
                <w:szCs w:val="24"/>
              </w:rPr>
            </w:pPr>
            <w:r w:rsidRPr="00FD6AF6">
              <w:rPr>
                <w:rFonts w:ascii="Times New Roman" w:eastAsia="宋体" w:hAnsi="Times New Roman" w:cs="Times New Roman"/>
                <w:kern w:val="0"/>
                <w:sz w:val="24"/>
                <w:szCs w:val="24"/>
              </w:rPr>
              <w:t>0.</w:t>
            </w:r>
            <w:r>
              <w:rPr>
                <w:rFonts w:ascii="Times New Roman" w:eastAsia="宋体" w:hAnsi="Times New Roman" w:cs="Times New Roman"/>
                <w:kern w:val="0"/>
                <w:sz w:val="24"/>
                <w:szCs w:val="24"/>
              </w:rPr>
              <w:t>80 (</w:t>
            </w:r>
            <w:r w:rsidRPr="00FD6AF6">
              <w:rPr>
                <w:rFonts w:ascii="Times New Roman" w:eastAsia="宋体" w:hAnsi="Times New Roman" w:cs="Times New Roman"/>
                <w:kern w:val="0"/>
                <w:sz w:val="24"/>
                <w:szCs w:val="24"/>
              </w:rPr>
              <w:t>0.63</w:t>
            </w:r>
            <w:r>
              <w:rPr>
                <w:rFonts w:ascii="Times New Roman" w:eastAsia="宋体" w:hAnsi="Times New Roman" w:cs="Times New Roman"/>
                <w:kern w:val="0"/>
                <w:sz w:val="24"/>
                <w:szCs w:val="24"/>
              </w:rPr>
              <w:t xml:space="preserve">, </w:t>
            </w:r>
            <w:r w:rsidRPr="00FD6AF6">
              <w:rPr>
                <w:rFonts w:ascii="Times New Roman" w:eastAsia="宋体" w:hAnsi="Times New Roman" w:cs="Times New Roman"/>
                <w:kern w:val="0"/>
                <w:sz w:val="24"/>
                <w:szCs w:val="24"/>
              </w:rPr>
              <w:t>1.00</w:t>
            </w:r>
            <w:r>
              <w:rPr>
                <w:rFonts w:ascii="Times New Roman" w:eastAsia="宋体" w:hAnsi="Times New Roman" w:cs="Times New Roman"/>
                <w:kern w:val="0"/>
                <w:sz w:val="24"/>
                <w:szCs w:val="24"/>
              </w:rPr>
              <w:t>)</w:t>
            </w:r>
          </w:p>
        </w:tc>
        <w:tc>
          <w:tcPr>
            <w:tcW w:w="1860" w:type="dxa"/>
          </w:tcPr>
          <w:p w:rsidR="001D6229" w:rsidRDefault="00FD6AF6">
            <w:pPr>
              <w:tabs>
                <w:tab w:val="decimal" w:pos="420"/>
              </w:tabs>
              <w:jc w:val="center"/>
              <w:rPr>
                <w:rFonts w:ascii="Times New Roman" w:hAnsi="Times New Roman" w:cs="Times New Roman"/>
                <w:kern w:val="0"/>
                <w:sz w:val="24"/>
                <w:szCs w:val="24"/>
              </w:rPr>
            </w:pPr>
            <w:r w:rsidRPr="00FD6AF6">
              <w:rPr>
                <w:rFonts w:ascii="Times New Roman" w:hAnsi="Times New Roman" w:cs="Times New Roman"/>
                <w:kern w:val="0"/>
                <w:sz w:val="24"/>
                <w:szCs w:val="24"/>
              </w:rPr>
              <w:t>0.054</w:t>
            </w:r>
          </w:p>
        </w:tc>
        <w:tc>
          <w:tcPr>
            <w:tcW w:w="1860" w:type="dxa"/>
          </w:tcPr>
          <w:p w:rsidR="001D6229" w:rsidRDefault="00FD6AF6">
            <w:pPr>
              <w:tabs>
                <w:tab w:val="decimal" w:pos="420"/>
              </w:tabs>
              <w:jc w:val="center"/>
              <w:rPr>
                <w:rFonts w:ascii="Times New Roman" w:hAnsi="Times New Roman" w:cs="Times New Roman"/>
                <w:kern w:val="0"/>
                <w:sz w:val="24"/>
                <w:szCs w:val="24"/>
              </w:rPr>
            </w:pPr>
            <w:r w:rsidRPr="00FD6AF6">
              <w:rPr>
                <w:rFonts w:ascii="Times New Roman" w:hAnsi="Times New Roman" w:cs="Times New Roman"/>
                <w:kern w:val="0"/>
                <w:sz w:val="24"/>
                <w:szCs w:val="24"/>
              </w:rPr>
              <w:t>11.5</w:t>
            </w:r>
          </w:p>
        </w:tc>
        <w:tc>
          <w:tcPr>
            <w:tcW w:w="1860" w:type="dxa"/>
          </w:tcPr>
          <w:p w:rsidR="001D6229" w:rsidRDefault="00FD6AF6">
            <w:pPr>
              <w:tabs>
                <w:tab w:val="decimal" w:pos="420"/>
              </w:tabs>
              <w:jc w:val="center"/>
              <w:rPr>
                <w:rFonts w:ascii="Times New Roman" w:hAnsi="Times New Roman" w:cs="Times New Roman"/>
                <w:kern w:val="0"/>
                <w:sz w:val="24"/>
                <w:szCs w:val="24"/>
              </w:rPr>
            </w:pPr>
            <w:r w:rsidRPr="00FD6AF6">
              <w:rPr>
                <w:rFonts w:ascii="Times New Roman" w:hAnsi="Times New Roman" w:cs="Times New Roman"/>
                <w:kern w:val="0"/>
                <w:sz w:val="24"/>
                <w:szCs w:val="24"/>
              </w:rPr>
              <w:t>0.323</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bl>
    <w:p w:rsidR="001D6229" w:rsidRDefault="004262C1">
      <w:pPr>
        <w:rPr>
          <w:rFonts w:ascii="Times New Roman" w:hAnsi="Times New Roman" w:cs="Times New Roman"/>
          <w:sz w:val="24"/>
          <w:szCs w:val="24"/>
        </w:rPr>
      </w:pPr>
      <w:r>
        <w:rPr>
          <w:rFonts w:ascii="Times New Roman" w:hAnsi="Times New Roman" w:cs="Times New Roman"/>
          <w:sz w:val="24"/>
          <w:szCs w:val="24"/>
        </w:rPr>
        <w:t xml:space="preserve">The results of stratified analyses were </w:t>
      </w:r>
      <w:r>
        <w:rPr>
          <w:rFonts w:ascii="Times New Roman" w:hAnsi="Times New Roman"/>
          <w:kern w:val="0"/>
          <w:sz w:val="24"/>
          <w:szCs w:val="24"/>
        </w:rPr>
        <w:t>generated from the analyses comparing highest vs. lowest group</w:t>
      </w:r>
      <w:r>
        <w:rPr>
          <w:rFonts w:ascii="Times New Roman" w:hAnsi="Times New Roman" w:cs="Times New Roman"/>
          <w:sz w:val="24"/>
          <w:szCs w:val="24"/>
        </w:rPr>
        <w:t>.</w:t>
      </w:r>
    </w:p>
    <w:p w:rsidR="001D6229" w:rsidRDefault="004262C1">
      <w:pPr>
        <w:rPr>
          <w:rFonts w:ascii="Times New Roman" w:hAnsi="Times New Roman" w:cs="Times New Roman"/>
          <w:b/>
          <w:sz w:val="24"/>
          <w:szCs w:val="24"/>
        </w:rPr>
      </w:pPr>
      <w:r>
        <w:rPr>
          <w:rFonts w:ascii="Times New Roman" w:hAnsi="Times New Roman" w:cs="Times New Roman"/>
          <w:sz w:val="24"/>
          <w:szCs w:val="24"/>
        </w:rPr>
        <w:t>NOS, Newcastle-Ottawa Scale.</w:t>
      </w:r>
      <w:r>
        <w:rPr>
          <w:rFonts w:ascii="Times New Roman" w:hAnsi="Times New Roman" w:cs="Times New Roman" w:hint="eastAsia"/>
          <w:b/>
          <w:sz w:val="24"/>
          <w:szCs w:val="24"/>
        </w:rPr>
        <w:t xml:space="preserve"> </w:t>
      </w:r>
    </w:p>
    <w:p w:rsidR="001D6229" w:rsidRDefault="004262C1">
      <w:pPr>
        <w:rPr>
          <w:rFonts w:ascii="Times New Roman" w:hAnsi="Times New Roman" w:cs="Times New Roman"/>
          <w:sz w:val="24"/>
          <w:szCs w:val="24"/>
        </w:rPr>
      </w:pPr>
      <w:r>
        <w:rPr>
          <w:rFonts w:ascii="Times New Roman" w:eastAsia="宋体" w:hAnsi="Times New Roman" w:cs="Times New Roman"/>
          <w:bCs/>
          <w:kern w:val="0"/>
          <w:sz w:val="24"/>
          <w:szCs w:val="24"/>
          <w:vertAlign w:val="superscript"/>
        </w:rPr>
        <w:t>*</w:t>
      </w:r>
      <w:r>
        <w:rPr>
          <w:rFonts w:ascii="Times New Roman" w:hAnsi="Times New Roman" w:cs="Times New Roman"/>
          <w:sz w:val="24"/>
          <w:szCs w:val="24"/>
        </w:rPr>
        <w:t xml:space="preserve"> Number of studies. </w:t>
      </w:r>
    </w:p>
    <w:p w:rsidR="001D6229" w:rsidRDefault="004262C1">
      <w:pPr>
        <w:rPr>
          <w:rFonts w:ascii="Times New Roman" w:hAnsi="Times New Roman" w:cs="Times New Roman"/>
          <w:sz w:val="24"/>
          <w:szCs w:val="24"/>
        </w:rPr>
      </w:pPr>
      <w:r>
        <w:rPr>
          <w:rFonts w:ascii="Times New Roman" w:eastAsia="宋体" w:hAnsi="Times New Roman" w:cs="Times New Roman"/>
          <w:bCs/>
          <w:kern w:val="0"/>
          <w:sz w:val="24"/>
          <w:szCs w:val="24"/>
          <w:vertAlign w:val="superscript"/>
        </w:rPr>
        <w:t xml:space="preserve">† </w:t>
      </w:r>
      <w:r>
        <w:rPr>
          <w:rFonts w:ascii="Times New Roman" w:hAnsi="Times New Roman" w:cs="Times New Roman"/>
          <w:sz w:val="24"/>
          <w:szCs w:val="24"/>
        </w:rPr>
        <w:t xml:space="preserve">RRs and 95%CIs. </w:t>
      </w:r>
    </w:p>
    <w:p w:rsidR="001D6229" w:rsidRDefault="004262C1">
      <w:pPr>
        <w:rPr>
          <w:rFonts w:ascii="Times New Roman" w:hAnsi="Times New Roman" w:cs="Times New Roman"/>
          <w:sz w:val="24"/>
          <w:szCs w:val="24"/>
        </w:rPr>
      </w:pPr>
      <w:r>
        <w:rPr>
          <w:rFonts w:ascii="Times New Roman" w:eastAsia="宋体" w:hAnsi="Times New Roman" w:cs="Times New Roman"/>
          <w:bCs/>
          <w:kern w:val="0"/>
          <w:sz w:val="24"/>
          <w:szCs w:val="24"/>
          <w:vertAlign w:val="superscript"/>
        </w:rPr>
        <w:t>‡</w:t>
      </w:r>
      <w:r>
        <w:rPr>
          <w:sz w:val="20"/>
          <w:szCs w:val="20"/>
        </w:rPr>
        <w:t xml:space="preserve"> </w:t>
      </w:r>
      <w:r>
        <w:rPr>
          <w:rFonts w:ascii="Times New Roman" w:hAnsi="Times New Roman" w:cs="Times New Roman"/>
          <w:i/>
          <w:sz w:val="24"/>
          <w:szCs w:val="24"/>
        </w:rPr>
        <w:t>P-</w:t>
      </w:r>
      <w:r>
        <w:rPr>
          <w:rFonts w:ascii="Times New Roman" w:hAnsi="Times New Roman" w:cs="Times New Roman"/>
          <w:sz w:val="24"/>
          <w:szCs w:val="24"/>
        </w:rPr>
        <w:t>value of Z-test for the significance of the pool RRs and 95%CI</w:t>
      </w:r>
      <w:r>
        <w:rPr>
          <w:rFonts w:ascii="Times New Roman" w:hAnsi="Times New Roman" w:cs="Times New Roman" w:hint="eastAsia"/>
          <w:sz w:val="24"/>
          <w:szCs w:val="24"/>
        </w:rPr>
        <w:t>s</w:t>
      </w:r>
      <w:r>
        <w:rPr>
          <w:rFonts w:ascii="Times New Roman" w:hAnsi="Times New Roman" w:cs="Times New Roman"/>
          <w:sz w:val="24"/>
          <w:szCs w:val="24"/>
        </w:rPr>
        <w:t>.</w:t>
      </w:r>
    </w:p>
    <w:p w:rsidR="001D6229" w:rsidRDefault="004262C1">
      <w:pPr>
        <w:rPr>
          <w:rFonts w:ascii="Times New Roman" w:hAnsi="Times New Roman" w:cs="Times New Roman"/>
          <w:sz w:val="24"/>
          <w:szCs w:val="24"/>
        </w:rPr>
      </w:pPr>
      <w:r>
        <w:rPr>
          <w:rFonts w:ascii="Times New Roman" w:eastAsia="宋体" w:hAnsi="Times New Roman" w:cs="Times New Roman"/>
          <w:bCs/>
          <w:kern w:val="0"/>
          <w:sz w:val="24"/>
          <w:szCs w:val="24"/>
          <w:vertAlign w:val="superscript"/>
        </w:rPr>
        <w:t xml:space="preserve">§ </w:t>
      </w:r>
      <w:r>
        <w:rPr>
          <w:rFonts w:ascii="Times New Roman" w:hAnsi="Times New Roman" w:cs="Times New Roman"/>
          <w:i/>
          <w:sz w:val="24"/>
          <w:szCs w:val="24"/>
        </w:rPr>
        <w:t>P</w:t>
      </w:r>
      <w:r>
        <w:rPr>
          <w:rFonts w:ascii="Times New Roman" w:hAnsi="Times New Roman" w:cs="Times New Roman"/>
          <w:sz w:val="24"/>
          <w:szCs w:val="24"/>
        </w:rPr>
        <w:t xml:space="preserve">-value of </w:t>
      </w:r>
      <w:r>
        <w:rPr>
          <w:rFonts w:ascii="Times New Roman" w:hAnsi="Times New Roman" w:cs="Times New Roman"/>
          <w:i/>
          <w:sz w:val="24"/>
          <w:szCs w:val="24"/>
        </w:rPr>
        <w:t>Q</w:t>
      </w:r>
      <w:r>
        <w:rPr>
          <w:rFonts w:ascii="Times New Roman" w:hAnsi="Times New Roman" w:cs="Times New Roman"/>
          <w:sz w:val="24"/>
          <w:szCs w:val="24"/>
        </w:rPr>
        <w:t xml:space="preserve">-test for between-study heterogeneity test. </w:t>
      </w:r>
    </w:p>
    <w:p w:rsidR="001D6229" w:rsidRDefault="004262C1">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1D6229" w:rsidRDefault="004262C1">
      <w:pPr>
        <w:rPr>
          <w:rFonts w:ascii="Times New Roman" w:hAnsi="Times New Roman" w:cs="Times New Roman"/>
          <w:sz w:val="24"/>
          <w:szCs w:val="24"/>
        </w:rPr>
      </w:pPr>
      <w:r>
        <w:rPr>
          <w:rFonts w:ascii="Times New Roman" w:hAnsi="Times New Roman" w:cs="Times New Roman"/>
          <w:b/>
          <w:sz w:val="24"/>
          <w:szCs w:val="24"/>
        </w:rPr>
        <w:lastRenderedPageBreak/>
        <w:t xml:space="preserve">Supplemental Table 16. </w:t>
      </w:r>
      <w:r>
        <w:rPr>
          <w:rFonts w:ascii="Times New Roman" w:hAnsi="Times New Roman" w:cs="Times New Roman"/>
          <w:sz w:val="24"/>
          <w:szCs w:val="24"/>
        </w:rPr>
        <w:t xml:space="preserve">Stratified analysis on the association between intake of </w:t>
      </w:r>
      <w:r>
        <w:rPr>
          <w:rFonts w:ascii="Times New Roman" w:eastAsia="宋体" w:hAnsi="Times New Roman" w:cs="Times New Roman"/>
          <w:sz w:val="24"/>
          <w:szCs w:val="24"/>
        </w:rPr>
        <w:t>total vitamin D</w:t>
      </w:r>
      <w:r>
        <w:rPr>
          <w:rFonts w:ascii="Times New Roman" w:hAnsi="Times New Roman" w:cs="Times New Roman"/>
          <w:sz w:val="24"/>
          <w:szCs w:val="24"/>
        </w:rPr>
        <w:t xml:space="preserve"> and the risk of ovarian cancer </w:t>
      </w:r>
    </w:p>
    <w:tbl>
      <w:tblPr>
        <w:tblStyle w:val="1"/>
        <w:tblW w:w="13041" w:type="dxa"/>
        <w:tblBorders>
          <w:left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2144"/>
        <w:gridCol w:w="1576"/>
        <w:gridCol w:w="1881"/>
        <w:gridCol w:w="1860"/>
        <w:gridCol w:w="1860"/>
        <w:gridCol w:w="1860"/>
        <w:gridCol w:w="1860"/>
      </w:tblGrid>
      <w:tr w:rsidR="001D6229">
        <w:tc>
          <w:tcPr>
            <w:tcW w:w="2144" w:type="dxa"/>
            <w:vMerge w:val="restart"/>
          </w:tcPr>
          <w:p w:rsidR="001D6229" w:rsidRDefault="001D6229">
            <w:pPr>
              <w:widowControl/>
              <w:jc w:val="left"/>
              <w:rPr>
                <w:rFonts w:ascii="Times New Roman" w:eastAsia="宋体" w:hAnsi="Times New Roman" w:cs="Times New Roman"/>
                <w:b/>
                <w:kern w:val="0"/>
                <w:sz w:val="24"/>
                <w:szCs w:val="24"/>
              </w:rPr>
            </w:pPr>
          </w:p>
        </w:tc>
        <w:tc>
          <w:tcPr>
            <w:tcW w:w="1576" w:type="dxa"/>
            <w:vMerge w:val="restart"/>
            <w:vAlign w:val="center"/>
          </w:tcPr>
          <w:p w:rsidR="001D6229" w:rsidRDefault="004262C1">
            <w:pPr>
              <w:widowControl/>
              <w:jc w:val="cente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No.</w:t>
            </w:r>
            <w:r>
              <w:rPr>
                <w:rFonts w:ascii="Times New Roman" w:eastAsia="宋体" w:hAnsi="Times New Roman" w:cs="Times New Roman"/>
                <w:bCs/>
                <w:kern w:val="0"/>
                <w:sz w:val="24"/>
                <w:szCs w:val="24"/>
                <w:vertAlign w:val="superscript"/>
              </w:rPr>
              <w:t>*</w:t>
            </w:r>
          </w:p>
        </w:tc>
        <w:tc>
          <w:tcPr>
            <w:tcW w:w="1881" w:type="dxa"/>
            <w:vMerge w:val="restart"/>
            <w:vAlign w:val="center"/>
          </w:tcPr>
          <w:p w:rsidR="001D6229" w:rsidRDefault="004262C1">
            <w:pPr>
              <w:widowControl/>
              <w:jc w:val="cente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 xml:space="preserve">RR (95% CIs) </w:t>
            </w:r>
            <w:r>
              <w:rPr>
                <w:sz w:val="20"/>
                <w:szCs w:val="20"/>
                <w:vertAlign w:val="superscript"/>
              </w:rPr>
              <w:t>†</w:t>
            </w:r>
          </w:p>
        </w:tc>
        <w:tc>
          <w:tcPr>
            <w:tcW w:w="1860" w:type="dxa"/>
            <w:vMerge w:val="restart"/>
            <w:vAlign w:val="center"/>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b/>
                <w:i/>
                <w:kern w:val="0"/>
                <w:sz w:val="24"/>
                <w:szCs w:val="24"/>
              </w:rPr>
              <w:t xml:space="preserve">P </w:t>
            </w:r>
            <w:r>
              <w:rPr>
                <w:sz w:val="20"/>
                <w:szCs w:val="20"/>
                <w:vertAlign w:val="superscript"/>
              </w:rPr>
              <w:t>‡</w:t>
            </w:r>
          </w:p>
        </w:tc>
        <w:tc>
          <w:tcPr>
            <w:tcW w:w="3720" w:type="dxa"/>
            <w:gridSpan w:val="2"/>
            <w:tcBorders>
              <w:bottom w:val="single" w:sz="4" w:space="0" w:color="auto"/>
            </w:tcBorders>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b/>
                <w:kern w:val="0"/>
                <w:sz w:val="24"/>
                <w:szCs w:val="24"/>
              </w:rPr>
              <w:t>H</w:t>
            </w:r>
            <w:r>
              <w:rPr>
                <w:rFonts w:ascii="Times New Roman" w:eastAsia="宋体" w:hAnsi="Times New Roman" w:cs="Times New Roman"/>
                <w:b/>
                <w:kern w:val="0"/>
                <w:sz w:val="24"/>
                <w:szCs w:val="24"/>
              </w:rPr>
              <w:t>eterogeneity</w:t>
            </w:r>
          </w:p>
        </w:tc>
        <w:tc>
          <w:tcPr>
            <w:tcW w:w="1860" w:type="dxa"/>
            <w:vMerge w:val="restart"/>
            <w:vAlign w:val="center"/>
          </w:tcPr>
          <w:p w:rsidR="001D6229" w:rsidRDefault="004262C1">
            <w:pPr>
              <w:widowControl/>
              <w:jc w:val="center"/>
              <w:rPr>
                <w:rFonts w:ascii="Times New Roman" w:eastAsia="宋体" w:hAnsi="Times New Roman" w:cs="Times New Roman"/>
                <w:b/>
                <w:i/>
                <w:kern w:val="0"/>
                <w:sz w:val="24"/>
                <w:szCs w:val="24"/>
              </w:rPr>
            </w:pPr>
            <w:r>
              <w:rPr>
                <w:rFonts w:ascii="Times New Roman" w:hAnsi="Times New Roman" w:cs="Times New Roman"/>
                <w:b/>
                <w:i/>
                <w:kern w:val="0"/>
                <w:sz w:val="24"/>
                <w:szCs w:val="24"/>
              </w:rPr>
              <w:t>P</w:t>
            </w:r>
            <w:r>
              <w:rPr>
                <w:rFonts w:ascii="Times New Roman" w:hAnsi="Times New Roman" w:cs="Times New Roman"/>
                <w:b/>
                <w:kern w:val="0"/>
                <w:sz w:val="24"/>
                <w:szCs w:val="24"/>
              </w:rPr>
              <w:t xml:space="preserve"> for interaction</w:t>
            </w:r>
          </w:p>
        </w:tc>
      </w:tr>
      <w:tr w:rsidR="001D6229">
        <w:tc>
          <w:tcPr>
            <w:tcW w:w="2144" w:type="dxa"/>
            <w:vMerge/>
            <w:tcBorders>
              <w:bottom w:val="single" w:sz="4" w:space="0" w:color="auto"/>
            </w:tcBorders>
          </w:tcPr>
          <w:p w:rsidR="001D6229" w:rsidRDefault="001D6229">
            <w:pPr>
              <w:widowControl/>
              <w:jc w:val="left"/>
              <w:rPr>
                <w:rFonts w:ascii="Times New Roman" w:eastAsia="宋体" w:hAnsi="Times New Roman" w:cs="Times New Roman"/>
                <w:b/>
                <w:kern w:val="0"/>
                <w:sz w:val="24"/>
                <w:szCs w:val="24"/>
              </w:rPr>
            </w:pPr>
          </w:p>
        </w:tc>
        <w:tc>
          <w:tcPr>
            <w:tcW w:w="1576" w:type="dxa"/>
            <w:vMerge/>
            <w:tcBorders>
              <w:bottom w:val="single" w:sz="4" w:space="0" w:color="auto"/>
            </w:tcBorders>
          </w:tcPr>
          <w:p w:rsidR="001D6229" w:rsidRDefault="001D6229">
            <w:pPr>
              <w:widowControl/>
              <w:jc w:val="center"/>
              <w:rPr>
                <w:rFonts w:ascii="Times New Roman" w:eastAsia="宋体" w:hAnsi="Times New Roman" w:cs="Times New Roman"/>
                <w:b/>
                <w:kern w:val="0"/>
                <w:sz w:val="24"/>
                <w:szCs w:val="24"/>
              </w:rPr>
            </w:pPr>
          </w:p>
        </w:tc>
        <w:tc>
          <w:tcPr>
            <w:tcW w:w="1881" w:type="dxa"/>
            <w:vMerge/>
            <w:tcBorders>
              <w:bottom w:val="single" w:sz="4" w:space="0" w:color="auto"/>
            </w:tcBorders>
          </w:tcPr>
          <w:p w:rsidR="001D6229" w:rsidRDefault="001D6229">
            <w:pPr>
              <w:widowControl/>
              <w:jc w:val="center"/>
              <w:rPr>
                <w:rFonts w:ascii="Times New Roman" w:eastAsia="宋体" w:hAnsi="Times New Roman" w:cs="Times New Roman"/>
                <w:b/>
                <w:kern w:val="0"/>
                <w:sz w:val="24"/>
                <w:szCs w:val="24"/>
              </w:rPr>
            </w:pPr>
          </w:p>
        </w:tc>
        <w:tc>
          <w:tcPr>
            <w:tcW w:w="1860" w:type="dxa"/>
            <w:vMerge/>
            <w:tcBorders>
              <w:bottom w:val="single" w:sz="4" w:space="0" w:color="auto"/>
            </w:tcBorders>
          </w:tcPr>
          <w:p w:rsidR="001D6229" w:rsidRDefault="001D6229">
            <w:pPr>
              <w:widowControl/>
              <w:jc w:val="center"/>
              <w:rPr>
                <w:rFonts w:ascii="Times New Roman" w:eastAsia="宋体" w:hAnsi="Times New Roman" w:cs="Times New Roman"/>
                <w:b/>
                <w:i/>
                <w:kern w:val="0"/>
                <w:sz w:val="24"/>
                <w:szCs w:val="24"/>
              </w:rPr>
            </w:pPr>
          </w:p>
        </w:tc>
        <w:tc>
          <w:tcPr>
            <w:tcW w:w="1860" w:type="dxa"/>
            <w:tcBorders>
              <w:bottom w:val="single" w:sz="4" w:space="0" w:color="auto"/>
            </w:tcBorders>
          </w:tcPr>
          <w:p w:rsidR="001D6229" w:rsidRDefault="004262C1">
            <w:pPr>
              <w:widowControl/>
              <w:jc w:val="center"/>
              <w:rPr>
                <w:rFonts w:ascii="Times New Roman" w:eastAsia="宋体" w:hAnsi="Times New Roman" w:cs="Times New Roman"/>
                <w:b/>
                <w:kern w:val="0"/>
                <w:sz w:val="24"/>
                <w:szCs w:val="24"/>
              </w:rPr>
            </w:pPr>
            <w:r>
              <w:rPr>
                <w:rFonts w:ascii="Times New Roman" w:eastAsia="宋体" w:hAnsi="Times New Roman" w:cs="Times New Roman"/>
                <w:b/>
                <w:i/>
                <w:kern w:val="0"/>
                <w:sz w:val="24"/>
                <w:szCs w:val="24"/>
              </w:rPr>
              <w:t>I</w:t>
            </w:r>
            <w:r>
              <w:rPr>
                <w:rFonts w:ascii="Times New Roman" w:eastAsia="宋体" w:hAnsi="Times New Roman" w:cs="Times New Roman"/>
                <w:b/>
                <w:kern w:val="0"/>
                <w:sz w:val="24"/>
                <w:szCs w:val="24"/>
                <w:vertAlign w:val="superscript"/>
              </w:rPr>
              <w:t>2</w:t>
            </w:r>
            <w:r>
              <w:rPr>
                <w:rFonts w:ascii="Times New Roman" w:eastAsia="宋体" w:hAnsi="Times New Roman" w:cs="Times New Roman"/>
                <w:b/>
                <w:kern w:val="0"/>
                <w:sz w:val="24"/>
                <w:szCs w:val="24"/>
              </w:rPr>
              <w:t xml:space="preserve"> (%)</w:t>
            </w:r>
          </w:p>
        </w:tc>
        <w:tc>
          <w:tcPr>
            <w:tcW w:w="1860" w:type="dxa"/>
            <w:tcBorders>
              <w:bottom w:val="single" w:sz="4" w:space="0" w:color="auto"/>
            </w:tcBorders>
          </w:tcPr>
          <w:p w:rsidR="001D6229" w:rsidRDefault="004262C1">
            <w:pPr>
              <w:widowControl/>
              <w:jc w:val="center"/>
              <w:rPr>
                <w:rFonts w:ascii="Times New Roman" w:eastAsia="宋体" w:hAnsi="Times New Roman" w:cs="Times New Roman"/>
                <w:b/>
                <w:i/>
                <w:kern w:val="0"/>
                <w:sz w:val="24"/>
                <w:szCs w:val="24"/>
              </w:rPr>
            </w:pPr>
            <w:r>
              <w:rPr>
                <w:rFonts w:ascii="Times New Roman" w:eastAsia="宋体" w:hAnsi="Times New Roman" w:cs="Times New Roman"/>
                <w:b/>
                <w:i/>
                <w:kern w:val="0"/>
                <w:sz w:val="24"/>
                <w:szCs w:val="24"/>
              </w:rPr>
              <w:t xml:space="preserve">P </w:t>
            </w:r>
            <w:r>
              <w:rPr>
                <w:sz w:val="20"/>
                <w:szCs w:val="20"/>
                <w:vertAlign w:val="superscript"/>
              </w:rPr>
              <w:t>§</w:t>
            </w:r>
          </w:p>
        </w:tc>
        <w:tc>
          <w:tcPr>
            <w:tcW w:w="1860" w:type="dxa"/>
            <w:vMerge/>
            <w:tcBorders>
              <w:bottom w:val="single" w:sz="4" w:space="0" w:color="auto"/>
            </w:tcBorders>
          </w:tcPr>
          <w:p w:rsidR="001D6229" w:rsidRDefault="001D6229">
            <w:pPr>
              <w:widowControl/>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jc w:val="left"/>
              <w:rPr>
                <w:rFonts w:ascii="Times New Roman" w:hAnsi="Times New Roman" w:cs="Times New Roman"/>
                <w:kern w:val="0"/>
                <w:sz w:val="24"/>
                <w:szCs w:val="24"/>
              </w:rPr>
            </w:pPr>
            <w:r>
              <w:rPr>
                <w:rFonts w:ascii="Times New Roman" w:hAnsi="Times New Roman" w:cs="Times New Roman"/>
                <w:kern w:val="0"/>
                <w:sz w:val="24"/>
                <w:szCs w:val="24"/>
              </w:rPr>
              <w:t>Publication year</w:t>
            </w:r>
          </w:p>
        </w:tc>
        <w:tc>
          <w:tcPr>
            <w:tcW w:w="1576" w:type="dxa"/>
          </w:tcPr>
          <w:p w:rsidR="001D6229" w:rsidRDefault="001D6229">
            <w:pPr>
              <w:tabs>
                <w:tab w:val="decimal" w:pos="420"/>
              </w:tabs>
              <w:jc w:val="center"/>
              <w:rPr>
                <w:rFonts w:ascii="Times New Roman" w:hAnsi="Times New Roman" w:cs="Times New Roman"/>
                <w:kern w:val="0"/>
                <w:sz w:val="24"/>
                <w:szCs w:val="24"/>
              </w:rPr>
            </w:pPr>
          </w:p>
        </w:tc>
        <w:tc>
          <w:tcPr>
            <w:tcW w:w="1881" w:type="dxa"/>
          </w:tcPr>
          <w:p w:rsidR="001D6229" w:rsidRDefault="001D6229">
            <w:pPr>
              <w:widowControl/>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0.807</w:t>
            </w:r>
          </w:p>
        </w:tc>
      </w:tr>
      <w:tr w:rsidR="001D6229">
        <w:tc>
          <w:tcPr>
            <w:tcW w:w="2144" w:type="dxa"/>
            <w:vAlign w:val="center"/>
          </w:tcPr>
          <w:p w:rsidR="001D6229" w:rsidRDefault="004262C1">
            <w:pPr>
              <w:widowControl/>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eastAsia="宋体" w:hAnsi="Times New Roman" w:cs="Times New Roman"/>
                <w:kern w:val="0"/>
                <w:sz w:val="24"/>
                <w:szCs w:val="24"/>
              </w:rPr>
              <w:t>&lt;2009</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3</w:t>
            </w:r>
          </w:p>
        </w:tc>
        <w:tc>
          <w:tcPr>
            <w:tcW w:w="1881" w:type="dxa"/>
          </w:tcPr>
          <w:p w:rsidR="001D6229" w:rsidRDefault="004262C1">
            <w:pPr>
              <w:widowControl/>
              <w:jc w:val="center"/>
              <w:rPr>
                <w:rFonts w:ascii="Times New Roman" w:hAnsi="Times New Roman" w:cs="Times New Roman"/>
                <w:kern w:val="0"/>
                <w:sz w:val="24"/>
                <w:szCs w:val="24"/>
              </w:rPr>
            </w:pPr>
            <w:r>
              <w:rPr>
                <w:rFonts w:ascii="Times New Roman" w:hAnsi="Times New Roman" w:cs="Times New Roman"/>
                <w:kern w:val="0"/>
                <w:sz w:val="24"/>
                <w:szCs w:val="24"/>
              </w:rPr>
              <w:t>0.99 (0.74, 1.34)</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0.963</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15.9</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 xml:space="preserve"> 0.304</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eastAsia="宋体" w:hAnsi="Times New Roman" w:cs="Times New Roman"/>
                <w:kern w:val="0"/>
                <w:sz w:val="24"/>
                <w:szCs w:val="24"/>
              </w:rPr>
              <w:t>≥2009</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3</w:t>
            </w:r>
          </w:p>
        </w:tc>
        <w:tc>
          <w:tcPr>
            <w:tcW w:w="1881" w:type="dxa"/>
          </w:tcPr>
          <w:p w:rsidR="001D6229" w:rsidRDefault="004262C1">
            <w:pPr>
              <w:widowControl/>
              <w:jc w:val="center"/>
              <w:rPr>
                <w:rFonts w:ascii="Times New Roman" w:hAnsi="Times New Roman" w:cs="Times New Roman"/>
                <w:kern w:val="0"/>
                <w:sz w:val="24"/>
                <w:szCs w:val="24"/>
              </w:rPr>
            </w:pPr>
            <w:r>
              <w:rPr>
                <w:rFonts w:ascii="Times New Roman" w:hAnsi="Times New Roman" w:cs="Times New Roman"/>
                <w:kern w:val="0"/>
                <w:sz w:val="24"/>
                <w:szCs w:val="24"/>
              </w:rPr>
              <w:t>0.94 (0.70,</w:t>
            </w:r>
            <w:r>
              <w:rPr>
                <w:kern w:val="0"/>
              </w:rPr>
              <w:t xml:space="preserve"> </w:t>
            </w:r>
            <w:r>
              <w:rPr>
                <w:rFonts w:ascii="Times New Roman" w:hAnsi="Times New Roman" w:cs="Times New Roman"/>
                <w:kern w:val="0"/>
                <w:sz w:val="24"/>
                <w:szCs w:val="24"/>
              </w:rPr>
              <w:t xml:space="preserve">1.25) </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0.526</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69.9</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 xml:space="preserve"> 0.036</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b/>
                <w:kern w:val="0"/>
                <w:sz w:val="24"/>
                <w:szCs w:val="24"/>
              </w:rPr>
            </w:pPr>
            <w:r>
              <w:rPr>
                <w:rFonts w:ascii="Times New Roman" w:hAnsi="Times New Roman" w:cs="Times New Roman"/>
                <w:kern w:val="0"/>
                <w:sz w:val="24"/>
                <w:szCs w:val="24"/>
              </w:rPr>
              <w:t>Study design</w:t>
            </w:r>
          </w:p>
        </w:tc>
        <w:tc>
          <w:tcPr>
            <w:tcW w:w="1576" w:type="dxa"/>
          </w:tcPr>
          <w:p w:rsidR="001D6229" w:rsidRDefault="001D6229">
            <w:pPr>
              <w:tabs>
                <w:tab w:val="decimal" w:pos="420"/>
              </w:tabs>
              <w:jc w:val="center"/>
              <w:rPr>
                <w:rFonts w:ascii="Times New Roman" w:hAnsi="Times New Roman" w:cs="Times New Roman"/>
                <w:kern w:val="0"/>
                <w:sz w:val="24"/>
                <w:szCs w:val="24"/>
              </w:rPr>
            </w:pPr>
          </w:p>
        </w:tc>
        <w:tc>
          <w:tcPr>
            <w:tcW w:w="1881" w:type="dxa"/>
          </w:tcPr>
          <w:p w:rsidR="001D6229" w:rsidRDefault="001D6229">
            <w:pPr>
              <w:widowControl/>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0.807</w:t>
            </w: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Case-control study</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hint="eastAsia"/>
                <w:kern w:val="0"/>
                <w:sz w:val="24"/>
                <w:szCs w:val="24"/>
              </w:rPr>
              <w:t>3</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0.94 (0.70, 1.25)</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0.526</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69.9</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 xml:space="preserve"> 0.036</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ind w:firstLineChars="100" w:firstLine="240"/>
              <w:rPr>
                <w:rFonts w:ascii="Times New Roman" w:eastAsia="宋体" w:hAnsi="Times New Roman" w:cs="Times New Roman"/>
                <w:kern w:val="0"/>
                <w:sz w:val="24"/>
                <w:szCs w:val="24"/>
              </w:rPr>
            </w:pPr>
            <w:r>
              <w:rPr>
                <w:rFonts w:ascii="Times New Roman" w:eastAsia="宋体" w:hAnsi="Times New Roman" w:cs="Times New Roman"/>
                <w:kern w:val="0"/>
                <w:sz w:val="24"/>
                <w:szCs w:val="24"/>
              </w:rPr>
              <w:t>Cohort study</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3</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hAnsi="Times New Roman" w:cs="Times New Roman"/>
                <w:kern w:val="0"/>
                <w:sz w:val="24"/>
                <w:szCs w:val="24"/>
              </w:rPr>
              <w:t>0.99 (0.74, 1.34)</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0.963</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15.9</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 xml:space="preserve"> 0.304</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rsidP="004B1987">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Age</w:t>
            </w:r>
          </w:p>
        </w:tc>
        <w:tc>
          <w:tcPr>
            <w:tcW w:w="1576" w:type="dxa"/>
          </w:tcPr>
          <w:p w:rsidR="001D6229" w:rsidRDefault="001D6229">
            <w:pPr>
              <w:tabs>
                <w:tab w:val="decimal" w:pos="420"/>
              </w:tabs>
              <w:jc w:val="center"/>
              <w:rPr>
                <w:rFonts w:ascii="Times New Roman" w:hAnsi="Times New Roman" w:cs="Times New Roman"/>
                <w:kern w:val="0"/>
                <w:sz w:val="24"/>
                <w:szCs w:val="24"/>
              </w:rPr>
            </w:pPr>
          </w:p>
        </w:tc>
        <w:tc>
          <w:tcPr>
            <w:tcW w:w="1881" w:type="dxa"/>
          </w:tcPr>
          <w:p w:rsidR="001D6229" w:rsidRDefault="001D6229">
            <w:pPr>
              <w:widowControl/>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0.837</w:t>
            </w:r>
          </w:p>
        </w:tc>
      </w:tr>
      <w:tr w:rsidR="001D6229">
        <w:tc>
          <w:tcPr>
            <w:tcW w:w="2144" w:type="dxa"/>
            <w:vAlign w:val="center"/>
          </w:tcPr>
          <w:p w:rsidR="001D6229" w:rsidRDefault="004262C1">
            <w:pPr>
              <w:widowControl/>
              <w:ind w:firstLineChars="100" w:firstLine="240"/>
              <w:rPr>
                <w:rFonts w:ascii="Times New Roman" w:eastAsia="宋体" w:hAnsi="Times New Roman" w:cs="Times New Roman"/>
                <w:kern w:val="0"/>
                <w:sz w:val="24"/>
                <w:szCs w:val="24"/>
              </w:rPr>
            </w:pPr>
            <w:r>
              <w:rPr>
                <w:rFonts w:ascii="Times New Roman" w:eastAsia="宋体" w:hAnsi="Times New Roman" w:cs="Times New Roman"/>
                <w:kern w:val="0"/>
                <w:sz w:val="24"/>
                <w:szCs w:val="24"/>
              </w:rPr>
              <w:t>&lt;55</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2</w:t>
            </w:r>
          </w:p>
        </w:tc>
        <w:tc>
          <w:tcPr>
            <w:tcW w:w="1881" w:type="dxa"/>
          </w:tcPr>
          <w:p w:rsidR="001D6229" w:rsidRDefault="004262C1">
            <w:pPr>
              <w:widowControl/>
              <w:jc w:val="center"/>
              <w:rPr>
                <w:rFonts w:ascii="Times New Roman" w:hAnsi="Times New Roman" w:cs="Times New Roman"/>
                <w:kern w:val="0"/>
                <w:sz w:val="24"/>
                <w:szCs w:val="24"/>
              </w:rPr>
            </w:pPr>
            <w:r>
              <w:rPr>
                <w:rFonts w:ascii="Times New Roman" w:hAnsi="Times New Roman" w:cs="Times New Roman"/>
                <w:kern w:val="0"/>
                <w:sz w:val="24"/>
                <w:szCs w:val="24"/>
              </w:rPr>
              <w:t>1.02 (0.53, 1.96)</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0.989</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83.3</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 xml:space="preserve"> 0.014</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ind w:firstLineChars="100" w:firstLine="240"/>
              <w:rPr>
                <w:rFonts w:ascii="Times New Roman" w:eastAsia="宋体" w:hAnsi="Times New Roman" w:cs="Times New Roman"/>
                <w:kern w:val="0"/>
                <w:sz w:val="24"/>
                <w:szCs w:val="24"/>
              </w:rPr>
            </w:pPr>
            <w:r>
              <w:rPr>
                <w:rFonts w:ascii="Times New Roman" w:eastAsia="宋体" w:hAnsi="Times New Roman" w:cs="Times New Roman"/>
                <w:kern w:val="0"/>
                <w:sz w:val="24"/>
                <w:szCs w:val="24"/>
              </w:rPr>
              <w:t>≥55</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4</w:t>
            </w:r>
          </w:p>
        </w:tc>
        <w:tc>
          <w:tcPr>
            <w:tcW w:w="1881" w:type="dxa"/>
          </w:tcPr>
          <w:p w:rsidR="001D6229" w:rsidRDefault="004262C1">
            <w:pPr>
              <w:widowControl/>
              <w:jc w:val="center"/>
              <w:rPr>
                <w:rFonts w:ascii="Times New Roman" w:hAnsi="Times New Roman" w:cs="Times New Roman"/>
                <w:kern w:val="0"/>
                <w:sz w:val="24"/>
                <w:szCs w:val="24"/>
              </w:rPr>
            </w:pPr>
            <w:r>
              <w:rPr>
                <w:rFonts w:ascii="Times New Roman" w:hAnsi="Times New Roman" w:cs="Times New Roman"/>
                <w:kern w:val="0"/>
                <w:sz w:val="24"/>
                <w:szCs w:val="24"/>
              </w:rPr>
              <w:t>0.95 (0.80, 1.13)</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0.586</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 xml:space="preserve"> 0.477</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bl>
    <w:p w:rsidR="001D6229" w:rsidRDefault="004262C1">
      <w:pPr>
        <w:rPr>
          <w:rFonts w:ascii="Times New Roman" w:hAnsi="Times New Roman" w:cs="Times New Roman"/>
          <w:sz w:val="24"/>
          <w:szCs w:val="24"/>
        </w:rPr>
      </w:pPr>
      <w:r>
        <w:rPr>
          <w:rFonts w:ascii="Times New Roman" w:hAnsi="Times New Roman" w:cs="Times New Roman"/>
          <w:sz w:val="24"/>
          <w:szCs w:val="24"/>
        </w:rPr>
        <w:t xml:space="preserve">The results of stratified analyses were </w:t>
      </w:r>
      <w:r>
        <w:rPr>
          <w:rFonts w:ascii="Times New Roman" w:hAnsi="Times New Roman"/>
          <w:kern w:val="0"/>
          <w:sz w:val="24"/>
          <w:szCs w:val="24"/>
        </w:rPr>
        <w:t>generated from the analyses comparing highest vs. lowest group</w:t>
      </w:r>
      <w:r>
        <w:rPr>
          <w:rFonts w:ascii="Times New Roman" w:hAnsi="Times New Roman" w:cs="Times New Roman"/>
          <w:sz w:val="24"/>
          <w:szCs w:val="24"/>
        </w:rPr>
        <w:t>.</w:t>
      </w:r>
    </w:p>
    <w:p w:rsidR="001D6229" w:rsidRDefault="004262C1">
      <w:pPr>
        <w:rPr>
          <w:rFonts w:ascii="Times New Roman" w:hAnsi="Times New Roman" w:cs="Times New Roman"/>
          <w:b/>
          <w:sz w:val="24"/>
          <w:szCs w:val="24"/>
        </w:rPr>
      </w:pPr>
      <w:r>
        <w:rPr>
          <w:rFonts w:ascii="Times New Roman" w:hAnsi="Times New Roman" w:cs="Times New Roman"/>
          <w:sz w:val="24"/>
          <w:szCs w:val="24"/>
        </w:rPr>
        <w:t>NOS, Newcastle-Ottawa Scale.</w:t>
      </w:r>
      <w:r>
        <w:rPr>
          <w:rFonts w:ascii="Times New Roman" w:hAnsi="Times New Roman" w:cs="Times New Roman" w:hint="eastAsia"/>
          <w:b/>
          <w:sz w:val="24"/>
          <w:szCs w:val="24"/>
        </w:rPr>
        <w:t xml:space="preserve"> </w:t>
      </w:r>
    </w:p>
    <w:p w:rsidR="001D6229" w:rsidRDefault="004262C1">
      <w:pPr>
        <w:rPr>
          <w:rFonts w:ascii="Times New Roman" w:hAnsi="Times New Roman" w:cs="Times New Roman"/>
          <w:sz w:val="24"/>
          <w:szCs w:val="24"/>
        </w:rPr>
      </w:pPr>
      <w:r>
        <w:rPr>
          <w:rFonts w:ascii="Times New Roman" w:eastAsia="宋体" w:hAnsi="Times New Roman" w:cs="Times New Roman"/>
          <w:bCs/>
          <w:kern w:val="0"/>
          <w:sz w:val="24"/>
          <w:szCs w:val="24"/>
          <w:vertAlign w:val="superscript"/>
        </w:rPr>
        <w:t>*</w:t>
      </w:r>
      <w:r>
        <w:rPr>
          <w:rFonts w:ascii="Times New Roman" w:hAnsi="Times New Roman" w:cs="Times New Roman"/>
          <w:sz w:val="24"/>
          <w:szCs w:val="24"/>
        </w:rPr>
        <w:t xml:space="preserve"> Number of studies. </w:t>
      </w:r>
    </w:p>
    <w:p w:rsidR="001D6229" w:rsidRDefault="004262C1">
      <w:pPr>
        <w:rPr>
          <w:rFonts w:ascii="Times New Roman" w:hAnsi="Times New Roman" w:cs="Times New Roman"/>
          <w:sz w:val="24"/>
          <w:szCs w:val="24"/>
        </w:rPr>
      </w:pPr>
      <w:r>
        <w:rPr>
          <w:rFonts w:ascii="Times New Roman" w:eastAsia="宋体" w:hAnsi="Times New Roman" w:cs="Times New Roman"/>
          <w:bCs/>
          <w:kern w:val="0"/>
          <w:sz w:val="24"/>
          <w:szCs w:val="24"/>
          <w:vertAlign w:val="superscript"/>
        </w:rPr>
        <w:t xml:space="preserve">† </w:t>
      </w:r>
      <w:r>
        <w:rPr>
          <w:rFonts w:ascii="Times New Roman" w:hAnsi="Times New Roman" w:cs="Times New Roman"/>
          <w:sz w:val="24"/>
          <w:szCs w:val="24"/>
        </w:rPr>
        <w:t xml:space="preserve">RRs and 95%CIs. </w:t>
      </w:r>
    </w:p>
    <w:p w:rsidR="001D6229" w:rsidRDefault="004262C1">
      <w:pPr>
        <w:rPr>
          <w:rFonts w:ascii="Times New Roman" w:hAnsi="Times New Roman" w:cs="Times New Roman"/>
          <w:sz w:val="24"/>
          <w:szCs w:val="24"/>
        </w:rPr>
      </w:pPr>
      <w:r>
        <w:rPr>
          <w:rFonts w:ascii="Times New Roman" w:eastAsia="宋体" w:hAnsi="Times New Roman" w:cs="Times New Roman"/>
          <w:bCs/>
          <w:kern w:val="0"/>
          <w:sz w:val="24"/>
          <w:szCs w:val="24"/>
          <w:vertAlign w:val="superscript"/>
        </w:rPr>
        <w:t xml:space="preserve">‡ </w:t>
      </w:r>
      <w:r>
        <w:rPr>
          <w:rFonts w:ascii="Times New Roman" w:hAnsi="Times New Roman" w:cs="Times New Roman"/>
          <w:i/>
          <w:sz w:val="24"/>
          <w:szCs w:val="24"/>
        </w:rPr>
        <w:t>P-</w:t>
      </w:r>
      <w:r>
        <w:rPr>
          <w:rFonts w:ascii="Times New Roman" w:hAnsi="Times New Roman" w:cs="Times New Roman"/>
          <w:sz w:val="24"/>
          <w:szCs w:val="24"/>
        </w:rPr>
        <w:t>value of Z-test for the significance of the pool RRs and 95%CI</w:t>
      </w:r>
      <w:r>
        <w:rPr>
          <w:rFonts w:ascii="Times New Roman" w:hAnsi="Times New Roman" w:cs="Times New Roman" w:hint="eastAsia"/>
          <w:sz w:val="24"/>
          <w:szCs w:val="24"/>
        </w:rPr>
        <w:t>s</w:t>
      </w:r>
      <w:r>
        <w:rPr>
          <w:rFonts w:ascii="Times New Roman" w:hAnsi="Times New Roman" w:cs="Times New Roman"/>
          <w:sz w:val="24"/>
          <w:szCs w:val="24"/>
        </w:rPr>
        <w:t>.</w:t>
      </w:r>
    </w:p>
    <w:p w:rsidR="001D6229" w:rsidRDefault="004262C1">
      <w:pPr>
        <w:rPr>
          <w:rFonts w:ascii="Times New Roman" w:hAnsi="Times New Roman" w:cs="Times New Roman"/>
          <w:sz w:val="24"/>
          <w:szCs w:val="24"/>
        </w:rPr>
      </w:pPr>
      <w:r>
        <w:rPr>
          <w:rFonts w:ascii="Times New Roman" w:eastAsia="宋体" w:hAnsi="Times New Roman" w:cs="Times New Roman"/>
          <w:bCs/>
          <w:kern w:val="0"/>
          <w:sz w:val="24"/>
          <w:szCs w:val="24"/>
          <w:vertAlign w:val="superscript"/>
        </w:rPr>
        <w:t xml:space="preserve">§ </w:t>
      </w:r>
      <w:r>
        <w:rPr>
          <w:rFonts w:ascii="Times New Roman" w:hAnsi="Times New Roman" w:cs="Times New Roman"/>
          <w:i/>
          <w:sz w:val="24"/>
          <w:szCs w:val="24"/>
        </w:rPr>
        <w:t>P</w:t>
      </w:r>
      <w:r>
        <w:rPr>
          <w:rFonts w:ascii="Times New Roman" w:hAnsi="Times New Roman" w:cs="Times New Roman"/>
          <w:sz w:val="24"/>
          <w:szCs w:val="24"/>
        </w:rPr>
        <w:t xml:space="preserve">-value of </w:t>
      </w:r>
      <w:r>
        <w:rPr>
          <w:rFonts w:ascii="Times New Roman" w:hAnsi="Times New Roman" w:cs="Times New Roman"/>
          <w:i/>
          <w:sz w:val="24"/>
          <w:szCs w:val="24"/>
        </w:rPr>
        <w:t>Q</w:t>
      </w:r>
      <w:r>
        <w:rPr>
          <w:rFonts w:ascii="Times New Roman" w:hAnsi="Times New Roman" w:cs="Times New Roman"/>
          <w:sz w:val="24"/>
          <w:szCs w:val="24"/>
        </w:rPr>
        <w:t xml:space="preserve">-test for between-study heterogeneity test. </w:t>
      </w:r>
    </w:p>
    <w:p w:rsidR="001D6229" w:rsidRDefault="001D6229">
      <w:pPr>
        <w:rPr>
          <w:rFonts w:ascii="Times New Roman" w:hAnsi="Times New Roman" w:cs="Times New Roman"/>
          <w:sz w:val="24"/>
          <w:szCs w:val="24"/>
        </w:rPr>
      </w:pPr>
    </w:p>
    <w:p w:rsidR="001D6229" w:rsidRDefault="004262C1">
      <w:pPr>
        <w:rPr>
          <w:rFonts w:ascii="Times New Roman" w:hAnsi="Times New Roman" w:cs="Times New Roman"/>
          <w:sz w:val="24"/>
          <w:szCs w:val="24"/>
        </w:rPr>
      </w:pPr>
      <w:r>
        <w:rPr>
          <w:rFonts w:ascii="Times New Roman" w:hAnsi="Times New Roman" w:cs="Times New Roman"/>
          <w:sz w:val="24"/>
          <w:szCs w:val="24"/>
        </w:rPr>
        <w:br w:type="page"/>
      </w:r>
    </w:p>
    <w:p w:rsidR="001D6229" w:rsidRDefault="004262C1">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Supplemental Table 17.</w:t>
      </w:r>
      <w:r>
        <w:rPr>
          <w:rFonts w:ascii="Times New Roman" w:hAnsi="Times New Roman" w:cs="Times New Roman"/>
          <w:sz w:val="24"/>
          <w:szCs w:val="24"/>
        </w:rPr>
        <w:t xml:space="preserve"> The meta-regression analysis between different intakes of exposures and the risk of ovarian cancer </w:t>
      </w:r>
    </w:p>
    <w:tbl>
      <w:tblPr>
        <w:tblStyle w:val="ad"/>
        <w:tblW w:w="1395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6"/>
        <w:gridCol w:w="1881"/>
        <w:gridCol w:w="2138"/>
        <w:gridCol w:w="1540"/>
        <w:gridCol w:w="1664"/>
        <w:gridCol w:w="4389"/>
      </w:tblGrid>
      <w:tr w:rsidR="001D6229">
        <w:trPr>
          <w:trHeight w:hRule="exact" w:val="454"/>
        </w:trPr>
        <w:tc>
          <w:tcPr>
            <w:tcW w:w="2346" w:type="dxa"/>
            <w:tcBorders>
              <w:bottom w:val="single" w:sz="4" w:space="0" w:color="auto"/>
            </w:tcBorders>
          </w:tcPr>
          <w:p w:rsidR="001D6229" w:rsidRDefault="001D6229">
            <w:pPr>
              <w:spacing w:line="360" w:lineRule="auto"/>
              <w:jc w:val="left"/>
              <w:rPr>
                <w:rFonts w:ascii="Times New Roman" w:hAnsi="Times New Roman" w:cs="Times New Roman"/>
                <w:sz w:val="24"/>
                <w:szCs w:val="24"/>
              </w:rPr>
            </w:pPr>
          </w:p>
        </w:tc>
        <w:tc>
          <w:tcPr>
            <w:tcW w:w="1881" w:type="dxa"/>
            <w:tcBorders>
              <w:bottom w:val="single" w:sz="4" w:space="0" w:color="auto"/>
            </w:tcBorders>
            <w:vAlign w:val="bottom"/>
          </w:tcPr>
          <w:p w:rsidR="001D6229" w:rsidRDefault="004262C1">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Coefficient</w:t>
            </w:r>
          </w:p>
        </w:tc>
        <w:tc>
          <w:tcPr>
            <w:tcW w:w="2138" w:type="dxa"/>
            <w:tcBorders>
              <w:bottom w:val="single" w:sz="4" w:space="0" w:color="auto"/>
            </w:tcBorders>
            <w:vAlign w:val="bottom"/>
          </w:tcPr>
          <w:p w:rsidR="001D6229" w:rsidRDefault="004262C1">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Standard error</w:t>
            </w:r>
          </w:p>
        </w:tc>
        <w:tc>
          <w:tcPr>
            <w:tcW w:w="1540" w:type="dxa"/>
            <w:tcBorders>
              <w:bottom w:val="single" w:sz="4" w:space="0" w:color="auto"/>
            </w:tcBorders>
            <w:vAlign w:val="bottom"/>
          </w:tcPr>
          <w:p w:rsidR="001D6229" w:rsidRDefault="004262C1">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w:t>
            </w:r>
          </w:p>
        </w:tc>
        <w:tc>
          <w:tcPr>
            <w:tcW w:w="1664" w:type="dxa"/>
            <w:tcBorders>
              <w:bottom w:val="single" w:sz="4" w:space="0" w:color="auto"/>
            </w:tcBorders>
            <w:vAlign w:val="bottom"/>
          </w:tcPr>
          <w:p w:rsidR="001D6229" w:rsidRDefault="004262C1">
            <w:pPr>
              <w:spacing w:line="360" w:lineRule="auto"/>
              <w:jc w:val="center"/>
              <w:rPr>
                <w:rFonts w:ascii="Times New Roman" w:hAnsi="Times New Roman" w:cs="Times New Roman"/>
                <w:b/>
                <w:bCs/>
                <w:sz w:val="24"/>
                <w:szCs w:val="24"/>
              </w:rPr>
            </w:pPr>
            <w:r>
              <w:rPr>
                <w:rFonts w:ascii="Times New Roman" w:hAnsi="Times New Roman" w:cs="Times New Roman"/>
                <w:b/>
                <w:bCs/>
                <w:i/>
                <w:sz w:val="24"/>
                <w:szCs w:val="24"/>
              </w:rPr>
              <w:t>P</w:t>
            </w:r>
            <w:r>
              <w:rPr>
                <w:rFonts w:ascii="Times New Roman" w:hAnsi="Times New Roman" w:cs="Times New Roman"/>
                <w:b/>
                <w:bCs/>
                <w:sz w:val="24"/>
                <w:szCs w:val="24"/>
              </w:rPr>
              <w:t xml:space="preserve"> value</w:t>
            </w:r>
          </w:p>
        </w:tc>
        <w:tc>
          <w:tcPr>
            <w:tcW w:w="4389" w:type="dxa"/>
            <w:tcBorders>
              <w:bottom w:val="single" w:sz="4" w:space="0" w:color="auto"/>
            </w:tcBorders>
            <w:vAlign w:val="bottom"/>
          </w:tcPr>
          <w:p w:rsidR="001D6229" w:rsidRDefault="004262C1">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95% CI of intercept</w:t>
            </w:r>
          </w:p>
        </w:tc>
      </w:tr>
      <w:tr w:rsidR="001D6229">
        <w:trPr>
          <w:trHeight w:hRule="exact" w:val="454"/>
        </w:trPr>
        <w:tc>
          <w:tcPr>
            <w:tcW w:w="2346" w:type="dxa"/>
            <w:tcBorders>
              <w:top w:val="single" w:sz="4" w:space="0" w:color="auto"/>
            </w:tcBorders>
          </w:tcPr>
          <w:p w:rsidR="001D6229" w:rsidRDefault="004262C1">
            <w:pPr>
              <w:spacing w:line="360" w:lineRule="auto"/>
              <w:jc w:val="left"/>
              <w:rPr>
                <w:rFonts w:ascii="Times New Roman" w:hAnsi="Times New Roman" w:cs="Times New Roman"/>
                <w:sz w:val="24"/>
                <w:szCs w:val="24"/>
              </w:rPr>
            </w:pPr>
            <w:r>
              <w:rPr>
                <w:rFonts w:ascii="Times New Roman" w:hAnsi="Times New Roman" w:cs="Times New Roman"/>
                <w:sz w:val="24"/>
                <w:szCs w:val="24"/>
              </w:rPr>
              <w:t>Total dairy products</w:t>
            </w:r>
          </w:p>
        </w:tc>
        <w:tc>
          <w:tcPr>
            <w:tcW w:w="1881" w:type="dxa"/>
            <w:tcBorders>
              <w:top w:val="single" w:sz="4" w:space="0" w:color="auto"/>
            </w:tcBorders>
            <w:vAlign w:val="bottom"/>
          </w:tcPr>
          <w:p w:rsidR="001D6229" w:rsidRDefault="001D6229">
            <w:pPr>
              <w:spacing w:line="360" w:lineRule="auto"/>
              <w:jc w:val="left"/>
              <w:rPr>
                <w:rFonts w:ascii="Times New Roman" w:hAnsi="Times New Roman" w:cs="Times New Roman"/>
                <w:sz w:val="24"/>
                <w:szCs w:val="24"/>
              </w:rPr>
            </w:pPr>
          </w:p>
        </w:tc>
        <w:tc>
          <w:tcPr>
            <w:tcW w:w="2138" w:type="dxa"/>
            <w:tcBorders>
              <w:top w:val="single" w:sz="4" w:space="0" w:color="auto"/>
            </w:tcBorders>
            <w:vAlign w:val="bottom"/>
          </w:tcPr>
          <w:p w:rsidR="001D6229" w:rsidRDefault="001D6229">
            <w:pPr>
              <w:spacing w:line="360" w:lineRule="auto"/>
              <w:jc w:val="left"/>
              <w:rPr>
                <w:rFonts w:ascii="Times New Roman" w:hAnsi="Times New Roman" w:cs="Times New Roman"/>
                <w:sz w:val="24"/>
                <w:szCs w:val="24"/>
              </w:rPr>
            </w:pPr>
          </w:p>
        </w:tc>
        <w:tc>
          <w:tcPr>
            <w:tcW w:w="1540" w:type="dxa"/>
            <w:tcBorders>
              <w:top w:val="single" w:sz="4" w:space="0" w:color="auto"/>
            </w:tcBorders>
            <w:vAlign w:val="bottom"/>
          </w:tcPr>
          <w:p w:rsidR="001D6229" w:rsidRDefault="001D6229">
            <w:pPr>
              <w:spacing w:line="360" w:lineRule="auto"/>
              <w:jc w:val="left"/>
              <w:rPr>
                <w:rFonts w:ascii="Times New Roman" w:hAnsi="Times New Roman" w:cs="Times New Roman"/>
                <w:sz w:val="24"/>
                <w:szCs w:val="24"/>
              </w:rPr>
            </w:pPr>
          </w:p>
        </w:tc>
        <w:tc>
          <w:tcPr>
            <w:tcW w:w="1664" w:type="dxa"/>
            <w:tcBorders>
              <w:top w:val="single" w:sz="4" w:space="0" w:color="auto"/>
            </w:tcBorders>
            <w:vAlign w:val="bottom"/>
          </w:tcPr>
          <w:p w:rsidR="001D6229" w:rsidRDefault="001D6229">
            <w:pPr>
              <w:spacing w:line="360" w:lineRule="auto"/>
              <w:jc w:val="left"/>
              <w:rPr>
                <w:rFonts w:ascii="Times New Roman" w:hAnsi="Times New Roman" w:cs="Times New Roman"/>
                <w:i/>
                <w:sz w:val="24"/>
                <w:szCs w:val="24"/>
              </w:rPr>
            </w:pPr>
          </w:p>
        </w:tc>
        <w:tc>
          <w:tcPr>
            <w:tcW w:w="4389" w:type="dxa"/>
            <w:tcBorders>
              <w:top w:val="single" w:sz="4" w:space="0" w:color="auto"/>
            </w:tcBorders>
            <w:vAlign w:val="bottom"/>
          </w:tcPr>
          <w:p w:rsidR="001D6229" w:rsidRDefault="001D6229">
            <w:pPr>
              <w:spacing w:line="360" w:lineRule="auto"/>
              <w:jc w:val="left"/>
              <w:rPr>
                <w:rFonts w:ascii="Times New Roman" w:hAnsi="Times New Roman" w:cs="Times New Roman"/>
                <w:sz w:val="24"/>
                <w:szCs w:val="24"/>
              </w:rPr>
            </w:pPr>
          </w:p>
        </w:tc>
      </w:tr>
      <w:tr w:rsidR="001D6229">
        <w:trPr>
          <w:trHeight w:hRule="exact" w:val="454"/>
        </w:trPr>
        <w:tc>
          <w:tcPr>
            <w:tcW w:w="2346" w:type="dxa"/>
            <w:vAlign w:val="center"/>
          </w:tcPr>
          <w:p w:rsidR="001D6229" w:rsidRDefault="004262C1">
            <w:pPr>
              <w:widowControl/>
              <w:spacing w:line="360" w:lineRule="auto"/>
              <w:ind w:firstLineChars="100" w:firstLine="240"/>
              <w:jc w:val="left"/>
              <w:rPr>
                <w:rFonts w:ascii="Times New Roman" w:hAnsi="Times New Roman" w:cs="Times New Roman"/>
                <w:sz w:val="24"/>
                <w:szCs w:val="24"/>
              </w:rPr>
            </w:pPr>
            <w:r>
              <w:rPr>
                <w:rFonts w:ascii="Times New Roman" w:hAnsi="Times New Roman" w:cs="Times New Roman"/>
                <w:sz w:val="24"/>
                <w:szCs w:val="24"/>
              </w:rPr>
              <w:t>Publication year</w:t>
            </w:r>
          </w:p>
        </w:tc>
        <w:tc>
          <w:tcPr>
            <w:tcW w:w="1881"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0.0046728</w:t>
            </w:r>
          </w:p>
        </w:tc>
        <w:tc>
          <w:tcPr>
            <w:tcW w:w="2138"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0.0127408</w:t>
            </w:r>
          </w:p>
        </w:tc>
        <w:tc>
          <w:tcPr>
            <w:tcW w:w="1540"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0.37</w:t>
            </w:r>
          </w:p>
        </w:tc>
        <w:tc>
          <w:tcPr>
            <w:tcW w:w="1664"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0.719</w:t>
            </w:r>
          </w:p>
        </w:tc>
        <w:tc>
          <w:tcPr>
            <w:tcW w:w="4389"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(-0.0224836, 0.0318293)</w:t>
            </w:r>
          </w:p>
        </w:tc>
      </w:tr>
      <w:tr w:rsidR="001D6229">
        <w:trPr>
          <w:trHeight w:hRule="exact" w:val="454"/>
        </w:trPr>
        <w:tc>
          <w:tcPr>
            <w:tcW w:w="2346" w:type="dxa"/>
            <w:vAlign w:val="center"/>
          </w:tcPr>
          <w:p w:rsidR="001D6229" w:rsidRDefault="004262C1">
            <w:pPr>
              <w:widowControl/>
              <w:spacing w:line="360" w:lineRule="auto"/>
              <w:ind w:firstLineChars="100" w:firstLine="240"/>
              <w:jc w:val="left"/>
              <w:rPr>
                <w:rFonts w:ascii="Times New Roman" w:hAnsi="Times New Roman" w:cs="Times New Roman"/>
                <w:sz w:val="24"/>
                <w:szCs w:val="24"/>
              </w:rPr>
            </w:pPr>
            <w:r>
              <w:rPr>
                <w:rFonts w:ascii="Times New Roman" w:hAnsi="Times New Roman" w:cs="Times New Roman"/>
                <w:sz w:val="24"/>
                <w:szCs w:val="24"/>
              </w:rPr>
              <w:t>Study design</w:t>
            </w:r>
          </w:p>
        </w:tc>
        <w:tc>
          <w:tcPr>
            <w:tcW w:w="1881" w:type="dxa"/>
          </w:tcPr>
          <w:p w:rsidR="001D6229" w:rsidRDefault="004262C1">
            <w:pPr>
              <w:spacing w:line="360" w:lineRule="auto"/>
              <w:ind w:firstLineChars="100" w:firstLine="240"/>
              <w:rPr>
                <w:rFonts w:ascii="Times New Roman" w:hAnsi="Times New Roman" w:cs="Times New Roman"/>
                <w:sz w:val="24"/>
                <w:szCs w:val="24"/>
              </w:rPr>
            </w:pPr>
            <w:r>
              <w:rPr>
                <w:rFonts w:ascii="Times New Roman" w:hAnsi="Times New Roman" w:cs="Times New Roman"/>
                <w:sz w:val="24"/>
                <w:szCs w:val="24"/>
              </w:rPr>
              <w:t>-0.0967211</w:t>
            </w:r>
          </w:p>
        </w:tc>
        <w:tc>
          <w:tcPr>
            <w:tcW w:w="2138"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0.1705846</w:t>
            </w:r>
          </w:p>
        </w:tc>
        <w:tc>
          <w:tcPr>
            <w:tcW w:w="1540"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-0.57</w:t>
            </w:r>
          </w:p>
        </w:tc>
        <w:tc>
          <w:tcPr>
            <w:tcW w:w="1664"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0.579</w:t>
            </w:r>
          </w:p>
        </w:tc>
        <w:tc>
          <w:tcPr>
            <w:tcW w:w="4389" w:type="dxa"/>
          </w:tcPr>
          <w:p w:rsidR="001D6229" w:rsidRDefault="004262C1">
            <w:pPr>
              <w:spacing w:line="360" w:lineRule="auto"/>
              <w:ind w:firstLineChars="50" w:firstLine="120"/>
              <w:jc w:val="center"/>
              <w:rPr>
                <w:rFonts w:ascii="Times New Roman" w:hAnsi="Times New Roman" w:cs="Times New Roman"/>
                <w:sz w:val="24"/>
                <w:szCs w:val="24"/>
              </w:rPr>
            </w:pPr>
            <w:r>
              <w:rPr>
                <w:rFonts w:ascii="Times New Roman" w:hAnsi="Times New Roman" w:cs="Times New Roman"/>
                <w:sz w:val="24"/>
                <w:szCs w:val="24"/>
              </w:rPr>
              <w:t>(-0.4603137, 0.2668715)</w:t>
            </w:r>
          </w:p>
        </w:tc>
      </w:tr>
      <w:tr w:rsidR="001D6229">
        <w:trPr>
          <w:trHeight w:hRule="exact" w:val="454"/>
        </w:trPr>
        <w:tc>
          <w:tcPr>
            <w:tcW w:w="2346" w:type="dxa"/>
          </w:tcPr>
          <w:p w:rsidR="001D6229" w:rsidRDefault="004262C1">
            <w:pPr>
              <w:spacing w:line="360" w:lineRule="auto"/>
              <w:ind w:firstLineChars="100" w:firstLine="240"/>
              <w:jc w:val="left"/>
              <w:rPr>
                <w:rFonts w:ascii="Times New Roman" w:hAnsi="Times New Roman" w:cs="Times New Roman"/>
                <w:sz w:val="24"/>
                <w:szCs w:val="24"/>
              </w:rPr>
            </w:pPr>
            <w:r>
              <w:rPr>
                <w:rFonts w:ascii="Times New Roman" w:eastAsia="宋体" w:hAnsi="Times New Roman" w:cs="Times New Roman"/>
                <w:sz w:val="24"/>
                <w:szCs w:val="24"/>
              </w:rPr>
              <w:t>Age</w:t>
            </w:r>
          </w:p>
        </w:tc>
        <w:tc>
          <w:tcPr>
            <w:tcW w:w="1881"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0.0133711</w:t>
            </w:r>
          </w:p>
        </w:tc>
        <w:tc>
          <w:tcPr>
            <w:tcW w:w="2138"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0.0117905</w:t>
            </w:r>
          </w:p>
        </w:tc>
        <w:tc>
          <w:tcPr>
            <w:tcW w:w="1540"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1664"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0.275</w:t>
            </w:r>
          </w:p>
        </w:tc>
        <w:tc>
          <w:tcPr>
            <w:tcW w:w="4389"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(-0.0117597, 0.0385018)</w:t>
            </w:r>
          </w:p>
        </w:tc>
      </w:tr>
      <w:tr w:rsidR="001D6229">
        <w:trPr>
          <w:trHeight w:hRule="exact" w:val="454"/>
        </w:trPr>
        <w:tc>
          <w:tcPr>
            <w:tcW w:w="2346" w:type="dxa"/>
          </w:tcPr>
          <w:p w:rsidR="001D6229" w:rsidRDefault="004262C1">
            <w:pPr>
              <w:spacing w:line="360" w:lineRule="auto"/>
              <w:ind w:firstLineChars="100" w:firstLine="240"/>
              <w:jc w:val="left"/>
              <w:rPr>
                <w:rFonts w:ascii="Times New Roman" w:hAnsi="Times New Roman" w:cs="Times New Roman"/>
                <w:sz w:val="24"/>
                <w:szCs w:val="24"/>
              </w:rPr>
            </w:pPr>
            <w:r>
              <w:rPr>
                <w:rFonts w:ascii="Times New Roman" w:eastAsia="宋体" w:hAnsi="Times New Roman" w:cs="Times New Roman"/>
                <w:sz w:val="24"/>
                <w:szCs w:val="24"/>
              </w:rPr>
              <w:t>NOS score</w:t>
            </w:r>
          </w:p>
        </w:tc>
        <w:tc>
          <w:tcPr>
            <w:tcW w:w="1881" w:type="dxa"/>
          </w:tcPr>
          <w:p w:rsidR="001D6229" w:rsidRDefault="005030E6">
            <w:pPr>
              <w:spacing w:line="360" w:lineRule="auto"/>
              <w:jc w:val="center"/>
              <w:rPr>
                <w:rFonts w:ascii="Times New Roman" w:hAnsi="Times New Roman" w:cs="Times New Roman"/>
                <w:sz w:val="24"/>
                <w:szCs w:val="24"/>
              </w:rPr>
            </w:pPr>
            <w:r w:rsidRPr="005030E6">
              <w:rPr>
                <w:rFonts w:ascii="Times New Roman" w:hAnsi="Times New Roman" w:cs="Times New Roman"/>
                <w:sz w:val="24"/>
                <w:szCs w:val="24"/>
              </w:rPr>
              <w:t>-</w:t>
            </w:r>
            <w:r>
              <w:rPr>
                <w:rFonts w:ascii="Times New Roman" w:hAnsi="Times New Roman" w:cs="Times New Roman"/>
                <w:sz w:val="24"/>
                <w:szCs w:val="24"/>
              </w:rPr>
              <w:t>0</w:t>
            </w:r>
            <w:r w:rsidRPr="005030E6">
              <w:rPr>
                <w:rFonts w:ascii="Times New Roman" w:hAnsi="Times New Roman" w:cs="Times New Roman"/>
                <w:sz w:val="24"/>
                <w:szCs w:val="24"/>
              </w:rPr>
              <w:t>.0637159</w:t>
            </w:r>
          </w:p>
        </w:tc>
        <w:tc>
          <w:tcPr>
            <w:tcW w:w="2138" w:type="dxa"/>
          </w:tcPr>
          <w:p w:rsidR="001D6229" w:rsidRDefault="005030E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5030E6">
              <w:rPr>
                <w:rFonts w:ascii="Times New Roman" w:hAnsi="Times New Roman" w:cs="Times New Roman"/>
                <w:sz w:val="24"/>
                <w:szCs w:val="24"/>
              </w:rPr>
              <w:t>.0850563</w:t>
            </w:r>
          </w:p>
        </w:tc>
        <w:tc>
          <w:tcPr>
            <w:tcW w:w="1540" w:type="dxa"/>
          </w:tcPr>
          <w:p w:rsidR="001D6229" w:rsidRDefault="005030E6">
            <w:pPr>
              <w:tabs>
                <w:tab w:val="decimal" w:pos="420"/>
              </w:tabs>
              <w:spacing w:line="360" w:lineRule="auto"/>
              <w:jc w:val="center"/>
              <w:rPr>
                <w:rFonts w:ascii="Times New Roman" w:hAnsi="Times New Roman" w:cs="Times New Roman"/>
                <w:sz w:val="24"/>
                <w:szCs w:val="24"/>
              </w:rPr>
            </w:pPr>
            <w:r w:rsidRPr="005030E6">
              <w:rPr>
                <w:rFonts w:ascii="Times New Roman" w:hAnsi="Times New Roman" w:cs="Times New Roman"/>
                <w:sz w:val="24"/>
                <w:szCs w:val="24"/>
              </w:rPr>
              <w:t>-0.75</w:t>
            </w:r>
          </w:p>
        </w:tc>
        <w:tc>
          <w:tcPr>
            <w:tcW w:w="1664" w:type="dxa"/>
          </w:tcPr>
          <w:p w:rsidR="001D6229" w:rsidRDefault="005030E6">
            <w:pPr>
              <w:tabs>
                <w:tab w:val="decimal" w:pos="420"/>
              </w:tabs>
              <w:spacing w:line="360" w:lineRule="auto"/>
              <w:jc w:val="center"/>
              <w:rPr>
                <w:rFonts w:ascii="Times New Roman" w:hAnsi="Times New Roman" w:cs="Times New Roman"/>
                <w:sz w:val="24"/>
                <w:szCs w:val="24"/>
              </w:rPr>
            </w:pPr>
            <w:r w:rsidRPr="005030E6">
              <w:rPr>
                <w:rFonts w:ascii="Times New Roman" w:hAnsi="Times New Roman" w:cs="Times New Roman"/>
                <w:sz w:val="24"/>
                <w:szCs w:val="24"/>
              </w:rPr>
              <w:t xml:space="preserve">0.465 </w:t>
            </w:r>
          </w:p>
        </w:tc>
        <w:tc>
          <w:tcPr>
            <w:tcW w:w="4389" w:type="dxa"/>
          </w:tcPr>
          <w:p w:rsidR="001D6229" w:rsidRDefault="005030E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Pr="005030E6">
              <w:rPr>
                <w:rFonts w:ascii="Times New Roman" w:hAnsi="Times New Roman" w:cs="Times New Roman"/>
                <w:sz w:val="24"/>
                <w:szCs w:val="24"/>
              </w:rPr>
              <w:t>-</w:t>
            </w:r>
            <w:r>
              <w:rPr>
                <w:rFonts w:ascii="Times New Roman" w:hAnsi="Times New Roman" w:cs="Times New Roman"/>
                <w:sz w:val="24"/>
                <w:szCs w:val="24"/>
              </w:rPr>
              <w:t>0</w:t>
            </w:r>
            <w:r w:rsidRPr="005030E6">
              <w:rPr>
                <w:rFonts w:ascii="Times New Roman" w:hAnsi="Times New Roman" w:cs="Times New Roman"/>
                <w:sz w:val="24"/>
                <w:szCs w:val="24"/>
              </w:rPr>
              <w:t>.245009</w:t>
            </w:r>
            <w:r>
              <w:rPr>
                <w:rFonts w:ascii="Times New Roman" w:hAnsi="Times New Roman" w:cs="Times New Roman"/>
                <w:sz w:val="24"/>
                <w:szCs w:val="24"/>
              </w:rPr>
              <w:t>, 0</w:t>
            </w:r>
            <w:r w:rsidRPr="005030E6">
              <w:rPr>
                <w:rFonts w:ascii="Times New Roman" w:hAnsi="Times New Roman" w:cs="Times New Roman"/>
                <w:sz w:val="24"/>
                <w:szCs w:val="24"/>
              </w:rPr>
              <w:t>.1175773</w:t>
            </w:r>
            <w:r>
              <w:rPr>
                <w:rFonts w:ascii="Times New Roman" w:hAnsi="Times New Roman" w:cs="Times New Roman"/>
                <w:sz w:val="24"/>
                <w:szCs w:val="24"/>
              </w:rPr>
              <w:t>)</w:t>
            </w:r>
            <w:r w:rsidRPr="005030E6" w:rsidDel="005030E6">
              <w:rPr>
                <w:rFonts w:ascii="Times New Roman" w:hAnsi="Times New Roman" w:cs="Times New Roman"/>
                <w:sz w:val="24"/>
                <w:szCs w:val="24"/>
              </w:rPr>
              <w:t xml:space="preserve"> </w:t>
            </w:r>
          </w:p>
        </w:tc>
      </w:tr>
      <w:tr w:rsidR="001D6229">
        <w:trPr>
          <w:trHeight w:hRule="exact" w:val="454"/>
        </w:trPr>
        <w:tc>
          <w:tcPr>
            <w:tcW w:w="2346" w:type="dxa"/>
          </w:tcPr>
          <w:p w:rsidR="001D6229" w:rsidRDefault="004262C1">
            <w:pPr>
              <w:spacing w:line="360" w:lineRule="auto"/>
              <w:jc w:val="left"/>
              <w:rPr>
                <w:rFonts w:ascii="Times New Roman" w:eastAsia="宋体" w:hAnsi="Times New Roman" w:cs="Times New Roman"/>
                <w:sz w:val="24"/>
                <w:szCs w:val="24"/>
              </w:rPr>
            </w:pPr>
            <w:r>
              <w:rPr>
                <w:rFonts w:ascii="Times New Roman" w:hAnsi="Times New Roman" w:cs="Times New Roman"/>
                <w:sz w:val="24"/>
                <w:szCs w:val="24"/>
              </w:rPr>
              <w:t>Whole milk</w:t>
            </w:r>
          </w:p>
        </w:tc>
        <w:tc>
          <w:tcPr>
            <w:tcW w:w="1881" w:type="dxa"/>
          </w:tcPr>
          <w:p w:rsidR="001D6229" w:rsidRDefault="001D6229">
            <w:pPr>
              <w:spacing w:line="360" w:lineRule="auto"/>
              <w:jc w:val="center"/>
              <w:rPr>
                <w:rFonts w:ascii="Times New Roman" w:hAnsi="Times New Roman" w:cs="Times New Roman"/>
                <w:sz w:val="24"/>
                <w:szCs w:val="24"/>
              </w:rPr>
            </w:pPr>
          </w:p>
        </w:tc>
        <w:tc>
          <w:tcPr>
            <w:tcW w:w="2138" w:type="dxa"/>
          </w:tcPr>
          <w:p w:rsidR="001D6229" w:rsidRDefault="001D6229">
            <w:pPr>
              <w:spacing w:line="360" w:lineRule="auto"/>
              <w:jc w:val="center"/>
              <w:rPr>
                <w:rFonts w:ascii="Times New Roman" w:hAnsi="Times New Roman" w:cs="Times New Roman"/>
                <w:sz w:val="24"/>
                <w:szCs w:val="24"/>
              </w:rPr>
            </w:pPr>
          </w:p>
        </w:tc>
        <w:tc>
          <w:tcPr>
            <w:tcW w:w="1540" w:type="dxa"/>
          </w:tcPr>
          <w:p w:rsidR="001D6229" w:rsidRDefault="001D6229">
            <w:pPr>
              <w:tabs>
                <w:tab w:val="decimal" w:pos="420"/>
              </w:tabs>
              <w:spacing w:line="360" w:lineRule="auto"/>
              <w:jc w:val="center"/>
              <w:rPr>
                <w:rFonts w:ascii="Times New Roman" w:hAnsi="Times New Roman" w:cs="Times New Roman"/>
                <w:sz w:val="24"/>
                <w:szCs w:val="24"/>
              </w:rPr>
            </w:pPr>
          </w:p>
        </w:tc>
        <w:tc>
          <w:tcPr>
            <w:tcW w:w="1664" w:type="dxa"/>
          </w:tcPr>
          <w:p w:rsidR="001D6229" w:rsidRDefault="001D6229">
            <w:pPr>
              <w:tabs>
                <w:tab w:val="decimal" w:pos="420"/>
              </w:tabs>
              <w:spacing w:line="360" w:lineRule="auto"/>
              <w:jc w:val="center"/>
              <w:rPr>
                <w:rFonts w:ascii="Times New Roman" w:hAnsi="Times New Roman" w:cs="Times New Roman"/>
                <w:sz w:val="24"/>
                <w:szCs w:val="24"/>
              </w:rPr>
            </w:pPr>
          </w:p>
        </w:tc>
        <w:tc>
          <w:tcPr>
            <w:tcW w:w="4389" w:type="dxa"/>
          </w:tcPr>
          <w:p w:rsidR="001D6229" w:rsidRDefault="001D6229">
            <w:pPr>
              <w:spacing w:line="360" w:lineRule="auto"/>
              <w:jc w:val="center"/>
              <w:rPr>
                <w:rFonts w:ascii="Times New Roman" w:hAnsi="Times New Roman" w:cs="Times New Roman"/>
                <w:sz w:val="24"/>
                <w:szCs w:val="24"/>
              </w:rPr>
            </w:pPr>
          </w:p>
        </w:tc>
      </w:tr>
      <w:tr w:rsidR="001D6229">
        <w:trPr>
          <w:trHeight w:hRule="exact" w:val="454"/>
        </w:trPr>
        <w:tc>
          <w:tcPr>
            <w:tcW w:w="2346" w:type="dxa"/>
            <w:vAlign w:val="center"/>
          </w:tcPr>
          <w:p w:rsidR="001D6229" w:rsidRDefault="004262C1">
            <w:pPr>
              <w:spacing w:line="360" w:lineRule="auto"/>
              <w:ind w:firstLineChars="100" w:firstLine="240"/>
              <w:jc w:val="left"/>
              <w:rPr>
                <w:rFonts w:ascii="Times New Roman" w:eastAsia="宋体" w:hAnsi="Times New Roman" w:cs="Times New Roman"/>
                <w:sz w:val="24"/>
                <w:szCs w:val="24"/>
              </w:rPr>
            </w:pPr>
            <w:r>
              <w:rPr>
                <w:rFonts w:ascii="Times New Roman" w:hAnsi="Times New Roman" w:cs="Times New Roman"/>
                <w:sz w:val="24"/>
                <w:szCs w:val="24"/>
              </w:rPr>
              <w:t>Publication year</w:t>
            </w:r>
          </w:p>
        </w:tc>
        <w:tc>
          <w:tcPr>
            <w:tcW w:w="1881"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-0.0142708</w:t>
            </w:r>
          </w:p>
        </w:tc>
        <w:tc>
          <w:tcPr>
            <w:tcW w:w="2138"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0.0117076</w:t>
            </w:r>
          </w:p>
        </w:tc>
        <w:tc>
          <w:tcPr>
            <w:tcW w:w="1540"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-1.22</w:t>
            </w:r>
          </w:p>
        </w:tc>
        <w:tc>
          <w:tcPr>
            <w:tcW w:w="1664"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0.258</w:t>
            </w:r>
          </w:p>
        </w:tc>
        <w:tc>
          <w:tcPr>
            <w:tcW w:w="4389"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-0.0412686</w:t>
            </w:r>
            <w:r>
              <w:rPr>
                <w:rFonts w:ascii="Times New Roman" w:hAnsi="Times New Roman" w:cs="Times New Roman" w:hint="eastAsia"/>
                <w:sz w:val="24"/>
                <w:szCs w:val="24"/>
              </w:rPr>
              <w:t>,</w:t>
            </w:r>
            <w:r>
              <w:rPr>
                <w:rFonts w:ascii="Times New Roman" w:hAnsi="Times New Roman" w:cs="Times New Roman"/>
                <w:sz w:val="24"/>
                <w:szCs w:val="24"/>
              </w:rPr>
              <w:t xml:space="preserve"> 0.01272</w:t>
            </w:r>
            <w:r>
              <w:rPr>
                <w:rFonts w:ascii="Times New Roman" w:hAnsi="Times New Roman" w:cs="Times New Roman" w:hint="eastAsia"/>
                <w:sz w:val="24"/>
                <w:szCs w:val="24"/>
              </w:rPr>
              <w:t>）</w:t>
            </w:r>
          </w:p>
        </w:tc>
      </w:tr>
      <w:tr w:rsidR="001D6229">
        <w:trPr>
          <w:trHeight w:hRule="exact" w:val="454"/>
        </w:trPr>
        <w:tc>
          <w:tcPr>
            <w:tcW w:w="2346" w:type="dxa"/>
            <w:vAlign w:val="center"/>
          </w:tcPr>
          <w:p w:rsidR="001D6229" w:rsidRDefault="004262C1">
            <w:pPr>
              <w:spacing w:line="360" w:lineRule="auto"/>
              <w:ind w:firstLineChars="100" w:firstLine="240"/>
              <w:jc w:val="left"/>
              <w:rPr>
                <w:rFonts w:ascii="Times New Roman" w:eastAsia="宋体" w:hAnsi="Times New Roman" w:cs="Times New Roman"/>
                <w:sz w:val="24"/>
                <w:szCs w:val="24"/>
              </w:rPr>
            </w:pPr>
            <w:r>
              <w:rPr>
                <w:rFonts w:ascii="Times New Roman" w:hAnsi="Times New Roman" w:cs="Times New Roman"/>
                <w:sz w:val="24"/>
                <w:szCs w:val="24"/>
              </w:rPr>
              <w:t>Study design</w:t>
            </w:r>
          </w:p>
        </w:tc>
        <w:tc>
          <w:tcPr>
            <w:tcW w:w="1881"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-0.114898</w:t>
            </w:r>
          </w:p>
        </w:tc>
        <w:tc>
          <w:tcPr>
            <w:tcW w:w="2138"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0.2008983</w:t>
            </w:r>
          </w:p>
        </w:tc>
        <w:tc>
          <w:tcPr>
            <w:tcW w:w="1540"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-0.57</w:t>
            </w:r>
          </w:p>
        </w:tc>
        <w:tc>
          <w:tcPr>
            <w:tcW w:w="1664"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0.583</w:t>
            </w:r>
          </w:p>
        </w:tc>
        <w:tc>
          <w:tcPr>
            <w:tcW w:w="4389"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(-0.5781705, 0.3483743)</w:t>
            </w:r>
          </w:p>
        </w:tc>
      </w:tr>
      <w:tr w:rsidR="001D6229">
        <w:trPr>
          <w:trHeight w:hRule="exact" w:val="454"/>
        </w:trPr>
        <w:tc>
          <w:tcPr>
            <w:tcW w:w="2346" w:type="dxa"/>
          </w:tcPr>
          <w:p w:rsidR="001D6229" w:rsidRDefault="004262C1">
            <w:pPr>
              <w:spacing w:line="360" w:lineRule="auto"/>
              <w:ind w:firstLineChars="100" w:firstLine="240"/>
              <w:jc w:val="left"/>
              <w:rPr>
                <w:rFonts w:ascii="Times New Roman" w:eastAsia="宋体" w:hAnsi="Times New Roman" w:cs="Times New Roman"/>
                <w:sz w:val="24"/>
                <w:szCs w:val="24"/>
              </w:rPr>
            </w:pPr>
            <w:r>
              <w:rPr>
                <w:rFonts w:ascii="Times New Roman" w:eastAsia="宋体" w:hAnsi="Times New Roman" w:cs="Times New Roman"/>
                <w:sz w:val="24"/>
                <w:szCs w:val="24"/>
              </w:rPr>
              <w:t>Age</w:t>
            </w:r>
          </w:p>
        </w:tc>
        <w:tc>
          <w:tcPr>
            <w:tcW w:w="1881"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-0.0074194</w:t>
            </w:r>
          </w:p>
        </w:tc>
        <w:tc>
          <w:tcPr>
            <w:tcW w:w="2138"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0.0141572</w:t>
            </w:r>
          </w:p>
        </w:tc>
        <w:tc>
          <w:tcPr>
            <w:tcW w:w="1540"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-0.52</w:t>
            </w:r>
          </w:p>
        </w:tc>
        <w:tc>
          <w:tcPr>
            <w:tcW w:w="1664"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0.614</w:t>
            </w:r>
          </w:p>
        </w:tc>
        <w:tc>
          <w:tcPr>
            <w:tcW w:w="4389"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(-0.0400658, 0.0252271)</w:t>
            </w:r>
          </w:p>
        </w:tc>
      </w:tr>
      <w:tr w:rsidR="001D6229">
        <w:trPr>
          <w:trHeight w:hRule="exact" w:val="454"/>
        </w:trPr>
        <w:tc>
          <w:tcPr>
            <w:tcW w:w="2346" w:type="dxa"/>
          </w:tcPr>
          <w:p w:rsidR="001D6229" w:rsidRDefault="004262C1">
            <w:pPr>
              <w:spacing w:line="360" w:lineRule="auto"/>
              <w:ind w:firstLineChars="100" w:firstLine="240"/>
              <w:jc w:val="left"/>
              <w:rPr>
                <w:rFonts w:ascii="Times New Roman" w:eastAsia="宋体" w:hAnsi="Times New Roman" w:cs="Times New Roman"/>
                <w:sz w:val="24"/>
                <w:szCs w:val="24"/>
              </w:rPr>
            </w:pPr>
            <w:r>
              <w:rPr>
                <w:rFonts w:ascii="Times New Roman" w:eastAsia="宋体" w:hAnsi="Times New Roman" w:cs="Times New Roman"/>
                <w:sz w:val="24"/>
                <w:szCs w:val="24"/>
              </w:rPr>
              <w:t>NOS score</w:t>
            </w:r>
          </w:p>
        </w:tc>
        <w:tc>
          <w:tcPr>
            <w:tcW w:w="1881" w:type="dxa"/>
          </w:tcPr>
          <w:p w:rsidR="001D6229" w:rsidRDefault="005030E6">
            <w:pPr>
              <w:spacing w:line="360" w:lineRule="auto"/>
              <w:jc w:val="center"/>
              <w:rPr>
                <w:rFonts w:ascii="Times New Roman" w:hAnsi="Times New Roman" w:cs="Times New Roman"/>
                <w:sz w:val="24"/>
                <w:szCs w:val="24"/>
              </w:rPr>
            </w:pPr>
            <w:r w:rsidRPr="005030E6">
              <w:rPr>
                <w:rFonts w:ascii="Times New Roman" w:hAnsi="Times New Roman" w:cs="Times New Roman"/>
                <w:sz w:val="24"/>
                <w:szCs w:val="24"/>
              </w:rPr>
              <w:t>-</w:t>
            </w:r>
            <w:r>
              <w:rPr>
                <w:rFonts w:ascii="Times New Roman" w:hAnsi="Times New Roman" w:cs="Times New Roman"/>
                <w:sz w:val="24"/>
                <w:szCs w:val="24"/>
              </w:rPr>
              <w:t>0</w:t>
            </w:r>
            <w:r w:rsidRPr="005030E6">
              <w:rPr>
                <w:rFonts w:ascii="Times New Roman" w:hAnsi="Times New Roman" w:cs="Times New Roman"/>
                <w:sz w:val="24"/>
                <w:szCs w:val="24"/>
              </w:rPr>
              <w:t>.3011594</w:t>
            </w:r>
          </w:p>
        </w:tc>
        <w:tc>
          <w:tcPr>
            <w:tcW w:w="2138" w:type="dxa"/>
          </w:tcPr>
          <w:p w:rsidR="001D6229" w:rsidRDefault="005030E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5030E6">
              <w:rPr>
                <w:rFonts w:ascii="Times New Roman" w:hAnsi="Times New Roman" w:cs="Times New Roman"/>
                <w:sz w:val="24"/>
                <w:szCs w:val="24"/>
              </w:rPr>
              <w:t>.1099009</w:t>
            </w:r>
          </w:p>
        </w:tc>
        <w:tc>
          <w:tcPr>
            <w:tcW w:w="1540" w:type="dxa"/>
          </w:tcPr>
          <w:p w:rsidR="001D6229" w:rsidRDefault="005030E6">
            <w:pPr>
              <w:tabs>
                <w:tab w:val="decimal" w:pos="420"/>
              </w:tabs>
              <w:spacing w:line="360" w:lineRule="auto"/>
              <w:jc w:val="center"/>
              <w:rPr>
                <w:rFonts w:ascii="Times New Roman" w:hAnsi="Times New Roman" w:cs="Times New Roman"/>
                <w:sz w:val="24"/>
                <w:szCs w:val="24"/>
              </w:rPr>
            </w:pPr>
            <w:r w:rsidRPr="005030E6">
              <w:rPr>
                <w:rFonts w:ascii="Times New Roman" w:hAnsi="Times New Roman" w:cs="Times New Roman"/>
                <w:sz w:val="24"/>
                <w:szCs w:val="24"/>
              </w:rPr>
              <w:t>-2.74</w:t>
            </w:r>
          </w:p>
        </w:tc>
        <w:tc>
          <w:tcPr>
            <w:tcW w:w="1664" w:type="dxa"/>
          </w:tcPr>
          <w:p w:rsidR="001D6229" w:rsidRPr="00E47FCA" w:rsidRDefault="005030E6">
            <w:pPr>
              <w:tabs>
                <w:tab w:val="decimal" w:pos="420"/>
              </w:tabs>
              <w:spacing w:line="360" w:lineRule="auto"/>
              <w:jc w:val="center"/>
              <w:rPr>
                <w:rFonts w:ascii="Times New Roman" w:hAnsi="Times New Roman" w:cs="Times New Roman"/>
                <w:b/>
                <w:bCs/>
                <w:sz w:val="24"/>
                <w:szCs w:val="24"/>
              </w:rPr>
            </w:pPr>
            <w:r w:rsidRPr="00E47FCA">
              <w:rPr>
                <w:rFonts w:ascii="Times New Roman" w:hAnsi="Times New Roman" w:cs="Times New Roman"/>
                <w:b/>
                <w:bCs/>
                <w:sz w:val="24"/>
                <w:szCs w:val="24"/>
              </w:rPr>
              <w:t>0.025</w:t>
            </w:r>
          </w:p>
        </w:tc>
        <w:tc>
          <w:tcPr>
            <w:tcW w:w="4389" w:type="dxa"/>
          </w:tcPr>
          <w:p w:rsidR="001D6229" w:rsidRDefault="005030E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Pr="005030E6">
              <w:rPr>
                <w:rFonts w:ascii="Times New Roman" w:hAnsi="Times New Roman" w:cs="Times New Roman"/>
                <w:sz w:val="24"/>
                <w:szCs w:val="24"/>
              </w:rPr>
              <w:t>-</w:t>
            </w:r>
            <w:r>
              <w:rPr>
                <w:rFonts w:ascii="Times New Roman" w:hAnsi="Times New Roman" w:cs="Times New Roman"/>
                <w:sz w:val="24"/>
                <w:szCs w:val="24"/>
              </w:rPr>
              <w:t>0</w:t>
            </w:r>
            <w:r w:rsidRPr="005030E6">
              <w:rPr>
                <w:rFonts w:ascii="Times New Roman" w:hAnsi="Times New Roman" w:cs="Times New Roman"/>
                <w:sz w:val="24"/>
                <w:szCs w:val="24"/>
              </w:rPr>
              <w:t>.5545914</w:t>
            </w:r>
            <w:r>
              <w:rPr>
                <w:rFonts w:ascii="Times New Roman" w:hAnsi="Times New Roman" w:cs="Times New Roman"/>
                <w:sz w:val="24"/>
                <w:szCs w:val="24"/>
              </w:rPr>
              <w:t xml:space="preserve">, </w:t>
            </w:r>
            <w:r w:rsidRPr="005030E6">
              <w:rPr>
                <w:rFonts w:ascii="Times New Roman" w:hAnsi="Times New Roman" w:cs="Times New Roman"/>
                <w:sz w:val="24"/>
                <w:szCs w:val="24"/>
              </w:rPr>
              <w:t>-</w:t>
            </w:r>
            <w:r>
              <w:rPr>
                <w:rFonts w:ascii="Times New Roman" w:hAnsi="Times New Roman" w:cs="Times New Roman"/>
                <w:sz w:val="24"/>
                <w:szCs w:val="24"/>
              </w:rPr>
              <w:t>0</w:t>
            </w:r>
            <w:r w:rsidRPr="005030E6">
              <w:rPr>
                <w:rFonts w:ascii="Times New Roman" w:hAnsi="Times New Roman" w:cs="Times New Roman"/>
                <w:sz w:val="24"/>
                <w:szCs w:val="24"/>
              </w:rPr>
              <w:t>.0477274</w:t>
            </w:r>
            <w:r>
              <w:rPr>
                <w:rFonts w:ascii="Times New Roman" w:hAnsi="Times New Roman" w:cs="Times New Roman"/>
                <w:sz w:val="24"/>
                <w:szCs w:val="24"/>
              </w:rPr>
              <w:t>)</w:t>
            </w:r>
          </w:p>
        </w:tc>
      </w:tr>
      <w:tr w:rsidR="001D6229">
        <w:trPr>
          <w:trHeight w:hRule="exact" w:val="454"/>
        </w:trPr>
        <w:tc>
          <w:tcPr>
            <w:tcW w:w="2346" w:type="dxa"/>
          </w:tcPr>
          <w:p w:rsidR="001D6229" w:rsidRDefault="004262C1">
            <w:pPr>
              <w:spacing w:line="360" w:lineRule="auto"/>
              <w:jc w:val="left"/>
              <w:rPr>
                <w:rFonts w:ascii="Times New Roman" w:eastAsia="宋体" w:hAnsi="Times New Roman" w:cs="Times New Roman"/>
                <w:sz w:val="24"/>
                <w:szCs w:val="24"/>
              </w:rPr>
            </w:pPr>
            <w:r>
              <w:rPr>
                <w:rFonts w:ascii="Times New Roman" w:eastAsia="宋体" w:hAnsi="Times New Roman" w:cs="Times New Roman"/>
                <w:sz w:val="24"/>
                <w:szCs w:val="24"/>
              </w:rPr>
              <w:t>Low-fat milk</w:t>
            </w:r>
          </w:p>
        </w:tc>
        <w:tc>
          <w:tcPr>
            <w:tcW w:w="1881" w:type="dxa"/>
          </w:tcPr>
          <w:p w:rsidR="001D6229" w:rsidRDefault="001D6229">
            <w:pPr>
              <w:spacing w:line="360" w:lineRule="auto"/>
              <w:jc w:val="center"/>
              <w:rPr>
                <w:rFonts w:ascii="Times New Roman" w:hAnsi="Times New Roman" w:cs="Times New Roman"/>
                <w:sz w:val="24"/>
                <w:szCs w:val="24"/>
              </w:rPr>
            </w:pPr>
          </w:p>
        </w:tc>
        <w:tc>
          <w:tcPr>
            <w:tcW w:w="2138" w:type="dxa"/>
          </w:tcPr>
          <w:p w:rsidR="001D6229" w:rsidRDefault="001D6229">
            <w:pPr>
              <w:spacing w:line="360" w:lineRule="auto"/>
              <w:jc w:val="center"/>
              <w:rPr>
                <w:rFonts w:ascii="Times New Roman" w:hAnsi="Times New Roman" w:cs="Times New Roman"/>
                <w:sz w:val="24"/>
                <w:szCs w:val="24"/>
              </w:rPr>
            </w:pPr>
          </w:p>
        </w:tc>
        <w:tc>
          <w:tcPr>
            <w:tcW w:w="1540" w:type="dxa"/>
          </w:tcPr>
          <w:p w:rsidR="001D6229" w:rsidRDefault="001D6229">
            <w:pPr>
              <w:tabs>
                <w:tab w:val="decimal" w:pos="420"/>
              </w:tabs>
              <w:spacing w:line="360" w:lineRule="auto"/>
              <w:jc w:val="center"/>
              <w:rPr>
                <w:rFonts w:ascii="Times New Roman" w:hAnsi="Times New Roman" w:cs="Times New Roman"/>
                <w:sz w:val="24"/>
                <w:szCs w:val="24"/>
              </w:rPr>
            </w:pPr>
          </w:p>
        </w:tc>
        <w:tc>
          <w:tcPr>
            <w:tcW w:w="1664" w:type="dxa"/>
          </w:tcPr>
          <w:p w:rsidR="001D6229" w:rsidRDefault="001D6229">
            <w:pPr>
              <w:tabs>
                <w:tab w:val="decimal" w:pos="420"/>
              </w:tabs>
              <w:spacing w:line="360" w:lineRule="auto"/>
              <w:jc w:val="center"/>
              <w:rPr>
                <w:rFonts w:ascii="Times New Roman" w:hAnsi="Times New Roman" w:cs="Times New Roman"/>
                <w:sz w:val="24"/>
                <w:szCs w:val="24"/>
              </w:rPr>
            </w:pPr>
          </w:p>
        </w:tc>
        <w:tc>
          <w:tcPr>
            <w:tcW w:w="4389" w:type="dxa"/>
          </w:tcPr>
          <w:p w:rsidR="001D6229" w:rsidRDefault="001D6229">
            <w:pPr>
              <w:spacing w:line="360" w:lineRule="auto"/>
              <w:jc w:val="center"/>
              <w:rPr>
                <w:rFonts w:ascii="Times New Roman" w:hAnsi="Times New Roman" w:cs="Times New Roman"/>
                <w:sz w:val="24"/>
                <w:szCs w:val="24"/>
              </w:rPr>
            </w:pPr>
          </w:p>
        </w:tc>
      </w:tr>
      <w:tr w:rsidR="001D6229">
        <w:trPr>
          <w:trHeight w:hRule="exact" w:val="454"/>
        </w:trPr>
        <w:tc>
          <w:tcPr>
            <w:tcW w:w="2346" w:type="dxa"/>
            <w:vAlign w:val="center"/>
          </w:tcPr>
          <w:p w:rsidR="001D6229" w:rsidRDefault="004262C1">
            <w:pPr>
              <w:spacing w:line="360" w:lineRule="auto"/>
              <w:ind w:firstLineChars="100" w:firstLine="240"/>
              <w:jc w:val="left"/>
              <w:rPr>
                <w:rFonts w:ascii="Times New Roman" w:eastAsia="宋体" w:hAnsi="Times New Roman" w:cs="Times New Roman"/>
                <w:sz w:val="24"/>
                <w:szCs w:val="24"/>
              </w:rPr>
            </w:pPr>
            <w:r>
              <w:rPr>
                <w:rFonts w:ascii="Times New Roman" w:hAnsi="Times New Roman" w:cs="Times New Roman"/>
                <w:sz w:val="24"/>
                <w:szCs w:val="24"/>
              </w:rPr>
              <w:t>Publication year</w:t>
            </w:r>
          </w:p>
        </w:tc>
        <w:tc>
          <w:tcPr>
            <w:tcW w:w="1881"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0.0022488</w:t>
            </w:r>
          </w:p>
        </w:tc>
        <w:tc>
          <w:tcPr>
            <w:tcW w:w="2138"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0.0127547</w:t>
            </w:r>
          </w:p>
        </w:tc>
        <w:tc>
          <w:tcPr>
            <w:tcW w:w="1540"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0.18</w:t>
            </w:r>
          </w:p>
        </w:tc>
        <w:tc>
          <w:tcPr>
            <w:tcW w:w="1664" w:type="dxa"/>
          </w:tcPr>
          <w:p w:rsidR="001D6229" w:rsidRDefault="004262C1">
            <w:pPr>
              <w:spacing w:line="360" w:lineRule="auto"/>
              <w:ind w:rightChars="-86" w:right="-181"/>
              <w:jc w:val="center"/>
              <w:rPr>
                <w:rFonts w:ascii="Times New Roman" w:hAnsi="Times New Roman" w:cs="Times New Roman"/>
                <w:sz w:val="24"/>
                <w:szCs w:val="24"/>
              </w:rPr>
            </w:pPr>
            <w:r>
              <w:rPr>
                <w:rFonts w:ascii="Times New Roman" w:hAnsi="Times New Roman" w:cs="Times New Roman"/>
                <w:sz w:val="24"/>
                <w:szCs w:val="24"/>
              </w:rPr>
              <w:t>0.867</w:t>
            </w:r>
          </w:p>
        </w:tc>
        <w:tc>
          <w:tcPr>
            <w:tcW w:w="4389"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-0.030538, 0.0350359)</w:t>
            </w:r>
          </w:p>
        </w:tc>
      </w:tr>
      <w:tr w:rsidR="001D6229">
        <w:trPr>
          <w:trHeight w:hRule="exact" w:val="454"/>
        </w:trPr>
        <w:tc>
          <w:tcPr>
            <w:tcW w:w="2346" w:type="dxa"/>
            <w:vAlign w:val="center"/>
          </w:tcPr>
          <w:p w:rsidR="001D6229" w:rsidRDefault="004262C1">
            <w:pPr>
              <w:spacing w:line="360" w:lineRule="auto"/>
              <w:ind w:firstLineChars="100" w:firstLine="240"/>
              <w:jc w:val="left"/>
              <w:rPr>
                <w:rFonts w:ascii="Times New Roman" w:eastAsia="宋体" w:hAnsi="Times New Roman" w:cs="Times New Roman"/>
                <w:sz w:val="24"/>
                <w:szCs w:val="24"/>
              </w:rPr>
            </w:pPr>
            <w:r>
              <w:rPr>
                <w:rFonts w:ascii="Times New Roman" w:hAnsi="Times New Roman" w:cs="Times New Roman"/>
                <w:sz w:val="24"/>
                <w:szCs w:val="24"/>
              </w:rPr>
              <w:t>Study design</w:t>
            </w:r>
          </w:p>
        </w:tc>
        <w:tc>
          <w:tcPr>
            <w:tcW w:w="1881"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-0.2359826</w:t>
            </w:r>
          </w:p>
        </w:tc>
        <w:tc>
          <w:tcPr>
            <w:tcW w:w="2138"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0.1500286</w:t>
            </w:r>
          </w:p>
        </w:tc>
        <w:tc>
          <w:tcPr>
            <w:tcW w:w="1540"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-1.57</w:t>
            </w:r>
          </w:p>
        </w:tc>
        <w:tc>
          <w:tcPr>
            <w:tcW w:w="1664" w:type="dxa"/>
          </w:tcPr>
          <w:p w:rsidR="001D6229" w:rsidRDefault="004262C1">
            <w:pPr>
              <w:spacing w:line="360" w:lineRule="auto"/>
              <w:ind w:rightChars="-86" w:right="-181"/>
              <w:jc w:val="center"/>
              <w:rPr>
                <w:rFonts w:ascii="Times New Roman" w:hAnsi="Times New Roman" w:cs="Times New Roman"/>
                <w:sz w:val="24"/>
                <w:szCs w:val="24"/>
              </w:rPr>
            </w:pPr>
            <w:r>
              <w:rPr>
                <w:rFonts w:ascii="Times New Roman" w:hAnsi="Times New Roman" w:cs="Times New Roman"/>
                <w:sz w:val="24"/>
                <w:szCs w:val="24"/>
              </w:rPr>
              <w:t>0.177</w:t>
            </w:r>
          </w:p>
        </w:tc>
        <w:tc>
          <w:tcPr>
            <w:tcW w:w="4389"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-0.6216433, 0.1496781)</w:t>
            </w:r>
          </w:p>
        </w:tc>
      </w:tr>
      <w:tr w:rsidR="001D6229">
        <w:trPr>
          <w:trHeight w:hRule="exact" w:val="454"/>
        </w:trPr>
        <w:tc>
          <w:tcPr>
            <w:tcW w:w="2346" w:type="dxa"/>
          </w:tcPr>
          <w:p w:rsidR="001D6229" w:rsidRDefault="004262C1">
            <w:pPr>
              <w:spacing w:line="360" w:lineRule="auto"/>
              <w:ind w:firstLineChars="100" w:firstLine="240"/>
              <w:jc w:val="left"/>
              <w:rPr>
                <w:rFonts w:ascii="Times New Roman" w:eastAsia="宋体" w:hAnsi="Times New Roman" w:cs="Times New Roman"/>
                <w:sz w:val="24"/>
                <w:szCs w:val="24"/>
              </w:rPr>
            </w:pPr>
            <w:r>
              <w:rPr>
                <w:rFonts w:ascii="Times New Roman" w:eastAsia="宋体" w:hAnsi="Times New Roman" w:cs="Times New Roman"/>
                <w:sz w:val="24"/>
                <w:szCs w:val="24"/>
              </w:rPr>
              <w:t>Age</w:t>
            </w:r>
          </w:p>
        </w:tc>
        <w:tc>
          <w:tcPr>
            <w:tcW w:w="1881"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0.0095875</w:t>
            </w:r>
          </w:p>
        </w:tc>
        <w:tc>
          <w:tcPr>
            <w:tcW w:w="2138"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0.0098867</w:t>
            </w:r>
          </w:p>
        </w:tc>
        <w:tc>
          <w:tcPr>
            <w:tcW w:w="1540"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0.97</w:t>
            </w:r>
          </w:p>
        </w:tc>
        <w:tc>
          <w:tcPr>
            <w:tcW w:w="1664" w:type="dxa"/>
          </w:tcPr>
          <w:p w:rsidR="001D6229" w:rsidRDefault="004262C1">
            <w:pPr>
              <w:spacing w:line="360" w:lineRule="auto"/>
              <w:ind w:rightChars="-86" w:right="-181"/>
              <w:jc w:val="center"/>
              <w:rPr>
                <w:rFonts w:ascii="Times New Roman" w:hAnsi="Times New Roman" w:cs="Times New Roman"/>
                <w:sz w:val="24"/>
                <w:szCs w:val="24"/>
              </w:rPr>
            </w:pPr>
            <w:r>
              <w:rPr>
                <w:rFonts w:ascii="Times New Roman" w:hAnsi="Times New Roman" w:cs="Times New Roman"/>
                <w:sz w:val="24"/>
                <w:szCs w:val="24"/>
              </w:rPr>
              <w:t>0.377</w:t>
            </w:r>
          </w:p>
        </w:tc>
        <w:tc>
          <w:tcPr>
            <w:tcW w:w="4389"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-0.015827, 0.0350021)</w:t>
            </w:r>
          </w:p>
        </w:tc>
      </w:tr>
      <w:tr w:rsidR="001D6229">
        <w:trPr>
          <w:trHeight w:hRule="exact" w:val="454"/>
        </w:trPr>
        <w:tc>
          <w:tcPr>
            <w:tcW w:w="2346" w:type="dxa"/>
          </w:tcPr>
          <w:p w:rsidR="001D6229" w:rsidRDefault="004262C1">
            <w:pPr>
              <w:spacing w:line="360" w:lineRule="auto"/>
              <w:ind w:firstLineChars="100" w:firstLine="240"/>
              <w:jc w:val="left"/>
              <w:rPr>
                <w:rFonts w:ascii="Times New Roman" w:eastAsia="宋体" w:hAnsi="Times New Roman" w:cs="Times New Roman"/>
                <w:sz w:val="24"/>
                <w:szCs w:val="24"/>
              </w:rPr>
            </w:pPr>
            <w:r>
              <w:rPr>
                <w:rFonts w:ascii="Times New Roman" w:eastAsia="宋体" w:hAnsi="Times New Roman" w:cs="Times New Roman"/>
                <w:sz w:val="24"/>
                <w:szCs w:val="24"/>
              </w:rPr>
              <w:t>NOS score</w:t>
            </w:r>
          </w:p>
        </w:tc>
        <w:tc>
          <w:tcPr>
            <w:tcW w:w="1881" w:type="dxa"/>
          </w:tcPr>
          <w:p w:rsidR="001D6229" w:rsidRDefault="005030E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5030E6">
              <w:rPr>
                <w:rFonts w:ascii="Times New Roman" w:hAnsi="Times New Roman" w:cs="Times New Roman"/>
                <w:sz w:val="24"/>
                <w:szCs w:val="24"/>
              </w:rPr>
              <w:t>.0854542</w:t>
            </w:r>
          </w:p>
        </w:tc>
        <w:tc>
          <w:tcPr>
            <w:tcW w:w="2138" w:type="dxa"/>
          </w:tcPr>
          <w:p w:rsidR="001D6229" w:rsidRDefault="005030E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5030E6">
              <w:rPr>
                <w:rFonts w:ascii="Times New Roman" w:hAnsi="Times New Roman" w:cs="Times New Roman"/>
                <w:sz w:val="24"/>
                <w:szCs w:val="24"/>
              </w:rPr>
              <w:t>.1422592</w:t>
            </w:r>
          </w:p>
        </w:tc>
        <w:tc>
          <w:tcPr>
            <w:tcW w:w="1540" w:type="dxa"/>
          </w:tcPr>
          <w:p w:rsidR="001D6229" w:rsidRDefault="005030E6">
            <w:pPr>
              <w:spacing w:line="360" w:lineRule="auto"/>
              <w:jc w:val="center"/>
              <w:rPr>
                <w:rFonts w:ascii="Times New Roman" w:hAnsi="Times New Roman" w:cs="Times New Roman"/>
                <w:sz w:val="24"/>
                <w:szCs w:val="24"/>
              </w:rPr>
            </w:pPr>
            <w:r w:rsidRPr="005030E6">
              <w:rPr>
                <w:rFonts w:ascii="Times New Roman" w:hAnsi="Times New Roman" w:cs="Times New Roman"/>
                <w:sz w:val="24"/>
                <w:szCs w:val="24"/>
              </w:rPr>
              <w:t>0.60</w:t>
            </w:r>
          </w:p>
        </w:tc>
        <w:tc>
          <w:tcPr>
            <w:tcW w:w="1664" w:type="dxa"/>
          </w:tcPr>
          <w:p w:rsidR="001D6229" w:rsidRDefault="005030E6">
            <w:pPr>
              <w:spacing w:line="360" w:lineRule="auto"/>
              <w:ind w:rightChars="-86" w:right="-181"/>
              <w:jc w:val="center"/>
              <w:rPr>
                <w:rFonts w:ascii="Times New Roman" w:hAnsi="Times New Roman" w:cs="Times New Roman"/>
                <w:sz w:val="24"/>
                <w:szCs w:val="24"/>
              </w:rPr>
            </w:pPr>
            <w:r w:rsidRPr="005030E6">
              <w:rPr>
                <w:rFonts w:ascii="Times New Roman" w:hAnsi="Times New Roman" w:cs="Times New Roman"/>
                <w:sz w:val="24"/>
                <w:szCs w:val="24"/>
              </w:rPr>
              <w:t>0.574</w:t>
            </w:r>
          </w:p>
        </w:tc>
        <w:tc>
          <w:tcPr>
            <w:tcW w:w="4389" w:type="dxa"/>
          </w:tcPr>
          <w:p w:rsidR="001D6229" w:rsidRDefault="005030E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Pr="005030E6">
              <w:rPr>
                <w:rFonts w:ascii="Times New Roman" w:hAnsi="Times New Roman" w:cs="Times New Roman"/>
                <w:sz w:val="24"/>
                <w:szCs w:val="24"/>
              </w:rPr>
              <w:t>-</w:t>
            </w:r>
            <w:r>
              <w:rPr>
                <w:rFonts w:ascii="Times New Roman" w:hAnsi="Times New Roman" w:cs="Times New Roman"/>
                <w:sz w:val="24"/>
                <w:szCs w:val="24"/>
              </w:rPr>
              <w:t>0</w:t>
            </w:r>
            <w:r w:rsidRPr="005030E6">
              <w:rPr>
                <w:rFonts w:ascii="Times New Roman" w:hAnsi="Times New Roman" w:cs="Times New Roman"/>
                <w:sz w:val="24"/>
                <w:szCs w:val="24"/>
              </w:rPr>
              <w:t>.2802345</w:t>
            </w:r>
            <w:r>
              <w:rPr>
                <w:rFonts w:ascii="Times New Roman" w:hAnsi="Times New Roman" w:cs="Times New Roman"/>
                <w:sz w:val="24"/>
                <w:szCs w:val="24"/>
              </w:rPr>
              <w:t>, 0</w:t>
            </w:r>
            <w:r w:rsidRPr="005030E6">
              <w:rPr>
                <w:rFonts w:ascii="Times New Roman" w:hAnsi="Times New Roman" w:cs="Times New Roman"/>
                <w:sz w:val="24"/>
                <w:szCs w:val="24"/>
              </w:rPr>
              <w:t>.451143</w:t>
            </w:r>
            <w:r>
              <w:rPr>
                <w:rFonts w:ascii="Times New Roman" w:hAnsi="Times New Roman" w:cs="Times New Roman"/>
                <w:sz w:val="24"/>
                <w:szCs w:val="24"/>
              </w:rPr>
              <w:t>)</w:t>
            </w:r>
          </w:p>
        </w:tc>
      </w:tr>
      <w:tr w:rsidR="001D6229">
        <w:trPr>
          <w:trHeight w:hRule="exact" w:val="454"/>
        </w:trPr>
        <w:tc>
          <w:tcPr>
            <w:tcW w:w="2346" w:type="dxa"/>
          </w:tcPr>
          <w:p w:rsidR="001D6229" w:rsidRDefault="004262C1">
            <w:pPr>
              <w:spacing w:line="360" w:lineRule="auto"/>
              <w:jc w:val="left"/>
              <w:rPr>
                <w:rFonts w:ascii="Times New Roman" w:eastAsia="宋体" w:hAnsi="Times New Roman" w:cs="Times New Roman"/>
                <w:sz w:val="24"/>
                <w:szCs w:val="24"/>
              </w:rPr>
            </w:pPr>
            <w:r>
              <w:rPr>
                <w:rFonts w:ascii="Times New Roman" w:eastAsia="宋体" w:hAnsi="Times New Roman" w:cs="Times New Roman"/>
                <w:sz w:val="24"/>
                <w:szCs w:val="24"/>
              </w:rPr>
              <w:t>Skim milk</w:t>
            </w:r>
          </w:p>
        </w:tc>
        <w:tc>
          <w:tcPr>
            <w:tcW w:w="1881" w:type="dxa"/>
          </w:tcPr>
          <w:p w:rsidR="001D6229" w:rsidRDefault="001D6229">
            <w:pPr>
              <w:spacing w:line="360" w:lineRule="auto"/>
              <w:jc w:val="center"/>
              <w:rPr>
                <w:rFonts w:ascii="Times New Roman" w:hAnsi="Times New Roman" w:cs="Times New Roman"/>
                <w:sz w:val="24"/>
                <w:szCs w:val="24"/>
              </w:rPr>
            </w:pPr>
          </w:p>
        </w:tc>
        <w:tc>
          <w:tcPr>
            <w:tcW w:w="2138" w:type="dxa"/>
          </w:tcPr>
          <w:p w:rsidR="001D6229" w:rsidRDefault="001D6229">
            <w:pPr>
              <w:spacing w:line="360" w:lineRule="auto"/>
              <w:jc w:val="center"/>
              <w:rPr>
                <w:rFonts w:ascii="Times New Roman" w:hAnsi="Times New Roman" w:cs="Times New Roman"/>
                <w:sz w:val="24"/>
                <w:szCs w:val="24"/>
              </w:rPr>
            </w:pPr>
          </w:p>
        </w:tc>
        <w:tc>
          <w:tcPr>
            <w:tcW w:w="1540" w:type="dxa"/>
          </w:tcPr>
          <w:p w:rsidR="001D6229" w:rsidRDefault="001D6229">
            <w:pPr>
              <w:tabs>
                <w:tab w:val="decimal" w:pos="420"/>
              </w:tabs>
              <w:spacing w:line="360" w:lineRule="auto"/>
              <w:jc w:val="center"/>
              <w:rPr>
                <w:rFonts w:ascii="Times New Roman" w:hAnsi="Times New Roman" w:cs="Times New Roman"/>
                <w:sz w:val="24"/>
                <w:szCs w:val="24"/>
              </w:rPr>
            </w:pPr>
          </w:p>
        </w:tc>
        <w:tc>
          <w:tcPr>
            <w:tcW w:w="1664" w:type="dxa"/>
          </w:tcPr>
          <w:p w:rsidR="001D6229" w:rsidRDefault="001D6229">
            <w:pPr>
              <w:tabs>
                <w:tab w:val="decimal" w:pos="420"/>
              </w:tabs>
              <w:spacing w:line="360" w:lineRule="auto"/>
              <w:ind w:rightChars="-86" w:right="-181"/>
              <w:jc w:val="center"/>
              <w:rPr>
                <w:rFonts w:ascii="Times New Roman" w:hAnsi="Times New Roman" w:cs="Times New Roman"/>
                <w:sz w:val="24"/>
                <w:szCs w:val="24"/>
              </w:rPr>
            </w:pPr>
          </w:p>
        </w:tc>
        <w:tc>
          <w:tcPr>
            <w:tcW w:w="4389" w:type="dxa"/>
          </w:tcPr>
          <w:p w:rsidR="001D6229" w:rsidRDefault="001D6229">
            <w:pPr>
              <w:spacing w:line="360" w:lineRule="auto"/>
              <w:jc w:val="center"/>
              <w:rPr>
                <w:rFonts w:ascii="Times New Roman" w:hAnsi="Times New Roman" w:cs="Times New Roman"/>
                <w:sz w:val="24"/>
                <w:szCs w:val="24"/>
              </w:rPr>
            </w:pPr>
          </w:p>
        </w:tc>
      </w:tr>
      <w:tr w:rsidR="001D6229">
        <w:trPr>
          <w:trHeight w:hRule="exact" w:val="454"/>
        </w:trPr>
        <w:tc>
          <w:tcPr>
            <w:tcW w:w="2346" w:type="dxa"/>
            <w:vAlign w:val="center"/>
          </w:tcPr>
          <w:p w:rsidR="001D6229" w:rsidRDefault="004262C1">
            <w:pPr>
              <w:spacing w:line="360" w:lineRule="auto"/>
              <w:ind w:firstLineChars="100" w:firstLine="240"/>
              <w:jc w:val="left"/>
              <w:rPr>
                <w:rFonts w:ascii="Times New Roman" w:eastAsia="宋体" w:hAnsi="Times New Roman" w:cs="Times New Roman"/>
                <w:sz w:val="24"/>
                <w:szCs w:val="24"/>
              </w:rPr>
            </w:pPr>
            <w:r>
              <w:rPr>
                <w:rFonts w:ascii="Times New Roman" w:hAnsi="Times New Roman" w:cs="Times New Roman"/>
                <w:sz w:val="24"/>
                <w:szCs w:val="24"/>
              </w:rPr>
              <w:lastRenderedPageBreak/>
              <w:t>Publication year</w:t>
            </w:r>
          </w:p>
        </w:tc>
        <w:tc>
          <w:tcPr>
            <w:tcW w:w="1881"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0.0068452</w:t>
            </w:r>
          </w:p>
        </w:tc>
        <w:tc>
          <w:tcPr>
            <w:tcW w:w="2138"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0.0177158</w:t>
            </w:r>
          </w:p>
        </w:tc>
        <w:tc>
          <w:tcPr>
            <w:tcW w:w="1540"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0.39</w:t>
            </w:r>
          </w:p>
        </w:tc>
        <w:tc>
          <w:tcPr>
            <w:tcW w:w="1664"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0.713</w:t>
            </w:r>
          </w:p>
        </w:tc>
        <w:tc>
          <w:tcPr>
            <w:tcW w:w="4389"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-0.0365037, 0.0501942)</w:t>
            </w:r>
          </w:p>
        </w:tc>
      </w:tr>
      <w:tr w:rsidR="001D6229">
        <w:trPr>
          <w:trHeight w:hRule="exact" w:val="454"/>
        </w:trPr>
        <w:tc>
          <w:tcPr>
            <w:tcW w:w="2346" w:type="dxa"/>
            <w:vAlign w:val="center"/>
          </w:tcPr>
          <w:p w:rsidR="001D6229" w:rsidRDefault="004262C1">
            <w:pPr>
              <w:spacing w:line="360" w:lineRule="auto"/>
              <w:ind w:firstLineChars="100" w:firstLine="240"/>
              <w:jc w:val="left"/>
              <w:rPr>
                <w:rFonts w:ascii="Times New Roman" w:eastAsia="宋体" w:hAnsi="Times New Roman" w:cs="Times New Roman"/>
                <w:sz w:val="24"/>
                <w:szCs w:val="24"/>
              </w:rPr>
            </w:pPr>
            <w:r>
              <w:rPr>
                <w:rFonts w:ascii="Times New Roman" w:hAnsi="Times New Roman" w:cs="Times New Roman"/>
                <w:sz w:val="24"/>
                <w:szCs w:val="24"/>
              </w:rPr>
              <w:t>Study design</w:t>
            </w:r>
          </w:p>
        </w:tc>
        <w:tc>
          <w:tcPr>
            <w:tcW w:w="1881"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0.2877099</w:t>
            </w:r>
          </w:p>
        </w:tc>
        <w:tc>
          <w:tcPr>
            <w:tcW w:w="2138"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0.2524787</w:t>
            </w:r>
          </w:p>
        </w:tc>
        <w:tc>
          <w:tcPr>
            <w:tcW w:w="1540"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1664"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0.298</w:t>
            </w:r>
          </w:p>
        </w:tc>
        <w:tc>
          <w:tcPr>
            <w:tcW w:w="4389"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-0.3300833, 0.9055031)</w:t>
            </w:r>
          </w:p>
        </w:tc>
      </w:tr>
      <w:tr w:rsidR="001D6229">
        <w:trPr>
          <w:trHeight w:hRule="exact" w:val="454"/>
        </w:trPr>
        <w:tc>
          <w:tcPr>
            <w:tcW w:w="2346" w:type="dxa"/>
          </w:tcPr>
          <w:p w:rsidR="001D6229" w:rsidRDefault="004262C1">
            <w:pPr>
              <w:spacing w:line="360" w:lineRule="auto"/>
              <w:ind w:firstLineChars="100" w:firstLine="240"/>
              <w:jc w:val="left"/>
              <w:rPr>
                <w:rFonts w:ascii="Times New Roman" w:eastAsia="宋体" w:hAnsi="Times New Roman" w:cs="Times New Roman"/>
                <w:sz w:val="24"/>
                <w:szCs w:val="24"/>
              </w:rPr>
            </w:pPr>
            <w:r>
              <w:rPr>
                <w:rFonts w:ascii="Times New Roman" w:eastAsia="宋体" w:hAnsi="Times New Roman" w:cs="Times New Roman"/>
                <w:sz w:val="24"/>
                <w:szCs w:val="24"/>
              </w:rPr>
              <w:t>Age</w:t>
            </w:r>
          </w:p>
        </w:tc>
        <w:tc>
          <w:tcPr>
            <w:tcW w:w="1881"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0.0233413</w:t>
            </w:r>
          </w:p>
        </w:tc>
        <w:tc>
          <w:tcPr>
            <w:tcW w:w="2138"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0.0132642</w:t>
            </w:r>
          </w:p>
        </w:tc>
        <w:tc>
          <w:tcPr>
            <w:tcW w:w="1540"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1.76</w:t>
            </w:r>
          </w:p>
        </w:tc>
        <w:tc>
          <w:tcPr>
            <w:tcW w:w="1664"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0.129</w:t>
            </w:r>
          </w:p>
        </w:tc>
        <w:tc>
          <w:tcPr>
            <w:tcW w:w="4389"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-0.009115, 0.0557976)</w:t>
            </w:r>
          </w:p>
        </w:tc>
      </w:tr>
      <w:tr w:rsidR="001D6229">
        <w:trPr>
          <w:trHeight w:hRule="exact" w:val="454"/>
        </w:trPr>
        <w:tc>
          <w:tcPr>
            <w:tcW w:w="2346" w:type="dxa"/>
          </w:tcPr>
          <w:p w:rsidR="001D6229" w:rsidRDefault="004262C1">
            <w:pPr>
              <w:spacing w:line="360" w:lineRule="auto"/>
              <w:ind w:firstLineChars="100" w:firstLine="240"/>
              <w:jc w:val="left"/>
              <w:rPr>
                <w:rFonts w:ascii="Times New Roman" w:eastAsia="宋体" w:hAnsi="Times New Roman" w:cs="Times New Roman"/>
                <w:sz w:val="24"/>
                <w:szCs w:val="24"/>
              </w:rPr>
            </w:pPr>
            <w:r>
              <w:rPr>
                <w:rFonts w:ascii="Times New Roman" w:eastAsia="宋体" w:hAnsi="Times New Roman" w:cs="Times New Roman"/>
                <w:sz w:val="24"/>
                <w:szCs w:val="24"/>
              </w:rPr>
              <w:t>NOS score</w:t>
            </w:r>
          </w:p>
        </w:tc>
        <w:tc>
          <w:tcPr>
            <w:tcW w:w="1881" w:type="dxa"/>
          </w:tcPr>
          <w:p w:rsidR="001D6229" w:rsidRDefault="005030E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5030E6">
              <w:rPr>
                <w:rFonts w:ascii="Times New Roman" w:hAnsi="Times New Roman" w:cs="Times New Roman"/>
                <w:sz w:val="24"/>
                <w:szCs w:val="24"/>
              </w:rPr>
              <w:t>.0363487</w:t>
            </w:r>
          </w:p>
        </w:tc>
        <w:tc>
          <w:tcPr>
            <w:tcW w:w="2138" w:type="dxa"/>
          </w:tcPr>
          <w:p w:rsidR="001D6229" w:rsidRDefault="005030E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5030E6">
              <w:rPr>
                <w:rFonts w:ascii="Times New Roman" w:hAnsi="Times New Roman" w:cs="Times New Roman"/>
                <w:sz w:val="24"/>
                <w:szCs w:val="24"/>
              </w:rPr>
              <w:t>.1990432</w:t>
            </w:r>
          </w:p>
        </w:tc>
        <w:tc>
          <w:tcPr>
            <w:tcW w:w="1540" w:type="dxa"/>
          </w:tcPr>
          <w:p w:rsidR="001D6229" w:rsidRDefault="005030E6">
            <w:pPr>
              <w:tabs>
                <w:tab w:val="decimal" w:pos="420"/>
              </w:tabs>
              <w:spacing w:line="360" w:lineRule="auto"/>
              <w:jc w:val="center"/>
              <w:rPr>
                <w:rFonts w:ascii="Times New Roman" w:hAnsi="Times New Roman" w:cs="Times New Roman"/>
                <w:sz w:val="24"/>
                <w:szCs w:val="24"/>
              </w:rPr>
            </w:pPr>
            <w:r w:rsidRPr="005030E6">
              <w:rPr>
                <w:rFonts w:ascii="Times New Roman" w:hAnsi="Times New Roman" w:cs="Times New Roman"/>
                <w:sz w:val="24"/>
                <w:szCs w:val="24"/>
              </w:rPr>
              <w:t>0.18</w:t>
            </w:r>
          </w:p>
        </w:tc>
        <w:tc>
          <w:tcPr>
            <w:tcW w:w="1664" w:type="dxa"/>
          </w:tcPr>
          <w:p w:rsidR="001D6229" w:rsidRDefault="005030E6">
            <w:pPr>
              <w:tabs>
                <w:tab w:val="decimal" w:pos="420"/>
              </w:tabs>
              <w:spacing w:line="360" w:lineRule="auto"/>
              <w:jc w:val="center"/>
              <w:rPr>
                <w:rFonts w:ascii="Times New Roman" w:hAnsi="Times New Roman" w:cs="Times New Roman"/>
                <w:sz w:val="24"/>
                <w:szCs w:val="24"/>
              </w:rPr>
            </w:pPr>
            <w:r w:rsidRPr="005030E6">
              <w:rPr>
                <w:rFonts w:ascii="Times New Roman" w:hAnsi="Times New Roman" w:cs="Times New Roman"/>
                <w:sz w:val="24"/>
                <w:szCs w:val="24"/>
              </w:rPr>
              <w:t>0.860</w:t>
            </w:r>
          </w:p>
        </w:tc>
        <w:tc>
          <w:tcPr>
            <w:tcW w:w="4389" w:type="dxa"/>
          </w:tcPr>
          <w:p w:rsidR="001D6229" w:rsidRDefault="005030E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Pr="005030E6">
              <w:rPr>
                <w:rFonts w:ascii="Times New Roman" w:hAnsi="Times New Roman" w:cs="Times New Roman"/>
                <w:sz w:val="24"/>
                <w:szCs w:val="24"/>
              </w:rPr>
              <w:t>-</w:t>
            </w:r>
            <w:r>
              <w:rPr>
                <w:rFonts w:ascii="Times New Roman" w:hAnsi="Times New Roman" w:cs="Times New Roman"/>
                <w:sz w:val="24"/>
                <w:szCs w:val="24"/>
              </w:rPr>
              <w:t>0</w:t>
            </w:r>
            <w:r w:rsidRPr="005030E6">
              <w:rPr>
                <w:rFonts w:ascii="Times New Roman" w:hAnsi="Times New Roman" w:cs="Times New Roman"/>
                <w:sz w:val="24"/>
                <w:szCs w:val="24"/>
              </w:rPr>
              <w:t>.4343137</w:t>
            </w:r>
            <w:r>
              <w:rPr>
                <w:rFonts w:ascii="Times New Roman" w:hAnsi="Times New Roman" w:cs="Times New Roman"/>
                <w:sz w:val="24"/>
                <w:szCs w:val="24"/>
              </w:rPr>
              <w:t>, 0</w:t>
            </w:r>
            <w:r w:rsidRPr="005030E6">
              <w:rPr>
                <w:rFonts w:ascii="Times New Roman" w:hAnsi="Times New Roman" w:cs="Times New Roman"/>
                <w:sz w:val="24"/>
                <w:szCs w:val="24"/>
              </w:rPr>
              <w:t>.507011</w:t>
            </w:r>
            <w:r>
              <w:rPr>
                <w:rFonts w:ascii="Times New Roman" w:hAnsi="Times New Roman" w:cs="Times New Roman"/>
                <w:sz w:val="24"/>
                <w:szCs w:val="24"/>
              </w:rPr>
              <w:t>)</w:t>
            </w:r>
          </w:p>
        </w:tc>
      </w:tr>
      <w:tr w:rsidR="001D6229">
        <w:trPr>
          <w:trHeight w:hRule="exact" w:val="454"/>
        </w:trPr>
        <w:tc>
          <w:tcPr>
            <w:tcW w:w="2346" w:type="dxa"/>
          </w:tcPr>
          <w:p w:rsidR="001D6229" w:rsidRDefault="004262C1">
            <w:pPr>
              <w:spacing w:line="360" w:lineRule="auto"/>
              <w:jc w:val="left"/>
              <w:rPr>
                <w:rFonts w:ascii="Times New Roman" w:eastAsia="宋体" w:hAnsi="Times New Roman" w:cs="Times New Roman"/>
                <w:sz w:val="24"/>
                <w:szCs w:val="24"/>
              </w:rPr>
            </w:pPr>
            <w:r>
              <w:rPr>
                <w:rFonts w:ascii="Times New Roman" w:eastAsia="宋体" w:hAnsi="Times New Roman" w:cs="Times New Roman"/>
                <w:sz w:val="24"/>
                <w:szCs w:val="24"/>
              </w:rPr>
              <w:t>Yogurt</w:t>
            </w:r>
          </w:p>
        </w:tc>
        <w:tc>
          <w:tcPr>
            <w:tcW w:w="1881" w:type="dxa"/>
          </w:tcPr>
          <w:p w:rsidR="001D6229" w:rsidRDefault="001D6229">
            <w:pPr>
              <w:spacing w:line="360" w:lineRule="auto"/>
              <w:jc w:val="center"/>
              <w:rPr>
                <w:rFonts w:ascii="Times New Roman" w:hAnsi="Times New Roman" w:cs="Times New Roman"/>
                <w:sz w:val="24"/>
                <w:szCs w:val="24"/>
              </w:rPr>
            </w:pPr>
          </w:p>
        </w:tc>
        <w:tc>
          <w:tcPr>
            <w:tcW w:w="2138" w:type="dxa"/>
          </w:tcPr>
          <w:p w:rsidR="001D6229" w:rsidRDefault="001D6229">
            <w:pPr>
              <w:spacing w:line="360" w:lineRule="auto"/>
              <w:jc w:val="center"/>
              <w:rPr>
                <w:rFonts w:ascii="Times New Roman" w:hAnsi="Times New Roman" w:cs="Times New Roman"/>
                <w:sz w:val="24"/>
                <w:szCs w:val="24"/>
              </w:rPr>
            </w:pPr>
          </w:p>
        </w:tc>
        <w:tc>
          <w:tcPr>
            <w:tcW w:w="1540" w:type="dxa"/>
          </w:tcPr>
          <w:p w:rsidR="001D6229" w:rsidRDefault="001D6229">
            <w:pPr>
              <w:tabs>
                <w:tab w:val="decimal" w:pos="420"/>
              </w:tabs>
              <w:spacing w:line="360" w:lineRule="auto"/>
              <w:jc w:val="center"/>
              <w:rPr>
                <w:rFonts w:ascii="Times New Roman" w:hAnsi="Times New Roman" w:cs="Times New Roman"/>
                <w:sz w:val="24"/>
                <w:szCs w:val="24"/>
              </w:rPr>
            </w:pPr>
          </w:p>
        </w:tc>
        <w:tc>
          <w:tcPr>
            <w:tcW w:w="1664" w:type="dxa"/>
          </w:tcPr>
          <w:p w:rsidR="001D6229" w:rsidRDefault="001D6229">
            <w:pPr>
              <w:tabs>
                <w:tab w:val="decimal" w:pos="420"/>
              </w:tabs>
              <w:spacing w:line="360" w:lineRule="auto"/>
              <w:jc w:val="center"/>
              <w:rPr>
                <w:rFonts w:ascii="Times New Roman" w:hAnsi="Times New Roman" w:cs="Times New Roman"/>
                <w:sz w:val="24"/>
                <w:szCs w:val="24"/>
              </w:rPr>
            </w:pPr>
          </w:p>
        </w:tc>
        <w:tc>
          <w:tcPr>
            <w:tcW w:w="4389" w:type="dxa"/>
          </w:tcPr>
          <w:p w:rsidR="001D6229" w:rsidRDefault="001D6229">
            <w:pPr>
              <w:spacing w:line="360" w:lineRule="auto"/>
              <w:jc w:val="center"/>
              <w:rPr>
                <w:rFonts w:ascii="Times New Roman" w:hAnsi="Times New Roman" w:cs="Times New Roman"/>
                <w:sz w:val="24"/>
                <w:szCs w:val="24"/>
              </w:rPr>
            </w:pPr>
          </w:p>
        </w:tc>
      </w:tr>
      <w:tr w:rsidR="001D6229">
        <w:trPr>
          <w:trHeight w:hRule="exact" w:val="454"/>
        </w:trPr>
        <w:tc>
          <w:tcPr>
            <w:tcW w:w="2346" w:type="dxa"/>
            <w:vAlign w:val="center"/>
          </w:tcPr>
          <w:p w:rsidR="001D6229" w:rsidRDefault="004262C1">
            <w:pPr>
              <w:spacing w:line="360" w:lineRule="auto"/>
              <w:ind w:firstLineChars="100" w:firstLine="240"/>
              <w:jc w:val="left"/>
              <w:rPr>
                <w:rFonts w:ascii="Times New Roman" w:eastAsia="宋体" w:hAnsi="Times New Roman" w:cs="Times New Roman"/>
                <w:sz w:val="24"/>
                <w:szCs w:val="24"/>
              </w:rPr>
            </w:pPr>
            <w:r>
              <w:rPr>
                <w:rFonts w:ascii="Times New Roman" w:hAnsi="Times New Roman" w:cs="Times New Roman"/>
                <w:sz w:val="24"/>
                <w:szCs w:val="24"/>
              </w:rPr>
              <w:t>Publication year</w:t>
            </w:r>
          </w:p>
        </w:tc>
        <w:tc>
          <w:tcPr>
            <w:tcW w:w="1881"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-0.0081728</w:t>
            </w:r>
          </w:p>
        </w:tc>
        <w:tc>
          <w:tcPr>
            <w:tcW w:w="2138"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0.018336</w:t>
            </w:r>
          </w:p>
        </w:tc>
        <w:tc>
          <w:tcPr>
            <w:tcW w:w="1540"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-0.45</w:t>
            </w:r>
          </w:p>
        </w:tc>
        <w:tc>
          <w:tcPr>
            <w:tcW w:w="1664"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0.669</w:t>
            </w:r>
          </w:p>
        </w:tc>
        <w:tc>
          <w:tcPr>
            <w:tcW w:w="4389"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(-0.0515305, 0.0351848)</w:t>
            </w:r>
          </w:p>
        </w:tc>
      </w:tr>
      <w:tr w:rsidR="001D6229">
        <w:trPr>
          <w:trHeight w:hRule="exact" w:val="454"/>
        </w:trPr>
        <w:tc>
          <w:tcPr>
            <w:tcW w:w="2346" w:type="dxa"/>
            <w:vAlign w:val="center"/>
          </w:tcPr>
          <w:p w:rsidR="001D6229" w:rsidRDefault="004262C1">
            <w:pPr>
              <w:spacing w:line="360" w:lineRule="auto"/>
              <w:ind w:firstLineChars="100" w:firstLine="240"/>
              <w:jc w:val="left"/>
              <w:rPr>
                <w:rFonts w:ascii="Times New Roman" w:eastAsia="宋体" w:hAnsi="Times New Roman" w:cs="Times New Roman"/>
                <w:sz w:val="24"/>
                <w:szCs w:val="24"/>
              </w:rPr>
            </w:pPr>
            <w:r>
              <w:rPr>
                <w:rFonts w:ascii="Times New Roman" w:hAnsi="Times New Roman" w:cs="Times New Roman"/>
                <w:sz w:val="24"/>
                <w:szCs w:val="24"/>
              </w:rPr>
              <w:t>Study design</w:t>
            </w:r>
          </w:p>
        </w:tc>
        <w:tc>
          <w:tcPr>
            <w:tcW w:w="1881"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-0.1218466</w:t>
            </w:r>
          </w:p>
        </w:tc>
        <w:tc>
          <w:tcPr>
            <w:tcW w:w="2138"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0.2981539</w:t>
            </w:r>
          </w:p>
        </w:tc>
        <w:tc>
          <w:tcPr>
            <w:tcW w:w="1540"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-0.41</w:t>
            </w:r>
          </w:p>
        </w:tc>
        <w:tc>
          <w:tcPr>
            <w:tcW w:w="1664"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0.695</w:t>
            </w:r>
          </w:p>
        </w:tc>
        <w:tc>
          <w:tcPr>
            <w:tcW w:w="4389"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(-0.8268686, 0.5831754)</w:t>
            </w:r>
          </w:p>
        </w:tc>
      </w:tr>
      <w:tr w:rsidR="001D6229">
        <w:trPr>
          <w:trHeight w:hRule="exact" w:val="454"/>
        </w:trPr>
        <w:tc>
          <w:tcPr>
            <w:tcW w:w="2346" w:type="dxa"/>
          </w:tcPr>
          <w:p w:rsidR="001D6229" w:rsidRDefault="004262C1">
            <w:pPr>
              <w:spacing w:line="360" w:lineRule="auto"/>
              <w:ind w:firstLineChars="100" w:firstLine="240"/>
              <w:jc w:val="left"/>
              <w:rPr>
                <w:rFonts w:ascii="Times New Roman" w:eastAsia="宋体" w:hAnsi="Times New Roman" w:cs="Times New Roman"/>
                <w:sz w:val="24"/>
                <w:szCs w:val="24"/>
              </w:rPr>
            </w:pPr>
            <w:r>
              <w:rPr>
                <w:rFonts w:ascii="Times New Roman" w:eastAsia="宋体" w:hAnsi="Times New Roman" w:cs="Times New Roman"/>
                <w:sz w:val="24"/>
                <w:szCs w:val="24"/>
              </w:rPr>
              <w:t>Age</w:t>
            </w:r>
          </w:p>
        </w:tc>
        <w:tc>
          <w:tcPr>
            <w:tcW w:w="1881"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0.0312757</w:t>
            </w:r>
          </w:p>
        </w:tc>
        <w:tc>
          <w:tcPr>
            <w:tcW w:w="2138"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0.0244756</w:t>
            </w:r>
          </w:p>
        </w:tc>
        <w:tc>
          <w:tcPr>
            <w:tcW w:w="1540"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1.28</w:t>
            </w:r>
          </w:p>
        </w:tc>
        <w:tc>
          <w:tcPr>
            <w:tcW w:w="1664"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0.249</w:t>
            </w:r>
          </w:p>
        </w:tc>
        <w:tc>
          <w:tcPr>
            <w:tcW w:w="4389"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(-0.0286139, 0.0911654)</w:t>
            </w:r>
          </w:p>
        </w:tc>
      </w:tr>
      <w:tr w:rsidR="001D6229">
        <w:trPr>
          <w:trHeight w:hRule="exact" w:val="454"/>
        </w:trPr>
        <w:tc>
          <w:tcPr>
            <w:tcW w:w="2346" w:type="dxa"/>
          </w:tcPr>
          <w:p w:rsidR="001D6229" w:rsidRDefault="004262C1">
            <w:pPr>
              <w:spacing w:line="360" w:lineRule="auto"/>
              <w:ind w:firstLineChars="100" w:firstLine="240"/>
              <w:jc w:val="left"/>
              <w:rPr>
                <w:rFonts w:ascii="Times New Roman" w:eastAsia="宋体" w:hAnsi="Times New Roman" w:cs="Times New Roman"/>
                <w:sz w:val="24"/>
                <w:szCs w:val="24"/>
              </w:rPr>
            </w:pPr>
            <w:r>
              <w:rPr>
                <w:rFonts w:ascii="Times New Roman" w:eastAsia="宋体" w:hAnsi="Times New Roman" w:cs="Times New Roman"/>
                <w:sz w:val="24"/>
                <w:szCs w:val="24"/>
              </w:rPr>
              <w:t>NOS score</w:t>
            </w:r>
          </w:p>
        </w:tc>
        <w:tc>
          <w:tcPr>
            <w:tcW w:w="1881" w:type="dxa"/>
          </w:tcPr>
          <w:p w:rsidR="001D6229" w:rsidRDefault="005030E6">
            <w:pPr>
              <w:spacing w:line="360" w:lineRule="auto"/>
              <w:jc w:val="center"/>
              <w:rPr>
                <w:rFonts w:ascii="Times New Roman" w:hAnsi="Times New Roman" w:cs="Times New Roman"/>
                <w:sz w:val="24"/>
                <w:szCs w:val="24"/>
              </w:rPr>
            </w:pPr>
            <w:r w:rsidRPr="005030E6">
              <w:rPr>
                <w:rFonts w:ascii="Times New Roman" w:hAnsi="Times New Roman" w:cs="Times New Roman"/>
                <w:sz w:val="24"/>
                <w:szCs w:val="24"/>
              </w:rPr>
              <w:t>-</w:t>
            </w:r>
            <w:r>
              <w:rPr>
                <w:rFonts w:ascii="Times New Roman" w:hAnsi="Times New Roman" w:cs="Times New Roman"/>
                <w:sz w:val="24"/>
                <w:szCs w:val="24"/>
              </w:rPr>
              <w:t>0</w:t>
            </w:r>
            <w:r w:rsidRPr="005030E6">
              <w:rPr>
                <w:rFonts w:ascii="Times New Roman" w:hAnsi="Times New Roman" w:cs="Times New Roman"/>
                <w:sz w:val="24"/>
                <w:szCs w:val="24"/>
              </w:rPr>
              <w:t>.0235073</w:t>
            </w:r>
          </w:p>
        </w:tc>
        <w:tc>
          <w:tcPr>
            <w:tcW w:w="2138" w:type="dxa"/>
          </w:tcPr>
          <w:p w:rsidR="001D6229" w:rsidRDefault="005030E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5030E6">
              <w:rPr>
                <w:rFonts w:ascii="Times New Roman" w:hAnsi="Times New Roman" w:cs="Times New Roman"/>
                <w:sz w:val="24"/>
                <w:szCs w:val="24"/>
              </w:rPr>
              <w:t>.1456179</w:t>
            </w:r>
          </w:p>
        </w:tc>
        <w:tc>
          <w:tcPr>
            <w:tcW w:w="1540" w:type="dxa"/>
          </w:tcPr>
          <w:p w:rsidR="001D6229" w:rsidRDefault="005030E6">
            <w:pPr>
              <w:tabs>
                <w:tab w:val="decimal" w:pos="420"/>
              </w:tabs>
              <w:spacing w:line="360" w:lineRule="auto"/>
              <w:jc w:val="center"/>
              <w:rPr>
                <w:rFonts w:ascii="Times New Roman" w:hAnsi="Times New Roman" w:cs="Times New Roman"/>
                <w:sz w:val="24"/>
                <w:szCs w:val="24"/>
              </w:rPr>
            </w:pPr>
            <w:r w:rsidRPr="005030E6">
              <w:rPr>
                <w:rFonts w:ascii="Times New Roman" w:hAnsi="Times New Roman" w:cs="Times New Roman"/>
                <w:sz w:val="24"/>
                <w:szCs w:val="24"/>
              </w:rPr>
              <w:t>-0.16</w:t>
            </w:r>
          </w:p>
        </w:tc>
        <w:tc>
          <w:tcPr>
            <w:tcW w:w="1664" w:type="dxa"/>
          </w:tcPr>
          <w:p w:rsidR="001D6229" w:rsidRDefault="005030E6">
            <w:pPr>
              <w:tabs>
                <w:tab w:val="decimal" w:pos="420"/>
              </w:tabs>
              <w:spacing w:line="360" w:lineRule="auto"/>
              <w:jc w:val="center"/>
              <w:rPr>
                <w:rFonts w:ascii="Times New Roman" w:hAnsi="Times New Roman" w:cs="Times New Roman"/>
                <w:sz w:val="24"/>
                <w:szCs w:val="24"/>
              </w:rPr>
            </w:pPr>
            <w:r w:rsidRPr="005030E6">
              <w:rPr>
                <w:rFonts w:ascii="Times New Roman" w:hAnsi="Times New Roman" w:cs="Times New Roman"/>
                <w:sz w:val="24"/>
                <w:szCs w:val="24"/>
              </w:rPr>
              <w:t>0.876</w:t>
            </w:r>
          </w:p>
        </w:tc>
        <w:tc>
          <w:tcPr>
            <w:tcW w:w="4389" w:type="dxa"/>
          </w:tcPr>
          <w:p w:rsidR="001D6229" w:rsidRDefault="005030E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Pr="005030E6">
              <w:rPr>
                <w:rFonts w:ascii="Times New Roman" w:hAnsi="Times New Roman" w:cs="Times New Roman"/>
                <w:sz w:val="24"/>
                <w:szCs w:val="24"/>
              </w:rPr>
              <w:t>-</w:t>
            </w:r>
            <w:r>
              <w:rPr>
                <w:rFonts w:ascii="Times New Roman" w:hAnsi="Times New Roman" w:cs="Times New Roman"/>
                <w:sz w:val="24"/>
                <w:szCs w:val="24"/>
              </w:rPr>
              <w:t>0</w:t>
            </w:r>
            <w:r w:rsidRPr="005030E6">
              <w:rPr>
                <w:rFonts w:ascii="Times New Roman" w:hAnsi="Times New Roman" w:cs="Times New Roman"/>
                <w:sz w:val="24"/>
                <w:szCs w:val="24"/>
              </w:rPr>
              <w:t>.3678388</w:t>
            </w:r>
            <w:r>
              <w:rPr>
                <w:rFonts w:ascii="Times New Roman" w:hAnsi="Times New Roman" w:cs="Times New Roman"/>
                <w:sz w:val="24"/>
                <w:szCs w:val="24"/>
              </w:rPr>
              <w:t>, 0</w:t>
            </w:r>
            <w:r w:rsidRPr="005030E6">
              <w:rPr>
                <w:rFonts w:ascii="Times New Roman" w:hAnsi="Times New Roman" w:cs="Times New Roman"/>
                <w:sz w:val="24"/>
                <w:szCs w:val="24"/>
              </w:rPr>
              <w:t>.3208242</w:t>
            </w:r>
            <w:r>
              <w:rPr>
                <w:rFonts w:ascii="Times New Roman" w:hAnsi="Times New Roman" w:cs="Times New Roman"/>
                <w:sz w:val="24"/>
                <w:szCs w:val="24"/>
              </w:rPr>
              <w:t>)</w:t>
            </w:r>
          </w:p>
        </w:tc>
      </w:tr>
      <w:tr w:rsidR="001D6229">
        <w:trPr>
          <w:trHeight w:hRule="exact" w:val="454"/>
        </w:trPr>
        <w:tc>
          <w:tcPr>
            <w:tcW w:w="2346" w:type="dxa"/>
          </w:tcPr>
          <w:p w:rsidR="001D6229" w:rsidRDefault="004262C1">
            <w:pPr>
              <w:spacing w:line="360" w:lineRule="auto"/>
              <w:jc w:val="left"/>
              <w:rPr>
                <w:rFonts w:ascii="Times New Roman" w:eastAsia="宋体" w:hAnsi="Times New Roman" w:cs="Times New Roman"/>
                <w:sz w:val="24"/>
                <w:szCs w:val="24"/>
              </w:rPr>
            </w:pPr>
            <w:r>
              <w:rPr>
                <w:rFonts w:ascii="Times New Roman" w:hAnsi="Times New Roman" w:cs="Times New Roman"/>
                <w:sz w:val="24"/>
                <w:szCs w:val="24"/>
              </w:rPr>
              <w:t>C</w:t>
            </w:r>
            <w:r>
              <w:rPr>
                <w:rFonts w:ascii="Times New Roman" w:eastAsia="宋体" w:hAnsi="Times New Roman" w:cs="Times New Roman"/>
                <w:sz w:val="24"/>
                <w:szCs w:val="24"/>
              </w:rPr>
              <w:t>heese</w:t>
            </w:r>
          </w:p>
        </w:tc>
        <w:tc>
          <w:tcPr>
            <w:tcW w:w="1881" w:type="dxa"/>
          </w:tcPr>
          <w:p w:rsidR="001D6229" w:rsidRDefault="001D6229">
            <w:pPr>
              <w:spacing w:line="360" w:lineRule="auto"/>
              <w:jc w:val="center"/>
              <w:rPr>
                <w:rFonts w:ascii="Times New Roman" w:hAnsi="Times New Roman" w:cs="Times New Roman"/>
                <w:sz w:val="24"/>
                <w:szCs w:val="24"/>
              </w:rPr>
            </w:pPr>
          </w:p>
        </w:tc>
        <w:tc>
          <w:tcPr>
            <w:tcW w:w="2138" w:type="dxa"/>
          </w:tcPr>
          <w:p w:rsidR="001D6229" w:rsidRDefault="001D6229">
            <w:pPr>
              <w:spacing w:line="360" w:lineRule="auto"/>
              <w:jc w:val="center"/>
              <w:rPr>
                <w:rFonts w:ascii="Times New Roman" w:hAnsi="Times New Roman" w:cs="Times New Roman"/>
                <w:sz w:val="24"/>
                <w:szCs w:val="24"/>
              </w:rPr>
            </w:pPr>
          </w:p>
        </w:tc>
        <w:tc>
          <w:tcPr>
            <w:tcW w:w="1540" w:type="dxa"/>
          </w:tcPr>
          <w:p w:rsidR="001D6229" w:rsidRDefault="001D6229">
            <w:pPr>
              <w:tabs>
                <w:tab w:val="decimal" w:pos="420"/>
              </w:tabs>
              <w:spacing w:line="360" w:lineRule="auto"/>
              <w:jc w:val="center"/>
              <w:rPr>
                <w:rFonts w:ascii="Times New Roman" w:hAnsi="Times New Roman" w:cs="Times New Roman"/>
                <w:sz w:val="24"/>
                <w:szCs w:val="24"/>
              </w:rPr>
            </w:pPr>
          </w:p>
        </w:tc>
        <w:tc>
          <w:tcPr>
            <w:tcW w:w="1664" w:type="dxa"/>
          </w:tcPr>
          <w:p w:rsidR="001D6229" w:rsidRDefault="001D6229">
            <w:pPr>
              <w:tabs>
                <w:tab w:val="decimal" w:pos="420"/>
              </w:tabs>
              <w:spacing w:line="360" w:lineRule="auto"/>
              <w:jc w:val="center"/>
              <w:rPr>
                <w:rFonts w:ascii="Times New Roman" w:hAnsi="Times New Roman" w:cs="Times New Roman"/>
                <w:sz w:val="24"/>
                <w:szCs w:val="24"/>
              </w:rPr>
            </w:pPr>
          </w:p>
        </w:tc>
        <w:tc>
          <w:tcPr>
            <w:tcW w:w="4389" w:type="dxa"/>
          </w:tcPr>
          <w:p w:rsidR="001D6229" w:rsidRDefault="001D6229">
            <w:pPr>
              <w:spacing w:line="360" w:lineRule="auto"/>
              <w:jc w:val="center"/>
              <w:rPr>
                <w:rFonts w:ascii="Times New Roman" w:hAnsi="Times New Roman" w:cs="Times New Roman"/>
                <w:sz w:val="24"/>
                <w:szCs w:val="24"/>
              </w:rPr>
            </w:pPr>
          </w:p>
        </w:tc>
      </w:tr>
      <w:tr w:rsidR="001D6229">
        <w:trPr>
          <w:trHeight w:hRule="exact" w:val="454"/>
        </w:trPr>
        <w:tc>
          <w:tcPr>
            <w:tcW w:w="2346" w:type="dxa"/>
            <w:vAlign w:val="center"/>
          </w:tcPr>
          <w:p w:rsidR="001D6229" w:rsidRDefault="004262C1">
            <w:pPr>
              <w:spacing w:line="360" w:lineRule="auto"/>
              <w:ind w:firstLineChars="100" w:firstLine="240"/>
              <w:jc w:val="left"/>
              <w:rPr>
                <w:rFonts w:ascii="Times New Roman" w:hAnsi="Times New Roman" w:cs="Times New Roman"/>
                <w:sz w:val="24"/>
                <w:szCs w:val="24"/>
              </w:rPr>
            </w:pPr>
            <w:r>
              <w:rPr>
                <w:rFonts w:ascii="Times New Roman" w:hAnsi="Times New Roman" w:cs="Times New Roman"/>
                <w:sz w:val="24"/>
                <w:szCs w:val="24"/>
              </w:rPr>
              <w:t>Publication year</w:t>
            </w:r>
          </w:p>
        </w:tc>
        <w:tc>
          <w:tcPr>
            <w:tcW w:w="1881"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0.0009376</w:t>
            </w:r>
          </w:p>
        </w:tc>
        <w:tc>
          <w:tcPr>
            <w:tcW w:w="2138"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0.0163997</w:t>
            </w:r>
          </w:p>
        </w:tc>
        <w:tc>
          <w:tcPr>
            <w:tcW w:w="1540"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0.06</w:t>
            </w:r>
          </w:p>
        </w:tc>
        <w:tc>
          <w:tcPr>
            <w:tcW w:w="1664"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0.956</w:t>
            </w:r>
          </w:p>
        </w:tc>
        <w:tc>
          <w:tcPr>
            <w:tcW w:w="4389"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-0.0356031, 0.0374783)</w:t>
            </w:r>
          </w:p>
        </w:tc>
      </w:tr>
      <w:tr w:rsidR="001D6229">
        <w:trPr>
          <w:trHeight w:hRule="exact" w:val="454"/>
        </w:trPr>
        <w:tc>
          <w:tcPr>
            <w:tcW w:w="2346" w:type="dxa"/>
            <w:vAlign w:val="center"/>
          </w:tcPr>
          <w:p w:rsidR="001D6229" w:rsidRDefault="004262C1">
            <w:pPr>
              <w:spacing w:line="360" w:lineRule="auto"/>
              <w:ind w:firstLineChars="100" w:firstLine="240"/>
              <w:jc w:val="left"/>
              <w:rPr>
                <w:rFonts w:ascii="Times New Roman" w:hAnsi="Times New Roman" w:cs="Times New Roman"/>
                <w:sz w:val="24"/>
                <w:szCs w:val="24"/>
              </w:rPr>
            </w:pPr>
            <w:r>
              <w:rPr>
                <w:rFonts w:ascii="Times New Roman" w:hAnsi="Times New Roman" w:cs="Times New Roman"/>
                <w:sz w:val="24"/>
                <w:szCs w:val="24"/>
              </w:rPr>
              <w:t>Study design</w:t>
            </w:r>
          </w:p>
        </w:tc>
        <w:tc>
          <w:tcPr>
            <w:tcW w:w="1881"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0.1887771</w:t>
            </w:r>
          </w:p>
        </w:tc>
        <w:tc>
          <w:tcPr>
            <w:tcW w:w="2138"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0.1886192</w:t>
            </w:r>
          </w:p>
        </w:tc>
        <w:tc>
          <w:tcPr>
            <w:tcW w:w="1540"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664"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0.341</w:t>
            </w:r>
          </w:p>
        </w:tc>
        <w:tc>
          <w:tcPr>
            <w:tcW w:w="4389" w:type="dxa"/>
          </w:tcPr>
          <w:p w:rsidR="001D6229" w:rsidRDefault="004262C1">
            <w:pPr>
              <w:spacing w:line="360" w:lineRule="auto"/>
              <w:ind w:firstLineChars="50" w:firstLine="120"/>
              <w:jc w:val="cente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-0.2314927, 0.6090468)</w:t>
            </w:r>
          </w:p>
        </w:tc>
      </w:tr>
      <w:tr w:rsidR="001D6229">
        <w:trPr>
          <w:trHeight w:hRule="exact" w:val="454"/>
        </w:trPr>
        <w:tc>
          <w:tcPr>
            <w:tcW w:w="2346" w:type="dxa"/>
          </w:tcPr>
          <w:p w:rsidR="001D6229" w:rsidRDefault="004262C1">
            <w:pPr>
              <w:spacing w:line="360" w:lineRule="auto"/>
              <w:ind w:firstLineChars="100" w:firstLine="240"/>
              <w:jc w:val="left"/>
              <w:rPr>
                <w:rFonts w:ascii="Times New Roman" w:hAnsi="Times New Roman" w:cs="Times New Roman"/>
                <w:sz w:val="24"/>
                <w:szCs w:val="24"/>
              </w:rPr>
            </w:pPr>
            <w:r>
              <w:rPr>
                <w:rFonts w:ascii="Times New Roman" w:eastAsia="宋体" w:hAnsi="Times New Roman" w:cs="Times New Roman"/>
                <w:sz w:val="24"/>
                <w:szCs w:val="24"/>
              </w:rPr>
              <w:t>Age</w:t>
            </w:r>
          </w:p>
        </w:tc>
        <w:tc>
          <w:tcPr>
            <w:tcW w:w="1881"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-0.0170665</w:t>
            </w:r>
          </w:p>
        </w:tc>
        <w:tc>
          <w:tcPr>
            <w:tcW w:w="2138"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0.015711</w:t>
            </w:r>
          </w:p>
        </w:tc>
        <w:tc>
          <w:tcPr>
            <w:tcW w:w="1540"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-1.09</w:t>
            </w:r>
          </w:p>
        </w:tc>
        <w:tc>
          <w:tcPr>
            <w:tcW w:w="1664"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0.303</w:t>
            </w:r>
          </w:p>
        </w:tc>
        <w:tc>
          <w:tcPr>
            <w:tcW w:w="4389" w:type="dxa"/>
          </w:tcPr>
          <w:p w:rsidR="001D6229" w:rsidRDefault="004262C1">
            <w:pPr>
              <w:spacing w:line="360" w:lineRule="auto"/>
              <w:ind w:firstLineChars="50" w:firstLine="120"/>
              <w:jc w:val="cente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-0.0520728, 0.0179398)</w:t>
            </w:r>
          </w:p>
        </w:tc>
      </w:tr>
      <w:tr w:rsidR="001D6229">
        <w:trPr>
          <w:trHeight w:hRule="exact" w:val="454"/>
        </w:trPr>
        <w:tc>
          <w:tcPr>
            <w:tcW w:w="2346" w:type="dxa"/>
          </w:tcPr>
          <w:p w:rsidR="001D6229" w:rsidRDefault="004262C1">
            <w:pPr>
              <w:spacing w:line="360" w:lineRule="auto"/>
              <w:ind w:firstLineChars="100" w:firstLine="240"/>
              <w:jc w:val="left"/>
              <w:rPr>
                <w:rFonts w:ascii="Times New Roman" w:eastAsia="宋体" w:hAnsi="Times New Roman" w:cs="Times New Roman"/>
                <w:sz w:val="24"/>
                <w:szCs w:val="24"/>
              </w:rPr>
            </w:pPr>
            <w:r>
              <w:rPr>
                <w:rFonts w:ascii="Times New Roman" w:eastAsia="宋体" w:hAnsi="Times New Roman" w:cs="Times New Roman"/>
                <w:sz w:val="24"/>
                <w:szCs w:val="24"/>
              </w:rPr>
              <w:t>NOS score</w:t>
            </w:r>
          </w:p>
        </w:tc>
        <w:tc>
          <w:tcPr>
            <w:tcW w:w="1881" w:type="dxa"/>
          </w:tcPr>
          <w:p w:rsidR="001D6229" w:rsidRDefault="005030E6">
            <w:pPr>
              <w:spacing w:line="360" w:lineRule="auto"/>
              <w:jc w:val="center"/>
              <w:rPr>
                <w:rFonts w:ascii="Times New Roman" w:hAnsi="Times New Roman" w:cs="Times New Roman"/>
                <w:sz w:val="24"/>
                <w:szCs w:val="24"/>
              </w:rPr>
            </w:pPr>
            <w:r w:rsidRPr="005030E6">
              <w:rPr>
                <w:rFonts w:ascii="Times New Roman" w:hAnsi="Times New Roman" w:cs="Times New Roman"/>
                <w:sz w:val="24"/>
                <w:szCs w:val="24"/>
              </w:rPr>
              <w:t>-</w:t>
            </w:r>
            <w:r>
              <w:rPr>
                <w:rFonts w:ascii="Times New Roman" w:hAnsi="Times New Roman" w:cs="Times New Roman"/>
                <w:sz w:val="24"/>
                <w:szCs w:val="24"/>
              </w:rPr>
              <w:t>0</w:t>
            </w:r>
            <w:r w:rsidRPr="005030E6">
              <w:rPr>
                <w:rFonts w:ascii="Times New Roman" w:hAnsi="Times New Roman" w:cs="Times New Roman"/>
                <w:sz w:val="24"/>
                <w:szCs w:val="24"/>
              </w:rPr>
              <w:t>.0028154</w:t>
            </w:r>
          </w:p>
        </w:tc>
        <w:tc>
          <w:tcPr>
            <w:tcW w:w="2138" w:type="dxa"/>
          </w:tcPr>
          <w:p w:rsidR="001D6229" w:rsidRDefault="005030E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5030E6">
              <w:rPr>
                <w:rFonts w:ascii="Times New Roman" w:hAnsi="Times New Roman" w:cs="Times New Roman"/>
                <w:sz w:val="24"/>
                <w:szCs w:val="24"/>
              </w:rPr>
              <w:t>.1480368</w:t>
            </w:r>
          </w:p>
        </w:tc>
        <w:tc>
          <w:tcPr>
            <w:tcW w:w="1540" w:type="dxa"/>
          </w:tcPr>
          <w:p w:rsidR="001D6229" w:rsidRDefault="005030E6">
            <w:pPr>
              <w:tabs>
                <w:tab w:val="decimal" w:pos="420"/>
              </w:tabs>
              <w:spacing w:line="360" w:lineRule="auto"/>
              <w:jc w:val="center"/>
              <w:rPr>
                <w:rFonts w:ascii="Times New Roman" w:hAnsi="Times New Roman" w:cs="Times New Roman"/>
                <w:sz w:val="24"/>
                <w:szCs w:val="24"/>
              </w:rPr>
            </w:pPr>
            <w:r w:rsidRPr="005030E6">
              <w:rPr>
                <w:rFonts w:ascii="Times New Roman" w:hAnsi="Times New Roman" w:cs="Times New Roman"/>
                <w:sz w:val="24"/>
                <w:szCs w:val="24"/>
              </w:rPr>
              <w:t>-0.02</w:t>
            </w:r>
          </w:p>
        </w:tc>
        <w:tc>
          <w:tcPr>
            <w:tcW w:w="1664" w:type="dxa"/>
          </w:tcPr>
          <w:p w:rsidR="001D6229" w:rsidRDefault="005030E6">
            <w:pPr>
              <w:tabs>
                <w:tab w:val="decimal" w:pos="420"/>
              </w:tabs>
              <w:spacing w:line="360" w:lineRule="auto"/>
              <w:jc w:val="center"/>
              <w:rPr>
                <w:rFonts w:ascii="Times New Roman" w:hAnsi="Times New Roman" w:cs="Times New Roman"/>
                <w:sz w:val="24"/>
                <w:szCs w:val="24"/>
              </w:rPr>
            </w:pPr>
            <w:r w:rsidRPr="005030E6">
              <w:rPr>
                <w:rFonts w:ascii="Times New Roman" w:hAnsi="Times New Roman" w:cs="Times New Roman"/>
                <w:sz w:val="24"/>
                <w:szCs w:val="24"/>
              </w:rPr>
              <w:t xml:space="preserve">0.985 </w:t>
            </w:r>
          </w:p>
        </w:tc>
        <w:tc>
          <w:tcPr>
            <w:tcW w:w="4389" w:type="dxa"/>
          </w:tcPr>
          <w:p w:rsidR="001D6229" w:rsidRDefault="005030E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Pr="005030E6">
              <w:rPr>
                <w:rFonts w:ascii="Times New Roman" w:hAnsi="Times New Roman" w:cs="Times New Roman"/>
                <w:sz w:val="24"/>
                <w:szCs w:val="24"/>
              </w:rPr>
              <w:t>-</w:t>
            </w:r>
            <w:r>
              <w:rPr>
                <w:rFonts w:ascii="Times New Roman" w:hAnsi="Times New Roman" w:cs="Times New Roman"/>
                <w:sz w:val="24"/>
                <w:szCs w:val="24"/>
              </w:rPr>
              <w:t>0</w:t>
            </w:r>
            <w:r w:rsidRPr="005030E6">
              <w:rPr>
                <w:rFonts w:ascii="Times New Roman" w:hAnsi="Times New Roman" w:cs="Times New Roman"/>
                <w:sz w:val="24"/>
                <w:szCs w:val="24"/>
              </w:rPr>
              <w:t>.332662</w:t>
            </w:r>
            <w:r>
              <w:rPr>
                <w:rFonts w:ascii="Times New Roman" w:hAnsi="Times New Roman" w:cs="Times New Roman"/>
                <w:sz w:val="24"/>
                <w:szCs w:val="24"/>
              </w:rPr>
              <w:t>,</w:t>
            </w:r>
            <w:r w:rsidRPr="005030E6" w:rsidDel="005030E6">
              <w:rPr>
                <w:rFonts w:ascii="Times New Roman" w:hAnsi="Times New Roman" w:cs="Times New Roman" w:hint="eastAsia"/>
                <w:sz w:val="24"/>
                <w:szCs w:val="24"/>
              </w:rPr>
              <w:t xml:space="preserve"> </w:t>
            </w:r>
            <w:r>
              <w:rPr>
                <w:rFonts w:ascii="Times New Roman" w:hAnsi="Times New Roman" w:cs="Times New Roman"/>
                <w:sz w:val="24"/>
                <w:szCs w:val="24"/>
              </w:rPr>
              <w:t>0</w:t>
            </w:r>
            <w:r w:rsidRPr="005030E6">
              <w:rPr>
                <w:rFonts w:ascii="Times New Roman" w:hAnsi="Times New Roman" w:cs="Times New Roman"/>
                <w:sz w:val="24"/>
                <w:szCs w:val="24"/>
              </w:rPr>
              <w:t>.3270312</w:t>
            </w:r>
            <w:r>
              <w:rPr>
                <w:rFonts w:ascii="Times New Roman" w:hAnsi="Times New Roman" w:cs="Times New Roman"/>
                <w:sz w:val="24"/>
                <w:szCs w:val="24"/>
              </w:rPr>
              <w:t>)</w:t>
            </w:r>
          </w:p>
        </w:tc>
      </w:tr>
      <w:tr w:rsidR="001D6229">
        <w:trPr>
          <w:trHeight w:hRule="exact" w:val="454"/>
        </w:trPr>
        <w:tc>
          <w:tcPr>
            <w:tcW w:w="2346" w:type="dxa"/>
          </w:tcPr>
          <w:p w:rsidR="001D6229" w:rsidRDefault="004262C1">
            <w:pPr>
              <w:spacing w:line="360" w:lineRule="auto"/>
              <w:jc w:val="left"/>
              <w:rPr>
                <w:rFonts w:ascii="Times New Roman" w:eastAsia="宋体" w:hAnsi="Times New Roman" w:cs="Times New Roman"/>
                <w:sz w:val="24"/>
                <w:szCs w:val="24"/>
              </w:rPr>
            </w:pPr>
            <w:r>
              <w:rPr>
                <w:rFonts w:ascii="Times New Roman" w:eastAsia="宋体" w:hAnsi="Times New Roman" w:cs="Times New Roman"/>
                <w:sz w:val="24"/>
                <w:szCs w:val="24"/>
              </w:rPr>
              <w:t>Lactose</w:t>
            </w:r>
          </w:p>
        </w:tc>
        <w:tc>
          <w:tcPr>
            <w:tcW w:w="1881" w:type="dxa"/>
          </w:tcPr>
          <w:p w:rsidR="001D6229" w:rsidRDefault="001D6229">
            <w:pPr>
              <w:spacing w:line="360" w:lineRule="auto"/>
              <w:jc w:val="center"/>
              <w:rPr>
                <w:rFonts w:ascii="Times New Roman" w:hAnsi="Times New Roman" w:cs="Times New Roman"/>
                <w:sz w:val="24"/>
                <w:szCs w:val="24"/>
              </w:rPr>
            </w:pPr>
          </w:p>
        </w:tc>
        <w:tc>
          <w:tcPr>
            <w:tcW w:w="2138" w:type="dxa"/>
          </w:tcPr>
          <w:p w:rsidR="001D6229" w:rsidRDefault="001D6229">
            <w:pPr>
              <w:spacing w:line="360" w:lineRule="auto"/>
              <w:jc w:val="center"/>
              <w:rPr>
                <w:rFonts w:ascii="Times New Roman" w:hAnsi="Times New Roman" w:cs="Times New Roman"/>
                <w:sz w:val="24"/>
                <w:szCs w:val="24"/>
              </w:rPr>
            </w:pPr>
          </w:p>
        </w:tc>
        <w:tc>
          <w:tcPr>
            <w:tcW w:w="1540" w:type="dxa"/>
          </w:tcPr>
          <w:p w:rsidR="001D6229" w:rsidRDefault="001D6229">
            <w:pPr>
              <w:tabs>
                <w:tab w:val="decimal" w:pos="420"/>
              </w:tabs>
              <w:spacing w:line="360" w:lineRule="auto"/>
              <w:jc w:val="center"/>
              <w:rPr>
                <w:rFonts w:ascii="Times New Roman" w:hAnsi="Times New Roman" w:cs="Times New Roman"/>
                <w:sz w:val="24"/>
                <w:szCs w:val="24"/>
              </w:rPr>
            </w:pPr>
          </w:p>
        </w:tc>
        <w:tc>
          <w:tcPr>
            <w:tcW w:w="1664" w:type="dxa"/>
          </w:tcPr>
          <w:p w:rsidR="001D6229" w:rsidRDefault="001D6229">
            <w:pPr>
              <w:tabs>
                <w:tab w:val="decimal" w:pos="420"/>
              </w:tabs>
              <w:spacing w:line="360" w:lineRule="auto"/>
              <w:jc w:val="center"/>
              <w:rPr>
                <w:rFonts w:ascii="Times New Roman" w:hAnsi="Times New Roman" w:cs="Times New Roman"/>
                <w:sz w:val="24"/>
                <w:szCs w:val="24"/>
              </w:rPr>
            </w:pPr>
          </w:p>
        </w:tc>
        <w:tc>
          <w:tcPr>
            <w:tcW w:w="4389" w:type="dxa"/>
          </w:tcPr>
          <w:p w:rsidR="001D6229" w:rsidRDefault="001D6229">
            <w:pPr>
              <w:spacing w:line="360" w:lineRule="auto"/>
              <w:jc w:val="center"/>
              <w:rPr>
                <w:rFonts w:ascii="Times New Roman" w:hAnsi="Times New Roman" w:cs="Times New Roman"/>
                <w:sz w:val="24"/>
                <w:szCs w:val="24"/>
              </w:rPr>
            </w:pPr>
          </w:p>
        </w:tc>
      </w:tr>
      <w:tr w:rsidR="001D6229">
        <w:trPr>
          <w:trHeight w:hRule="exact" w:val="454"/>
        </w:trPr>
        <w:tc>
          <w:tcPr>
            <w:tcW w:w="2346" w:type="dxa"/>
            <w:vAlign w:val="center"/>
          </w:tcPr>
          <w:p w:rsidR="001D6229" w:rsidRDefault="004262C1">
            <w:pPr>
              <w:spacing w:line="360" w:lineRule="auto"/>
              <w:ind w:firstLineChars="100" w:firstLine="240"/>
              <w:jc w:val="left"/>
              <w:rPr>
                <w:rFonts w:ascii="Times New Roman" w:eastAsia="宋体" w:hAnsi="Times New Roman" w:cs="Times New Roman"/>
                <w:sz w:val="24"/>
                <w:szCs w:val="24"/>
              </w:rPr>
            </w:pPr>
            <w:r>
              <w:rPr>
                <w:rFonts w:ascii="Times New Roman" w:hAnsi="Times New Roman" w:cs="Times New Roman"/>
                <w:sz w:val="24"/>
                <w:szCs w:val="24"/>
              </w:rPr>
              <w:t>Publication year</w:t>
            </w:r>
          </w:p>
        </w:tc>
        <w:tc>
          <w:tcPr>
            <w:tcW w:w="1881"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0.014343</w:t>
            </w:r>
          </w:p>
        </w:tc>
        <w:tc>
          <w:tcPr>
            <w:tcW w:w="2138"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0.0145608</w:t>
            </w:r>
          </w:p>
        </w:tc>
        <w:tc>
          <w:tcPr>
            <w:tcW w:w="1540"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0.99</w:t>
            </w:r>
          </w:p>
        </w:tc>
        <w:tc>
          <w:tcPr>
            <w:tcW w:w="1664"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0.348</w:t>
            </w:r>
          </w:p>
        </w:tc>
        <w:tc>
          <w:tcPr>
            <w:tcW w:w="4389"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-0.0181005, 0.0467866)</w:t>
            </w:r>
          </w:p>
        </w:tc>
      </w:tr>
      <w:tr w:rsidR="001D6229">
        <w:trPr>
          <w:trHeight w:hRule="exact" w:val="454"/>
        </w:trPr>
        <w:tc>
          <w:tcPr>
            <w:tcW w:w="2346" w:type="dxa"/>
            <w:vAlign w:val="center"/>
          </w:tcPr>
          <w:p w:rsidR="001D6229" w:rsidRDefault="004262C1">
            <w:pPr>
              <w:spacing w:line="360" w:lineRule="auto"/>
              <w:ind w:firstLineChars="100" w:firstLine="240"/>
              <w:jc w:val="left"/>
              <w:rPr>
                <w:rFonts w:ascii="Times New Roman" w:eastAsia="宋体" w:hAnsi="Times New Roman" w:cs="Times New Roman"/>
                <w:sz w:val="24"/>
                <w:szCs w:val="24"/>
              </w:rPr>
            </w:pPr>
            <w:r>
              <w:rPr>
                <w:rFonts w:ascii="Times New Roman" w:hAnsi="Times New Roman" w:cs="Times New Roman"/>
                <w:sz w:val="24"/>
                <w:szCs w:val="24"/>
              </w:rPr>
              <w:t>Study design</w:t>
            </w:r>
          </w:p>
        </w:tc>
        <w:tc>
          <w:tcPr>
            <w:tcW w:w="1881"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-0.0722236</w:t>
            </w:r>
          </w:p>
        </w:tc>
        <w:tc>
          <w:tcPr>
            <w:tcW w:w="2138"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0.2428462</w:t>
            </w:r>
          </w:p>
        </w:tc>
        <w:tc>
          <w:tcPr>
            <w:tcW w:w="1540"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-0.30</w:t>
            </w:r>
          </w:p>
        </w:tc>
        <w:tc>
          <w:tcPr>
            <w:tcW w:w="1664"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0.772</w:t>
            </w:r>
          </w:p>
        </w:tc>
        <w:tc>
          <w:tcPr>
            <w:tcW w:w="4389"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-0.6133186, 0.4688715)</w:t>
            </w:r>
          </w:p>
        </w:tc>
      </w:tr>
      <w:tr w:rsidR="001D6229">
        <w:trPr>
          <w:trHeight w:hRule="exact" w:val="454"/>
        </w:trPr>
        <w:tc>
          <w:tcPr>
            <w:tcW w:w="2346" w:type="dxa"/>
          </w:tcPr>
          <w:p w:rsidR="001D6229" w:rsidRDefault="004262C1">
            <w:pPr>
              <w:spacing w:line="360" w:lineRule="auto"/>
              <w:ind w:firstLineChars="100" w:firstLine="240"/>
              <w:jc w:val="left"/>
              <w:rPr>
                <w:rFonts w:ascii="Times New Roman" w:eastAsia="宋体" w:hAnsi="Times New Roman" w:cs="Times New Roman"/>
                <w:sz w:val="24"/>
                <w:szCs w:val="24"/>
              </w:rPr>
            </w:pPr>
            <w:r>
              <w:rPr>
                <w:rFonts w:ascii="Times New Roman" w:eastAsia="宋体" w:hAnsi="Times New Roman" w:cs="Times New Roman"/>
                <w:sz w:val="24"/>
                <w:szCs w:val="24"/>
              </w:rPr>
              <w:t>Age</w:t>
            </w:r>
          </w:p>
        </w:tc>
        <w:tc>
          <w:tcPr>
            <w:tcW w:w="1881"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0.0198498</w:t>
            </w:r>
          </w:p>
        </w:tc>
        <w:tc>
          <w:tcPr>
            <w:tcW w:w="2138"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0.0175346</w:t>
            </w:r>
          </w:p>
        </w:tc>
        <w:tc>
          <w:tcPr>
            <w:tcW w:w="1540"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1664"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0.287</w:t>
            </w:r>
          </w:p>
        </w:tc>
        <w:tc>
          <w:tcPr>
            <w:tcW w:w="4389"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-0.0198162, 0.0595159)</w:t>
            </w:r>
          </w:p>
        </w:tc>
      </w:tr>
      <w:tr w:rsidR="001D6229">
        <w:trPr>
          <w:trHeight w:hRule="exact" w:val="454"/>
        </w:trPr>
        <w:tc>
          <w:tcPr>
            <w:tcW w:w="2346" w:type="dxa"/>
          </w:tcPr>
          <w:p w:rsidR="001D6229" w:rsidRDefault="004262C1">
            <w:pPr>
              <w:spacing w:line="360" w:lineRule="auto"/>
              <w:ind w:firstLineChars="100" w:firstLine="240"/>
              <w:jc w:val="left"/>
              <w:rPr>
                <w:rFonts w:ascii="Times New Roman" w:eastAsia="宋体" w:hAnsi="Times New Roman" w:cs="Times New Roman"/>
                <w:sz w:val="24"/>
                <w:szCs w:val="24"/>
              </w:rPr>
            </w:pPr>
            <w:r>
              <w:rPr>
                <w:rFonts w:ascii="Times New Roman" w:eastAsia="宋体" w:hAnsi="Times New Roman" w:cs="Times New Roman"/>
                <w:sz w:val="24"/>
                <w:szCs w:val="24"/>
              </w:rPr>
              <w:lastRenderedPageBreak/>
              <w:t>NOS score</w:t>
            </w:r>
          </w:p>
        </w:tc>
        <w:tc>
          <w:tcPr>
            <w:tcW w:w="1881" w:type="dxa"/>
          </w:tcPr>
          <w:p w:rsidR="001D6229" w:rsidRDefault="004059DC">
            <w:pPr>
              <w:spacing w:line="360" w:lineRule="auto"/>
              <w:jc w:val="center"/>
              <w:rPr>
                <w:rFonts w:ascii="Times New Roman" w:hAnsi="Times New Roman" w:cs="Times New Roman"/>
                <w:sz w:val="24"/>
                <w:szCs w:val="24"/>
              </w:rPr>
            </w:pPr>
            <w:r w:rsidRPr="004059DC">
              <w:rPr>
                <w:rFonts w:ascii="Times New Roman" w:hAnsi="Times New Roman" w:cs="Times New Roman"/>
                <w:sz w:val="24"/>
                <w:szCs w:val="24"/>
              </w:rPr>
              <w:t>-</w:t>
            </w:r>
            <w:r>
              <w:rPr>
                <w:rFonts w:ascii="Times New Roman" w:hAnsi="Times New Roman" w:cs="Times New Roman"/>
                <w:sz w:val="24"/>
                <w:szCs w:val="24"/>
              </w:rPr>
              <w:t>0</w:t>
            </w:r>
            <w:r w:rsidRPr="004059DC">
              <w:rPr>
                <w:rFonts w:ascii="Times New Roman" w:hAnsi="Times New Roman" w:cs="Times New Roman"/>
                <w:sz w:val="24"/>
                <w:szCs w:val="24"/>
              </w:rPr>
              <w:t xml:space="preserve">.0494253 </w:t>
            </w:r>
          </w:p>
        </w:tc>
        <w:tc>
          <w:tcPr>
            <w:tcW w:w="2138" w:type="dxa"/>
          </w:tcPr>
          <w:p w:rsidR="001D6229" w:rsidRDefault="004059DC">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4059DC">
              <w:rPr>
                <w:rFonts w:ascii="Times New Roman" w:hAnsi="Times New Roman" w:cs="Times New Roman"/>
                <w:sz w:val="24"/>
                <w:szCs w:val="24"/>
              </w:rPr>
              <w:t>.1215236</w:t>
            </w:r>
          </w:p>
        </w:tc>
        <w:tc>
          <w:tcPr>
            <w:tcW w:w="1540" w:type="dxa"/>
          </w:tcPr>
          <w:p w:rsidR="001D6229" w:rsidRDefault="004059DC">
            <w:pPr>
              <w:tabs>
                <w:tab w:val="decimal" w:pos="420"/>
              </w:tabs>
              <w:spacing w:line="360" w:lineRule="auto"/>
              <w:jc w:val="center"/>
              <w:rPr>
                <w:rFonts w:ascii="Times New Roman" w:hAnsi="Times New Roman" w:cs="Times New Roman"/>
                <w:sz w:val="24"/>
                <w:szCs w:val="24"/>
              </w:rPr>
            </w:pPr>
            <w:r w:rsidRPr="004059DC">
              <w:rPr>
                <w:rFonts w:ascii="Times New Roman" w:hAnsi="Times New Roman" w:cs="Times New Roman"/>
                <w:sz w:val="24"/>
                <w:szCs w:val="24"/>
              </w:rPr>
              <w:t>-0.41</w:t>
            </w:r>
          </w:p>
        </w:tc>
        <w:tc>
          <w:tcPr>
            <w:tcW w:w="1664" w:type="dxa"/>
          </w:tcPr>
          <w:p w:rsidR="001D6229" w:rsidRDefault="004059DC">
            <w:pPr>
              <w:tabs>
                <w:tab w:val="decimal" w:pos="420"/>
              </w:tabs>
              <w:spacing w:line="360" w:lineRule="auto"/>
              <w:jc w:val="center"/>
              <w:rPr>
                <w:rFonts w:ascii="Times New Roman" w:hAnsi="Times New Roman" w:cs="Times New Roman"/>
                <w:sz w:val="24"/>
                <w:szCs w:val="24"/>
              </w:rPr>
            </w:pPr>
            <w:r w:rsidRPr="004059DC">
              <w:rPr>
                <w:rFonts w:ascii="Times New Roman" w:hAnsi="Times New Roman" w:cs="Times New Roman"/>
                <w:sz w:val="24"/>
                <w:szCs w:val="24"/>
              </w:rPr>
              <w:t>0.693</w:t>
            </w:r>
          </w:p>
        </w:tc>
        <w:tc>
          <w:tcPr>
            <w:tcW w:w="4389" w:type="dxa"/>
          </w:tcPr>
          <w:p w:rsidR="001D6229" w:rsidRDefault="004059D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Pr="004059DC">
              <w:rPr>
                <w:rFonts w:ascii="Times New Roman" w:hAnsi="Times New Roman" w:cs="Times New Roman"/>
                <w:sz w:val="24"/>
                <w:szCs w:val="24"/>
              </w:rPr>
              <w:t>-</w:t>
            </w:r>
            <w:r>
              <w:rPr>
                <w:rFonts w:ascii="Times New Roman" w:hAnsi="Times New Roman" w:cs="Times New Roman"/>
                <w:sz w:val="24"/>
                <w:szCs w:val="24"/>
              </w:rPr>
              <w:t>0</w:t>
            </w:r>
            <w:r w:rsidRPr="004059DC">
              <w:rPr>
                <w:rFonts w:ascii="Times New Roman" w:hAnsi="Times New Roman" w:cs="Times New Roman"/>
                <w:sz w:val="24"/>
                <w:szCs w:val="24"/>
              </w:rPr>
              <w:t>.3201967</w:t>
            </w:r>
            <w:r>
              <w:rPr>
                <w:rFonts w:ascii="Times New Roman" w:hAnsi="Times New Roman" w:cs="Times New Roman"/>
                <w:sz w:val="24"/>
                <w:szCs w:val="24"/>
              </w:rPr>
              <w:t>,</w:t>
            </w:r>
            <w:r w:rsidRPr="004059DC" w:rsidDel="005030E6">
              <w:rPr>
                <w:rFonts w:ascii="Times New Roman" w:hAnsi="Times New Roman" w:cs="Times New Roman" w:hint="eastAsia"/>
                <w:sz w:val="24"/>
                <w:szCs w:val="24"/>
              </w:rPr>
              <w:t xml:space="preserve"> </w:t>
            </w:r>
            <w:r>
              <w:rPr>
                <w:rFonts w:ascii="Times New Roman" w:hAnsi="Times New Roman" w:cs="Times New Roman"/>
                <w:sz w:val="24"/>
                <w:szCs w:val="24"/>
              </w:rPr>
              <w:t>0</w:t>
            </w:r>
            <w:r w:rsidRPr="004059DC">
              <w:rPr>
                <w:rFonts w:ascii="Times New Roman" w:hAnsi="Times New Roman" w:cs="Times New Roman"/>
                <w:sz w:val="24"/>
                <w:szCs w:val="24"/>
              </w:rPr>
              <w:t>.2213461</w:t>
            </w:r>
            <w:r>
              <w:rPr>
                <w:rFonts w:ascii="Times New Roman" w:hAnsi="Times New Roman" w:cs="Times New Roman"/>
                <w:sz w:val="24"/>
                <w:szCs w:val="24"/>
              </w:rPr>
              <w:t>)</w:t>
            </w:r>
            <w:r w:rsidRPr="004059DC" w:rsidDel="005030E6">
              <w:rPr>
                <w:rFonts w:ascii="Times New Roman" w:hAnsi="Times New Roman" w:cs="Times New Roman" w:hint="eastAsia"/>
                <w:sz w:val="24"/>
                <w:szCs w:val="24"/>
              </w:rPr>
              <w:t xml:space="preserve"> </w:t>
            </w:r>
          </w:p>
        </w:tc>
      </w:tr>
      <w:tr w:rsidR="001D6229">
        <w:trPr>
          <w:trHeight w:hRule="exact" w:val="454"/>
        </w:trPr>
        <w:tc>
          <w:tcPr>
            <w:tcW w:w="2346" w:type="dxa"/>
          </w:tcPr>
          <w:p w:rsidR="001D6229" w:rsidRDefault="004262C1">
            <w:pPr>
              <w:spacing w:line="360" w:lineRule="auto"/>
              <w:jc w:val="left"/>
              <w:rPr>
                <w:rFonts w:ascii="Times New Roman" w:eastAsia="宋体" w:hAnsi="Times New Roman" w:cs="Times New Roman"/>
                <w:sz w:val="24"/>
                <w:szCs w:val="24"/>
              </w:rPr>
            </w:pPr>
            <w:r>
              <w:rPr>
                <w:rFonts w:ascii="Times New Roman" w:hAnsi="Times New Roman" w:cs="Times New Roman"/>
                <w:sz w:val="24"/>
                <w:szCs w:val="24"/>
              </w:rPr>
              <w:t>Total calcium</w:t>
            </w:r>
          </w:p>
        </w:tc>
        <w:tc>
          <w:tcPr>
            <w:tcW w:w="1881" w:type="dxa"/>
          </w:tcPr>
          <w:p w:rsidR="001D6229" w:rsidRDefault="001D6229">
            <w:pPr>
              <w:spacing w:line="360" w:lineRule="auto"/>
              <w:jc w:val="center"/>
              <w:rPr>
                <w:rFonts w:ascii="Times New Roman" w:hAnsi="Times New Roman" w:cs="Times New Roman"/>
                <w:sz w:val="24"/>
                <w:szCs w:val="24"/>
              </w:rPr>
            </w:pPr>
          </w:p>
        </w:tc>
        <w:tc>
          <w:tcPr>
            <w:tcW w:w="2138" w:type="dxa"/>
          </w:tcPr>
          <w:p w:rsidR="001D6229" w:rsidRDefault="001D6229">
            <w:pPr>
              <w:spacing w:line="360" w:lineRule="auto"/>
              <w:jc w:val="center"/>
              <w:rPr>
                <w:rFonts w:ascii="Times New Roman" w:hAnsi="Times New Roman" w:cs="Times New Roman"/>
                <w:sz w:val="24"/>
                <w:szCs w:val="24"/>
              </w:rPr>
            </w:pPr>
          </w:p>
        </w:tc>
        <w:tc>
          <w:tcPr>
            <w:tcW w:w="1540" w:type="dxa"/>
          </w:tcPr>
          <w:p w:rsidR="001D6229" w:rsidRDefault="001D6229">
            <w:pPr>
              <w:tabs>
                <w:tab w:val="decimal" w:pos="420"/>
              </w:tabs>
              <w:spacing w:line="360" w:lineRule="auto"/>
              <w:jc w:val="center"/>
              <w:rPr>
                <w:rFonts w:ascii="Times New Roman" w:hAnsi="Times New Roman" w:cs="Times New Roman"/>
                <w:sz w:val="24"/>
                <w:szCs w:val="24"/>
              </w:rPr>
            </w:pPr>
          </w:p>
        </w:tc>
        <w:tc>
          <w:tcPr>
            <w:tcW w:w="1664" w:type="dxa"/>
          </w:tcPr>
          <w:p w:rsidR="001D6229" w:rsidRDefault="001D6229">
            <w:pPr>
              <w:tabs>
                <w:tab w:val="decimal" w:pos="420"/>
              </w:tabs>
              <w:spacing w:line="360" w:lineRule="auto"/>
              <w:jc w:val="center"/>
              <w:rPr>
                <w:rFonts w:ascii="Times New Roman" w:hAnsi="Times New Roman" w:cs="Times New Roman"/>
                <w:sz w:val="24"/>
                <w:szCs w:val="24"/>
              </w:rPr>
            </w:pPr>
          </w:p>
        </w:tc>
        <w:tc>
          <w:tcPr>
            <w:tcW w:w="4389" w:type="dxa"/>
          </w:tcPr>
          <w:p w:rsidR="001D6229" w:rsidRDefault="001D6229">
            <w:pPr>
              <w:spacing w:line="360" w:lineRule="auto"/>
              <w:jc w:val="center"/>
              <w:rPr>
                <w:rFonts w:ascii="Times New Roman" w:hAnsi="Times New Roman" w:cs="Times New Roman"/>
                <w:sz w:val="24"/>
                <w:szCs w:val="24"/>
              </w:rPr>
            </w:pPr>
          </w:p>
        </w:tc>
      </w:tr>
      <w:tr w:rsidR="001D6229">
        <w:trPr>
          <w:trHeight w:hRule="exact" w:val="454"/>
        </w:trPr>
        <w:tc>
          <w:tcPr>
            <w:tcW w:w="2346" w:type="dxa"/>
            <w:vAlign w:val="center"/>
          </w:tcPr>
          <w:p w:rsidR="001D6229" w:rsidRDefault="004262C1">
            <w:pPr>
              <w:spacing w:line="360" w:lineRule="auto"/>
              <w:ind w:firstLineChars="100" w:firstLine="240"/>
              <w:jc w:val="left"/>
              <w:rPr>
                <w:rFonts w:ascii="Times New Roman" w:eastAsia="宋体" w:hAnsi="Times New Roman" w:cs="Times New Roman"/>
                <w:sz w:val="24"/>
                <w:szCs w:val="24"/>
              </w:rPr>
            </w:pPr>
            <w:r>
              <w:rPr>
                <w:rFonts w:ascii="Times New Roman" w:hAnsi="Times New Roman" w:cs="Times New Roman"/>
                <w:sz w:val="24"/>
                <w:szCs w:val="24"/>
              </w:rPr>
              <w:t>Publication year</w:t>
            </w:r>
          </w:p>
        </w:tc>
        <w:tc>
          <w:tcPr>
            <w:tcW w:w="1881"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-0.0528503</w:t>
            </w:r>
          </w:p>
        </w:tc>
        <w:tc>
          <w:tcPr>
            <w:tcW w:w="2138"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0.024988</w:t>
            </w:r>
          </w:p>
        </w:tc>
        <w:tc>
          <w:tcPr>
            <w:tcW w:w="1540"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-2.12</w:t>
            </w:r>
          </w:p>
        </w:tc>
        <w:tc>
          <w:tcPr>
            <w:tcW w:w="1664"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0.088</w:t>
            </w:r>
          </w:p>
        </w:tc>
        <w:tc>
          <w:tcPr>
            <w:tcW w:w="4389"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-0.1170841, 0.0113835)</w:t>
            </w:r>
          </w:p>
        </w:tc>
      </w:tr>
      <w:tr w:rsidR="001D6229">
        <w:trPr>
          <w:trHeight w:hRule="exact" w:val="454"/>
        </w:trPr>
        <w:tc>
          <w:tcPr>
            <w:tcW w:w="2346" w:type="dxa"/>
            <w:vAlign w:val="center"/>
          </w:tcPr>
          <w:p w:rsidR="001D6229" w:rsidRDefault="004262C1">
            <w:pPr>
              <w:spacing w:line="360" w:lineRule="auto"/>
              <w:ind w:firstLineChars="100" w:firstLine="240"/>
              <w:jc w:val="left"/>
              <w:rPr>
                <w:rFonts w:ascii="Times New Roman" w:eastAsia="宋体" w:hAnsi="Times New Roman" w:cs="Times New Roman"/>
                <w:sz w:val="24"/>
                <w:szCs w:val="24"/>
              </w:rPr>
            </w:pPr>
            <w:r>
              <w:rPr>
                <w:rFonts w:ascii="Times New Roman" w:hAnsi="Times New Roman" w:cs="Times New Roman"/>
                <w:sz w:val="24"/>
                <w:szCs w:val="24"/>
              </w:rPr>
              <w:t>Study design</w:t>
            </w:r>
          </w:p>
        </w:tc>
        <w:tc>
          <w:tcPr>
            <w:tcW w:w="1881"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0.3725164</w:t>
            </w:r>
          </w:p>
        </w:tc>
        <w:tc>
          <w:tcPr>
            <w:tcW w:w="2138"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0.282676</w:t>
            </w:r>
          </w:p>
        </w:tc>
        <w:tc>
          <w:tcPr>
            <w:tcW w:w="1540"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1664"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0.245</w:t>
            </w:r>
          </w:p>
        </w:tc>
        <w:tc>
          <w:tcPr>
            <w:tcW w:w="4389"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-0.3541253,1.099158)</w:t>
            </w:r>
          </w:p>
        </w:tc>
      </w:tr>
      <w:tr w:rsidR="001D6229">
        <w:trPr>
          <w:trHeight w:hRule="exact" w:val="454"/>
        </w:trPr>
        <w:tc>
          <w:tcPr>
            <w:tcW w:w="2346" w:type="dxa"/>
          </w:tcPr>
          <w:p w:rsidR="001D6229" w:rsidRDefault="004262C1">
            <w:pPr>
              <w:spacing w:line="360" w:lineRule="auto"/>
              <w:ind w:firstLineChars="100" w:firstLine="240"/>
              <w:jc w:val="left"/>
              <w:rPr>
                <w:rFonts w:ascii="Times New Roman" w:eastAsia="宋体" w:hAnsi="Times New Roman" w:cs="Times New Roman"/>
                <w:sz w:val="24"/>
                <w:szCs w:val="24"/>
              </w:rPr>
            </w:pPr>
            <w:r>
              <w:rPr>
                <w:rFonts w:ascii="Times New Roman" w:eastAsia="宋体" w:hAnsi="Times New Roman" w:cs="Times New Roman"/>
                <w:sz w:val="24"/>
                <w:szCs w:val="24"/>
              </w:rPr>
              <w:t>Age</w:t>
            </w:r>
          </w:p>
        </w:tc>
        <w:tc>
          <w:tcPr>
            <w:tcW w:w="1881"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0.0152867</w:t>
            </w:r>
          </w:p>
        </w:tc>
        <w:tc>
          <w:tcPr>
            <w:tcW w:w="2138"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0.0221396</w:t>
            </w:r>
          </w:p>
        </w:tc>
        <w:tc>
          <w:tcPr>
            <w:tcW w:w="1540"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0.69</w:t>
            </w:r>
          </w:p>
        </w:tc>
        <w:tc>
          <w:tcPr>
            <w:tcW w:w="1664"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0.521</w:t>
            </w:r>
          </w:p>
        </w:tc>
        <w:tc>
          <w:tcPr>
            <w:tcW w:w="4389"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-0.041625, 0.0721985)</w:t>
            </w:r>
          </w:p>
        </w:tc>
      </w:tr>
      <w:tr w:rsidR="001D6229">
        <w:trPr>
          <w:trHeight w:hRule="exact" w:val="454"/>
        </w:trPr>
        <w:tc>
          <w:tcPr>
            <w:tcW w:w="2346" w:type="dxa"/>
          </w:tcPr>
          <w:p w:rsidR="001D6229" w:rsidRDefault="004262C1">
            <w:pPr>
              <w:spacing w:line="360" w:lineRule="auto"/>
              <w:ind w:firstLineChars="100" w:firstLine="240"/>
              <w:jc w:val="left"/>
              <w:rPr>
                <w:rFonts w:ascii="Times New Roman" w:eastAsia="宋体" w:hAnsi="Times New Roman" w:cs="Times New Roman"/>
                <w:sz w:val="24"/>
                <w:szCs w:val="24"/>
              </w:rPr>
            </w:pPr>
            <w:r>
              <w:rPr>
                <w:rFonts w:ascii="Times New Roman" w:eastAsia="宋体" w:hAnsi="Times New Roman" w:cs="Times New Roman"/>
                <w:sz w:val="24"/>
                <w:szCs w:val="24"/>
              </w:rPr>
              <w:t>NOS score</w:t>
            </w:r>
          </w:p>
        </w:tc>
        <w:tc>
          <w:tcPr>
            <w:tcW w:w="1881" w:type="dxa"/>
          </w:tcPr>
          <w:p w:rsidR="001D6229" w:rsidRDefault="004059DC">
            <w:pPr>
              <w:spacing w:line="360" w:lineRule="auto"/>
              <w:jc w:val="center"/>
              <w:rPr>
                <w:rFonts w:ascii="Times New Roman" w:hAnsi="Times New Roman" w:cs="Times New Roman"/>
                <w:sz w:val="24"/>
                <w:szCs w:val="24"/>
              </w:rPr>
            </w:pPr>
            <w:r w:rsidRPr="004059DC">
              <w:rPr>
                <w:rFonts w:ascii="Times New Roman" w:hAnsi="Times New Roman" w:cs="Times New Roman"/>
                <w:sz w:val="24"/>
                <w:szCs w:val="24"/>
              </w:rPr>
              <w:t>-</w:t>
            </w:r>
            <w:r>
              <w:rPr>
                <w:rFonts w:ascii="Times New Roman" w:hAnsi="Times New Roman" w:cs="Times New Roman"/>
                <w:sz w:val="24"/>
                <w:szCs w:val="24"/>
              </w:rPr>
              <w:t>0</w:t>
            </w:r>
            <w:r w:rsidRPr="004059DC">
              <w:rPr>
                <w:rFonts w:ascii="Times New Roman" w:hAnsi="Times New Roman" w:cs="Times New Roman"/>
                <w:sz w:val="24"/>
                <w:szCs w:val="24"/>
              </w:rPr>
              <w:t>.2084812</w:t>
            </w:r>
          </w:p>
        </w:tc>
        <w:tc>
          <w:tcPr>
            <w:tcW w:w="2138" w:type="dxa"/>
          </w:tcPr>
          <w:p w:rsidR="001D6229" w:rsidRDefault="004059DC">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4059DC">
              <w:rPr>
                <w:rFonts w:ascii="Times New Roman" w:hAnsi="Times New Roman" w:cs="Times New Roman"/>
                <w:sz w:val="24"/>
                <w:szCs w:val="24"/>
              </w:rPr>
              <w:t>.3226895</w:t>
            </w:r>
          </w:p>
        </w:tc>
        <w:tc>
          <w:tcPr>
            <w:tcW w:w="1540" w:type="dxa"/>
          </w:tcPr>
          <w:p w:rsidR="001D6229" w:rsidRDefault="004059DC">
            <w:pPr>
              <w:tabs>
                <w:tab w:val="decimal" w:pos="420"/>
              </w:tabs>
              <w:spacing w:line="360" w:lineRule="auto"/>
              <w:jc w:val="center"/>
              <w:rPr>
                <w:rFonts w:ascii="Times New Roman" w:hAnsi="Times New Roman" w:cs="Times New Roman"/>
                <w:sz w:val="24"/>
                <w:szCs w:val="24"/>
              </w:rPr>
            </w:pPr>
            <w:r w:rsidRPr="004059DC">
              <w:rPr>
                <w:rFonts w:ascii="Times New Roman" w:hAnsi="Times New Roman" w:cs="Times New Roman"/>
                <w:sz w:val="24"/>
                <w:szCs w:val="24"/>
              </w:rPr>
              <w:t xml:space="preserve">-0.65 </w:t>
            </w:r>
          </w:p>
        </w:tc>
        <w:tc>
          <w:tcPr>
            <w:tcW w:w="1664" w:type="dxa"/>
          </w:tcPr>
          <w:p w:rsidR="001D6229" w:rsidRDefault="004059DC">
            <w:pPr>
              <w:tabs>
                <w:tab w:val="decimal" w:pos="420"/>
              </w:tabs>
              <w:spacing w:line="360" w:lineRule="auto"/>
              <w:jc w:val="center"/>
              <w:rPr>
                <w:rFonts w:ascii="Times New Roman" w:hAnsi="Times New Roman" w:cs="Times New Roman"/>
                <w:sz w:val="24"/>
                <w:szCs w:val="24"/>
              </w:rPr>
            </w:pPr>
            <w:r w:rsidRPr="004059DC">
              <w:rPr>
                <w:rFonts w:ascii="Times New Roman" w:hAnsi="Times New Roman" w:cs="Times New Roman"/>
                <w:sz w:val="24"/>
                <w:szCs w:val="24"/>
              </w:rPr>
              <w:t>0.547</w:t>
            </w:r>
          </w:p>
        </w:tc>
        <w:tc>
          <w:tcPr>
            <w:tcW w:w="4389" w:type="dxa"/>
          </w:tcPr>
          <w:p w:rsidR="001D6229" w:rsidRDefault="004059D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Pr="004059DC">
              <w:rPr>
                <w:rFonts w:ascii="Times New Roman" w:hAnsi="Times New Roman" w:cs="Times New Roman"/>
                <w:sz w:val="24"/>
                <w:szCs w:val="24"/>
              </w:rPr>
              <w:t>-1.037981</w:t>
            </w:r>
            <w:r>
              <w:rPr>
                <w:rFonts w:ascii="Times New Roman" w:hAnsi="Times New Roman" w:cs="Times New Roman"/>
                <w:sz w:val="24"/>
                <w:szCs w:val="24"/>
              </w:rPr>
              <w:t>,</w:t>
            </w:r>
            <w:r w:rsidRPr="004059DC" w:rsidDel="005030E6">
              <w:rPr>
                <w:rFonts w:ascii="Times New Roman" w:hAnsi="Times New Roman" w:cs="Times New Roman" w:hint="eastAsia"/>
                <w:sz w:val="24"/>
                <w:szCs w:val="24"/>
              </w:rPr>
              <w:t xml:space="preserve"> </w:t>
            </w:r>
            <w:r>
              <w:rPr>
                <w:rFonts w:ascii="Times New Roman" w:hAnsi="Times New Roman" w:cs="Times New Roman"/>
                <w:sz w:val="24"/>
                <w:szCs w:val="24"/>
              </w:rPr>
              <w:t>0</w:t>
            </w:r>
            <w:r w:rsidRPr="004059DC">
              <w:rPr>
                <w:rFonts w:ascii="Times New Roman" w:hAnsi="Times New Roman" w:cs="Times New Roman"/>
                <w:sz w:val="24"/>
                <w:szCs w:val="24"/>
              </w:rPr>
              <w:t>.6210185</w:t>
            </w:r>
            <w:r>
              <w:rPr>
                <w:rFonts w:ascii="Times New Roman" w:hAnsi="Times New Roman" w:cs="Times New Roman"/>
                <w:sz w:val="24"/>
                <w:szCs w:val="24"/>
              </w:rPr>
              <w:t>)</w:t>
            </w:r>
            <w:r w:rsidRPr="004059DC" w:rsidDel="005030E6">
              <w:rPr>
                <w:rFonts w:ascii="Times New Roman" w:hAnsi="Times New Roman" w:cs="Times New Roman" w:hint="eastAsia"/>
                <w:sz w:val="24"/>
                <w:szCs w:val="24"/>
              </w:rPr>
              <w:t xml:space="preserve"> </w:t>
            </w:r>
          </w:p>
        </w:tc>
      </w:tr>
      <w:tr w:rsidR="001D6229">
        <w:trPr>
          <w:trHeight w:hRule="exact" w:val="454"/>
        </w:trPr>
        <w:tc>
          <w:tcPr>
            <w:tcW w:w="2346" w:type="dxa"/>
          </w:tcPr>
          <w:p w:rsidR="001D6229" w:rsidRDefault="004262C1">
            <w:pPr>
              <w:spacing w:line="360" w:lineRule="auto"/>
              <w:jc w:val="left"/>
              <w:rPr>
                <w:rFonts w:ascii="Times New Roman" w:eastAsia="宋体" w:hAnsi="Times New Roman" w:cs="Times New Roman"/>
                <w:sz w:val="24"/>
                <w:szCs w:val="24"/>
              </w:rPr>
            </w:pPr>
            <w:r>
              <w:rPr>
                <w:rFonts w:ascii="Times New Roman" w:hAnsi="Times New Roman" w:cs="Times New Roman"/>
                <w:sz w:val="24"/>
                <w:szCs w:val="24"/>
              </w:rPr>
              <w:t>Dietary calcium</w:t>
            </w:r>
          </w:p>
        </w:tc>
        <w:tc>
          <w:tcPr>
            <w:tcW w:w="1881" w:type="dxa"/>
          </w:tcPr>
          <w:p w:rsidR="001D6229" w:rsidRDefault="001D6229">
            <w:pPr>
              <w:spacing w:line="360" w:lineRule="auto"/>
              <w:jc w:val="center"/>
              <w:rPr>
                <w:rFonts w:ascii="Times New Roman" w:hAnsi="Times New Roman" w:cs="Times New Roman"/>
                <w:sz w:val="24"/>
                <w:szCs w:val="24"/>
              </w:rPr>
            </w:pPr>
          </w:p>
        </w:tc>
        <w:tc>
          <w:tcPr>
            <w:tcW w:w="2138" w:type="dxa"/>
          </w:tcPr>
          <w:p w:rsidR="001D6229" w:rsidRDefault="001D6229">
            <w:pPr>
              <w:spacing w:line="360" w:lineRule="auto"/>
              <w:jc w:val="center"/>
              <w:rPr>
                <w:rFonts w:ascii="Times New Roman" w:hAnsi="Times New Roman" w:cs="Times New Roman"/>
                <w:sz w:val="24"/>
                <w:szCs w:val="24"/>
              </w:rPr>
            </w:pPr>
          </w:p>
        </w:tc>
        <w:tc>
          <w:tcPr>
            <w:tcW w:w="1540" w:type="dxa"/>
          </w:tcPr>
          <w:p w:rsidR="001D6229" w:rsidRDefault="001D6229">
            <w:pPr>
              <w:tabs>
                <w:tab w:val="decimal" w:pos="420"/>
              </w:tabs>
              <w:spacing w:line="360" w:lineRule="auto"/>
              <w:jc w:val="center"/>
              <w:rPr>
                <w:rFonts w:ascii="Times New Roman" w:hAnsi="Times New Roman" w:cs="Times New Roman"/>
                <w:sz w:val="24"/>
                <w:szCs w:val="24"/>
              </w:rPr>
            </w:pPr>
          </w:p>
        </w:tc>
        <w:tc>
          <w:tcPr>
            <w:tcW w:w="1664" w:type="dxa"/>
          </w:tcPr>
          <w:p w:rsidR="001D6229" w:rsidRDefault="001D6229">
            <w:pPr>
              <w:tabs>
                <w:tab w:val="decimal" w:pos="420"/>
              </w:tabs>
              <w:spacing w:line="360" w:lineRule="auto"/>
              <w:jc w:val="center"/>
              <w:rPr>
                <w:rFonts w:ascii="Times New Roman" w:hAnsi="Times New Roman" w:cs="Times New Roman"/>
                <w:sz w:val="24"/>
                <w:szCs w:val="24"/>
              </w:rPr>
            </w:pPr>
          </w:p>
        </w:tc>
        <w:tc>
          <w:tcPr>
            <w:tcW w:w="4389" w:type="dxa"/>
          </w:tcPr>
          <w:p w:rsidR="001D6229" w:rsidRDefault="001D6229">
            <w:pPr>
              <w:spacing w:line="360" w:lineRule="auto"/>
              <w:jc w:val="center"/>
              <w:rPr>
                <w:rFonts w:ascii="Times New Roman" w:hAnsi="Times New Roman" w:cs="Times New Roman"/>
                <w:sz w:val="24"/>
                <w:szCs w:val="24"/>
              </w:rPr>
            </w:pPr>
          </w:p>
        </w:tc>
      </w:tr>
      <w:tr w:rsidR="001D6229">
        <w:trPr>
          <w:trHeight w:hRule="exact" w:val="454"/>
        </w:trPr>
        <w:tc>
          <w:tcPr>
            <w:tcW w:w="2346" w:type="dxa"/>
            <w:vAlign w:val="center"/>
          </w:tcPr>
          <w:p w:rsidR="001D6229" w:rsidRDefault="004262C1">
            <w:pPr>
              <w:spacing w:line="360" w:lineRule="auto"/>
              <w:ind w:firstLineChars="100" w:firstLine="240"/>
              <w:jc w:val="left"/>
              <w:rPr>
                <w:rFonts w:ascii="Times New Roman" w:eastAsia="宋体" w:hAnsi="Times New Roman" w:cs="Times New Roman"/>
                <w:sz w:val="24"/>
                <w:szCs w:val="24"/>
              </w:rPr>
            </w:pPr>
            <w:r>
              <w:rPr>
                <w:rFonts w:ascii="Times New Roman" w:hAnsi="Times New Roman" w:cs="Times New Roman"/>
                <w:sz w:val="24"/>
                <w:szCs w:val="24"/>
              </w:rPr>
              <w:t>Publication year</w:t>
            </w:r>
          </w:p>
        </w:tc>
        <w:tc>
          <w:tcPr>
            <w:tcW w:w="1881"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0.0109453</w:t>
            </w:r>
          </w:p>
        </w:tc>
        <w:tc>
          <w:tcPr>
            <w:tcW w:w="2138"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0.0191499</w:t>
            </w:r>
          </w:p>
        </w:tc>
        <w:tc>
          <w:tcPr>
            <w:tcW w:w="1540"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0.57</w:t>
            </w:r>
          </w:p>
        </w:tc>
        <w:tc>
          <w:tcPr>
            <w:tcW w:w="1664"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0.592</w:t>
            </w:r>
          </w:p>
        </w:tc>
        <w:tc>
          <w:tcPr>
            <w:tcW w:w="4389"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-0.0382811, 0.0601716)</w:t>
            </w:r>
          </w:p>
        </w:tc>
      </w:tr>
      <w:tr w:rsidR="001D6229">
        <w:trPr>
          <w:trHeight w:hRule="exact" w:val="454"/>
        </w:trPr>
        <w:tc>
          <w:tcPr>
            <w:tcW w:w="2346" w:type="dxa"/>
            <w:vAlign w:val="center"/>
          </w:tcPr>
          <w:p w:rsidR="001D6229" w:rsidRDefault="004262C1">
            <w:pPr>
              <w:spacing w:line="360" w:lineRule="auto"/>
              <w:ind w:firstLineChars="100" w:firstLine="240"/>
              <w:jc w:val="left"/>
              <w:rPr>
                <w:rFonts w:ascii="Times New Roman" w:eastAsia="宋体" w:hAnsi="Times New Roman" w:cs="Times New Roman"/>
                <w:sz w:val="24"/>
                <w:szCs w:val="24"/>
              </w:rPr>
            </w:pPr>
            <w:r>
              <w:rPr>
                <w:rFonts w:ascii="Times New Roman" w:hAnsi="Times New Roman" w:cs="Times New Roman"/>
                <w:sz w:val="24"/>
                <w:szCs w:val="24"/>
              </w:rPr>
              <w:t>Study design</w:t>
            </w:r>
          </w:p>
        </w:tc>
        <w:tc>
          <w:tcPr>
            <w:tcW w:w="1881"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0.2726972</w:t>
            </w:r>
          </w:p>
        </w:tc>
        <w:tc>
          <w:tcPr>
            <w:tcW w:w="2138"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0.1808814</w:t>
            </w:r>
          </w:p>
        </w:tc>
        <w:tc>
          <w:tcPr>
            <w:tcW w:w="1540"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1.51</w:t>
            </w:r>
          </w:p>
        </w:tc>
        <w:tc>
          <w:tcPr>
            <w:tcW w:w="1664"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0.192</w:t>
            </w:r>
          </w:p>
        </w:tc>
        <w:tc>
          <w:tcPr>
            <w:tcW w:w="4389"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-0.1922732, 0.7376675)</w:t>
            </w:r>
          </w:p>
        </w:tc>
      </w:tr>
      <w:tr w:rsidR="001D6229">
        <w:trPr>
          <w:trHeight w:hRule="exact" w:val="454"/>
        </w:trPr>
        <w:tc>
          <w:tcPr>
            <w:tcW w:w="2346" w:type="dxa"/>
          </w:tcPr>
          <w:p w:rsidR="001D6229" w:rsidRDefault="004262C1">
            <w:pPr>
              <w:spacing w:line="360" w:lineRule="auto"/>
              <w:ind w:firstLineChars="100" w:firstLine="240"/>
              <w:jc w:val="left"/>
              <w:rPr>
                <w:rFonts w:ascii="Times New Roman" w:eastAsia="宋体" w:hAnsi="Times New Roman" w:cs="Times New Roman"/>
                <w:sz w:val="24"/>
                <w:szCs w:val="24"/>
              </w:rPr>
            </w:pPr>
            <w:r>
              <w:rPr>
                <w:rFonts w:ascii="Times New Roman" w:eastAsia="宋体" w:hAnsi="Times New Roman" w:cs="Times New Roman"/>
                <w:sz w:val="24"/>
                <w:szCs w:val="24"/>
              </w:rPr>
              <w:t>Age</w:t>
            </w:r>
          </w:p>
        </w:tc>
        <w:tc>
          <w:tcPr>
            <w:tcW w:w="1881"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0.0282249</w:t>
            </w:r>
          </w:p>
        </w:tc>
        <w:tc>
          <w:tcPr>
            <w:tcW w:w="2138"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0.0309086</w:t>
            </w:r>
          </w:p>
        </w:tc>
        <w:tc>
          <w:tcPr>
            <w:tcW w:w="1540"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0.91</w:t>
            </w:r>
          </w:p>
        </w:tc>
        <w:tc>
          <w:tcPr>
            <w:tcW w:w="1664"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0.403</w:t>
            </w:r>
          </w:p>
        </w:tc>
        <w:tc>
          <w:tcPr>
            <w:tcW w:w="4389"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-0.0512281, 0.107678)</w:t>
            </w:r>
          </w:p>
        </w:tc>
      </w:tr>
      <w:tr w:rsidR="001D6229">
        <w:trPr>
          <w:trHeight w:hRule="exact" w:val="454"/>
        </w:trPr>
        <w:tc>
          <w:tcPr>
            <w:tcW w:w="2346" w:type="dxa"/>
          </w:tcPr>
          <w:p w:rsidR="001D6229" w:rsidRDefault="004262C1">
            <w:pPr>
              <w:spacing w:line="360" w:lineRule="auto"/>
              <w:ind w:firstLineChars="100" w:firstLine="240"/>
              <w:jc w:val="left"/>
              <w:rPr>
                <w:rFonts w:ascii="Times New Roman" w:eastAsia="宋体" w:hAnsi="Times New Roman" w:cs="Times New Roman"/>
                <w:sz w:val="24"/>
                <w:szCs w:val="24"/>
              </w:rPr>
            </w:pPr>
            <w:r>
              <w:rPr>
                <w:rFonts w:ascii="Times New Roman" w:eastAsia="宋体" w:hAnsi="Times New Roman" w:cs="Times New Roman"/>
                <w:sz w:val="24"/>
                <w:szCs w:val="24"/>
              </w:rPr>
              <w:t>NOS score</w:t>
            </w:r>
          </w:p>
        </w:tc>
        <w:tc>
          <w:tcPr>
            <w:tcW w:w="1881" w:type="dxa"/>
          </w:tcPr>
          <w:p w:rsidR="001D6229" w:rsidRDefault="004059DC">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4059DC">
              <w:rPr>
                <w:rFonts w:ascii="Times New Roman" w:hAnsi="Times New Roman" w:cs="Times New Roman"/>
                <w:sz w:val="24"/>
                <w:szCs w:val="24"/>
              </w:rPr>
              <w:t>.0271742</w:t>
            </w:r>
          </w:p>
        </w:tc>
        <w:tc>
          <w:tcPr>
            <w:tcW w:w="2138" w:type="dxa"/>
          </w:tcPr>
          <w:p w:rsidR="001D6229" w:rsidRDefault="004059DC">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4059DC">
              <w:rPr>
                <w:rFonts w:ascii="Times New Roman" w:hAnsi="Times New Roman" w:cs="Times New Roman"/>
                <w:sz w:val="24"/>
                <w:szCs w:val="24"/>
              </w:rPr>
              <w:t>.1639117</w:t>
            </w:r>
          </w:p>
        </w:tc>
        <w:tc>
          <w:tcPr>
            <w:tcW w:w="1540" w:type="dxa"/>
          </w:tcPr>
          <w:p w:rsidR="001D6229" w:rsidRDefault="004059DC">
            <w:pPr>
              <w:tabs>
                <w:tab w:val="decimal" w:pos="420"/>
              </w:tabs>
              <w:spacing w:line="360" w:lineRule="auto"/>
              <w:jc w:val="center"/>
              <w:rPr>
                <w:rFonts w:ascii="Times New Roman" w:hAnsi="Times New Roman" w:cs="Times New Roman"/>
                <w:sz w:val="24"/>
                <w:szCs w:val="24"/>
              </w:rPr>
            </w:pPr>
            <w:r w:rsidRPr="004059DC">
              <w:rPr>
                <w:rFonts w:ascii="Times New Roman" w:hAnsi="Times New Roman" w:cs="Times New Roman"/>
                <w:sz w:val="24"/>
                <w:szCs w:val="24"/>
              </w:rPr>
              <w:t>0.17</w:t>
            </w:r>
          </w:p>
        </w:tc>
        <w:tc>
          <w:tcPr>
            <w:tcW w:w="1664" w:type="dxa"/>
          </w:tcPr>
          <w:p w:rsidR="001D6229" w:rsidRDefault="004059DC">
            <w:pPr>
              <w:tabs>
                <w:tab w:val="decimal" w:pos="420"/>
              </w:tabs>
              <w:spacing w:line="360" w:lineRule="auto"/>
              <w:jc w:val="center"/>
              <w:rPr>
                <w:rFonts w:ascii="Times New Roman" w:hAnsi="Times New Roman" w:cs="Times New Roman"/>
                <w:sz w:val="24"/>
                <w:szCs w:val="24"/>
              </w:rPr>
            </w:pPr>
            <w:r w:rsidRPr="004059DC">
              <w:rPr>
                <w:rFonts w:ascii="Times New Roman" w:hAnsi="Times New Roman" w:cs="Times New Roman"/>
                <w:sz w:val="24"/>
                <w:szCs w:val="24"/>
              </w:rPr>
              <w:t>0.875</w:t>
            </w:r>
          </w:p>
        </w:tc>
        <w:tc>
          <w:tcPr>
            <w:tcW w:w="4389" w:type="dxa"/>
          </w:tcPr>
          <w:p w:rsidR="001D6229" w:rsidRDefault="004059D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Pr="004059DC">
              <w:rPr>
                <w:rFonts w:ascii="Times New Roman" w:hAnsi="Times New Roman" w:cs="Times New Roman"/>
                <w:sz w:val="24"/>
                <w:szCs w:val="24"/>
              </w:rPr>
              <w:t>-</w:t>
            </w:r>
            <w:r>
              <w:rPr>
                <w:rFonts w:ascii="Times New Roman" w:hAnsi="Times New Roman" w:cs="Times New Roman"/>
                <w:sz w:val="24"/>
                <w:szCs w:val="24"/>
              </w:rPr>
              <w:t>0</w:t>
            </w:r>
            <w:r w:rsidRPr="004059DC">
              <w:rPr>
                <w:rFonts w:ascii="Times New Roman" w:hAnsi="Times New Roman" w:cs="Times New Roman"/>
                <w:sz w:val="24"/>
                <w:szCs w:val="24"/>
              </w:rPr>
              <w:t>.3941742</w:t>
            </w:r>
            <w:r>
              <w:rPr>
                <w:rFonts w:ascii="Times New Roman" w:hAnsi="Times New Roman" w:cs="Times New Roman"/>
                <w:sz w:val="24"/>
                <w:szCs w:val="24"/>
              </w:rPr>
              <w:t>,</w:t>
            </w:r>
            <w:r w:rsidRPr="004059DC" w:rsidDel="005030E6">
              <w:rPr>
                <w:rFonts w:ascii="Times New Roman" w:hAnsi="Times New Roman" w:cs="Times New Roman" w:hint="eastAsia"/>
                <w:sz w:val="24"/>
                <w:szCs w:val="24"/>
              </w:rPr>
              <w:t xml:space="preserve"> </w:t>
            </w:r>
            <w:r>
              <w:rPr>
                <w:rFonts w:ascii="Times New Roman" w:hAnsi="Times New Roman" w:cs="Times New Roman"/>
                <w:sz w:val="24"/>
                <w:szCs w:val="24"/>
              </w:rPr>
              <w:t>0</w:t>
            </w:r>
            <w:r w:rsidRPr="004059DC">
              <w:rPr>
                <w:rFonts w:ascii="Times New Roman" w:hAnsi="Times New Roman" w:cs="Times New Roman"/>
                <w:sz w:val="24"/>
                <w:szCs w:val="24"/>
              </w:rPr>
              <w:t>.4485225</w:t>
            </w:r>
            <w:r>
              <w:rPr>
                <w:rFonts w:ascii="Times New Roman" w:hAnsi="Times New Roman" w:cs="Times New Roman"/>
                <w:sz w:val="24"/>
                <w:szCs w:val="24"/>
              </w:rPr>
              <w:t>)</w:t>
            </w:r>
            <w:r w:rsidRPr="004059DC" w:rsidDel="005030E6">
              <w:rPr>
                <w:rFonts w:ascii="Times New Roman" w:hAnsi="Times New Roman" w:cs="Times New Roman" w:hint="eastAsia"/>
                <w:sz w:val="24"/>
                <w:szCs w:val="24"/>
              </w:rPr>
              <w:t xml:space="preserve"> </w:t>
            </w:r>
          </w:p>
        </w:tc>
      </w:tr>
      <w:tr w:rsidR="001D6229">
        <w:trPr>
          <w:trHeight w:hRule="exact" w:val="454"/>
        </w:trPr>
        <w:tc>
          <w:tcPr>
            <w:tcW w:w="2346" w:type="dxa"/>
          </w:tcPr>
          <w:p w:rsidR="001D6229" w:rsidRDefault="004262C1">
            <w:pPr>
              <w:spacing w:line="360" w:lineRule="auto"/>
              <w:jc w:val="left"/>
              <w:rPr>
                <w:rFonts w:ascii="Times New Roman" w:eastAsia="宋体" w:hAnsi="Times New Roman" w:cs="Times New Roman"/>
                <w:sz w:val="24"/>
                <w:szCs w:val="24"/>
              </w:rPr>
            </w:pPr>
            <w:r>
              <w:rPr>
                <w:rFonts w:ascii="Times New Roman" w:hAnsi="Times New Roman" w:cs="Times New Roman"/>
                <w:sz w:val="24"/>
                <w:szCs w:val="24"/>
              </w:rPr>
              <w:t>Total vitamin D</w:t>
            </w:r>
          </w:p>
        </w:tc>
        <w:tc>
          <w:tcPr>
            <w:tcW w:w="1881" w:type="dxa"/>
          </w:tcPr>
          <w:p w:rsidR="001D6229" w:rsidRDefault="001D6229">
            <w:pPr>
              <w:spacing w:line="360" w:lineRule="auto"/>
              <w:jc w:val="center"/>
              <w:rPr>
                <w:rFonts w:ascii="Times New Roman" w:hAnsi="Times New Roman" w:cs="Times New Roman"/>
                <w:sz w:val="24"/>
                <w:szCs w:val="24"/>
              </w:rPr>
            </w:pPr>
          </w:p>
        </w:tc>
        <w:tc>
          <w:tcPr>
            <w:tcW w:w="2138" w:type="dxa"/>
          </w:tcPr>
          <w:p w:rsidR="001D6229" w:rsidRDefault="001D6229">
            <w:pPr>
              <w:spacing w:line="360" w:lineRule="auto"/>
              <w:jc w:val="center"/>
              <w:rPr>
                <w:rFonts w:ascii="Times New Roman" w:hAnsi="Times New Roman" w:cs="Times New Roman"/>
                <w:sz w:val="24"/>
                <w:szCs w:val="24"/>
              </w:rPr>
            </w:pPr>
          </w:p>
        </w:tc>
        <w:tc>
          <w:tcPr>
            <w:tcW w:w="1540" w:type="dxa"/>
          </w:tcPr>
          <w:p w:rsidR="001D6229" w:rsidRDefault="001D6229">
            <w:pPr>
              <w:tabs>
                <w:tab w:val="decimal" w:pos="420"/>
              </w:tabs>
              <w:spacing w:line="360" w:lineRule="auto"/>
              <w:jc w:val="center"/>
              <w:rPr>
                <w:rFonts w:ascii="Times New Roman" w:hAnsi="Times New Roman" w:cs="Times New Roman"/>
                <w:sz w:val="24"/>
                <w:szCs w:val="24"/>
              </w:rPr>
            </w:pPr>
          </w:p>
        </w:tc>
        <w:tc>
          <w:tcPr>
            <w:tcW w:w="1664" w:type="dxa"/>
          </w:tcPr>
          <w:p w:rsidR="001D6229" w:rsidRDefault="001D6229">
            <w:pPr>
              <w:tabs>
                <w:tab w:val="decimal" w:pos="420"/>
              </w:tabs>
              <w:spacing w:line="360" w:lineRule="auto"/>
              <w:jc w:val="center"/>
              <w:rPr>
                <w:rFonts w:ascii="Times New Roman" w:hAnsi="Times New Roman" w:cs="Times New Roman"/>
                <w:sz w:val="24"/>
                <w:szCs w:val="24"/>
              </w:rPr>
            </w:pPr>
          </w:p>
        </w:tc>
        <w:tc>
          <w:tcPr>
            <w:tcW w:w="4389" w:type="dxa"/>
          </w:tcPr>
          <w:p w:rsidR="001D6229" w:rsidRDefault="001D6229">
            <w:pPr>
              <w:spacing w:line="360" w:lineRule="auto"/>
              <w:jc w:val="center"/>
              <w:rPr>
                <w:rFonts w:ascii="Times New Roman" w:hAnsi="Times New Roman" w:cs="Times New Roman"/>
                <w:sz w:val="24"/>
                <w:szCs w:val="24"/>
              </w:rPr>
            </w:pPr>
          </w:p>
        </w:tc>
      </w:tr>
      <w:tr w:rsidR="001D6229">
        <w:trPr>
          <w:trHeight w:hRule="exact" w:val="454"/>
        </w:trPr>
        <w:tc>
          <w:tcPr>
            <w:tcW w:w="2346" w:type="dxa"/>
            <w:vAlign w:val="center"/>
          </w:tcPr>
          <w:p w:rsidR="001D6229" w:rsidRDefault="004262C1">
            <w:pPr>
              <w:spacing w:line="360" w:lineRule="auto"/>
              <w:ind w:firstLineChars="100" w:firstLine="240"/>
              <w:jc w:val="left"/>
              <w:rPr>
                <w:rFonts w:ascii="Times New Roman" w:eastAsia="宋体" w:hAnsi="Times New Roman" w:cs="Times New Roman"/>
                <w:sz w:val="24"/>
                <w:szCs w:val="24"/>
              </w:rPr>
            </w:pPr>
            <w:r>
              <w:rPr>
                <w:rFonts w:ascii="Times New Roman" w:hAnsi="Times New Roman" w:cs="Times New Roman"/>
                <w:sz w:val="24"/>
                <w:szCs w:val="24"/>
              </w:rPr>
              <w:t>Publication year</w:t>
            </w:r>
          </w:p>
        </w:tc>
        <w:tc>
          <w:tcPr>
            <w:tcW w:w="1881"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-0.0256493</w:t>
            </w:r>
          </w:p>
        </w:tc>
        <w:tc>
          <w:tcPr>
            <w:tcW w:w="2138"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0.0158707</w:t>
            </w:r>
          </w:p>
        </w:tc>
        <w:tc>
          <w:tcPr>
            <w:tcW w:w="1540"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-1.62</w:t>
            </w:r>
          </w:p>
        </w:tc>
        <w:tc>
          <w:tcPr>
            <w:tcW w:w="1664"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0.181</w:t>
            </w:r>
          </w:p>
        </w:tc>
        <w:tc>
          <w:tcPr>
            <w:tcW w:w="4389"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-0.0697136, 0.0184149)</w:t>
            </w:r>
          </w:p>
        </w:tc>
      </w:tr>
      <w:tr w:rsidR="001D6229">
        <w:trPr>
          <w:trHeight w:hRule="exact" w:val="454"/>
        </w:trPr>
        <w:tc>
          <w:tcPr>
            <w:tcW w:w="2346" w:type="dxa"/>
            <w:vAlign w:val="center"/>
          </w:tcPr>
          <w:p w:rsidR="001D6229" w:rsidRDefault="004262C1">
            <w:pPr>
              <w:spacing w:line="360" w:lineRule="auto"/>
              <w:ind w:firstLineChars="100" w:firstLine="240"/>
              <w:jc w:val="left"/>
              <w:rPr>
                <w:rFonts w:ascii="Times New Roman" w:eastAsia="宋体" w:hAnsi="Times New Roman" w:cs="Times New Roman"/>
                <w:sz w:val="24"/>
                <w:szCs w:val="24"/>
              </w:rPr>
            </w:pPr>
            <w:r>
              <w:rPr>
                <w:rFonts w:ascii="Times New Roman" w:hAnsi="Times New Roman" w:cs="Times New Roman"/>
                <w:sz w:val="24"/>
                <w:szCs w:val="24"/>
              </w:rPr>
              <w:t>Study design</w:t>
            </w:r>
          </w:p>
        </w:tc>
        <w:tc>
          <w:tcPr>
            <w:tcW w:w="1881"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0.0917978</w:t>
            </w:r>
          </w:p>
        </w:tc>
        <w:tc>
          <w:tcPr>
            <w:tcW w:w="2138"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0.2302638</w:t>
            </w:r>
          </w:p>
        </w:tc>
        <w:tc>
          <w:tcPr>
            <w:tcW w:w="1540"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0.40</w:t>
            </w:r>
          </w:p>
        </w:tc>
        <w:tc>
          <w:tcPr>
            <w:tcW w:w="1664"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0.711</w:t>
            </w:r>
          </w:p>
        </w:tc>
        <w:tc>
          <w:tcPr>
            <w:tcW w:w="4389"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-0.547517, 0.7311126)</w:t>
            </w:r>
          </w:p>
        </w:tc>
      </w:tr>
      <w:tr w:rsidR="001D6229">
        <w:trPr>
          <w:trHeight w:hRule="exact" w:val="454"/>
        </w:trPr>
        <w:tc>
          <w:tcPr>
            <w:tcW w:w="2346" w:type="dxa"/>
            <w:vAlign w:val="center"/>
          </w:tcPr>
          <w:p w:rsidR="001D6229" w:rsidRDefault="004262C1">
            <w:pPr>
              <w:spacing w:line="360" w:lineRule="auto"/>
              <w:ind w:firstLineChars="100" w:firstLine="240"/>
              <w:jc w:val="left"/>
              <w:rPr>
                <w:rFonts w:ascii="Times New Roman" w:eastAsia="宋体" w:hAnsi="Times New Roman" w:cs="Times New Roman"/>
                <w:sz w:val="24"/>
                <w:szCs w:val="24"/>
              </w:rPr>
            </w:pPr>
            <w:r>
              <w:rPr>
                <w:rFonts w:ascii="Times New Roman" w:eastAsia="宋体" w:hAnsi="Times New Roman" w:cs="Times New Roman"/>
                <w:sz w:val="24"/>
                <w:szCs w:val="24"/>
              </w:rPr>
              <w:t>Age</w:t>
            </w:r>
          </w:p>
        </w:tc>
        <w:tc>
          <w:tcPr>
            <w:tcW w:w="1881"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0.0348294</w:t>
            </w:r>
          </w:p>
        </w:tc>
        <w:tc>
          <w:tcPr>
            <w:tcW w:w="2138"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0.0258236</w:t>
            </w:r>
          </w:p>
        </w:tc>
        <w:tc>
          <w:tcPr>
            <w:tcW w:w="1540"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1.35</w:t>
            </w:r>
          </w:p>
        </w:tc>
        <w:tc>
          <w:tcPr>
            <w:tcW w:w="1664"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0.249</w:t>
            </w:r>
          </w:p>
        </w:tc>
        <w:tc>
          <w:tcPr>
            <w:tcW w:w="4389"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-0.0368684, 0.1065271)</w:t>
            </w:r>
          </w:p>
        </w:tc>
      </w:tr>
      <w:tr w:rsidR="001D6229">
        <w:trPr>
          <w:trHeight w:hRule="exact" w:val="454"/>
        </w:trPr>
        <w:tc>
          <w:tcPr>
            <w:tcW w:w="2346" w:type="dxa"/>
          </w:tcPr>
          <w:p w:rsidR="001D6229" w:rsidRDefault="004262C1">
            <w:pPr>
              <w:spacing w:line="360" w:lineRule="auto"/>
              <w:ind w:firstLineChars="100" w:firstLine="240"/>
              <w:jc w:val="left"/>
              <w:rPr>
                <w:rFonts w:ascii="Times New Roman" w:eastAsia="宋体" w:hAnsi="Times New Roman" w:cs="Times New Roman"/>
                <w:sz w:val="24"/>
                <w:szCs w:val="24"/>
              </w:rPr>
            </w:pPr>
            <w:r>
              <w:rPr>
                <w:rFonts w:ascii="Times New Roman" w:eastAsia="宋体" w:hAnsi="Times New Roman" w:cs="Times New Roman"/>
                <w:sz w:val="24"/>
                <w:szCs w:val="24"/>
              </w:rPr>
              <w:t>NOS score</w:t>
            </w:r>
          </w:p>
        </w:tc>
        <w:tc>
          <w:tcPr>
            <w:tcW w:w="1881" w:type="dxa"/>
          </w:tcPr>
          <w:p w:rsidR="001D6229" w:rsidRDefault="004059DC">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4059DC">
              <w:rPr>
                <w:rFonts w:ascii="Times New Roman" w:hAnsi="Times New Roman" w:cs="Times New Roman"/>
                <w:sz w:val="24"/>
                <w:szCs w:val="24"/>
              </w:rPr>
              <w:t>.0818029</w:t>
            </w:r>
          </w:p>
        </w:tc>
        <w:tc>
          <w:tcPr>
            <w:tcW w:w="2138" w:type="dxa"/>
          </w:tcPr>
          <w:p w:rsidR="001D6229" w:rsidRDefault="004059DC">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4059DC">
              <w:rPr>
                <w:rFonts w:ascii="Times New Roman" w:hAnsi="Times New Roman" w:cs="Times New Roman"/>
                <w:sz w:val="24"/>
                <w:szCs w:val="24"/>
              </w:rPr>
              <w:t>.2310952</w:t>
            </w:r>
          </w:p>
        </w:tc>
        <w:tc>
          <w:tcPr>
            <w:tcW w:w="1540" w:type="dxa"/>
          </w:tcPr>
          <w:p w:rsidR="001D6229" w:rsidRDefault="004059DC">
            <w:pPr>
              <w:tabs>
                <w:tab w:val="decimal" w:pos="420"/>
              </w:tabs>
              <w:spacing w:line="360" w:lineRule="auto"/>
              <w:jc w:val="center"/>
              <w:rPr>
                <w:rFonts w:ascii="Times New Roman" w:hAnsi="Times New Roman" w:cs="Times New Roman"/>
                <w:sz w:val="24"/>
                <w:szCs w:val="24"/>
              </w:rPr>
            </w:pPr>
            <w:r w:rsidRPr="004059DC">
              <w:rPr>
                <w:rFonts w:ascii="Times New Roman" w:hAnsi="Times New Roman" w:cs="Times New Roman"/>
                <w:sz w:val="24"/>
                <w:szCs w:val="24"/>
              </w:rPr>
              <w:t>0.35</w:t>
            </w:r>
          </w:p>
        </w:tc>
        <w:tc>
          <w:tcPr>
            <w:tcW w:w="1664" w:type="dxa"/>
          </w:tcPr>
          <w:p w:rsidR="001D6229" w:rsidRDefault="004059DC">
            <w:pPr>
              <w:tabs>
                <w:tab w:val="decimal" w:pos="420"/>
              </w:tabs>
              <w:spacing w:line="360" w:lineRule="auto"/>
              <w:jc w:val="center"/>
              <w:rPr>
                <w:rFonts w:ascii="Times New Roman" w:hAnsi="Times New Roman" w:cs="Times New Roman"/>
                <w:sz w:val="24"/>
                <w:szCs w:val="24"/>
              </w:rPr>
            </w:pPr>
            <w:r w:rsidRPr="004059DC">
              <w:rPr>
                <w:rFonts w:ascii="Times New Roman" w:hAnsi="Times New Roman" w:cs="Times New Roman"/>
                <w:sz w:val="24"/>
                <w:szCs w:val="24"/>
              </w:rPr>
              <w:t>0.741</w:t>
            </w:r>
          </w:p>
        </w:tc>
        <w:tc>
          <w:tcPr>
            <w:tcW w:w="4389" w:type="dxa"/>
          </w:tcPr>
          <w:p w:rsidR="001D6229" w:rsidRDefault="004059D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Pr="004059DC">
              <w:rPr>
                <w:rFonts w:ascii="Times New Roman" w:hAnsi="Times New Roman" w:cs="Times New Roman"/>
                <w:sz w:val="24"/>
                <w:szCs w:val="24"/>
              </w:rPr>
              <w:t>-</w:t>
            </w:r>
            <w:r>
              <w:rPr>
                <w:rFonts w:ascii="Times New Roman" w:hAnsi="Times New Roman" w:cs="Times New Roman"/>
                <w:sz w:val="24"/>
                <w:szCs w:val="24"/>
              </w:rPr>
              <w:t>0</w:t>
            </w:r>
            <w:r w:rsidRPr="004059DC">
              <w:rPr>
                <w:rFonts w:ascii="Times New Roman" w:hAnsi="Times New Roman" w:cs="Times New Roman"/>
                <w:sz w:val="24"/>
                <w:szCs w:val="24"/>
              </w:rPr>
              <w:t>.5598202</w:t>
            </w:r>
            <w:r>
              <w:rPr>
                <w:rFonts w:ascii="Times New Roman" w:hAnsi="Times New Roman" w:cs="Times New Roman"/>
                <w:sz w:val="24"/>
                <w:szCs w:val="24"/>
              </w:rPr>
              <w:t>, 0</w:t>
            </w:r>
            <w:r w:rsidRPr="004059DC">
              <w:rPr>
                <w:rFonts w:ascii="Times New Roman" w:hAnsi="Times New Roman" w:cs="Times New Roman"/>
                <w:sz w:val="24"/>
                <w:szCs w:val="24"/>
              </w:rPr>
              <w:t>.723426</w:t>
            </w:r>
            <w:r>
              <w:rPr>
                <w:rFonts w:ascii="Times New Roman" w:hAnsi="Times New Roman" w:cs="Times New Roman"/>
                <w:sz w:val="24"/>
                <w:szCs w:val="24"/>
              </w:rPr>
              <w:t>)</w:t>
            </w:r>
            <w:r w:rsidRPr="004059DC" w:rsidDel="005030E6">
              <w:rPr>
                <w:rFonts w:ascii="Times New Roman" w:hAnsi="Times New Roman" w:cs="Times New Roman" w:hint="eastAsia"/>
                <w:sz w:val="24"/>
                <w:szCs w:val="24"/>
              </w:rPr>
              <w:t xml:space="preserve"> </w:t>
            </w:r>
          </w:p>
        </w:tc>
      </w:tr>
      <w:tr w:rsidR="001D6229">
        <w:trPr>
          <w:trHeight w:hRule="exact" w:val="454"/>
        </w:trPr>
        <w:tc>
          <w:tcPr>
            <w:tcW w:w="2346" w:type="dxa"/>
          </w:tcPr>
          <w:p w:rsidR="001D6229" w:rsidRDefault="004262C1">
            <w:pPr>
              <w:spacing w:line="360" w:lineRule="auto"/>
              <w:jc w:val="left"/>
              <w:rPr>
                <w:rFonts w:ascii="Times New Roman" w:eastAsia="宋体" w:hAnsi="Times New Roman" w:cs="Times New Roman"/>
                <w:sz w:val="24"/>
                <w:szCs w:val="24"/>
              </w:rPr>
            </w:pPr>
            <w:r>
              <w:rPr>
                <w:rFonts w:ascii="Times New Roman" w:hAnsi="Times New Roman" w:cs="Times New Roman"/>
                <w:sz w:val="24"/>
                <w:szCs w:val="24"/>
              </w:rPr>
              <w:t>Dietary vitamin D</w:t>
            </w:r>
          </w:p>
        </w:tc>
        <w:tc>
          <w:tcPr>
            <w:tcW w:w="1881" w:type="dxa"/>
          </w:tcPr>
          <w:p w:rsidR="001D6229" w:rsidRDefault="001D6229">
            <w:pPr>
              <w:spacing w:line="360" w:lineRule="auto"/>
              <w:jc w:val="center"/>
              <w:rPr>
                <w:rFonts w:ascii="Times New Roman" w:hAnsi="Times New Roman" w:cs="Times New Roman"/>
                <w:sz w:val="24"/>
                <w:szCs w:val="24"/>
              </w:rPr>
            </w:pPr>
          </w:p>
        </w:tc>
        <w:tc>
          <w:tcPr>
            <w:tcW w:w="2138" w:type="dxa"/>
          </w:tcPr>
          <w:p w:rsidR="001D6229" w:rsidRDefault="001D6229">
            <w:pPr>
              <w:spacing w:line="360" w:lineRule="auto"/>
              <w:jc w:val="center"/>
              <w:rPr>
                <w:rFonts w:ascii="Times New Roman" w:hAnsi="Times New Roman" w:cs="Times New Roman"/>
                <w:sz w:val="24"/>
                <w:szCs w:val="24"/>
              </w:rPr>
            </w:pPr>
          </w:p>
        </w:tc>
        <w:tc>
          <w:tcPr>
            <w:tcW w:w="1540" w:type="dxa"/>
          </w:tcPr>
          <w:p w:rsidR="001D6229" w:rsidRDefault="001D6229">
            <w:pPr>
              <w:tabs>
                <w:tab w:val="decimal" w:pos="420"/>
              </w:tabs>
              <w:spacing w:line="360" w:lineRule="auto"/>
              <w:jc w:val="center"/>
              <w:rPr>
                <w:rFonts w:ascii="Times New Roman" w:hAnsi="Times New Roman" w:cs="Times New Roman"/>
                <w:sz w:val="24"/>
                <w:szCs w:val="24"/>
              </w:rPr>
            </w:pPr>
          </w:p>
        </w:tc>
        <w:tc>
          <w:tcPr>
            <w:tcW w:w="1664" w:type="dxa"/>
          </w:tcPr>
          <w:p w:rsidR="001D6229" w:rsidRDefault="001D6229">
            <w:pPr>
              <w:tabs>
                <w:tab w:val="decimal" w:pos="420"/>
              </w:tabs>
              <w:spacing w:line="360" w:lineRule="auto"/>
              <w:jc w:val="center"/>
              <w:rPr>
                <w:rFonts w:ascii="Times New Roman" w:hAnsi="Times New Roman" w:cs="Times New Roman"/>
                <w:sz w:val="24"/>
                <w:szCs w:val="24"/>
              </w:rPr>
            </w:pPr>
          </w:p>
        </w:tc>
        <w:tc>
          <w:tcPr>
            <w:tcW w:w="4389" w:type="dxa"/>
          </w:tcPr>
          <w:p w:rsidR="001D6229" w:rsidRDefault="001D6229">
            <w:pPr>
              <w:spacing w:line="360" w:lineRule="auto"/>
              <w:jc w:val="center"/>
              <w:rPr>
                <w:rFonts w:ascii="Times New Roman" w:hAnsi="Times New Roman" w:cs="Times New Roman"/>
                <w:sz w:val="24"/>
                <w:szCs w:val="24"/>
              </w:rPr>
            </w:pPr>
          </w:p>
        </w:tc>
      </w:tr>
      <w:tr w:rsidR="001D6229">
        <w:trPr>
          <w:trHeight w:hRule="exact" w:val="454"/>
        </w:trPr>
        <w:tc>
          <w:tcPr>
            <w:tcW w:w="2346" w:type="dxa"/>
            <w:vAlign w:val="center"/>
          </w:tcPr>
          <w:p w:rsidR="001D6229" w:rsidRDefault="004262C1">
            <w:pPr>
              <w:spacing w:line="360" w:lineRule="auto"/>
              <w:ind w:firstLineChars="100" w:firstLine="240"/>
              <w:jc w:val="left"/>
              <w:rPr>
                <w:rFonts w:ascii="Times New Roman" w:eastAsia="宋体" w:hAnsi="Times New Roman" w:cs="Times New Roman"/>
                <w:sz w:val="24"/>
                <w:szCs w:val="24"/>
              </w:rPr>
            </w:pPr>
            <w:r>
              <w:rPr>
                <w:rFonts w:ascii="Times New Roman" w:hAnsi="Times New Roman" w:cs="Times New Roman"/>
                <w:sz w:val="24"/>
                <w:szCs w:val="24"/>
              </w:rPr>
              <w:t>Publication year</w:t>
            </w:r>
          </w:p>
        </w:tc>
        <w:tc>
          <w:tcPr>
            <w:tcW w:w="1881"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0.0126634</w:t>
            </w:r>
          </w:p>
        </w:tc>
        <w:tc>
          <w:tcPr>
            <w:tcW w:w="2138"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0.0158864</w:t>
            </w:r>
          </w:p>
        </w:tc>
        <w:tc>
          <w:tcPr>
            <w:tcW w:w="1540"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0.80</w:t>
            </w:r>
          </w:p>
        </w:tc>
        <w:tc>
          <w:tcPr>
            <w:tcW w:w="1664"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0.470</w:t>
            </w:r>
          </w:p>
        </w:tc>
        <w:tc>
          <w:tcPr>
            <w:tcW w:w="4389"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(-0.0314443, 0.0567711)</w:t>
            </w:r>
          </w:p>
        </w:tc>
      </w:tr>
      <w:tr w:rsidR="001D6229">
        <w:trPr>
          <w:trHeight w:hRule="exact" w:val="454"/>
        </w:trPr>
        <w:tc>
          <w:tcPr>
            <w:tcW w:w="2346" w:type="dxa"/>
            <w:vAlign w:val="center"/>
          </w:tcPr>
          <w:p w:rsidR="001D6229" w:rsidRDefault="004262C1">
            <w:pPr>
              <w:spacing w:line="360" w:lineRule="auto"/>
              <w:ind w:firstLineChars="100" w:firstLine="240"/>
              <w:jc w:val="left"/>
              <w:rPr>
                <w:rFonts w:ascii="Times New Roman" w:eastAsia="宋体" w:hAnsi="Times New Roman" w:cs="Times New Roman"/>
                <w:sz w:val="24"/>
                <w:szCs w:val="24"/>
              </w:rPr>
            </w:pPr>
            <w:r>
              <w:rPr>
                <w:rFonts w:ascii="Times New Roman" w:hAnsi="Times New Roman" w:cs="Times New Roman"/>
                <w:sz w:val="24"/>
                <w:szCs w:val="24"/>
              </w:rPr>
              <w:lastRenderedPageBreak/>
              <w:t>Study design</w:t>
            </w:r>
          </w:p>
        </w:tc>
        <w:tc>
          <w:tcPr>
            <w:tcW w:w="1881"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0.1905784</w:t>
            </w:r>
          </w:p>
        </w:tc>
        <w:tc>
          <w:tcPr>
            <w:tcW w:w="2138"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0.3138143</w:t>
            </w:r>
          </w:p>
        </w:tc>
        <w:tc>
          <w:tcPr>
            <w:tcW w:w="1540"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0.61</w:t>
            </w:r>
          </w:p>
        </w:tc>
        <w:tc>
          <w:tcPr>
            <w:tcW w:w="1664"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0.576</w:t>
            </w:r>
          </w:p>
        </w:tc>
        <w:tc>
          <w:tcPr>
            <w:tcW w:w="4389"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(-0.6807097, 1.061866)</w:t>
            </w:r>
          </w:p>
        </w:tc>
      </w:tr>
      <w:tr w:rsidR="001D6229">
        <w:trPr>
          <w:trHeight w:hRule="exact" w:val="454"/>
        </w:trPr>
        <w:tc>
          <w:tcPr>
            <w:tcW w:w="2346" w:type="dxa"/>
          </w:tcPr>
          <w:p w:rsidR="001D6229" w:rsidRDefault="004262C1">
            <w:pPr>
              <w:spacing w:line="360" w:lineRule="auto"/>
              <w:ind w:firstLineChars="100" w:firstLine="240"/>
              <w:jc w:val="left"/>
              <w:rPr>
                <w:rFonts w:ascii="Times New Roman" w:hAnsi="Times New Roman" w:cs="Times New Roman"/>
                <w:sz w:val="24"/>
                <w:szCs w:val="24"/>
              </w:rPr>
            </w:pPr>
            <w:r>
              <w:rPr>
                <w:rFonts w:ascii="Times New Roman" w:eastAsia="宋体" w:hAnsi="Times New Roman" w:cs="Times New Roman"/>
                <w:sz w:val="24"/>
                <w:szCs w:val="24"/>
              </w:rPr>
              <w:t>Age</w:t>
            </w:r>
          </w:p>
        </w:tc>
        <w:tc>
          <w:tcPr>
            <w:tcW w:w="1881"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-0.0005414</w:t>
            </w:r>
          </w:p>
        </w:tc>
        <w:tc>
          <w:tcPr>
            <w:tcW w:w="2138"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0.0150565</w:t>
            </w:r>
          </w:p>
        </w:tc>
        <w:tc>
          <w:tcPr>
            <w:tcW w:w="1540"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-0.04</w:t>
            </w:r>
          </w:p>
        </w:tc>
        <w:tc>
          <w:tcPr>
            <w:tcW w:w="1664" w:type="dxa"/>
          </w:tcPr>
          <w:p w:rsidR="001D6229" w:rsidRDefault="004262C1">
            <w:pPr>
              <w:tabs>
                <w:tab w:val="decimal" w:pos="420"/>
              </w:tabs>
              <w:spacing w:line="360" w:lineRule="auto"/>
              <w:jc w:val="center"/>
              <w:rPr>
                <w:rFonts w:ascii="Times New Roman" w:hAnsi="Times New Roman" w:cs="Times New Roman"/>
                <w:sz w:val="24"/>
                <w:szCs w:val="24"/>
              </w:rPr>
            </w:pPr>
            <w:r>
              <w:rPr>
                <w:rFonts w:ascii="Times New Roman" w:hAnsi="Times New Roman" w:cs="Times New Roman"/>
                <w:sz w:val="24"/>
                <w:szCs w:val="24"/>
              </w:rPr>
              <w:t>0.974</w:t>
            </w:r>
          </w:p>
        </w:tc>
        <w:tc>
          <w:tcPr>
            <w:tcW w:w="4389" w:type="dxa"/>
          </w:tcPr>
          <w:p w:rsidR="001D6229" w:rsidRDefault="004262C1">
            <w:pPr>
              <w:spacing w:line="360" w:lineRule="auto"/>
              <w:jc w:val="center"/>
              <w:rPr>
                <w:rFonts w:ascii="Times New Roman" w:hAnsi="Times New Roman" w:cs="Times New Roman"/>
                <w:sz w:val="24"/>
                <w:szCs w:val="24"/>
              </w:rPr>
            </w:pPr>
            <w:r>
              <w:rPr>
                <w:rFonts w:ascii="Times New Roman" w:hAnsi="Times New Roman" w:cs="Times New Roman"/>
                <w:sz w:val="24"/>
                <w:szCs w:val="24"/>
              </w:rPr>
              <w:t>(-0.048458, 0.0473753)</w:t>
            </w:r>
          </w:p>
        </w:tc>
      </w:tr>
      <w:tr w:rsidR="001D6229">
        <w:trPr>
          <w:trHeight w:hRule="exact" w:val="454"/>
        </w:trPr>
        <w:tc>
          <w:tcPr>
            <w:tcW w:w="2346" w:type="dxa"/>
          </w:tcPr>
          <w:p w:rsidR="001D6229" w:rsidRDefault="004262C1">
            <w:pPr>
              <w:spacing w:line="360" w:lineRule="auto"/>
              <w:ind w:firstLineChars="100" w:firstLine="240"/>
              <w:jc w:val="left"/>
              <w:rPr>
                <w:rFonts w:ascii="Times New Roman" w:eastAsia="宋体" w:hAnsi="Times New Roman" w:cs="Times New Roman"/>
                <w:sz w:val="24"/>
                <w:szCs w:val="24"/>
              </w:rPr>
            </w:pPr>
            <w:r>
              <w:rPr>
                <w:rFonts w:ascii="Times New Roman" w:eastAsia="宋体" w:hAnsi="Times New Roman" w:cs="Times New Roman"/>
                <w:sz w:val="24"/>
                <w:szCs w:val="24"/>
              </w:rPr>
              <w:t>NOS score</w:t>
            </w:r>
          </w:p>
        </w:tc>
        <w:tc>
          <w:tcPr>
            <w:tcW w:w="1881" w:type="dxa"/>
          </w:tcPr>
          <w:p w:rsidR="001D6229" w:rsidRDefault="004059DC">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4059DC">
              <w:rPr>
                <w:rFonts w:ascii="Times New Roman" w:hAnsi="Times New Roman" w:cs="Times New Roman"/>
                <w:sz w:val="24"/>
                <w:szCs w:val="24"/>
              </w:rPr>
              <w:t>.0045225</w:t>
            </w:r>
          </w:p>
        </w:tc>
        <w:tc>
          <w:tcPr>
            <w:tcW w:w="2138" w:type="dxa"/>
          </w:tcPr>
          <w:p w:rsidR="001D6229" w:rsidRDefault="004059DC">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4059DC">
              <w:rPr>
                <w:rFonts w:ascii="Times New Roman" w:hAnsi="Times New Roman" w:cs="Times New Roman"/>
                <w:sz w:val="24"/>
                <w:szCs w:val="24"/>
              </w:rPr>
              <w:t>.0672644</w:t>
            </w:r>
          </w:p>
        </w:tc>
        <w:tc>
          <w:tcPr>
            <w:tcW w:w="1540" w:type="dxa"/>
          </w:tcPr>
          <w:p w:rsidR="001D6229" w:rsidRDefault="004059DC">
            <w:pPr>
              <w:tabs>
                <w:tab w:val="decimal" w:pos="420"/>
              </w:tabs>
              <w:spacing w:line="360" w:lineRule="auto"/>
              <w:jc w:val="center"/>
              <w:rPr>
                <w:rFonts w:ascii="Times New Roman" w:hAnsi="Times New Roman" w:cs="Times New Roman"/>
                <w:sz w:val="24"/>
                <w:szCs w:val="24"/>
              </w:rPr>
            </w:pPr>
            <w:r w:rsidRPr="004059DC">
              <w:rPr>
                <w:rFonts w:ascii="Times New Roman" w:hAnsi="Times New Roman" w:cs="Times New Roman"/>
                <w:sz w:val="24"/>
                <w:szCs w:val="24"/>
              </w:rPr>
              <w:t>0.07</w:t>
            </w:r>
          </w:p>
        </w:tc>
        <w:tc>
          <w:tcPr>
            <w:tcW w:w="1664" w:type="dxa"/>
          </w:tcPr>
          <w:p w:rsidR="001D6229" w:rsidRDefault="004059DC">
            <w:pPr>
              <w:tabs>
                <w:tab w:val="decimal" w:pos="420"/>
              </w:tabs>
              <w:spacing w:line="360" w:lineRule="auto"/>
              <w:jc w:val="center"/>
              <w:rPr>
                <w:rFonts w:ascii="Times New Roman" w:hAnsi="Times New Roman" w:cs="Times New Roman"/>
                <w:sz w:val="24"/>
                <w:szCs w:val="24"/>
              </w:rPr>
            </w:pPr>
            <w:r w:rsidRPr="004059DC">
              <w:rPr>
                <w:rFonts w:ascii="Times New Roman" w:hAnsi="Times New Roman" w:cs="Times New Roman"/>
                <w:sz w:val="24"/>
                <w:szCs w:val="24"/>
              </w:rPr>
              <w:t xml:space="preserve">0.950 </w:t>
            </w:r>
          </w:p>
        </w:tc>
        <w:tc>
          <w:tcPr>
            <w:tcW w:w="4389" w:type="dxa"/>
          </w:tcPr>
          <w:p w:rsidR="001D6229" w:rsidRDefault="004059D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Pr="004059DC">
              <w:rPr>
                <w:rFonts w:ascii="Times New Roman" w:hAnsi="Times New Roman" w:cs="Times New Roman"/>
                <w:sz w:val="24"/>
                <w:szCs w:val="24"/>
              </w:rPr>
              <w:t>-</w:t>
            </w:r>
            <w:r>
              <w:rPr>
                <w:rFonts w:ascii="Times New Roman" w:hAnsi="Times New Roman" w:cs="Times New Roman"/>
                <w:sz w:val="24"/>
                <w:szCs w:val="24"/>
              </w:rPr>
              <w:t>0</w:t>
            </w:r>
            <w:r w:rsidRPr="004059DC">
              <w:rPr>
                <w:rFonts w:ascii="Times New Roman" w:hAnsi="Times New Roman" w:cs="Times New Roman"/>
                <w:sz w:val="24"/>
                <w:szCs w:val="24"/>
              </w:rPr>
              <w:t>.1822335</w:t>
            </w:r>
            <w:r>
              <w:rPr>
                <w:rFonts w:ascii="Times New Roman" w:hAnsi="Times New Roman" w:cs="Times New Roman"/>
                <w:sz w:val="24"/>
                <w:szCs w:val="24"/>
              </w:rPr>
              <w:t>,</w:t>
            </w:r>
            <w:r w:rsidRPr="004059DC" w:rsidDel="005030E6">
              <w:rPr>
                <w:rFonts w:ascii="Times New Roman" w:hAnsi="Times New Roman" w:cs="Times New Roman"/>
                <w:sz w:val="24"/>
                <w:szCs w:val="24"/>
              </w:rPr>
              <w:t xml:space="preserve"> </w:t>
            </w:r>
            <w:r>
              <w:rPr>
                <w:rFonts w:ascii="Times New Roman" w:hAnsi="Times New Roman" w:cs="Times New Roman"/>
                <w:sz w:val="24"/>
                <w:szCs w:val="24"/>
              </w:rPr>
              <w:t>0</w:t>
            </w:r>
            <w:r w:rsidRPr="004059DC">
              <w:rPr>
                <w:rFonts w:ascii="Times New Roman" w:hAnsi="Times New Roman" w:cs="Times New Roman"/>
                <w:sz w:val="24"/>
                <w:szCs w:val="24"/>
              </w:rPr>
              <w:t>.1912785</w:t>
            </w:r>
            <w:r>
              <w:rPr>
                <w:rFonts w:ascii="Times New Roman" w:hAnsi="Times New Roman" w:cs="Times New Roman"/>
                <w:sz w:val="24"/>
                <w:szCs w:val="24"/>
              </w:rPr>
              <w:t>)</w:t>
            </w:r>
            <w:r w:rsidRPr="004059DC" w:rsidDel="005030E6">
              <w:rPr>
                <w:rFonts w:ascii="Times New Roman" w:hAnsi="Times New Roman" w:cs="Times New Roman"/>
                <w:sz w:val="24"/>
                <w:szCs w:val="24"/>
              </w:rPr>
              <w:t xml:space="preserve"> </w:t>
            </w:r>
          </w:p>
        </w:tc>
      </w:tr>
    </w:tbl>
    <w:p w:rsidR="001D6229" w:rsidRDefault="004262C1">
      <w:pPr>
        <w:spacing w:line="360" w:lineRule="auto"/>
        <w:rPr>
          <w:rFonts w:ascii="Times New Roman" w:hAnsi="Times New Roman" w:cs="Times New Roman"/>
          <w:sz w:val="24"/>
          <w:szCs w:val="24"/>
        </w:rPr>
      </w:pPr>
      <w:r>
        <w:rPr>
          <w:rFonts w:ascii="Times New Roman" w:hAnsi="Times New Roman" w:cs="Times New Roman"/>
          <w:sz w:val="24"/>
          <w:szCs w:val="24"/>
        </w:rPr>
        <w:t>NOS, Newcastle-Ottawa Scale.</w:t>
      </w:r>
    </w:p>
    <w:p w:rsidR="001D6229" w:rsidRDefault="004262C1">
      <w:pPr>
        <w:spacing w:line="360" w:lineRule="auto"/>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sz w:val="24"/>
          <w:szCs w:val="24"/>
        </w:rPr>
        <w:lastRenderedPageBreak/>
        <w:t>Supplemental Table 18.</w:t>
      </w:r>
      <w:r>
        <w:rPr>
          <w:rFonts w:ascii="Times New Roman" w:eastAsia="宋体" w:hAnsi="Times New Roman" w:cs="Times New Roman"/>
          <w:color w:val="FF0000"/>
          <w:kern w:val="0"/>
          <w:sz w:val="24"/>
          <w:szCs w:val="24"/>
        </w:rPr>
        <w:t xml:space="preserve"> </w:t>
      </w:r>
      <w:r>
        <w:rPr>
          <w:rFonts w:ascii="Times New Roman" w:eastAsia="宋体" w:hAnsi="Times New Roman" w:cs="Times New Roman"/>
          <w:kern w:val="0"/>
          <w:sz w:val="24"/>
          <w:szCs w:val="24"/>
        </w:rPr>
        <w:t>Influence analyses</w:t>
      </w:r>
      <w:r>
        <w:rPr>
          <w:rFonts w:ascii="Times New Roman" w:hAnsi="Times New Roman" w:cs="Times New Roman"/>
          <w:sz w:val="24"/>
          <w:szCs w:val="24"/>
        </w:rPr>
        <w:t xml:space="preserve"> on the association between </w:t>
      </w:r>
      <w:r>
        <w:rPr>
          <w:rFonts w:ascii="Times New Roman" w:eastAsia="宋体" w:hAnsi="Times New Roman" w:cs="Times New Roman"/>
          <w:sz w:val="24"/>
          <w:szCs w:val="24"/>
        </w:rPr>
        <w:t>each kind of exposures</w:t>
      </w:r>
      <w:r>
        <w:rPr>
          <w:rFonts w:ascii="Times New Roman" w:hAnsi="Times New Roman" w:cs="Times New Roman"/>
          <w:sz w:val="24"/>
          <w:szCs w:val="24"/>
        </w:rPr>
        <w:t xml:space="preserve"> and the risk of ovarian cancer </w:t>
      </w:r>
    </w:p>
    <w:tbl>
      <w:tblPr>
        <w:tblStyle w:val="1"/>
        <w:tblW w:w="13041" w:type="dxa"/>
        <w:tblBorders>
          <w:left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2144"/>
        <w:gridCol w:w="1576"/>
        <w:gridCol w:w="1881"/>
        <w:gridCol w:w="1860"/>
        <w:gridCol w:w="1860"/>
        <w:gridCol w:w="1860"/>
        <w:gridCol w:w="1860"/>
      </w:tblGrid>
      <w:tr w:rsidR="001D6229">
        <w:tc>
          <w:tcPr>
            <w:tcW w:w="2144" w:type="dxa"/>
            <w:vMerge w:val="restart"/>
          </w:tcPr>
          <w:p w:rsidR="001D6229" w:rsidRDefault="001D6229">
            <w:pPr>
              <w:widowControl/>
              <w:jc w:val="left"/>
              <w:rPr>
                <w:rFonts w:ascii="Times New Roman" w:eastAsia="宋体" w:hAnsi="Times New Roman" w:cs="Times New Roman"/>
                <w:b/>
                <w:kern w:val="0"/>
                <w:sz w:val="24"/>
                <w:szCs w:val="24"/>
              </w:rPr>
            </w:pPr>
          </w:p>
        </w:tc>
        <w:tc>
          <w:tcPr>
            <w:tcW w:w="1576" w:type="dxa"/>
            <w:vMerge w:val="restart"/>
            <w:vAlign w:val="center"/>
          </w:tcPr>
          <w:p w:rsidR="001D6229" w:rsidRDefault="004262C1">
            <w:pPr>
              <w:widowControl/>
              <w:jc w:val="cente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No.</w:t>
            </w:r>
            <w:r>
              <w:rPr>
                <w:rFonts w:ascii="Times New Roman" w:eastAsia="宋体" w:hAnsi="Times New Roman" w:cs="Times New Roman"/>
                <w:bCs/>
                <w:kern w:val="0"/>
                <w:sz w:val="24"/>
                <w:szCs w:val="24"/>
                <w:vertAlign w:val="superscript"/>
              </w:rPr>
              <w:t>*</w:t>
            </w:r>
          </w:p>
        </w:tc>
        <w:tc>
          <w:tcPr>
            <w:tcW w:w="1881" w:type="dxa"/>
            <w:vMerge w:val="restart"/>
            <w:vAlign w:val="center"/>
          </w:tcPr>
          <w:p w:rsidR="001D6229" w:rsidRDefault="004262C1">
            <w:pPr>
              <w:widowControl/>
              <w:jc w:val="cente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 xml:space="preserve">RR (95% CIs) </w:t>
            </w:r>
            <w:r>
              <w:rPr>
                <w:sz w:val="20"/>
                <w:szCs w:val="20"/>
                <w:vertAlign w:val="superscript"/>
              </w:rPr>
              <w:t>†</w:t>
            </w:r>
          </w:p>
        </w:tc>
        <w:tc>
          <w:tcPr>
            <w:tcW w:w="1860" w:type="dxa"/>
            <w:vMerge w:val="restart"/>
            <w:vAlign w:val="center"/>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b/>
                <w:i/>
                <w:kern w:val="0"/>
                <w:sz w:val="24"/>
                <w:szCs w:val="24"/>
              </w:rPr>
              <w:t xml:space="preserve">P </w:t>
            </w:r>
            <w:r>
              <w:rPr>
                <w:sz w:val="20"/>
                <w:szCs w:val="20"/>
                <w:vertAlign w:val="superscript"/>
              </w:rPr>
              <w:t>‡</w:t>
            </w:r>
          </w:p>
        </w:tc>
        <w:tc>
          <w:tcPr>
            <w:tcW w:w="3720" w:type="dxa"/>
            <w:gridSpan w:val="2"/>
            <w:tcBorders>
              <w:bottom w:val="single" w:sz="4" w:space="0" w:color="auto"/>
            </w:tcBorders>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b/>
                <w:kern w:val="0"/>
                <w:sz w:val="24"/>
                <w:szCs w:val="24"/>
              </w:rPr>
              <w:t>H</w:t>
            </w:r>
            <w:r>
              <w:rPr>
                <w:rFonts w:ascii="Times New Roman" w:eastAsia="宋体" w:hAnsi="Times New Roman" w:cs="Times New Roman"/>
                <w:b/>
                <w:kern w:val="0"/>
                <w:sz w:val="24"/>
                <w:szCs w:val="24"/>
              </w:rPr>
              <w:t>eterogeneity</w:t>
            </w:r>
          </w:p>
        </w:tc>
        <w:tc>
          <w:tcPr>
            <w:tcW w:w="1860" w:type="dxa"/>
            <w:vMerge w:val="restart"/>
            <w:vAlign w:val="center"/>
          </w:tcPr>
          <w:p w:rsidR="001D6229" w:rsidRDefault="004262C1">
            <w:pPr>
              <w:widowControl/>
              <w:jc w:val="center"/>
              <w:rPr>
                <w:rFonts w:ascii="Times New Roman" w:eastAsia="宋体" w:hAnsi="Times New Roman" w:cs="Times New Roman"/>
                <w:b/>
                <w:i/>
                <w:kern w:val="0"/>
                <w:sz w:val="24"/>
                <w:szCs w:val="24"/>
              </w:rPr>
            </w:pPr>
            <w:r>
              <w:rPr>
                <w:rFonts w:ascii="Times New Roman" w:hAnsi="Times New Roman" w:cs="Times New Roman"/>
                <w:b/>
                <w:i/>
                <w:kern w:val="0"/>
                <w:sz w:val="24"/>
                <w:szCs w:val="24"/>
              </w:rPr>
              <w:t>P</w:t>
            </w:r>
            <w:r>
              <w:rPr>
                <w:rFonts w:ascii="Times New Roman" w:hAnsi="Times New Roman" w:cs="Times New Roman"/>
                <w:b/>
                <w:kern w:val="0"/>
                <w:sz w:val="24"/>
                <w:szCs w:val="24"/>
              </w:rPr>
              <w:t xml:space="preserve"> for interaction</w:t>
            </w:r>
          </w:p>
        </w:tc>
      </w:tr>
      <w:tr w:rsidR="001D6229">
        <w:tc>
          <w:tcPr>
            <w:tcW w:w="2144" w:type="dxa"/>
            <w:vMerge/>
            <w:tcBorders>
              <w:bottom w:val="single" w:sz="4" w:space="0" w:color="auto"/>
            </w:tcBorders>
          </w:tcPr>
          <w:p w:rsidR="001D6229" w:rsidRDefault="001D6229">
            <w:pPr>
              <w:widowControl/>
              <w:jc w:val="left"/>
              <w:rPr>
                <w:rFonts w:ascii="Times New Roman" w:eastAsia="宋体" w:hAnsi="Times New Roman" w:cs="Times New Roman"/>
                <w:b/>
                <w:kern w:val="0"/>
                <w:sz w:val="24"/>
                <w:szCs w:val="24"/>
              </w:rPr>
            </w:pPr>
          </w:p>
        </w:tc>
        <w:tc>
          <w:tcPr>
            <w:tcW w:w="1576" w:type="dxa"/>
            <w:vMerge/>
            <w:tcBorders>
              <w:bottom w:val="single" w:sz="4" w:space="0" w:color="auto"/>
            </w:tcBorders>
          </w:tcPr>
          <w:p w:rsidR="001D6229" w:rsidRDefault="001D6229">
            <w:pPr>
              <w:widowControl/>
              <w:jc w:val="center"/>
              <w:rPr>
                <w:rFonts w:ascii="Times New Roman" w:eastAsia="宋体" w:hAnsi="Times New Roman" w:cs="Times New Roman"/>
                <w:b/>
                <w:kern w:val="0"/>
                <w:sz w:val="24"/>
                <w:szCs w:val="24"/>
              </w:rPr>
            </w:pPr>
          </w:p>
        </w:tc>
        <w:tc>
          <w:tcPr>
            <w:tcW w:w="1881" w:type="dxa"/>
            <w:vMerge/>
            <w:tcBorders>
              <w:bottom w:val="single" w:sz="4" w:space="0" w:color="auto"/>
            </w:tcBorders>
          </w:tcPr>
          <w:p w:rsidR="001D6229" w:rsidRDefault="001D6229">
            <w:pPr>
              <w:widowControl/>
              <w:jc w:val="center"/>
              <w:rPr>
                <w:rFonts w:ascii="Times New Roman" w:eastAsia="宋体" w:hAnsi="Times New Roman" w:cs="Times New Roman"/>
                <w:b/>
                <w:kern w:val="0"/>
                <w:sz w:val="24"/>
                <w:szCs w:val="24"/>
              </w:rPr>
            </w:pPr>
          </w:p>
        </w:tc>
        <w:tc>
          <w:tcPr>
            <w:tcW w:w="1860" w:type="dxa"/>
            <w:vMerge/>
            <w:tcBorders>
              <w:bottom w:val="single" w:sz="4" w:space="0" w:color="auto"/>
            </w:tcBorders>
          </w:tcPr>
          <w:p w:rsidR="001D6229" w:rsidRDefault="001D6229">
            <w:pPr>
              <w:widowControl/>
              <w:jc w:val="center"/>
              <w:rPr>
                <w:rFonts w:ascii="Times New Roman" w:eastAsia="宋体" w:hAnsi="Times New Roman" w:cs="Times New Roman"/>
                <w:b/>
                <w:i/>
                <w:kern w:val="0"/>
                <w:sz w:val="24"/>
                <w:szCs w:val="24"/>
              </w:rPr>
            </w:pPr>
          </w:p>
        </w:tc>
        <w:tc>
          <w:tcPr>
            <w:tcW w:w="1860" w:type="dxa"/>
            <w:tcBorders>
              <w:bottom w:val="single" w:sz="4" w:space="0" w:color="auto"/>
            </w:tcBorders>
          </w:tcPr>
          <w:p w:rsidR="001D6229" w:rsidRDefault="004262C1">
            <w:pPr>
              <w:widowControl/>
              <w:jc w:val="center"/>
              <w:rPr>
                <w:rFonts w:ascii="Times New Roman" w:eastAsia="宋体" w:hAnsi="Times New Roman" w:cs="Times New Roman"/>
                <w:b/>
                <w:kern w:val="0"/>
                <w:sz w:val="24"/>
                <w:szCs w:val="24"/>
              </w:rPr>
            </w:pPr>
            <w:r>
              <w:rPr>
                <w:rFonts w:ascii="Times New Roman" w:eastAsia="宋体" w:hAnsi="Times New Roman" w:cs="Times New Roman"/>
                <w:b/>
                <w:i/>
                <w:kern w:val="0"/>
                <w:sz w:val="24"/>
                <w:szCs w:val="24"/>
              </w:rPr>
              <w:t>I</w:t>
            </w:r>
            <w:r>
              <w:rPr>
                <w:rFonts w:ascii="Times New Roman" w:eastAsia="宋体" w:hAnsi="Times New Roman" w:cs="Times New Roman"/>
                <w:b/>
                <w:kern w:val="0"/>
                <w:sz w:val="24"/>
                <w:szCs w:val="24"/>
                <w:vertAlign w:val="superscript"/>
              </w:rPr>
              <w:t>2</w:t>
            </w:r>
            <w:r>
              <w:rPr>
                <w:rFonts w:ascii="Times New Roman" w:eastAsia="宋体" w:hAnsi="Times New Roman" w:cs="Times New Roman"/>
                <w:b/>
                <w:kern w:val="0"/>
                <w:sz w:val="24"/>
                <w:szCs w:val="24"/>
              </w:rPr>
              <w:t xml:space="preserve"> (%)</w:t>
            </w:r>
          </w:p>
        </w:tc>
        <w:tc>
          <w:tcPr>
            <w:tcW w:w="1860" w:type="dxa"/>
            <w:tcBorders>
              <w:bottom w:val="single" w:sz="4" w:space="0" w:color="auto"/>
            </w:tcBorders>
          </w:tcPr>
          <w:p w:rsidR="001D6229" w:rsidRDefault="004262C1">
            <w:pPr>
              <w:widowControl/>
              <w:jc w:val="center"/>
              <w:rPr>
                <w:rFonts w:ascii="Times New Roman" w:eastAsia="宋体" w:hAnsi="Times New Roman" w:cs="Times New Roman"/>
                <w:b/>
                <w:i/>
                <w:kern w:val="0"/>
                <w:sz w:val="24"/>
                <w:szCs w:val="24"/>
              </w:rPr>
            </w:pPr>
            <w:r>
              <w:rPr>
                <w:rFonts w:ascii="Times New Roman" w:eastAsia="宋体" w:hAnsi="Times New Roman" w:cs="Times New Roman"/>
                <w:b/>
                <w:i/>
                <w:kern w:val="0"/>
                <w:sz w:val="24"/>
                <w:szCs w:val="24"/>
              </w:rPr>
              <w:t xml:space="preserve">P </w:t>
            </w:r>
            <w:r>
              <w:rPr>
                <w:sz w:val="20"/>
                <w:szCs w:val="20"/>
                <w:vertAlign w:val="superscript"/>
              </w:rPr>
              <w:t>§</w:t>
            </w:r>
          </w:p>
        </w:tc>
        <w:tc>
          <w:tcPr>
            <w:tcW w:w="1860" w:type="dxa"/>
            <w:vMerge/>
            <w:tcBorders>
              <w:bottom w:val="single" w:sz="4" w:space="0" w:color="auto"/>
            </w:tcBorders>
          </w:tcPr>
          <w:p w:rsidR="001D6229" w:rsidRDefault="001D6229">
            <w:pPr>
              <w:widowControl/>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jc w:val="left"/>
              <w:rPr>
                <w:rFonts w:ascii="Times New Roman" w:hAnsi="Times New Roman" w:cs="Times New Roman"/>
                <w:kern w:val="0"/>
                <w:sz w:val="24"/>
                <w:szCs w:val="24"/>
              </w:rPr>
            </w:pPr>
            <w:r>
              <w:rPr>
                <w:rFonts w:ascii="Times New Roman" w:eastAsia="宋体" w:hAnsi="Times New Roman" w:cs="Times New Roman"/>
                <w:sz w:val="24"/>
                <w:szCs w:val="24"/>
              </w:rPr>
              <w:t>Total dairy products</w:t>
            </w:r>
            <w:r>
              <w:t xml:space="preserve"> </w:t>
            </w:r>
            <w:r>
              <w:rPr>
                <w:rFonts w:ascii="Times New Roman" w:eastAsia="宋体" w:hAnsi="Times New Roman" w:cs="Times New Roman"/>
                <w:sz w:val="24"/>
                <w:szCs w:val="24"/>
                <w:vertAlign w:val="superscript"/>
              </w:rPr>
              <w:t>||</w:t>
            </w:r>
          </w:p>
        </w:tc>
        <w:tc>
          <w:tcPr>
            <w:tcW w:w="1576" w:type="dxa"/>
          </w:tcPr>
          <w:p w:rsidR="001D6229" w:rsidRDefault="001D6229">
            <w:pPr>
              <w:tabs>
                <w:tab w:val="decimal" w:pos="420"/>
              </w:tabs>
              <w:jc w:val="center"/>
              <w:rPr>
                <w:rFonts w:ascii="Times New Roman" w:hAnsi="Times New Roman" w:cs="Times New Roman"/>
                <w:kern w:val="0"/>
                <w:sz w:val="24"/>
                <w:szCs w:val="24"/>
              </w:rPr>
            </w:pPr>
          </w:p>
        </w:tc>
        <w:tc>
          <w:tcPr>
            <w:tcW w:w="1881" w:type="dxa"/>
          </w:tcPr>
          <w:p w:rsidR="001D6229" w:rsidRDefault="001D6229">
            <w:pPr>
              <w:widowControl/>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0.467</w:t>
            </w:r>
          </w:p>
        </w:tc>
      </w:tr>
      <w:tr w:rsidR="001D6229">
        <w:tc>
          <w:tcPr>
            <w:tcW w:w="2144" w:type="dxa"/>
            <w:vAlign w:val="center"/>
          </w:tcPr>
          <w:p w:rsidR="001D6229" w:rsidRDefault="004262C1">
            <w:pPr>
              <w:widowControl/>
              <w:ind w:firstLineChars="100" w:firstLine="240"/>
              <w:jc w:val="left"/>
              <w:rPr>
                <w:rFonts w:ascii="Times New Roman" w:hAnsi="Times New Roman" w:cs="Times New Roman"/>
                <w:kern w:val="0"/>
                <w:sz w:val="24"/>
                <w:szCs w:val="24"/>
              </w:rPr>
            </w:pPr>
            <w:r>
              <w:rPr>
                <w:rFonts w:ascii="Times New Roman" w:eastAsia="宋体" w:hAnsi="Times New Roman" w:cs="Times New Roman"/>
                <w:kern w:val="0"/>
                <w:sz w:val="24"/>
                <w:szCs w:val="24"/>
              </w:rPr>
              <w:t>Minimal</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16</w:t>
            </w:r>
          </w:p>
        </w:tc>
        <w:tc>
          <w:tcPr>
            <w:tcW w:w="1881" w:type="dxa"/>
          </w:tcPr>
          <w:p w:rsidR="001D6229" w:rsidRDefault="004262C1">
            <w:pPr>
              <w:widowControl/>
              <w:jc w:val="center"/>
              <w:rPr>
                <w:rFonts w:ascii="Times New Roman" w:hAnsi="Times New Roman" w:cs="Times New Roman"/>
                <w:kern w:val="0"/>
                <w:sz w:val="24"/>
                <w:szCs w:val="24"/>
              </w:rPr>
            </w:pPr>
            <w:r>
              <w:rPr>
                <w:rFonts w:ascii="Times New Roman" w:eastAsia="宋体" w:hAnsi="Times New Roman" w:cs="Times New Roman"/>
                <w:kern w:val="0"/>
                <w:sz w:val="24"/>
                <w:szCs w:val="24"/>
              </w:rPr>
              <w:t>1.13 (0.97, 1.30)</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0.079</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44.7</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0.079</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ind w:firstLineChars="100" w:firstLine="240"/>
              <w:jc w:val="left"/>
              <w:rPr>
                <w:rFonts w:ascii="Times New Roman" w:hAnsi="Times New Roman" w:cs="Times New Roman"/>
                <w:kern w:val="0"/>
                <w:sz w:val="24"/>
                <w:szCs w:val="24"/>
              </w:rPr>
            </w:pPr>
            <w:r>
              <w:rPr>
                <w:rFonts w:ascii="Times New Roman" w:eastAsia="宋体" w:hAnsi="Times New Roman" w:cs="Times New Roman"/>
                <w:kern w:val="0"/>
                <w:sz w:val="24"/>
                <w:szCs w:val="24"/>
              </w:rPr>
              <w:t>Maximal</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16</w:t>
            </w:r>
          </w:p>
        </w:tc>
        <w:tc>
          <w:tcPr>
            <w:tcW w:w="1881" w:type="dxa"/>
          </w:tcPr>
          <w:p w:rsidR="001D6229" w:rsidRDefault="004262C1">
            <w:pPr>
              <w:widowControl/>
              <w:jc w:val="center"/>
              <w:rPr>
                <w:rFonts w:ascii="Times New Roman" w:hAnsi="Times New Roman" w:cs="Times New Roman"/>
                <w:kern w:val="0"/>
                <w:sz w:val="24"/>
                <w:szCs w:val="24"/>
              </w:rPr>
            </w:pPr>
            <w:r>
              <w:rPr>
                <w:rFonts w:ascii="Times New Roman" w:eastAsia="宋体" w:hAnsi="Times New Roman" w:cs="Times New Roman"/>
                <w:kern w:val="0"/>
                <w:sz w:val="24"/>
                <w:szCs w:val="24"/>
              </w:rPr>
              <w:t>1.05 (0.92, 1.20)</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0.440</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35.4</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0.440</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b/>
                <w:kern w:val="0"/>
                <w:sz w:val="24"/>
                <w:szCs w:val="24"/>
              </w:rPr>
            </w:pPr>
            <w:r>
              <w:rPr>
                <w:rFonts w:ascii="Times New Roman" w:eastAsia="宋体" w:hAnsi="Times New Roman" w:cs="Times New Roman"/>
                <w:sz w:val="24"/>
                <w:szCs w:val="24"/>
              </w:rPr>
              <w:t>Whole milk</w:t>
            </w:r>
            <w:r>
              <w:rPr>
                <w:rFonts w:ascii="Times New Roman" w:eastAsia="宋体" w:hAnsi="Times New Roman" w:cs="Times New Roman" w:hint="eastAsia"/>
                <w:sz w:val="24"/>
                <w:szCs w:val="24"/>
                <w:vertAlign w:val="superscript"/>
              </w:rPr>
              <w:t>¶</w:t>
            </w:r>
          </w:p>
        </w:tc>
        <w:tc>
          <w:tcPr>
            <w:tcW w:w="1576" w:type="dxa"/>
          </w:tcPr>
          <w:p w:rsidR="001D6229" w:rsidRDefault="001D6229">
            <w:pPr>
              <w:tabs>
                <w:tab w:val="decimal" w:pos="420"/>
              </w:tabs>
              <w:jc w:val="center"/>
              <w:rPr>
                <w:rFonts w:ascii="Times New Roman" w:hAnsi="Times New Roman" w:cs="Times New Roman"/>
                <w:kern w:val="0"/>
                <w:sz w:val="24"/>
                <w:szCs w:val="24"/>
              </w:rPr>
            </w:pPr>
          </w:p>
        </w:tc>
        <w:tc>
          <w:tcPr>
            <w:tcW w:w="1881" w:type="dxa"/>
          </w:tcPr>
          <w:p w:rsidR="001D6229" w:rsidRDefault="001D6229">
            <w:pPr>
              <w:widowControl/>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hint="eastAsia"/>
                <w:kern w:val="0"/>
                <w:sz w:val="24"/>
                <w:szCs w:val="24"/>
              </w:rPr>
              <w:t>0.525</w:t>
            </w:r>
          </w:p>
        </w:tc>
      </w:tr>
      <w:tr w:rsidR="001D6229">
        <w:tc>
          <w:tcPr>
            <w:tcW w:w="2144" w:type="dxa"/>
            <w:vAlign w:val="center"/>
          </w:tcPr>
          <w:p w:rsidR="001D6229" w:rsidRDefault="004262C1">
            <w:pPr>
              <w:widowControl/>
              <w:ind w:firstLineChars="100" w:firstLine="240"/>
              <w:rPr>
                <w:rFonts w:ascii="Times New Roman" w:eastAsia="宋体" w:hAnsi="Times New Roman" w:cs="Times New Roman"/>
                <w:kern w:val="0"/>
                <w:sz w:val="24"/>
                <w:szCs w:val="24"/>
              </w:rPr>
            </w:pPr>
            <w:r>
              <w:rPr>
                <w:rFonts w:ascii="Times New Roman" w:eastAsia="宋体" w:hAnsi="Times New Roman" w:cs="Times New Roman"/>
                <w:kern w:val="0"/>
                <w:sz w:val="24"/>
                <w:szCs w:val="24"/>
              </w:rPr>
              <w:t>Minimal</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9</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1.38 (1.18, 1.62)</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hint="eastAsia"/>
                <w:kern w:val="0"/>
                <w:sz w:val="24"/>
                <w:szCs w:val="24"/>
              </w:rPr>
              <w:t>&lt;</w:t>
            </w:r>
            <w:r>
              <w:rPr>
                <w:rFonts w:ascii="Times New Roman" w:hAnsi="Times New Roman" w:cs="Times New Roman"/>
                <w:kern w:val="0"/>
                <w:sz w:val="24"/>
                <w:szCs w:val="24"/>
              </w:rPr>
              <w:t>0.001</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22.5</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0.243</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ind w:firstLineChars="100" w:firstLine="240"/>
              <w:rPr>
                <w:rFonts w:ascii="Times New Roman" w:eastAsia="宋体" w:hAnsi="Times New Roman" w:cs="Times New Roman"/>
                <w:kern w:val="0"/>
                <w:sz w:val="24"/>
                <w:szCs w:val="24"/>
              </w:rPr>
            </w:pPr>
            <w:r>
              <w:rPr>
                <w:rFonts w:ascii="Times New Roman" w:eastAsia="宋体" w:hAnsi="Times New Roman" w:cs="Times New Roman"/>
                <w:kern w:val="0"/>
                <w:sz w:val="24"/>
                <w:szCs w:val="24"/>
              </w:rPr>
              <w:t>Maximal</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eastAsia="宋体" w:hAnsi="Times New Roman" w:cs="Times New Roman"/>
                <w:kern w:val="0"/>
                <w:sz w:val="24"/>
                <w:szCs w:val="24"/>
              </w:rPr>
              <w:t>9</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1.29 (1.13, 1.48)</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hint="eastAsia"/>
                <w:kern w:val="0"/>
                <w:sz w:val="24"/>
                <w:szCs w:val="24"/>
              </w:rPr>
              <w:t>&lt;</w:t>
            </w:r>
            <w:r>
              <w:rPr>
                <w:rFonts w:ascii="Times New Roman" w:hAnsi="Times New Roman" w:cs="Times New Roman"/>
                <w:kern w:val="0"/>
                <w:sz w:val="24"/>
                <w:szCs w:val="24"/>
              </w:rPr>
              <w:t>0.001</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0.895</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sz w:val="24"/>
                <w:szCs w:val="24"/>
              </w:rPr>
              <w:t>Low-fat milk</w:t>
            </w:r>
            <w:r>
              <w:t xml:space="preserve"> </w:t>
            </w:r>
            <w:r>
              <w:rPr>
                <w:rFonts w:ascii="Times New Roman" w:eastAsia="宋体" w:hAnsi="Times New Roman" w:cs="Times New Roman"/>
                <w:sz w:val="24"/>
                <w:szCs w:val="24"/>
                <w:vertAlign w:val="superscript"/>
              </w:rPr>
              <w:t>**</w:t>
            </w:r>
          </w:p>
        </w:tc>
        <w:tc>
          <w:tcPr>
            <w:tcW w:w="1576" w:type="dxa"/>
          </w:tcPr>
          <w:p w:rsidR="001D6229" w:rsidRDefault="001D6229">
            <w:pPr>
              <w:tabs>
                <w:tab w:val="decimal" w:pos="420"/>
              </w:tabs>
              <w:jc w:val="center"/>
              <w:rPr>
                <w:rFonts w:ascii="Times New Roman" w:hAnsi="Times New Roman" w:cs="Times New Roman"/>
                <w:kern w:val="0"/>
                <w:sz w:val="24"/>
                <w:szCs w:val="24"/>
              </w:rPr>
            </w:pPr>
          </w:p>
        </w:tc>
        <w:tc>
          <w:tcPr>
            <w:tcW w:w="1881" w:type="dxa"/>
          </w:tcPr>
          <w:p w:rsidR="001D6229" w:rsidRDefault="001D6229">
            <w:pPr>
              <w:widowControl/>
              <w:jc w:val="center"/>
              <w:rPr>
                <w:rFonts w:ascii="Times New Roman" w:eastAsia="宋体"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0.644</w:t>
            </w:r>
          </w:p>
        </w:tc>
      </w:tr>
      <w:tr w:rsidR="001D6229">
        <w:tc>
          <w:tcPr>
            <w:tcW w:w="2144" w:type="dxa"/>
            <w:vAlign w:val="center"/>
          </w:tcPr>
          <w:p w:rsidR="001D6229" w:rsidRDefault="004262C1">
            <w:pPr>
              <w:widowControl/>
              <w:ind w:firstLineChars="100" w:firstLine="240"/>
              <w:rPr>
                <w:rFonts w:ascii="Times New Roman" w:eastAsia="宋体" w:hAnsi="Times New Roman" w:cs="Times New Roman"/>
                <w:kern w:val="0"/>
                <w:sz w:val="24"/>
                <w:szCs w:val="24"/>
              </w:rPr>
            </w:pPr>
            <w:r>
              <w:rPr>
                <w:rFonts w:ascii="Times New Roman" w:eastAsia="宋体" w:hAnsi="Times New Roman" w:cs="Times New Roman"/>
                <w:kern w:val="0"/>
                <w:sz w:val="24"/>
                <w:szCs w:val="24"/>
              </w:rPr>
              <w:t>Minimal</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6</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0.86 (0.74, 0.98)</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0.029</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0.828</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ind w:firstLineChars="100" w:firstLine="240"/>
              <w:rPr>
                <w:rFonts w:ascii="Times New Roman" w:eastAsia="宋体" w:hAnsi="Times New Roman" w:cs="Times New Roman"/>
                <w:kern w:val="0"/>
                <w:sz w:val="24"/>
                <w:szCs w:val="24"/>
              </w:rPr>
            </w:pPr>
            <w:r>
              <w:rPr>
                <w:rFonts w:ascii="Times New Roman" w:eastAsia="宋体" w:hAnsi="Times New Roman" w:cs="Times New Roman"/>
                <w:kern w:val="0"/>
                <w:sz w:val="24"/>
                <w:szCs w:val="24"/>
              </w:rPr>
              <w:t>Maximal</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eastAsia="宋体" w:hAnsi="Times New Roman" w:cs="Times New Roman"/>
                <w:kern w:val="0"/>
                <w:sz w:val="24"/>
                <w:szCs w:val="24"/>
              </w:rPr>
              <w:t>6</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0.82 (0.71, 0.95)</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0.008</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0.685</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sz w:val="24"/>
                <w:szCs w:val="24"/>
              </w:rPr>
              <w:t xml:space="preserve">Skim milk </w:t>
            </w:r>
            <w:r>
              <w:rPr>
                <w:sz w:val="20"/>
                <w:szCs w:val="20"/>
                <w:vertAlign w:val="superscript"/>
              </w:rPr>
              <w:t>††</w:t>
            </w:r>
          </w:p>
        </w:tc>
        <w:tc>
          <w:tcPr>
            <w:tcW w:w="1576" w:type="dxa"/>
          </w:tcPr>
          <w:p w:rsidR="001D6229" w:rsidRDefault="001D6229">
            <w:pPr>
              <w:tabs>
                <w:tab w:val="decimal" w:pos="420"/>
              </w:tabs>
              <w:jc w:val="center"/>
              <w:rPr>
                <w:rFonts w:ascii="Times New Roman" w:hAnsi="Times New Roman" w:cs="Times New Roman"/>
                <w:kern w:val="0"/>
                <w:sz w:val="24"/>
                <w:szCs w:val="24"/>
              </w:rPr>
            </w:pPr>
          </w:p>
        </w:tc>
        <w:tc>
          <w:tcPr>
            <w:tcW w:w="1881" w:type="dxa"/>
          </w:tcPr>
          <w:p w:rsidR="001D6229" w:rsidRDefault="001D6229">
            <w:pPr>
              <w:widowControl/>
              <w:jc w:val="center"/>
              <w:rPr>
                <w:rFonts w:ascii="Times New Roman" w:eastAsia="宋体" w:hAnsi="Times New Roman" w:cs="Times New Roman"/>
                <w:b/>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0.402</w:t>
            </w:r>
          </w:p>
        </w:tc>
      </w:tr>
      <w:tr w:rsidR="001D6229">
        <w:tc>
          <w:tcPr>
            <w:tcW w:w="2144" w:type="dxa"/>
            <w:vAlign w:val="center"/>
          </w:tcPr>
          <w:p w:rsidR="001D6229" w:rsidRDefault="004262C1">
            <w:pPr>
              <w:widowControl/>
              <w:ind w:firstLineChars="100" w:firstLine="240"/>
              <w:rPr>
                <w:rFonts w:ascii="Times New Roman" w:eastAsia="宋体" w:hAnsi="Times New Roman" w:cs="Times New Roman"/>
                <w:kern w:val="0"/>
                <w:sz w:val="24"/>
                <w:szCs w:val="24"/>
              </w:rPr>
            </w:pPr>
            <w:r>
              <w:rPr>
                <w:rFonts w:ascii="Times New Roman" w:eastAsia="宋体" w:hAnsi="Times New Roman" w:cs="Times New Roman"/>
                <w:kern w:val="0"/>
                <w:sz w:val="24"/>
                <w:szCs w:val="24"/>
              </w:rPr>
              <w:t>Minimal</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 xml:space="preserve"> 7</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1.04 (0.85, 1.27)</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0.731</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36.9</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0.147</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ind w:firstLineChars="100" w:firstLine="240"/>
              <w:rPr>
                <w:rFonts w:ascii="Times New Roman" w:eastAsia="宋体" w:hAnsi="Times New Roman" w:cs="Times New Roman"/>
                <w:kern w:val="0"/>
                <w:sz w:val="24"/>
                <w:szCs w:val="24"/>
              </w:rPr>
            </w:pPr>
            <w:r>
              <w:rPr>
                <w:rFonts w:ascii="Times New Roman" w:eastAsia="宋体" w:hAnsi="Times New Roman" w:cs="Times New Roman"/>
                <w:kern w:val="0"/>
                <w:sz w:val="24"/>
                <w:szCs w:val="24"/>
              </w:rPr>
              <w:t>Maximal</w:t>
            </w:r>
          </w:p>
        </w:tc>
        <w:tc>
          <w:tcPr>
            <w:tcW w:w="1576" w:type="dxa"/>
          </w:tcPr>
          <w:p w:rsidR="001D6229" w:rsidRDefault="004262C1">
            <w:pPr>
              <w:tabs>
                <w:tab w:val="decimal" w:pos="420"/>
              </w:tabs>
              <w:jc w:val="center"/>
              <w:rPr>
                <w:rFonts w:ascii="Times New Roman" w:eastAsia="宋体" w:hAnsi="Times New Roman" w:cs="Times New Roman"/>
                <w:kern w:val="0"/>
                <w:sz w:val="24"/>
                <w:szCs w:val="24"/>
              </w:rPr>
            </w:pPr>
            <w:r>
              <w:rPr>
                <w:rFonts w:ascii="Times New Roman" w:hAnsi="Times New Roman" w:cs="Times New Roman"/>
                <w:kern w:val="0"/>
                <w:sz w:val="24"/>
                <w:szCs w:val="24"/>
              </w:rPr>
              <w:t xml:space="preserve"> 7</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0.92 (0.75, 1.13)</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0.424</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37.0</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0.146</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sz w:val="24"/>
                <w:szCs w:val="24"/>
              </w:rPr>
              <w:t>Yogurt</w:t>
            </w:r>
            <w:r>
              <w:rPr>
                <w:rFonts w:ascii="Times New Roman" w:eastAsia="宋体" w:hAnsi="Times New Roman" w:cs="Times New Roman" w:hint="eastAsia"/>
                <w:sz w:val="24"/>
                <w:szCs w:val="24"/>
                <w:vertAlign w:val="superscript"/>
              </w:rPr>
              <w:t>‡‡</w:t>
            </w:r>
          </w:p>
        </w:tc>
        <w:tc>
          <w:tcPr>
            <w:tcW w:w="1576" w:type="dxa"/>
          </w:tcPr>
          <w:p w:rsidR="001D6229" w:rsidRDefault="001D6229">
            <w:pPr>
              <w:tabs>
                <w:tab w:val="decimal" w:pos="420"/>
              </w:tabs>
              <w:jc w:val="center"/>
              <w:rPr>
                <w:rFonts w:ascii="Times New Roman" w:hAnsi="Times New Roman" w:cs="Times New Roman"/>
                <w:kern w:val="0"/>
                <w:sz w:val="24"/>
                <w:szCs w:val="24"/>
              </w:rPr>
            </w:pPr>
          </w:p>
        </w:tc>
        <w:tc>
          <w:tcPr>
            <w:tcW w:w="1881" w:type="dxa"/>
          </w:tcPr>
          <w:p w:rsidR="001D6229" w:rsidRDefault="001D6229">
            <w:pPr>
              <w:widowControl/>
              <w:jc w:val="center"/>
              <w:rPr>
                <w:rFonts w:ascii="Times New Roman" w:eastAsia="宋体"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hint="eastAsia"/>
                <w:kern w:val="0"/>
                <w:sz w:val="24"/>
                <w:szCs w:val="24"/>
              </w:rPr>
              <w:t>0.260</w:t>
            </w:r>
          </w:p>
        </w:tc>
      </w:tr>
      <w:tr w:rsidR="001D6229">
        <w:tc>
          <w:tcPr>
            <w:tcW w:w="2144" w:type="dxa"/>
            <w:vAlign w:val="center"/>
          </w:tcPr>
          <w:p w:rsidR="001D6229" w:rsidRDefault="004262C1">
            <w:pPr>
              <w:widowControl/>
              <w:ind w:firstLineChars="100" w:firstLine="240"/>
              <w:rPr>
                <w:rFonts w:ascii="Times New Roman" w:eastAsia="宋体" w:hAnsi="Times New Roman" w:cs="Times New Roman"/>
                <w:kern w:val="0"/>
                <w:sz w:val="24"/>
                <w:szCs w:val="24"/>
              </w:rPr>
            </w:pPr>
            <w:r>
              <w:rPr>
                <w:rFonts w:ascii="Times New Roman" w:eastAsia="宋体" w:hAnsi="Times New Roman" w:cs="Times New Roman"/>
                <w:kern w:val="0"/>
                <w:sz w:val="24"/>
                <w:szCs w:val="24"/>
              </w:rPr>
              <w:t>Minimal</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8</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1.18 (0.94, 1.45)</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0.107</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57.70</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0.021</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ind w:firstLineChars="100" w:firstLine="240"/>
              <w:rPr>
                <w:rFonts w:ascii="Times New Roman" w:eastAsia="宋体" w:hAnsi="Times New Roman" w:cs="Times New Roman"/>
                <w:kern w:val="0"/>
                <w:sz w:val="24"/>
                <w:szCs w:val="24"/>
              </w:rPr>
            </w:pPr>
            <w:r>
              <w:rPr>
                <w:rFonts w:ascii="Times New Roman" w:eastAsia="宋体" w:hAnsi="Times New Roman" w:cs="Times New Roman"/>
                <w:kern w:val="0"/>
                <w:sz w:val="24"/>
                <w:szCs w:val="24"/>
              </w:rPr>
              <w:t>Maximal</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8</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0.98 (0.78, 1.26)</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0.886</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70.5</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0.001</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sz w:val="24"/>
                <w:szCs w:val="24"/>
              </w:rPr>
              <w:t>Cheese</w:t>
            </w:r>
            <w:r>
              <w:rPr>
                <w:rFonts w:ascii="Times New Roman" w:eastAsia="宋体" w:hAnsi="Times New Roman" w:cs="Times New Roman" w:hint="eastAsia"/>
                <w:sz w:val="24"/>
                <w:szCs w:val="24"/>
                <w:vertAlign w:val="superscript"/>
              </w:rPr>
              <w:t>§§</w:t>
            </w:r>
          </w:p>
        </w:tc>
        <w:tc>
          <w:tcPr>
            <w:tcW w:w="1576" w:type="dxa"/>
          </w:tcPr>
          <w:p w:rsidR="001D6229" w:rsidRDefault="001D6229">
            <w:pPr>
              <w:tabs>
                <w:tab w:val="decimal" w:pos="420"/>
              </w:tabs>
              <w:jc w:val="center"/>
              <w:rPr>
                <w:rFonts w:ascii="Times New Roman" w:hAnsi="Times New Roman" w:cs="Times New Roman"/>
                <w:kern w:val="0"/>
                <w:sz w:val="24"/>
                <w:szCs w:val="24"/>
              </w:rPr>
            </w:pPr>
          </w:p>
        </w:tc>
        <w:tc>
          <w:tcPr>
            <w:tcW w:w="1881" w:type="dxa"/>
          </w:tcPr>
          <w:p w:rsidR="001D6229" w:rsidRDefault="001D6229">
            <w:pPr>
              <w:widowControl/>
              <w:jc w:val="center"/>
              <w:rPr>
                <w:rFonts w:ascii="Times New Roman" w:eastAsia="宋体"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0.608</w:t>
            </w:r>
          </w:p>
        </w:tc>
      </w:tr>
      <w:tr w:rsidR="001D6229">
        <w:tc>
          <w:tcPr>
            <w:tcW w:w="2144" w:type="dxa"/>
            <w:vAlign w:val="center"/>
          </w:tcPr>
          <w:p w:rsidR="001D6229" w:rsidRDefault="004262C1">
            <w:pPr>
              <w:widowControl/>
              <w:ind w:firstLineChars="100" w:firstLine="240"/>
              <w:rPr>
                <w:rFonts w:ascii="Times New Roman" w:eastAsia="宋体" w:hAnsi="Times New Roman" w:cs="Times New Roman"/>
                <w:kern w:val="0"/>
                <w:sz w:val="24"/>
                <w:szCs w:val="24"/>
              </w:rPr>
            </w:pPr>
            <w:r>
              <w:rPr>
                <w:rFonts w:ascii="Times New Roman" w:eastAsia="宋体" w:hAnsi="Times New Roman" w:cs="Times New Roman"/>
                <w:kern w:val="0"/>
                <w:sz w:val="24"/>
                <w:szCs w:val="24"/>
              </w:rPr>
              <w:t>Minimal</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11</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1.04 (0.89, 1.22)</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0.603</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49.2</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0.032</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ind w:firstLineChars="100" w:firstLine="240"/>
              <w:rPr>
                <w:rFonts w:ascii="Times New Roman" w:eastAsia="宋体" w:hAnsi="Times New Roman" w:cs="Times New Roman"/>
                <w:kern w:val="0"/>
                <w:sz w:val="24"/>
                <w:szCs w:val="24"/>
              </w:rPr>
            </w:pPr>
            <w:r>
              <w:rPr>
                <w:rFonts w:ascii="Times New Roman" w:eastAsia="宋体" w:hAnsi="Times New Roman" w:cs="Times New Roman"/>
                <w:kern w:val="0"/>
                <w:sz w:val="24"/>
                <w:szCs w:val="24"/>
              </w:rPr>
              <w:t>Maximal</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11</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0.98 (0.83, 1.15)</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0.770</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60.2</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0.005</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sz w:val="24"/>
                <w:szCs w:val="24"/>
              </w:rPr>
              <w:t>Lactose</w:t>
            </w:r>
            <w:r>
              <w:rPr>
                <w:rFonts w:ascii="Times New Roman" w:eastAsia="宋体" w:hAnsi="Times New Roman" w:cs="Times New Roman"/>
                <w:sz w:val="24"/>
                <w:szCs w:val="24"/>
                <w:vertAlign w:val="superscript"/>
              </w:rPr>
              <w:t>||||</w:t>
            </w:r>
          </w:p>
        </w:tc>
        <w:tc>
          <w:tcPr>
            <w:tcW w:w="1576" w:type="dxa"/>
          </w:tcPr>
          <w:p w:rsidR="001D6229" w:rsidRDefault="001D6229">
            <w:pPr>
              <w:tabs>
                <w:tab w:val="decimal" w:pos="420"/>
              </w:tabs>
              <w:jc w:val="center"/>
              <w:rPr>
                <w:rFonts w:ascii="Times New Roman" w:hAnsi="Times New Roman" w:cs="Times New Roman"/>
                <w:kern w:val="0"/>
                <w:sz w:val="24"/>
                <w:szCs w:val="24"/>
              </w:rPr>
            </w:pPr>
          </w:p>
        </w:tc>
        <w:tc>
          <w:tcPr>
            <w:tcW w:w="1881" w:type="dxa"/>
          </w:tcPr>
          <w:p w:rsidR="001D6229" w:rsidRDefault="001D6229">
            <w:pPr>
              <w:widowControl/>
              <w:jc w:val="center"/>
              <w:rPr>
                <w:rFonts w:ascii="Times New Roman" w:eastAsia="宋体"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0.525</w:t>
            </w:r>
          </w:p>
        </w:tc>
      </w:tr>
      <w:tr w:rsidR="001D6229">
        <w:tc>
          <w:tcPr>
            <w:tcW w:w="2144" w:type="dxa"/>
            <w:vAlign w:val="center"/>
          </w:tcPr>
          <w:p w:rsidR="001D6229" w:rsidRDefault="004262C1">
            <w:pPr>
              <w:widowControl/>
              <w:ind w:firstLineChars="100" w:firstLine="240"/>
              <w:rPr>
                <w:rFonts w:ascii="Times New Roman" w:eastAsia="宋体" w:hAnsi="Times New Roman" w:cs="Times New Roman"/>
                <w:kern w:val="0"/>
                <w:sz w:val="24"/>
                <w:szCs w:val="24"/>
              </w:rPr>
            </w:pPr>
            <w:r>
              <w:rPr>
                <w:rFonts w:ascii="Times New Roman" w:eastAsia="宋体" w:hAnsi="Times New Roman" w:cs="Times New Roman"/>
                <w:kern w:val="0"/>
                <w:sz w:val="24"/>
                <w:szCs w:val="24"/>
              </w:rPr>
              <w:t>Minimal</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12</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1.06 (0.87, 1.29)</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0.563</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66.5</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0.001</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ind w:firstLineChars="100" w:firstLine="240"/>
              <w:rPr>
                <w:rFonts w:ascii="Times New Roman" w:eastAsia="宋体" w:hAnsi="Times New Roman" w:cs="Times New Roman"/>
                <w:kern w:val="0"/>
                <w:sz w:val="24"/>
                <w:szCs w:val="24"/>
              </w:rPr>
            </w:pPr>
            <w:r>
              <w:rPr>
                <w:rFonts w:ascii="Times New Roman" w:eastAsia="宋体" w:hAnsi="Times New Roman" w:cs="Times New Roman"/>
                <w:kern w:val="0"/>
                <w:sz w:val="24"/>
                <w:szCs w:val="24"/>
              </w:rPr>
              <w:t>Maximal</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eastAsia="宋体" w:hAnsi="Times New Roman" w:cs="Times New Roman"/>
                <w:kern w:val="0"/>
                <w:sz w:val="24"/>
                <w:szCs w:val="24"/>
              </w:rPr>
              <w:t>12</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0.97 (0.80, 1.17)</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0.719</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61.2</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0.004</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hAnsi="Times New Roman" w:cs="Times New Roman"/>
                <w:sz w:val="24"/>
                <w:szCs w:val="24"/>
              </w:rPr>
              <w:t>Dietary calcium</w:t>
            </w:r>
            <w:r>
              <w:rPr>
                <w:rFonts w:ascii="Times New Roman" w:eastAsia="宋体" w:hAnsi="Times New Roman" w:cs="Times New Roman" w:hint="eastAsia"/>
                <w:sz w:val="24"/>
                <w:szCs w:val="24"/>
                <w:vertAlign w:val="superscript"/>
              </w:rPr>
              <w:t>¶¶</w:t>
            </w:r>
          </w:p>
        </w:tc>
        <w:tc>
          <w:tcPr>
            <w:tcW w:w="1576" w:type="dxa"/>
          </w:tcPr>
          <w:p w:rsidR="001D6229" w:rsidRDefault="001D6229">
            <w:pPr>
              <w:tabs>
                <w:tab w:val="decimal" w:pos="420"/>
              </w:tabs>
              <w:jc w:val="center"/>
              <w:rPr>
                <w:rFonts w:ascii="Times New Roman" w:eastAsia="宋体" w:hAnsi="Times New Roman" w:cs="Times New Roman"/>
                <w:kern w:val="0"/>
                <w:sz w:val="24"/>
                <w:szCs w:val="24"/>
              </w:rPr>
            </w:pPr>
          </w:p>
        </w:tc>
        <w:tc>
          <w:tcPr>
            <w:tcW w:w="1881" w:type="dxa"/>
          </w:tcPr>
          <w:p w:rsidR="001D6229" w:rsidRDefault="001D6229">
            <w:pPr>
              <w:widowControl/>
              <w:jc w:val="center"/>
              <w:rPr>
                <w:rFonts w:ascii="Times New Roman" w:eastAsia="宋体"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0.402</w:t>
            </w:r>
          </w:p>
        </w:tc>
      </w:tr>
      <w:tr w:rsidR="001D6229">
        <w:tc>
          <w:tcPr>
            <w:tcW w:w="2144" w:type="dxa"/>
            <w:vAlign w:val="center"/>
          </w:tcPr>
          <w:p w:rsidR="001D6229" w:rsidRDefault="004262C1">
            <w:pPr>
              <w:widowControl/>
              <w:ind w:firstLineChars="100" w:firstLine="240"/>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Minimal</w:t>
            </w:r>
          </w:p>
        </w:tc>
        <w:tc>
          <w:tcPr>
            <w:tcW w:w="1576" w:type="dxa"/>
          </w:tcPr>
          <w:p w:rsidR="001D6229" w:rsidRDefault="004262C1">
            <w:pPr>
              <w:tabs>
                <w:tab w:val="decimal" w:pos="420"/>
              </w:tabs>
              <w:jc w:val="center"/>
              <w:rPr>
                <w:rFonts w:ascii="Times New Roman" w:eastAsia="宋体" w:hAnsi="Times New Roman" w:cs="Times New Roman"/>
                <w:kern w:val="0"/>
                <w:sz w:val="24"/>
                <w:szCs w:val="24"/>
              </w:rPr>
            </w:pPr>
            <w:r>
              <w:rPr>
                <w:rFonts w:ascii="Times New Roman" w:hAnsi="Times New Roman" w:cs="Times New Roman"/>
                <w:kern w:val="0"/>
                <w:sz w:val="24"/>
                <w:szCs w:val="24"/>
              </w:rPr>
              <w:t>6</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0.74 (0.64, 0.86)</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hint="eastAsia"/>
                <w:kern w:val="0"/>
                <w:sz w:val="24"/>
                <w:szCs w:val="24"/>
              </w:rPr>
              <w:t>&lt;</w:t>
            </w:r>
            <w:r>
              <w:rPr>
                <w:rFonts w:ascii="Times New Roman" w:hAnsi="Times New Roman" w:cs="Times New Roman"/>
                <w:kern w:val="0"/>
                <w:sz w:val="24"/>
                <w:szCs w:val="24"/>
              </w:rPr>
              <w:t>0.001</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24.2</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0.253</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ind w:firstLineChars="100" w:firstLine="240"/>
              <w:rPr>
                <w:rFonts w:ascii="Times New Roman" w:eastAsia="宋体" w:hAnsi="Times New Roman" w:cs="Times New Roman"/>
                <w:kern w:val="0"/>
                <w:sz w:val="24"/>
                <w:szCs w:val="24"/>
              </w:rPr>
            </w:pPr>
            <w:r>
              <w:rPr>
                <w:rFonts w:ascii="Times New Roman" w:eastAsia="宋体" w:hAnsi="Times New Roman" w:cs="Times New Roman"/>
                <w:kern w:val="0"/>
                <w:sz w:val="24"/>
                <w:szCs w:val="24"/>
              </w:rPr>
              <w:t>Maximal</w:t>
            </w:r>
          </w:p>
        </w:tc>
        <w:tc>
          <w:tcPr>
            <w:tcW w:w="1576" w:type="dxa"/>
          </w:tcPr>
          <w:p w:rsidR="001D6229" w:rsidRDefault="004262C1">
            <w:pPr>
              <w:tabs>
                <w:tab w:val="decimal" w:pos="420"/>
              </w:tabs>
              <w:jc w:val="center"/>
              <w:rPr>
                <w:rFonts w:ascii="Times New Roman" w:eastAsia="宋体" w:hAnsi="Times New Roman" w:cs="Times New Roman"/>
                <w:kern w:val="0"/>
                <w:sz w:val="24"/>
                <w:szCs w:val="24"/>
              </w:rPr>
            </w:pPr>
            <w:r>
              <w:rPr>
                <w:rFonts w:ascii="Times New Roman" w:hAnsi="Times New Roman" w:cs="Times New Roman"/>
                <w:kern w:val="0"/>
                <w:sz w:val="24"/>
                <w:szCs w:val="24"/>
              </w:rPr>
              <w:t>6</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0.68 (0.60, 0.78)</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hint="eastAsia"/>
                <w:kern w:val="0"/>
                <w:sz w:val="24"/>
                <w:szCs w:val="24"/>
              </w:rPr>
              <w:t>&lt;</w:t>
            </w:r>
            <w:r>
              <w:rPr>
                <w:rFonts w:ascii="Times New Roman" w:hAnsi="Times New Roman" w:cs="Times New Roman"/>
                <w:kern w:val="0"/>
                <w:sz w:val="24"/>
                <w:szCs w:val="24"/>
              </w:rPr>
              <w:t>0.001</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0.546</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hAnsi="Times New Roman" w:cs="Times New Roman"/>
                <w:sz w:val="24"/>
                <w:szCs w:val="24"/>
              </w:rPr>
              <w:t>Total calcium</w:t>
            </w:r>
            <w:r>
              <w:rPr>
                <w:rFonts w:ascii="Times New Roman" w:eastAsia="宋体" w:hAnsi="Times New Roman" w:cs="Times New Roman"/>
                <w:sz w:val="24"/>
                <w:szCs w:val="24"/>
                <w:vertAlign w:val="superscript"/>
              </w:rPr>
              <w:t>***</w:t>
            </w:r>
          </w:p>
        </w:tc>
        <w:tc>
          <w:tcPr>
            <w:tcW w:w="1576" w:type="dxa"/>
          </w:tcPr>
          <w:p w:rsidR="001D6229" w:rsidRDefault="001D6229">
            <w:pPr>
              <w:tabs>
                <w:tab w:val="decimal" w:pos="420"/>
              </w:tabs>
              <w:jc w:val="center"/>
              <w:rPr>
                <w:rFonts w:ascii="Times New Roman" w:hAnsi="Times New Roman" w:cs="Times New Roman"/>
                <w:kern w:val="0"/>
                <w:sz w:val="24"/>
                <w:szCs w:val="24"/>
              </w:rPr>
            </w:pPr>
          </w:p>
        </w:tc>
        <w:tc>
          <w:tcPr>
            <w:tcW w:w="1881" w:type="dxa"/>
          </w:tcPr>
          <w:p w:rsidR="001D6229" w:rsidRDefault="001D6229">
            <w:pPr>
              <w:widowControl/>
              <w:jc w:val="center"/>
              <w:rPr>
                <w:rFonts w:ascii="Times New Roman" w:eastAsia="宋体"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0.450</w:t>
            </w:r>
          </w:p>
        </w:tc>
      </w:tr>
      <w:tr w:rsidR="001D6229">
        <w:tc>
          <w:tcPr>
            <w:tcW w:w="2144" w:type="dxa"/>
            <w:vAlign w:val="center"/>
          </w:tcPr>
          <w:p w:rsidR="001D6229" w:rsidRDefault="004262C1">
            <w:pPr>
              <w:widowControl/>
              <w:ind w:firstLineChars="100" w:firstLine="240"/>
              <w:rPr>
                <w:rFonts w:ascii="Times New Roman" w:eastAsia="宋体" w:hAnsi="Times New Roman" w:cs="Times New Roman"/>
                <w:kern w:val="0"/>
                <w:sz w:val="24"/>
                <w:szCs w:val="24"/>
              </w:rPr>
            </w:pPr>
            <w:r>
              <w:rPr>
                <w:rFonts w:ascii="Times New Roman" w:eastAsia="宋体" w:hAnsi="Times New Roman" w:cs="Times New Roman"/>
                <w:kern w:val="0"/>
                <w:sz w:val="24"/>
                <w:szCs w:val="24"/>
              </w:rPr>
              <w:t>Minimal</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6</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0.91 (0.67, 1.22)</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0.522</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73.8</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0.002</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ind w:firstLineChars="100" w:firstLine="240"/>
              <w:rPr>
                <w:rFonts w:ascii="Times New Roman" w:eastAsia="宋体" w:hAnsi="Times New Roman" w:cs="Times New Roman"/>
                <w:kern w:val="0"/>
                <w:sz w:val="24"/>
                <w:szCs w:val="24"/>
              </w:rPr>
            </w:pPr>
            <w:r>
              <w:rPr>
                <w:rFonts w:ascii="Times New Roman" w:eastAsia="宋体" w:hAnsi="Times New Roman" w:cs="Times New Roman"/>
                <w:kern w:val="0"/>
                <w:sz w:val="24"/>
                <w:szCs w:val="24"/>
              </w:rPr>
              <w:t>Maximal</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6</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0.78 (0.60, 1.02)</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0.067</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68.0</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0.008</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sz w:val="24"/>
                <w:szCs w:val="24"/>
              </w:rPr>
              <w:t>Dietary vitamin D</w:t>
            </w:r>
            <w:r>
              <w:rPr>
                <w:sz w:val="20"/>
                <w:szCs w:val="20"/>
                <w:vertAlign w:val="superscript"/>
              </w:rPr>
              <w:t>†††</w:t>
            </w:r>
          </w:p>
        </w:tc>
        <w:tc>
          <w:tcPr>
            <w:tcW w:w="1576" w:type="dxa"/>
          </w:tcPr>
          <w:p w:rsidR="001D6229" w:rsidRDefault="001D6229">
            <w:pPr>
              <w:tabs>
                <w:tab w:val="decimal" w:pos="420"/>
              </w:tabs>
              <w:jc w:val="center"/>
              <w:rPr>
                <w:rFonts w:ascii="Times New Roman" w:hAnsi="Times New Roman" w:cs="Times New Roman"/>
                <w:kern w:val="0"/>
                <w:sz w:val="24"/>
                <w:szCs w:val="24"/>
              </w:rPr>
            </w:pPr>
          </w:p>
        </w:tc>
        <w:tc>
          <w:tcPr>
            <w:tcW w:w="1881" w:type="dxa"/>
          </w:tcPr>
          <w:p w:rsidR="001D6229" w:rsidRDefault="001D6229">
            <w:pPr>
              <w:widowControl/>
              <w:jc w:val="center"/>
              <w:rPr>
                <w:rFonts w:ascii="Times New Roman" w:eastAsia="宋体"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hint="eastAsia"/>
                <w:kern w:val="0"/>
                <w:sz w:val="24"/>
                <w:szCs w:val="24"/>
              </w:rPr>
              <w:t>0</w:t>
            </w:r>
            <w:r>
              <w:rPr>
                <w:rFonts w:ascii="Times New Roman" w:hAnsi="Times New Roman" w:cs="Times New Roman"/>
                <w:kern w:val="0"/>
                <w:sz w:val="24"/>
                <w:szCs w:val="24"/>
              </w:rPr>
              <w:t>.750</w:t>
            </w:r>
          </w:p>
        </w:tc>
      </w:tr>
      <w:tr w:rsidR="001D6229">
        <w:tc>
          <w:tcPr>
            <w:tcW w:w="2144" w:type="dxa"/>
            <w:vAlign w:val="center"/>
          </w:tcPr>
          <w:p w:rsidR="001D6229" w:rsidRDefault="004262C1">
            <w:pPr>
              <w:widowControl/>
              <w:ind w:firstLineChars="100" w:firstLine="240"/>
              <w:rPr>
                <w:rFonts w:ascii="Times New Roman" w:eastAsia="宋体" w:hAnsi="Times New Roman" w:cs="Times New Roman"/>
                <w:kern w:val="0"/>
                <w:sz w:val="24"/>
                <w:szCs w:val="24"/>
              </w:rPr>
            </w:pPr>
            <w:r>
              <w:rPr>
                <w:rFonts w:ascii="Times New Roman" w:eastAsia="宋体" w:hAnsi="Times New Roman" w:cs="Times New Roman"/>
                <w:kern w:val="0"/>
                <w:sz w:val="24"/>
                <w:szCs w:val="24"/>
              </w:rPr>
              <w:t>Minimal</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hint="eastAsia"/>
                <w:kern w:val="0"/>
                <w:sz w:val="24"/>
                <w:szCs w:val="24"/>
              </w:rPr>
              <w:t>5</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0.82</w:t>
            </w:r>
            <w:r>
              <w:rPr>
                <w:rFonts w:ascii="Times New Roman" w:eastAsia="宋体" w:hAnsi="Times New Roman" w:cs="Times New Roman"/>
                <w:kern w:val="0"/>
                <w:sz w:val="24"/>
                <w:szCs w:val="24"/>
              </w:rPr>
              <w:t xml:space="preserve"> (0.72, 0.94)</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hint="eastAsia"/>
                <w:kern w:val="0"/>
                <w:sz w:val="24"/>
                <w:szCs w:val="24"/>
              </w:rPr>
              <w:t>0</w:t>
            </w:r>
            <w:r>
              <w:rPr>
                <w:rFonts w:ascii="Times New Roman" w:hAnsi="Times New Roman" w:cs="Times New Roman"/>
                <w:kern w:val="0"/>
                <w:sz w:val="24"/>
                <w:szCs w:val="24"/>
              </w:rPr>
              <w:t>.003</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hint="eastAsia"/>
                <w:kern w:val="0"/>
                <w:sz w:val="24"/>
                <w:szCs w:val="24"/>
              </w:rPr>
              <w:t>0</w:t>
            </w:r>
            <w:r>
              <w:rPr>
                <w:rFonts w:ascii="Times New Roman" w:hAnsi="Times New Roman" w:cs="Times New Roman"/>
                <w:kern w:val="0"/>
                <w:sz w:val="24"/>
                <w:szCs w:val="24"/>
              </w:rPr>
              <w:t>.0</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hint="eastAsia"/>
                <w:kern w:val="0"/>
                <w:sz w:val="24"/>
                <w:szCs w:val="24"/>
              </w:rPr>
              <w:t>0</w:t>
            </w:r>
            <w:r>
              <w:rPr>
                <w:rFonts w:ascii="Times New Roman" w:hAnsi="Times New Roman" w:cs="Times New Roman"/>
                <w:kern w:val="0"/>
                <w:sz w:val="24"/>
                <w:szCs w:val="24"/>
              </w:rPr>
              <w:t>.525</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ind w:firstLineChars="100" w:firstLine="240"/>
              <w:rPr>
                <w:rFonts w:ascii="Times New Roman" w:eastAsia="宋体" w:hAnsi="Times New Roman" w:cs="Times New Roman"/>
                <w:kern w:val="0"/>
                <w:sz w:val="24"/>
                <w:szCs w:val="24"/>
              </w:rPr>
            </w:pPr>
            <w:r>
              <w:rPr>
                <w:rFonts w:ascii="Times New Roman" w:eastAsia="宋体" w:hAnsi="Times New Roman" w:cs="Times New Roman"/>
                <w:kern w:val="0"/>
                <w:sz w:val="24"/>
                <w:szCs w:val="24"/>
              </w:rPr>
              <w:t>Maximal</w:t>
            </w:r>
          </w:p>
        </w:tc>
        <w:tc>
          <w:tcPr>
            <w:tcW w:w="1576" w:type="dxa"/>
          </w:tcPr>
          <w:p w:rsidR="001D6229" w:rsidRDefault="004262C1">
            <w:pPr>
              <w:tabs>
                <w:tab w:val="decimal" w:pos="420"/>
              </w:tabs>
              <w:jc w:val="center"/>
              <w:rPr>
                <w:rFonts w:ascii="Times New Roman" w:hAnsi="Times New Roman" w:cs="Times New Roman"/>
                <w:kern w:val="0"/>
                <w:sz w:val="24"/>
                <w:szCs w:val="24"/>
              </w:rPr>
            </w:pPr>
            <w:r>
              <w:rPr>
                <w:rFonts w:ascii="Times New Roman" w:eastAsia="宋体" w:hAnsi="Times New Roman" w:cs="Times New Roman" w:hint="eastAsia"/>
                <w:kern w:val="0"/>
                <w:sz w:val="24"/>
                <w:szCs w:val="24"/>
              </w:rPr>
              <w:t>5</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w:t>
            </w:r>
            <w:r>
              <w:rPr>
                <w:rFonts w:ascii="Times New Roman" w:eastAsia="宋体" w:hAnsi="Times New Roman" w:cs="Times New Roman"/>
                <w:kern w:val="0"/>
                <w:sz w:val="24"/>
                <w:szCs w:val="24"/>
              </w:rPr>
              <w:t>.78 (0.54, 0.94)</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hint="eastAsia"/>
                <w:kern w:val="0"/>
                <w:sz w:val="24"/>
                <w:szCs w:val="24"/>
              </w:rPr>
              <w:t>0</w:t>
            </w:r>
            <w:r>
              <w:rPr>
                <w:rFonts w:ascii="Times New Roman" w:hAnsi="Times New Roman" w:cs="Times New Roman"/>
                <w:kern w:val="0"/>
                <w:sz w:val="24"/>
                <w:szCs w:val="24"/>
              </w:rPr>
              <w:t>.011</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hint="eastAsia"/>
                <w:kern w:val="0"/>
                <w:sz w:val="24"/>
                <w:szCs w:val="24"/>
              </w:rPr>
              <w:t>3</w:t>
            </w:r>
            <w:r>
              <w:rPr>
                <w:rFonts w:ascii="Times New Roman" w:hAnsi="Times New Roman" w:cs="Times New Roman"/>
                <w:kern w:val="0"/>
                <w:sz w:val="24"/>
                <w:szCs w:val="24"/>
              </w:rPr>
              <w:t>7.2</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hint="eastAsia"/>
                <w:kern w:val="0"/>
                <w:sz w:val="24"/>
                <w:szCs w:val="24"/>
              </w:rPr>
              <w:t>0</w:t>
            </w:r>
            <w:r>
              <w:rPr>
                <w:rFonts w:ascii="Times New Roman" w:hAnsi="Times New Roman" w:cs="Times New Roman"/>
                <w:kern w:val="0"/>
                <w:sz w:val="24"/>
                <w:szCs w:val="24"/>
              </w:rPr>
              <w:t>.173</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rPr>
                <w:rFonts w:ascii="Times New Roman" w:eastAsia="宋体" w:hAnsi="Times New Roman" w:cs="Times New Roman"/>
                <w:kern w:val="0"/>
                <w:sz w:val="24"/>
                <w:szCs w:val="24"/>
              </w:rPr>
            </w:pPr>
            <w:r>
              <w:rPr>
                <w:rFonts w:ascii="Times New Roman" w:eastAsia="宋体" w:hAnsi="Times New Roman" w:cs="Times New Roman"/>
                <w:sz w:val="24"/>
                <w:szCs w:val="24"/>
              </w:rPr>
              <w:t>Total vitamin D</w:t>
            </w:r>
            <w:r>
              <w:rPr>
                <w:rFonts w:ascii="Times New Roman" w:eastAsia="宋体" w:hAnsi="Times New Roman" w:cs="Times New Roman" w:hint="eastAsia"/>
                <w:sz w:val="24"/>
                <w:szCs w:val="24"/>
                <w:vertAlign w:val="superscript"/>
              </w:rPr>
              <w:t>‡‡‡</w:t>
            </w:r>
          </w:p>
        </w:tc>
        <w:tc>
          <w:tcPr>
            <w:tcW w:w="1576" w:type="dxa"/>
          </w:tcPr>
          <w:p w:rsidR="001D6229" w:rsidRDefault="001D6229">
            <w:pPr>
              <w:tabs>
                <w:tab w:val="decimal" w:pos="420"/>
              </w:tabs>
              <w:jc w:val="center"/>
              <w:rPr>
                <w:rFonts w:ascii="Times New Roman" w:eastAsia="宋体" w:hAnsi="Times New Roman" w:cs="Times New Roman"/>
                <w:kern w:val="0"/>
                <w:sz w:val="24"/>
                <w:szCs w:val="24"/>
              </w:rPr>
            </w:pPr>
          </w:p>
        </w:tc>
        <w:tc>
          <w:tcPr>
            <w:tcW w:w="1881" w:type="dxa"/>
          </w:tcPr>
          <w:p w:rsidR="001D6229" w:rsidRDefault="001D6229">
            <w:pPr>
              <w:widowControl/>
              <w:jc w:val="center"/>
              <w:rPr>
                <w:rFonts w:ascii="Times New Roman" w:eastAsia="宋体"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1D6229">
            <w:pPr>
              <w:tabs>
                <w:tab w:val="decimal" w:pos="420"/>
              </w:tabs>
              <w:jc w:val="center"/>
              <w:rPr>
                <w:rFonts w:ascii="Times New Roman" w:hAnsi="Times New Roman" w:cs="Times New Roman"/>
                <w:kern w:val="0"/>
                <w:sz w:val="24"/>
                <w:szCs w:val="24"/>
              </w:rPr>
            </w:pP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0.269</w:t>
            </w:r>
          </w:p>
        </w:tc>
      </w:tr>
      <w:tr w:rsidR="001D6229">
        <w:tc>
          <w:tcPr>
            <w:tcW w:w="2144" w:type="dxa"/>
            <w:vAlign w:val="center"/>
          </w:tcPr>
          <w:p w:rsidR="001D6229" w:rsidRDefault="004262C1">
            <w:pPr>
              <w:widowControl/>
              <w:ind w:firstLineChars="100" w:firstLine="240"/>
              <w:rPr>
                <w:rFonts w:ascii="Times New Roman" w:eastAsia="宋体" w:hAnsi="Times New Roman" w:cs="Times New Roman"/>
                <w:kern w:val="0"/>
                <w:sz w:val="24"/>
                <w:szCs w:val="24"/>
              </w:rPr>
            </w:pPr>
            <w:r>
              <w:rPr>
                <w:rFonts w:ascii="Times New Roman" w:eastAsia="宋体" w:hAnsi="Times New Roman" w:cs="Times New Roman"/>
                <w:kern w:val="0"/>
                <w:sz w:val="24"/>
                <w:szCs w:val="24"/>
              </w:rPr>
              <w:t>Minimal</w:t>
            </w:r>
          </w:p>
        </w:tc>
        <w:tc>
          <w:tcPr>
            <w:tcW w:w="1576" w:type="dxa"/>
          </w:tcPr>
          <w:p w:rsidR="001D6229" w:rsidRDefault="004262C1">
            <w:pPr>
              <w:tabs>
                <w:tab w:val="decimal" w:pos="420"/>
              </w:tabs>
              <w:jc w:val="center"/>
              <w:rPr>
                <w:rFonts w:ascii="Times New Roman" w:eastAsia="宋体" w:hAnsi="Times New Roman" w:cs="Times New Roman"/>
                <w:kern w:val="0"/>
                <w:sz w:val="24"/>
                <w:szCs w:val="24"/>
              </w:rPr>
            </w:pPr>
            <w:r>
              <w:rPr>
                <w:rFonts w:ascii="Times New Roman" w:hAnsi="Times New Roman" w:cs="Times New Roman"/>
                <w:kern w:val="0"/>
                <w:sz w:val="24"/>
                <w:szCs w:val="24"/>
              </w:rPr>
              <w:t>5</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1.02 (0.83, 1.25)</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0.987</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22.8</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0.269</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r w:rsidR="001D6229">
        <w:tc>
          <w:tcPr>
            <w:tcW w:w="2144" w:type="dxa"/>
            <w:vAlign w:val="center"/>
          </w:tcPr>
          <w:p w:rsidR="001D6229" w:rsidRDefault="004262C1">
            <w:pPr>
              <w:widowControl/>
              <w:ind w:firstLineChars="100" w:firstLine="240"/>
              <w:rPr>
                <w:rFonts w:ascii="Times New Roman" w:eastAsia="宋体" w:hAnsi="Times New Roman" w:cs="Times New Roman"/>
                <w:kern w:val="0"/>
                <w:sz w:val="24"/>
                <w:szCs w:val="24"/>
              </w:rPr>
            </w:pPr>
            <w:r>
              <w:rPr>
                <w:rFonts w:ascii="Times New Roman" w:eastAsia="宋体" w:hAnsi="Times New Roman" w:cs="Times New Roman"/>
                <w:kern w:val="0"/>
                <w:sz w:val="24"/>
                <w:szCs w:val="24"/>
              </w:rPr>
              <w:t>Maximal</w:t>
            </w:r>
          </w:p>
        </w:tc>
        <w:tc>
          <w:tcPr>
            <w:tcW w:w="1576" w:type="dxa"/>
          </w:tcPr>
          <w:p w:rsidR="001D6229" w:rsidRDefault="004262C1">
            <w:pPr>
              <w:tabs>
                <w:tab w:val="decimal" w:pos="420"/>
              </w:tabs>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w:t>
            </w:r>
          </w:p>
        </w:tc>
        <w:tc>
          <w:tcPr>
            <w:tcW w:w="1881" w:type="dxa"/>
          </w:tcPr>
          <w:p w:rsidR="001D6229" w:rsidRDefault="004262C1">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0.88 (0.75, 1.04)</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0.126</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26.9</w:t>
            </w:r>
          </w:p>
        </w:tc>
        <w:tc>
          <w:tcPr>
            <w:tcW w:w="1860" w:type="dxa"/>
          </w:tcPr>
          <w:p w:rsidR="001D6229" w:rsidRDefault="004262C1">
            <w:pPr>
              <w:tabs>
                <w:tab w:val="decimal" w:pos="420"/>
              </w:tabs>
              <w:jc w:val="center"/>
              <w:rPr>
                <w:rFonts w:ascii="Times New Roman" w:hAnsi="Times New Roman" w:cs="Times New Roman"/>
                <w:kern w:val="0"/>
                <w:sz w:val="24"/>
                <w:szCs w:val="24"/>
              </w:rPr>
            </w:pPr>
            <w:r>
              <w:rPr>
                <w:rFonts w:ascii="Times New Roman" w:hAnsi="Times New Roman" w:cs="Times New Roman"/>
                <w:kern w:val="0"/>
                <w:sz w:val="24"/>
                <w:szCs w:val="24"/>
              </w:rPr>
              <w:t>0.242</w:t>
            </w:r>
          </w:p>
        </w:tc>
        <w:tc>
          <w:tcPr>
            <w:tcW w:w="1860" w:type="dxa"/>
          </w:tcPr>
          <w:p w:rsidR="001D6229" w:rsidRDefault="001D6229">
            <w:pPr>
              <w:tabs>
                <w:tab w:val="decimal" w:pos="420"/>
              </w:tabs>
              <w:jc w:val="center"/>
              <w:rPr>
                <w:rFonts w:ascii="Times New Roman" w:hAnsi="Times New Roman" w:cs="Times New Roman"/>
                <w:kern w:val="0"/>
                <w:sz w:val="24"/>
                <w:szCs w:val="24"/>
              </w:rPr>
            </w:pPr>
          </w:p>
        </w:tc>
      </w:tr>
    </w:tbl>
    <w:p w:rsidR="001D6229" w:rsidRDefault="004262C1">
      <w:pPr>
        <w:rPr>
          <w:rFonts w:ascii="Times New Roman" w:hAnsi="Times New Roman" w:cs="Times New Roman"/>
          <w:sz w:val="24"/>
          <w:szCs w:val="24"/>
        </w:rPr>
      </w:pPr>
      <w:r>
        <w:rPr>
          <w:rFonts w:ascii="Times New Roman" w:hAnsi="Times New Roman" w:cs="Times New Roman"/>
          <w:sz w:val="24"/>
          <w:szCs w:val="24"/>
        </w:rPr>
        <w:t>The results of s</w:t>
      </w:r>
      <w:r>
        <w:rPr>
          <w:rFonts w:ascii="Times New Roman" w:eastAsia="宋体" w:hAnsi="Times New Roman" w:cs="Times New Roman"/>
          <w:kern w:val="0"/>
          <w:sz w:val="24"/>
          <w:szCs w:val="24"/>
        </w:rPr>
        <w:t>ensitivity</w:t>
      </w:r>
      <w:r>
        <w:rPr>
          <w:rFonts w:ascii="Times New Roman" w:hAnsi="Times New Roman" w:cs="Times New Roman"/>
          <w:sz w:val="24"/>
          <w:szCs w:val="24"/>
        </w:rPr>
        <w:t xml:space="preserve"> analyses were </w:t>
      </w:r>
      <w:r>
        <w:rPr>
          <w:rFonts w:ascii="Times New Roman" w:hAnsi="Times New Roman"/>
          <w:kern w:val="0"/>
          <w:sz w:val="24"/>
          <w:szCs w:val="24"/>
        </w:rPr>
        <w:t>generated from the analyses comparing highest vs. lowest group</w:t>
      </w:r>
      <w:r>
        <w:rPr>
          <w:rFonts w:ascii="Times New Roman" w:hAnsi="Times New Roman" w:cs="Times New Roman"/>
          <w:sz w:val="24"/>
          <w:szCs w:val="24"/>
        </w:rPr>
        <w:t>.</w:t>
      </w:r>
    </w:p>
    <w:p w:rsidR="001D6229" w:rsidRDefault="004262C1">
      <w:pPr>
        <w:rPr>
          <w:rFonts w:ascii="Times New Roman" w:hAnsi="Times New Roman" w:cs="Times New Roman"/>
          <w:sz w:val="24"/>
          <w:szCs w:val="24"/>
        </w:rPr>
      </w:pPr>
      <w:r>
        <w:rPr>
          <w:rFonts w:ascii="Times New Roman" w:eastAsia="宋体" w:hAnsi="Times New Roman" w:cs="Times New Roman"/>
          <w:bCs/>
          <w:kern w:val="0"/>
          <w:sz w:val="24"/>
          <w:szCs w:val="24"/>
          <w:vertAlign w:val="subscript"/>
        </w:rPr>
        <w:t>*</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Number of studies. </w:t>
      </w:r>
    </w:p>
    <w:p w:rsidR="001D6229" w:rsidRDefault="004262C1">
      <w:pPr>
        <w:rPr>
          <w:rFonts w:ascii="Times New Roman" w:hAnsi="Times New Roman" w:cs="Times New Roman"/>
          <w:sz w:val="24"/>
          <w:szCs w:val="24"/>
        </w:rPr>
      </w:pPr>
      <w:r>
        <w:rPr>
          <w:sz w:val="20"/>
          <w:szCs w:val="20"/>
          <w:vertAlign w:val="superscript"/>
        </w:rPr>
        <w:t xml:space="preserve">† </w:t>
      </w:r>
      <w:r>
        <w:rPr>
          <w:rFonts w:ascii="Times New Roman" w:hAnsi="Times New Roman" w:cs="Times New Roman"/>
          <w:sz w:val="24"/>
          <w:szCs w:val="24"/>
        </w:rPr>
        <w:t xml:space="preserve">RRs and 95%CIs. </w:t>
      </w:r>
    </w:p>
    <w:p w:rsidR="001D6229" w:rsidRDefault="004262C1">
      <w:pPr>
        <w:rPr>
          <w:rFonts w:ascii="Times New Roman" w:hAnsi="Times New Roman" w:cs="Times New Roman"/>
          <w:sz w:val="24"/>
          <w:szCs w:val="24"/>
        </w:rPr>
      </w:pPr>
      <w:r>
        <w:rPr>
          <w:sz w:val="20"/>
          <w:szCs w:val="20"/>
          <w:vertAlign w:val="superscript"/>
        </w:rPr>
        <w:t xml:space="preserve">‡ </w:t>
      </w:r>
      <w:r>
        <w:rPr>
          <w:rFonts w:ascii="Times New Roman" w:hAnsi="Times New Roman" w:cs="Times New Roman"/>
          <w:i/>
          <w:sz w:val="24"/>
          <w:szCs w:val="24"/>
        </w:rPr>
        <w:t>P-</w:t>
      </w:r>
      <w:r>
        <w:rPr>
          <w:rFonts w:ascii="Times New Roman" w:hAnsi="Times New Roman" w:cs="Times New Roman"/>
          <w:sz w:val="24"/>
          <w:szCs w:val="24"/>
        </w:rPr>
        <w:t>value of Z-test for the significance of the pool RRs and 95%CI</w:t>
      </w:r>
      <w:r>
        <w:rPr>
          <w:rFonts w:ascii="Times New Roman" w:hAnsi="Times New Roman" w:cs="Times New Roman" w:hint="eastAsia"/>
          <w:sz w:val="24"/>
          <w:szCs w:val="24"/>
        </w:rPr>
        <w:t>s</w:t>
      </w:r>
      <w:r>
        <w:rPr>
          <w:rFonts w:ascii="Times New Roman" w:hAnsi="Times New Roman" w:cs="Times New Roman"/>
          <w:sz w:val="24"/>
          <w:szCs w:val="24"/>
        </w:rPr>
        <w:t>.</w:t>
      </w:r>
    </w:p>
    <w:p w:rsidR="001D6229" w:rsidRDefault="004262C1">
      <w:pPr>
        <w:rPr>
          <w:rFonts w:ascii="Times New Roman" w:hAnsi="Times New Roman" w:cs="Times New Roman"/>
          <w:sz w:val="24"/>
          <w:szCs w:val="24"/>
        </w:rPr>
      </w:pPr>
      <w:r>
        <w:rPr>
          <w:sz w:val="20"/>
          <w:szCs w:val="20"/>
          <w:vertAlign w:val="superscript"/>
        </w:rPr>
        <w:t>§</w:t>
      </w:r>
      <w:r>
        <w:rPr>
          <w:sz w:val="20"/>
          <w:szCs w:val="20"/>
        </w:rPr>
        <w:t xml:space="preserve"> </w:t>
      </w:r>
      <w:r>
        <w:rPr>
          <w:rFonts w:ascii="Times New Roman" w:hAnsi="Times New Roman" w:cs="Times New Roman"/>
          <w:i/>
          <w:sz w:val="24"/>
          <w:szCs w:val="24"/>
        </w:rPr>
        <w:t>P</w:t>
      </w:r>
      <w:r>
        <w:rPr>
          <w:rFonts w:ascii="Times New Roman" w:hAnsi="Times New Roman" w:cs="Times New Roman"/>
          <w:sz w:val="24"/>
          <w:szCs w:val="24"/>
        </w:rPr>
        <w:t xml:space="preserve">-value of </w:t>
      </w:r>
      <w:r>
        <w:rPr>
          <w:rFonts w:ascii="Times New Roman" w:hAnsi="Times New Roman" w:cs="Times New Roman"/>
          <w:i/>
          <w:sz w:val="24"/>
          <w:szCs w:val="24"/>
        </w:rPr>
        <w:t>Q</w:t>
      </w:r>
      <w:r>
        <w:rPr>
          <w:rFonts w:ascii="Times New Roman" w:hAnsi="Times New Roman" w:cs="Times New Roman"/>
          <w:sz w:val="24"/>
          <w:szCs w:val="24"/>
        </w:rPr>
        <w:t xml:space="preserve">-test for between-study heterogeneity test. </w:t>
      </w:r>
    </w:p>
    <w:p w:rsidR="001D6229" w:rsidRDefault="004262C1">
      <w:pPr>
        <w:rPr>
          <w:rFonts w:ascii="Times New Roman" w:hAnsi="Times New Roman" w:cs="Times New Roman"/>
          <w:sz w:val="24"/>
          <w:szCs w:val="24"/>
        </w:rPr>
      </w:pPr>
      <w:r>
        <w:rPr>
          <w:rFonts w:ascii="Times New Roman" w:eastAsia="宋体" w:hAnsi="Times New Roman" w:cs="Times New Roman"/>
          <w:bCs/>
          <w:kern w:val="0"/>
          <w:sz w:val="24"/>
          <w:szCs w:val="24"/>
          <w:vertAlign w:val="superscript"/>
        </w:rPr>
        <w:t>||</w:t>
      </w:r>
      <w:r>
        <w:rPr>
          <w:rFonts w:ascii="Times New Roman" w:hAnsi="Times New Roman" w:cs="Times New Roman"/>
          <w:sz w:val="24"/>
          <w:szCs w:val="24"/>
        </w:rPr>
        <w:t xml:space="preserve"> </w:t>
      </w:r>
      <w:r>
        <w:rPr>
          <w:rFonts w:ascii="Times New Roman" w:eastAsia="宋体" w:hAnsi="Times New Roman" w:cs="Times New Roman"/>
          <w:kern w:val="0"/>
          <w:sz w:val="24"/>
          <w:szCs w:val="24"/>
        </w:rPr>
        <w:t>Influence analysis</w:t>
      </w:r>
      <w:r>
        <w:rPr>
          <w:rFonts w:ascii="Times New Roman" w:hAnsi="Times New Roman" w:cs="Times New Roman"/>
          <w:sz w:val="24"/>
          <w:szCs w:val="24"/>
        </w:rPr>
        <w:t xml:space="preserve"> was conducted by eliminating one study at time and excluded the study by Koralek DO</w:t>
      </w:r>
      <w:r>
        <w:rPr>
          <w:rFonts w:ascii="Times New Roman" w:hAnsi="Times New Roman" w:cs="Times New Roman"/>
          <w:sz w:val="24"/>
          <w:szCs w:val="24"/>
          <w:vertAlign w:val="superscript"/>
        </w:rPr>
        <w:t xml:space="preserve"> </w:t>
      </w:r>
      <w:r>
        <w:rPr>
          <w:rFonts w:ascii="Times New Roman" w:hAnsi="Times New Roman" w:cs="Times New Roman"/>
          <w:sz w:val="24"/>
          <w:szCs w:val="24"/>
        </w:rPr>
        <w:t>et a</w:t>
      </w:r>
      <w:r>
        <w:rPr>
          <w:rFonts w:ascii="Times New Roman" w:hAnsi="Times New Roman" w:cs="Times New Roman" w:hint="eastAsia"/>
          <w:sz w:val="24"/>
          <w:szCs w:val="24"/>
        </w:rPr>
        <w:t>l</w:t>
      </w:r>
      <w:r>
        <w:rPr>
          <w:rFonts w:ascii="Times New Roman" w:hAnsi="Times New Roman" w:cs="Times New Roman"/>
          <w:sz w:val="24"/>
          <w:szCs w:val="24"/>
          <w:vertAlign w:val="superscript"/>
        </w:rPr>
        <w:t>43</w:t>
      </w:r>
      <w:r>
        <w:rPr>
          <w:rFonts w:ascii="Times New Roman" w:hAnsi="Times New Roman" w:cs="Times New Roman"/>
          <w:sz w:val="24"/>
          <w:szCs w:val="24"/>
        </w:rPr>
        <w:t xml:space="preserve"> for minimal pool RRs, and Faber MT et al</w:t>
      </w:r>
      <w:r>
        <w:rPr>
          <w:rFonts w:ascii="Times New Roman" w:hAnsi="Times New Roman" w:cs="Times New Roman"/>
          <w:sz w:val="24"/>
          <w:szCs w:val="24"/>
          <w:vertAlign w:val="superscript"/>
        </w:rPr>
        <w:t>37</w:t>
      </w:r>
      <w:r>
        <w:rPr>
          <w:rFonts w:ascii="Times New Roman" w:hAnsi="Times New Roman" w:cs="Times New Roman"/>
          <w:sz w:val="24"/>
          <w:szCs w:val="24"/>
        </w:rPr>
        <w:t xml:space="preserve"> for maximal pool RRs,</w:t>
      </w:r>
    </w:p>
    <w:p w:rsidR="001D6229" w:rsidRDefault="004262C1">
      <w:pPr>
        <w:rPr>
          <w:rFonts w:ascii="Times New Roman" w:hAnsi="Times New Roman" w:cs="Times New Roman"/>
          <w:sz w:val="24"/>
          <w:szCs w:val="24"/>
        </w:rPr>
      </w:pPr>
      <w:r>
        <w:rPr>
          <w:rFonts w:ascii="Times New Roman" w:eastAsia="宋体" w:hAnsi="Times New Roman" w:cs="Times New Roman" w:hint="eastAsia"/>
          <w:bCs/>
          <w:kern w:val="0"/>
          <w:sz w:val="24"/>
          <w:szCs w:val="24"/>
          <w:vertAlign w:val="superscript"/>
        </w:rPr>
        <w:t>¶</w:t>
      </w:r>
      <w:r>
        <w:rPr>
          <w:rFonts w:ascii="Times New Roman" w:eastAsia="宋体" w:hAnsi="Times New Roman" w:cs="Times New Roman" w:hint="eastAsia"/>
          <w:bCs/>
          <w:kern w:val="0"/>
          <w:sz w:val="24"/>
          <w:szCs w:val="24"/>
          <w:vertAlign w:val="superscript"/>
        </w:rPr>
        <w:t xml:space="preserve"> </w:t>
      </w:r>
      <w:r>
        <w:rPr>
          <w:rFonts w:ascii="Times New Roman" w:eastAsia="宋体" w:hAnsi="Times New Roman" w:cs="Times New Roman"/>
          <w:kern w:val="0"/>
          <w:sz w:val="24"/>
          <w:szCs w:val="24"/>
        </w:rPr>
        <w:t>Influence analysis</w:t>
      </w:r>
      <w:r>
        <w:rPr>
          <w:rFonts w:ascii="Times New Roman" w:hAnsi="Times New Roman" w:cs="Times New Roman"/>
          <w:sz w:val="24"/>
          <w:szCs w:val="24"/>
        </w:rPr>
        <w:t xml:space="preserve"> was conducted by eliminating one study at time and excluded the study by Koralek DO et al</w:t>
      </w:r>
      <w:r>
        <w:rPr>
          <w:rFonts w:ascii="Times New Roman" w:hAnsi="Times New Roman" w:cs="Times New Roman"/>
          <w:sz w:val="24"/>
          <w:szCs w:val="24"/>
          <w:vertAlign w:val="superscript"/>
        </w:rPr>
        <w:t>43</w:t>
      </w:r>
      <w:r>
        <w:rPr>
          <w:rFonts w:ascii="Times New Roman" w:hAnsi="Times New Roman" w:cs="Times New Roman"/>
          <w:sz w:val="24"/>
          <w:szCs w:val="24"/>
        </w:rPr>
        <w:t xml:space="preserve"> for minimal pool RRs, and Mettlin CJ et al</w:t>
      </w:r>
      <w:r>
        <w:rPr>
          <w:rFonts w:ascii="Times New Roman" w:hAnsi="Times New Roman" w:cs="Times New Roman"/>
          <w:sz w:val="24"/>
          <w:szCs w:val="24"/>
          <w:vertAlign w:val="superscript"/>
        </w:rPr>
        <w:t>24</w:t>
      </w:r>
      <w:r>
        <w:rPr>
          <w:rFonts w:ascii="Times New Roman" w:hAnsi="Times New Roman" w:cs="Times New Roman"/>
          <w:sz w:val="24"/>
          <w:szCs w:val="24"/>
        </w:rPr>
        <w:t xml:space="preserve"> for maximal pool RRs. </w:t>
      </w:r>
    </w:p>
    <w:p w:rsidR="001D6229" w:rsidRDefault="004262C1">
      <w:pPr>
        <w:rPr>
          <w:rFonts w:ascii="Times New Roman" w:hAnsi="Times New Roman" w:cs="Times New Roman"/>
          <w:sz w:val="24"/>
          <w:szCs w:val="24"/>
        </w:rPr>
      </w:pPr>
      <w:r>
        <w:rPr>
          <w:rFonts w:ascii="Times New Roman" w:eastAsia="宋体" w:hAnsi="Times New Roman" w:cs="Times New Roman"/>
          <w:sz w:val="24"/>
          <w:szCs w:val="24"/>
          <w:vertAlign w:val="superscript"/>
        </w:rPr>
        <w:t xml:space="preserve">** </w:t>
      </w:r>
      <w:r>
        <w:rPr>
          <w:rFonts w:ascii="Times New Roman" w:eastAsia="宋体" w:hAnsi="Times New Roman" w:cs="Times New Roman"/>
          <w:kern w:val="0"/>
          <w:sz w:val="24"/>
          <w:szCs w:val="24"/>
        </w:rPr>
        <w:t>Influence analysis</w:t>
      </w:r>
      <w:r>
        <w:rPr>
          <w:rFonts w:ascii="Times New Roman" w:hAnsi="Times New Roman" w:cs="Times New Roman"/>
          <w:sz w:val="24"/>
          <w:szCs w:val="24"/>
        </w:rPr>
        <w:t xml:space="preserve"> was conducted by eliminating one study at time and excluded the study by Kiani F et al</w:t>
      </w:r>
      <w:r>
        <w:rPr>
          <w:rFonts w:ascii="Times New Roman" w:hAnsi="Times New Roman" w:cs="Times New Roman"/>
          <w:sz w:val="24"/>
          <w:szCs w:val="24"/>
          <w:vertAlign w:val="superscript"/>
        </w:rPr>
        <w:t>35</w:t>
      </w:r>
      <w:r>
        <w:rPr>
          <w:rFonts w:ascii="Times New Roman" w:hAnsi="Times New Roman" w:cs="Times New Roman"/>
          <w:sz w:val="24"/>
          <w:szCs w:val="24"/>
        </w:rPr>
        <w:t xml:space="preserve"> for minimal pool RRs, and Kushi LH et al</w:t>
      </w:r>
      <w:r>
        <w:rPr>
          <w:rFonts w:ascii="Times New Roman" w:hAnsi="Times New Roman" w:cs="Times New Roman"/>
          <w:sz w:val="24"/>
          <w:szCs w:val="24"/>
          <w:vertAlign w:val="superscript"/>
        </w:rPr>
        <w:t>41</w:t>
      </w:r>
      <w:r>
        <w:rPr>
          <w:rFonts w:ascii="Times New Roman" w:hAnsi="Times New Roman" w:cs="Times New Roman"/>
          <w:sz w:val="24"/>
          <w:szCs w:val="24"/>
        </w:rPr>
        <w:t xml:space="preserve"> for maximal pool RRs.</w:t>
      </w:r>
    </w:p>
    <w:p w:rsidR="001D6229" w:rsidRDefault="004262C1">
      <w:pPr>
        <w:rPr>
          <w:rFonts w:ascii="Times New Roman" w:hAnsi="Times New Roman" w:cs="Times New Roman"/>
          <w:sz w:val="24"/>
          <w:szCs w:val="24"/>
        </w:rPr>
      </w:pPr>
      <w:r>
        <w:rPr>
          <w:sz w:val="20"/>
          <w:szCs w:val="20"/>
          <w:vertAlign w:val="superscript"/>
        </w:rPr>
        <w:t xml:space="preserve">†† </w:t>
      </w:r>
      <w:r>
        <w:rPr>
          <w:rFonts w:ascii="Times New Roman" w:eastAsia="宋体" w:hAnsi="Times New Roman" w:cs="Times New Roman"/>
          <w:kern w:val="0"/>
          <w:sz w:val="24"/>
          <w:szCs w:val="24"/>
        </w:rPr>
        <w:t>Influence analysis</w:t>
      </w:r>
      <w:r>
        <w:rPr>
          <w:rFonts w:ascii="Times New Roman" w:hAnsi="Times New Roman" w:cs="Times New Roman"/>
          <w:i/>
          <w:sz w:val="24"/>
          <w:szCs w:val="24"/>
        </w:rPr>
        <w:t xml:space="preserve"> </w:t>
      </w:r>
      <w:r>
        <w:rPr>
          <w:rFonts w:ascii="Times New Roman" w:hAnsi="Times New Roman" w:cs="Times New Roman"/>
          <w:sz w:val="24"/>
          <w:szCs w:val="24"/>
        </w:rPr>
        <w:t>was conducted by eliminating one study at time and excluded the study by Webb PM et al</w:t>
      </w:r>
      <w:r>
        <w:rPr>
          <w:rFonts w:ascii="Times New Roman" w:hAnsi="Times New Roman" w:cs="Times New Roman"/>
          <w:sz w:val="24"/>
          <w:szCs w:val="24"/>
          <w:vertAlign w:val="superscript"/>
        </w:rPr>
        <w:t>27</w:t>
      </w:r>
      <w:r>
        <w:rPr>
          <w:rFonts w:ascii="Times New Roman" w:hAnsi="Times New Roman" w:cs="Times New Roman"/>
          <w:sz w:val="24"/>
          <w:szCs w:val="24"/>
        </w:rPr>
        <w:t xml:space="preserve"> for minimal pool RRs, and Kushi LH et al</w:t>
      </w:r>
      <w:r>
        <w:rPr>
          <w:rFonts w:ascii="Times New Roman" w:hAnsi="Times New Roman" w:cs="Times New Roman"/>
          <w:sz w:val="24"/>
          <w:szCs w:val="24"/>
          <w:vertAlign w:val="superscript"/>
        </w:rPr>
        <w:t>41</w:t>
      </w:r>
      <w:r>
        <w:rPr>
          <w:rFonts w:ascii="Times New Roman" w:hAnsi="Times New Roman" w:cs="Times New Roman"/>
          <w:sz w:val="24"/>
          <w:szCs w:val="24"/>
        </w:rPr>
        <w:t xml:space="preserve"> for maximal pool RRs. </w:t>
      </w:r>
    </w:p>
    <w:p w:rsidR="001D6229" w:rsidRDefault="004262C1">
      <w:pPr>
        <w:rPr>
          <w:rFonts w:ascii="Times New Roman" w:hAnsi="Times New Roman" w:cs="Times New Roman"/>
          <w:sz w:val="24"/>
          <w:szCs w:val="24"/>
        </w:rPr>
      </w:pPr>
      <w:r>
        <w:rPr>
          <w:rFonts w:ascii="Times New Roman" w:eastAsia="宋体" w:hAnsi="Times New Roman" w:cs="Times New Roman" w:hint="eastAsia"/>
          <w:bCs/>
          <w:kern w:val="0"/>
          <w:sz w:val="24"/>
          <w:szCs w:val="24"/>
          <w:vertAlign w:val="superscript"/>
        </w:rPr>
        <w:t>‡‡</w:t>
      </w:r>
      <w:r>
        <w:rPr>
          <w:b/>
          <w:bCs/>
          <w:sz w:val="20"/>
          <w:szCs w:val="20"/>
        </w:rPr>
        <w:t xml:space="preserve"> </w:t>
      </w:r>
      <w:r>
        <w:rPr>
          <w:rFonts w:ascii="Times New Roman" w:eastAsia="宋体" w:hAnsi="Times New Roman" w:cs="Times New Roman"/>
          <w:kern w:val="0"/>
          <w:sz w:val="24"/>
          <w:szCs w:val="24"/>
        </w:rPr>
        <w:t>Influence analysis</w:t>
      </w:r>
      <w:r>
        <w:rPr>
          <w:rFonts w:ascii="Times New Roman" w:hAnsi="Times New Roman" w:cs="Times New Roman"/>
          <w:sz w:val="24"/>
          <w:szCs w:val="24"/>
        </w:rPr>
        <w:t xml:space="preserve"> was conducted by eliminating one study at time and excluded the study by Merritt MA et al</w:t>
      </w:r>
      <w:r>
        <w:rPr>
          <w:rFonts w:ascii="Times New Roman" w:hAnsi="Times New Roman" w:cs="Times New Roman"/>
          <w:sz w:val="24"/>
          <w:szCs w:val="24"/>
          <w:vertAlign w:val="superscript"/>
        </w:rPr>
        <w:t>38</w:t>
      </w:r>
      <w:r>
        <w:rPr>
          <w:rFonts w:ascii="Times New Roman" w:hAnsi="Times New Roman" w:cs="Times New Roman"/>
          <w:sz w:val="24"/>
          <w:szCs w:val="24"/>
        </w:rPr>
        <w:t xml:space="preserve"> for minimal pool RRs, and Faber MT et al</w:t>
      </w:r>
      <w:r>
        <w:rPr>
          <w:rFonts w:ascii="Times New Roman" w:hAnsi="Times New Roman" w:cs="Times New Roman"/>
          <w:sz w:val="24"/>
          <w:szCs w:val="24"/>
          <w:vertAlign w:val="superscript"/>
        </w:rPr>
        <w:t>37</w:t>
      </w:r>
      <w:r>
        <w:rPr>
          <w:rFonts w:ascii="Times New Roman" w:hAnsi="Times New Roman" w:cs="Times New Roman"/>
          <w:sz w:val="24"/>
          <w:szCs w:val="24"/>
        </w:rPr>
        <w:t xml:space="preserve"> for maximal pool RRs.</w:t>
      </w:r>
    </w:p>
    <w:p w:rsidR="001D6229" w:rsidRDefault="004262C1">
      <w:pPr>
        <w:rPr>
          <w:rFonts w:ascii="Times New Roman" w:hAnsi="Times New Roman" w:cs="Times New Roman"/>
          <w:sz w:val="24"/>
          <w:szCs w:val="24"/>
        </w:rPr>
      </w:pPr>
      <w:r>
        <w:rPr>
          <w:rFonts w:ascii="Times New Roman" w:eastAsia="宋体" w:hAnsi="Times New Roman" w:cs="Times New Roman" w:hint="eastAsia"/>
          <w:sz w:val="24"/>
          <w:szCs w:val="24"/>
          <w:vertAlign w:val="superscript"/>
        </w:rPr>
        <w:lastRenderedPageBreak/>
        <w:t>§§</w:t>
      </w:r>
      <w:r>
        <w:rPr>
          <w:rFonts w:ascii="Times New Roman" w:eastAsia="宋体" w:hAnsi="Times New Roman" w:cs="Times New Roman"/>
          <w:kern w:val="0"/>
          <w:sz w:val="24"/>
          <w:szCs w:val="24"/>
        </w:rPr>
        <w:t>Influence analysis</w:t>
      </w:r>
      <w:r>
        <w:rPr>
          <w:rFonts w:ascii="Times New Roman" w:hAnsi="Times New Roman" w:cs="Times New Roman"/>
          <w:sz w:val="24"/>
          <w:szCs w:val="24"/>
        </w:rPr>
        <w:t xml:space="preserve"> was conducted by eliminating one study at time and excluded the study by Faber MT et al</w:t>
      </w:r>
      <w:r>
        <w:rPr>
          <w:rFonts w:ascii="Times New Roman" w:hAnsi="Times New Roman" w:cs="Times New Roman"/>
          <w:sz w:val="24"/>
          <w:szCs w:val="24"/>
          <w:vertAlign w:val="superscript"/>
        </w:rPr>
        <w:t xml:space="preserve">37 </w:t>
      </w:r>
      <w:r>
        <w:rPr>
          <w:rFonts w:ascii="Times New Roman" w:hAnsi="Times New Roman" w:cs="Times New Roman"/>
          <w:sz w:val="24"/>
          <w:szCs w:val="24"/>
        </w:rPr>
        <w:t>for minimal pool RRs, and Kushi LH et al</w:t>
      </w:r>
      <w:r>
        <w:rPr>
          <w:rFonts w:ascii="Times New Roman" w:hAnsi="Times New Roman" w:cs="Times New Roman"/>
          <w:sz w:val="24"/>
          <w:szCs w:val="24"/>
          <w:vertAlign w:val="superscript"/>
        </w:rPr>
        <w:t xml:space="preserve">41 </w:t>
      </w:r>
      <w:r>
        <w:rPr>
          <w:rFonts w:ascii="Times New Roman" w:hAnsi="Times New Roman" w:cs="Times New Roman"/>
          <w:sz w:val="24"/>
          <w:szCs w:val="24"/>
        </w:rPr>
        <w:t>for maximal pool RRs.</w:t>
      </w:r>
    </w:p>
    <w:p w:rsidR="001D6229" w:rsidRDefault="004262C1">
      <w:pPr>
        <w:rPr>
          <w:rFonts w:ascii="Times New Roman" w:hAnsi="Times New Roman" w:cs="Times New Roman"/>
          <w:sz w:val="24"/>
          <w:szCs w:val="24"/>
        </w:rPr>
      </w:pPr>
      <w:r>
        <w:rPr>
          <w:rFonts w:ascii="Times New Roman" w:eastAsia="宋体" w:hAnsi="Times New Roman" w:cs="Times New Roman"/>
          <w:sz w:val="24"/>
          <w:szCs w:val="24"/>
          <w:vertAlign w:val="superscript"/>
        </w:rPr>
        <w:t xml:space="preserve">|||| </w:t>
      </w:r>
      <w:r>
        <w:rPr>
          <w:rFonts w:ascii="Times New Roman" w:eastAsia="宋体" w:hAnsi="Times New Roman" w:cs="Times New Roman"/>
          <w:kern w:val="0"/>
          <w:sz w:val="24"/>
          <w:szCs w:val="24"/>
        </w:rPr>
        <w:t>Influence analysis</w:t>
      </w:r>
      <w:r>
        <w:rPr>
          <w:rFonts w:ascii="Times New Roman" w:hAnsi="Times New Roman" w:cs="Times New Roman"/>
          <w:sz w:val="24"/>
          <w:szCs w:val="24"/>
        </w:rPr>
        <w:t xml:space="preserve"> was conducted by eliminating one study at time and excluded the study by Salazar-Martinez E et al</w:t>
      </w:r>
      <w:r>
        <w:rPr>
          <w:rFonts w:ascii="Times New Roman" w:hAnsi="Times New Roman" w:cs="Times New Roman"/>
          <w:sz w:val="24"/>
          <w:szCs w:val="24"/>
          <w:vertAlign w:val="superscript"/>
        </w:rPr>
        <w:t>31</w:t>
      </w:r>
      <w:r>
        <w:rPr>
          <w:rFonts w:ascii="Times New Roman" w:hAnsi="Times New Roman" w:cs="Times New Roman"/>
          <w:sz w:val="24"/>
          <w:szCs w:val="24"/>
        </w:rPr>
        <w:t xml:space="preserve"> for minimal pool RRs, and Qin B et al</w:t>
      </w:r>
      <w:r>
        <w:rPr>
          <w:rFonts w:ascii="Times New Roman" w:hAnsi="Times New Roman" w:cs="Times New Roman"/>
          <w:sz w:val="24"/>
          <w:szCs w:val="24"/>
          <w:vertAlign w:val="superscript"/>
        </w:rPr>
        <w:t>40</w:t>
      </w:r>
      <w:r>
        <w:rPr>
          <w:rFonts w:ascii="Times New Roman" w:hAnsi="Times New Roman" w:cs="Times New Roman"/>
          <w:sz w:val="24"/>
          <w:szCs w:val="24"/>
        </w:rPr>
        <w:t xml:space="preserve"> for maximal pool RRs.</w:t>
      </w:r>
    </w:p>
    <w:p w:rsidR="001D6229" w:rsidRDefault="004262C1">
      <w:pPr>
        <w:rPr>
          <w:rFonts w:ascii="Times New Roman" w:hAnsi="Times New Roman" w:cs="Times New Roman"/>
          <w:sz w:val="24"/>
          <w:szCs w:val="24"/>
        </w:rPr>
      </w:pPr>
      <w:r>
        <w:rPr>
          <w:rFonts w:ascii="Times New Roman" w:eastAsia="宋体" w:hAnsi="Times New Roman" w:cs="Times New Roman" w:hint="eastAsia"/>
          <w:sz w:val="24"/>
          <w:szCs w:val="24"/>
          <w:vertAlign w:val="superscript"/>
        </w:rPr>
        <w:t>¶¶</w:t>
      </w:r>
      <w:r>
        <w:rPr>
          <w:rFonts w:ascii="Times New Roman" w:eastAsia="宋体" w:hAnsi="Times New Roman" w:cs="Times New Roman"/>
          <w:bCs/>
          <w:kern w:val="0"/>
          <w:sz w:val="24"/>
          <w:szCs w:val="24"/>
          <w:vertAlign w:val="superscript"/>
        </w:rPr>
        <w:t xml:space="preserve"> </w:t>
      </w:r>
      <w:r>
        <w:rPr>
          <w:rFonts w:ascii="Times New Roman" w:eastAsia="宋体" w:hAnsi="Times New Roman" w:cs="Times New Roman"/>
          <w:kern w:val="0"/>
          <w:sz w:val="24"/>
          <w:szCs w:val="24"/>
        </w:rPr>
        <w:t>Influence analysis</w:t>
      </w:r>
      <w:r>
        <w:rPr>
          <w:rFonts w:ascii="Times New Roman" w:hAnsi="Times New Roman" w:cs="Times New Roman"/>
          <w:sz w:val="24"/>
          <w:szCs w:val="24"/>
        </w:rPr>
        <w:t xml:space="preserve"> was conducted by eliminating one study at time and excluded the study by Goodman MT et al</w:t>
      </w:r>
      <w:r>
        <w:rPr>
          <w:rFonts w:ascii="Times New Roman" w:hAnsi="Times New Roman" w:cs="Times New Roman"/>
          <w:sz w:val="24"/>
          <w:szCs w:val="24"/>
          <w:vertAlign w:val="superscript"/>
        </w:rPr>
        <w:t xml:space="preserve">30 </w:t>
      </w:r>
      <w:r>
        <w:rPr>
          <w:rFonts w:ascii="Times New Roman" w:hAnsi="Times New Roman" w:cs="Times New Roman"/>
          <w:sz w:val="24"/>
          <w:szCs w:val="24"/>
        </w:rPr>
        <w:t>for minimal pool RRs, and Koralek DO et al</w:t>
      </w:r>
      <w:r>
        <w:rPr>
          <w:rFonts w:ascii="Times New Roman" w:hAnsi="Times New Roman" w:cs="Times New Roman"/>
          <w:sz w:val="24"/>
          <w:szCs w:val="24"/>
          <w:vertAlign w:val="superscript"/>
        </w:rPr>
        <w:t>43</w:t>
      </w:r>
      <w:r>
        <w:rPr>
          <w:rFonts w:ascii="Times New Roman" w:hAnsi="Times New Roman" w:cs="Times New Roman"/>
          <w:sz w:val="24"/>
          <w:szCs w:val="24"/>
        </w:rPr>
        <w:t xml:space="preserve"> for maximal pool RRs.</w:t>
      </w:r>
    </w:p>
    <w:p w:rsidR="001D6229" w:rsidRDefault="004262C1">
      <w:pPr>
        <w:rPr>
          <w:rFonts w:ascii="Times New Roman" w:hAnsi="Times New Roman" w:cs="Times New Roman"/>
          <w:sz w:val="24"/>
          <w:szCs w:val="24"/>
        </w:rPr>
      </w:pPr>
      <w:r>
        <w:rPr>
          <w:rFonts w:ascii="Times New Roman" w:eastAsia="宋体" w:hAnsi="Times New Roman" w:cs="Times New Roman"/>
          <w:sz w:val="24"/>
          <w:szCs w:val="24"/>
          <w:vertAlign w:val="superscript"/>
        </w:rPr>
        <w:t>***</w:t>
      </w:r>
      <w:r>
        <w:rPr>
          <w:sz w:val="20"/>
          <w:szCs w:val="20"/>
        </w:rPr>
        <w:t xml:space="preserve"> </w:t>
      </w:r>
      <w:r>
        <w:rPr>
          <w:rFonts w:ascii="Times New Roman" w:eastAsia="宋体" w:hAnsi="Times New Roman" w:cs="Times New Roman"/>
          <w:kern w:val="0"/>
          <w:sz w:val="24"/>
          <w:szCs w:val="24"/>
        </w:rPr>
        <w:t>Influence analysis</w:t>
      </w:r>
      <w:r>
        <w:rPr>
          <w:rFonts w:ascii="Times New Roman" w:hAnsi="Times New Roman" w:cs="Times New Roman"/>
          <w:sz w:val="24"/>
          <w:szCs w:val="24"/>
        </w:rPr>
        <w:t xml:space="preserve"> was conducted by eliminating one study at time and excluded the study by Qin B et al</w:t>
      </w:r>
      <w:r>
        <w:rPr>
          <w:rFonts w:ascii="Times New Roman" w:hAnsi="Times New Roman" w:cs="Times New Roman"/>
          <w:sz w:val="24"/>
          <w:szCs w:val="24"/>
          <w:vertAlign w:val="superscript"/>
        </w:rPr>
        <w:t>40</w:t>
      </w:r>
      <w:r>
        <w:rPr>
          <w:rFonts w:ascii="Times New Roman" w:hAnsi="Times New Roman" w:cs="Times New Roman"/>
          <w:sz w:val="24"/>
          <w:szCs w:val="24"/>
        </w:rPr>
        <w:t xml:space="preserve"> for minimal pool RRs, and Kushi LH et al</w:t>
      </w:r>
      <w:r>
        <w:rPr>
          <w:rFonts w:ascii="Times New Roman" w:hAnsi="Times New Roman" w:cs="Times New Roman"/>
          <w:sz w:val="24"/>
          <w:szCs w:val="24"/>
          <w:vertAlign w:val="superscript"/>
        </w:rPr>
        <w:t>41</w:t>
      </w:r>
      <w:r>
        <w:rPr>
          <w:rFonts w:ascii="Times New Roman" w:hAnsi="Times New Roman" w:cs="Times New Roman"/>
          <w:sz w:val="24"/>
          <w:szCs w:val="24"/>
        </w:rPr>
        <w:t xml:space="preserve"> for maximal pool RRs.</w:t>
      </w:r>
    </w:p>
    <w:p w:rsidR="001D6229" w:rsidRDefault="004262C1">
      <w:pPr>
        <w:rPr>
          <w:rFonts w:ascii="Times New Roman" w:hAnsi="Times New Roman" w:cs="Times New Roman"/>
          <w:sz w:val="24"/>
          <w:szCs w:val="24"/>
        </w:rPr>
      </w:pPr>
      <w:r>
        <w:rPr>
          <w:sz w:val="20"/>
          <w:szCs w:val="20"/>
          <w:vertAlign w:val="superscript"/>
        </w:rPr>
        <w:t>†††</w:t>
      </w:r>
      <w:r>
        <w:rPr>
          <w:sz w:val="20"/>
          <w:szCs w:val="20"/>
        </w:rPr>
        <w:t xml:space="preserve"> </w:t>
      </w:r>
      <w:r>
        <w:rPr>
          <w:rFonts w:ascii="Times New Roman" w:eastAsia="宋体" w:hAnsi="Times New Roman" w:cs="Times New Roman"/>
          <w:kern w:val="0"/>
          <w:sz w:val="24"/>
          <w:szCs w:val="24"/>
        </w:rPr>
        <w:t>Influence analysis</w:t>
      </w:r>
      <w:r>
        <w:rPr>
          <w:rFonts w:ascii="Times New Roman" w:hAnsi="Times New Roman" w:cs="Times New Roman"/>
          <w:sz w:val="24"/>
          <w:szCs w:val="24"/>
        </w:rPr>
        <w:t xml:space="preserve"> was conducted by eliminating one study at time and excluded the study by Salazar-Martinez E et al</w:t>
      </w:r>
      <w:r>
        <w:rPr>
          <w:rFonts w:ascii="Times New Roman" w:hAnsi="Times New Roman" w:cs="Times New Roman"/>
          <w:sz w:val="24"/>
          <w:szCs w:val="24"/>
          <w:vertAlign w:val="superscript"/>
        </w:rPr>
        <w:t>31</w:t>
      </w:r>
      <w:r>
        <w:rPr>
          <w:rFonts w:ascii="Times New Roman" w:hAnsi="Times New Roman" w:cs="Times New Roman"/>
          <w:sz w:val="24"/>
          <w:szCs w:val="24"/>
        </w:rPr>
        <w:t xml:space="preserve"> for minimal pool RRs, and Qin B et al</w:t>
      </w:r>
      <w:r>
        <w:rPr>
          <w:rFonts w:ascii="Times New Roman" w:hAnsi="Times New Roman" w:cs="Times New Roman"/>
          <w:sz w:val="24"/>
          <w:szCs w:val="24"/>
          <w:vertAlign w:val="superscript"/>
        </w:rPr>
        <w:t>40</w:t>
      </w:r>
      <w:r>
        <w:rPr>
          <w:rFonts w:ascii="Times New Roman" w:hAnsi="Times New Roman" w:cs="Times New Roman"/>
          <w:sz w:val="24"/>
          <w:szCs w:val="24"/>
        </w:rPr>
        <w:t xml:space="preserve"> for maximal pool RRs.</w:t>
      </w:r>
    </w:p>
    <w:p w:rsidR="001D6229" w:rsidRDefault="004262C1">
      <w:pPr>
        <w:widowControl/>
        <w:jc w:val="left"/>
        <w:rPr>
          <w:rFonts w:ascii="Times New Roman" w:hAnsi="Times New Roman" w:cs="Times New Roman"/>
          <w:sz w:val="24"/>
          <w:szCs w:val="24"/>
        </w:rPr>
      </w:pPr>
      <w:r>
        <w:rPr>
          <w:rFonts w:ascii="Times New Roman" w:eastAsia="宋体" w:hAnsi="Times New Roman" w:cs="Times New Roman" w:hint="eastAsia"/>
          <w:sz w:val="24"/>
          <w:szCs w:val="24"/>
          <w:vertAlign w:val="superscript"/>
        </w:rPr>
        <w:t>‡‡‡</w:t>
      </w:r>
      <w:r>
        <w:rPr>
          <w:sz w:val="20"/>
          <w:szCs w:val="20"/>
        </w:rPr>
        <w:t xml:space="preserve"> </w:t>
      </w:r>
      <w:r>
        <w:rPr>
          <w:rFonts w:ascii="Times New Roman" w:eastAsia="宋体" w:hAnsi="Times New Roman" w:cs="Times New Roman"/>
          <w:kern w:val="0"/>
          <w:sz w:val="24"/>
          <w:szCs w:val="24"/>
        </w:rPr>
        <w:t>Influence analysis</w:t>
      </w:r>
      <w:r>
        <w:rPr>
          <w:rFonts w:ascii="Times New Roman" w:hAnsi="Times New Roman" w:cs="Times New Roman"/>
          <w:sz w:val="24"/>
          <w:szCs w:val="24"/>
        </w:rPr>
        <w:t xml:space="preserve"> was conducted by eliminating one study at time and excluded the study by Merritt MA et al</w:t>
      </w:r>
      <w:r>
        <w:rPr>
          <w:rFonts w:ascii="Times New Roman" w:hAnsi="Times New Roman" w:cs="Times New Roman"/>
          <w:sz w:val="24"/>
          <w:szCs w:val="24"/>
          <w:vertAlign w:val="superscript"/>
        </w:rPr>
        <w:t>38</w:t>
      </w:r>
      <w:r>
        <w:rPr>
          <w:rFonts w:ascii="Times New Roman" w:hAnsi="Times New Roman" w:cs="Times New Roman"/>
          <w:sz w:val="24"/>
          <w:szCs w:val="24"/>
        </w:rPr>
        <w:t xml:space="preserve"> for minimal pool RRs, and Goodman MT et al</w:t>
      </w:r>
      <w:r>
        <w:rPr>
          <w:rFonts w:ascii="Times New Roman" w:hAnsi="Times New Roman" w:cs="Times New Roman"/>
          <w:sz w:val="24"/>
          <w:szCs w:val="24"/>
          <w:vertAlign w:val="superscript"/>
        </w:rPr>
        <w:t>30</w:t>
      </w:r>
      <w:r>
        <w:rPr>
          <w:rFonts w:ascii="Times New Roman" w:hAnsi="Times New Roman" w:cs="Times New Roman"/>
          <w:sz w:val="24"/>
          <w:szCs w:val="24"/>
        </w:rPr>
        <w:t xml:space="preserve"> for maximal pool RRs.</w:t>
      </w:r>
      <w:r>
        <w:rPr>
          <w:rFonts w:ascii="Times New Roman" w:hAnsi="Times New Roman" w:cs="Times New Roman"/>
          <w:sz w:val="24"/>
          <w:szCs w:val="24"/>
        </w:rPr>
        <w:br w:type="page"/>
      </w:r>
    </w:p>
    <w:p w:rsidR="001D6229" w:rsidRDefault="004262C1">
      <w:pPr>
        <w:rPr>
          <w:rFonts w:ascii="Times New Roman" w:hAnsi="Times New Roman" w:cs="Times New Roman"/>
          <w:sz w:val="24"/>
          <w:szCs w:val="24"/>
        </w:rPr>
      </w:pPr>
      <w:r>
        <w:rPr>
          <w:rFonts w:ascii="Times New Roman" w:hAnsi="Times New Roman" w:cs="Times New Roman"/>
          <w:b/>
          <w:sz w:val="24"/>
          <w:szCs w:val="24"/>
        </w:rPr>
        <w:lastRenderedPageBreak/>
        <w:t>Supplemental Table 19</w:t>
      </w:r>
      <w:r>
        <w:rPr>
          <w:rFonts w:ascii="Times New Roman" w:hAnsi="Times New Roman" w:cs="Times New Roman"/>
          <w:sz w:val="24"/>
          <w:szCs w:val="24"/>
        </w:rPr>
        <w:t>. Publication bias of eligible studies under different exposures models</w:t>
      </w:r>
    </w:p>
    <w:tbl>
      <w:tblPr>
        <w:tblStyle w:val="ad"/>
        <w:tblW w:w="1116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1417"/>
        <w:gridCol w:w="3402"/>
        <w:gridCol w:w="3119"/>
      </w:tblGrid>
      <w:tr w:rsidR="001D6229" w:rsidTr="00E47FCA">
        <w:tc>
          <w:tcPr>
            <w:tcW w:w="3227" w:type="dxa"/>
            <w:tcBorders>
              <w:top w:val="single" w:sz="4" w:space="0" w:color="auto"/>
              <w:bottom w:val="nil"/>
            </w:tcBorders>
          </w:tcPr>
          <w:p w:rsidR="001D6229" w:rsidRDefault="004262C1">
            <w:pPr>
              <w:rPr>
                <w:rFonts w:ascii="Times New Roman" w:hAnsi="Times New Roman" w:cs="Times New Roman"/>
                <w:b/>
                <w:bCs/>
                <w:sz w:val="24"/>
                <w:szCs w:val="24"/>
              </w:rPr>
            </w:pPr>
            <w:r>
              <w:rPr>
                <w:rFonts w:ascii="Times New Roman" w:hAnsi="Times New Roman" w:cs="Times New Roman"/>
                <w:b/>
                <w:bCs/>
                <w:sz w:val="24"/>
                <w:szCs w:val="24"/>
              </w:rPr>
              <w:t>Exposure models</w:t>
            </w:r>
          </w:p>
        </w:tc>
        <w:tc>
          <w:tcPr>
            <w:tcW w:w="1417" w:type="dxa"/>
            <w:tcBorders>
              <w:top w:val="single" w:sz="4" w:space="0" w:color="auto"/>
              <w:bottom w:val="nil"/>
            </w:tcBorders>
          </w:tcPr>
          <w:p w:rsidR="001D6229" w:rsidRDefault="004262C1">
            <w:pPr>
              <w:jc w:val="center"/>
              <w:rPr>
                <w:rFonts w:ascii="Times New Roman" w:hAnsi="Times New Roman" w:cs="Times New Roman"/>
                <w:b/>
                <w:bCs/>
                <w:sz w:val="24"/>
                <w:szCs w:val="24"/>
              </w:rPr>
            </w:pPr>
            <w:r>
              <w:rPr>
                <w:rFonts w:ascii="Times New Roman" w:hAnsi="Times New Roman" w:cs="Times New Roman" w:hint="eastAsia"/>
                <w:b/>
                <w:bCs/>
                <w:sz w:val="24"/>
                <w:szCs w:val="24"/>
              </w:rPr>
              <w:t>No</w:t>
            </w:r>
            <w:r>
              <w:rPr>
                <w:rFonts w:ascii="Times New Roman" w:hAnsi="Times New Roman" w:cs="Times New Roman"/>
                <w:b/>
                <w:bCs/>
                <w:sz w:val="24"/>
                <w:szCs w:val="24"/>
              </w:rPr>
              <w:t xml:space="preserve">. </w:t>
            </w:r>
          </w:p>
        </w:tc>
        <w:tc>
          <w:tcPr>
            <w:tcW w:w="3402" w:type="dxa"/>
            <w:tcBorders>
              <w:top w:val="single" w:sz="4" w:space="0" w:color="auto"/>
              <w:bottom w:val="nil"/>
            </w:tcBorders>
          </w:tcPr>
          <w:p w:rsidR="001D6229" w:rsidRDefault="004262C1">
            <w:pPr>
              <w:jc w:val="center"/>
              <w:rPr>
                <w:rFonts w:ascii="Times New Roman" w:hAnsi="Times New Roman" w:cs="Times New Roman"/>
                <w:b/>
                <w:bCs/>
                <w:sz w:val="24"/>
                <w:szCs w:val="24"/>
              </w:rPr>
            </w:pPr>
            <w:bookmarkStart w:id="7" w:name="_Hlk11932241"/>
            <w:r>
              <w:rPr>
                <w:rFonts w:ascii="Times New Roman" w:hAnsi="Times New Roman" w:cs="Times New Roman" w:hint="eastAsia"/>
                <w:b/>
                <w:bCs/>
                <w:sz w:val="24"/>
                <w:szCs w:val="24"/>
              </w:rPr>
              <w:t>B</w:t>
            </w:r>
            <w:r>
              <w:rPr>
                <w:rFonts w:ascii="Times New Roman" w:hAnsi="Times New Roman" w:cs="Times New Roman"/>
                <w:b/>
                <w:bCs/>
                <w:sz w:val="24"/>
                <w:szCs w:val="24"/>
              </w:rPr>
              <w:t xml:space="preserve">egg’s test </w:t>
            </w:r>
            <w:r>
              <w:rPr>
                <w:rFonts w:ascii="Times New Roman" w:hAnsi="Times New Roman" w:cs="Times New Roman"/>
                <w:b/>
                <w:bCs/>
                <w:i/>
                <w:sz w:val="24"/>
                <w:szCs w:val="24"/>
              </w:rPr>
              <w:t>P</w:t>
            </w:r>
            <w:r>
              <w:rPr>
                <w:rFonts w:ascii="Times New Roman" w:hAnsi="Times New Roman" w:cs="Times New Roman"/>
                <w:b/>
                <w:bCs/>
                <w:sz w:val="24"/>
                <w:szCs w:val="24"/>
              </w:rPr>
              <w:t xml:space="preserve"> </w:t>
            </w:r>
            <w:bookmarkEnd w:id="7"/>
            <w:r>
              <w:rPr>
                <w:rFonts w:ascii="Times New Roman" w:hAnsi="Times New Roman" w:cs="Times New Roman"/>
                <w:b/>
                <w:bCs/>
                <w:sz w:val="24"/>
                <w:szCs w:val="24"/>
              </w:rPr>
              <w:t>value</w:t>
            </w:r>
          </w:p>
        </w:tc>
        <w:tc>
          <w:tcPr>
            <w:tcW w:w="3119" w:type="dxa"/>
            <w:tcBorders>
              <w:top w:val="single" w:sz="4" w:space="0" w:color="auto"/>
              <w:bottom w:val="nil"/>
            </w:tcBorders>
          </w:tcPr>
          <w:p w:rsidR="001D6229" w:rsidRDefault="004262C1">
            <w:pPr>
              <w:jc w:val="center"/>
              <w:rPr>
                <w:rFonts w:ascii="Times New Roman" w:hAnsi="Times New Roman" w:cs="Times New Roman"/>
                <w:b/>
                <w:bCs/>
                <w:sz w:val="24"/>
                <w:szCs w:val="24"/>
              </w:rPr>
            </w:pPr>
            <w:bookmarkStart w:id="8" w:name="_Hlk11932268"/>
            <w:r>
              <w:rPr>
                <w:rFonts w:ascii="Times New Roman" w:hAnsi="Times New Roman" w:cs="Times New Roman" w:hint="eastAsia"/>
                <w:b/>
                <w:bCs/>
                <w:sz w:val="24"/>
                <w:szCs w:val="24"/>
              </w:rPr>
              <w:t>E</w:t>
            </w:r>
            <w:r>
              <w:rPr>
                <w:rFonts w:ascii="Times New Roman" w:hAnsi="Times New Roman" w:cs="Times New Roman"/>
                <w:b/>
                <w:bCs/>
                <w:sz w:val="24"/>
                <w:szCs w:val="24"/>
              </w:rPr>
              <w:t>gger’s tes</w:t>
            </w:r>
            <w:bookmarkEnd w:id="8"/>
            <w:r>
              <w:rPr>
                <w:rFonts w:ascii="Times New Roman" w:hAnsi="Times New Roman" w:cs="Times New Roman"/>
                <w:b/>
                <w:bCs/>
                <w:sz w:val="24"/>
                <w:szCs w:val="24"/>
              </w:rPr>
              <w:t xml:space="preserve">t </w:t>
            </w:r>
            <w:r>
              <w:rPr>
                <w:rFonts w:ascii="Times New Roman" w:hAnsi="Times New Roman" w:cs="Times New Roman"/>
                <w:b/>
                <w:bCs/>
                <w:i/>
                <w:sz w:val="24"/>
                <w:szCs w:val="24"/>
              </w:rPr>
              <w:t>P</w:t>
            </w:r>
            <w:r>
              <w:rPr>
                <w:rFonts w:ascii="Times New Roman" w:hAnsi="Times New Roman" w:cs="Times New Roman"/>
                <w:b/>
                <w:bCs/>
                <w:sz w:val="24"/>
                <w:szCs w:val="24"/>
              </w:rPr>
              <w:t xml:space="preserve"> value</w:t>
            </w:r>
          </w:p>
        </w:tc>
      </w:tr>
      <w:tr w:rsidR="001D6229">
        <w:tc>
          <w:tcPr>
            <w:tcW w:w="3227" w:type="dxa"/>
          </w:tcPr>
          <w:p w:rsidR="001D6229" w:rsidRDefault="004262C1">
            <w:pPr>
              <w:ind w:firstLineChars="150" w:firstLine="360"/>
              <w:rPr>
                <w:rFonts w:ascii="Times New Roman" w:hAnsi="Times New Roman" w:cs="Times New Roman"/>
                <w:sz w:val="24"/>
                <w:szCs w:val="24"/>
              </w:rPr>
            </w:pPr>
            <w:r>
              <w:rPr>
                <w:rFonts w:ascii="Times New Roman" w:hAnsi="Times New Roman" w:cs="Times New Roman"/>
                <w:sz w:val="24"/>
                <w:szCs w:val="24"/>
              </w:rPr>
              <w:t>Total dairy products</w:t>
            </w:r>
          </w:p>
        </w:tc>
        <w:tc>
          <w:tcPr>
            <w:tcW w:w="1417" w:type="dxa"/>
          </w:tcPr>
          <w:p w:rsidR="001D6229" w:rsidRDefault="004262C1">
            <w:pPr>
              <w:jc w:val="center"/>
              <w:rPr>
                <w:rFonts w:ascii="Times New Roman" w:hAnsi="Times New Roman" w:cs="Times New Roman"/>
                <w:sz w:val="24"/>
                <w:szCs w:val="24"/>
              </w:rPr>
            </w:pPr>
            <w:r>
              <w:rPr>
                <w:rFonts w:ascii="Times New Roman" w:hAnsi="Times New Roman" w:cs="Times New Roman" w:hint="eastAsia"/>
                <w:sz w:val="24"/>
                <w:szCs w:val="24"/>
              </w:rPr>
              <w:t>17</w:t>
            </w:r>
          </w:p>
        </w:tc>
        <w:tc>
          <w:tcPr>
            <w:tcW w:w="3402" w:type="dxa"/>
          </w:tcPr>
          <w:p w:rsidR="001D6229" w:rsidRDefault="004262C1">
            <w:pPr>
              <w:jc w:val="center"/>
              <w:rPr>
                <w:rFonts w:ascii="Times New Roman" w:hAnsi="Times New Roman" w:cs="Times New Roman"/>
                <w:sz w:val="24"/>
                <w:szCs w:val="24"/>
              </w:rPr>
            </w:pPr>
            <w:r>
              <w:rPr>
                <w:rFonts w:ascii="Times New Roman" w:hAnsi="Times New Roman" w:cs="Times New Roman"/>
                <w:sz w:val="24"/>
                <w:szCs w:val="24"/>
              </w:rPr>
              <w:t>0.711</w:t>
            </w:r>
          </w:p>
        </w:tc>
        <w:tc>
          <w:tcPr>
            <w:tcW w:w="3119" w:type="dxa"/>
          </w:tcPr>
          <w:p w:rsidR="001D6229" w:rsidRDefault="004262C1">
            <w:pPr>
              <w:jc w:val="center"/>
              <w:rPr>
                <w:rFonts w:ascii="Times New Roman" w:hAnsi="Times New Roman" w:cs="Times New Roman"/>
                <w:sz w:val="24"/>
                <w:szCs w:val="24"/>
              </w:rPr>
            </w:pPr>
            <w:r>
              <w:rPr>
                <w:rFonts w:ascii="Times New Roman" w:hAnsi="Times New Roman" w:cs="Times New Roman"/>
                <w:sz w:val="24"/>
                <w:szCs w:val="24"/>
              </w:rPr>
              <w:t>0.995</w:t>
            </w:r>
          </w:p>
        </w:tc>
      </w:tr>
      <w:tr w:rsidR="001D6229">
        <w:tc>
          <w:tcPr>
            <w:tcW w:w="3227" w:type="dxa"/>
          </w:tcPr>
          <w:p w:rsidR="001D6229" w:rsidRDefault="004262C1">
            <w:pPr>
              <w:ind w:firstLineChars="150" w:firstLine="360"/>
              <w:rPr>
                <w:rFonts w:ascii="Times New Roman" w:hAnsi="Times New Roman" w:cs="Times New Roman"/>
                <w:sz w:val="24"/>
                <w:szCs w:val="24"/>
              </w:rPr>
            </w:pPr>
            <w:r>
              <w:rPr>
                <w:rFonts w:ascii="Times New Roman" w:hAnsi="Times New Roman" w:cs="Times New Roman" w:hint="eastAsia"/>
                <w:sz w:val="24"/>
                <w:szCs w:val="24"/>
              </w:rPr>
              <w:t>W</w:t>
            </w:r>
            <w:r>
              <w:rPr>
                <w:rFonts w:ascii="Times New Roman" w:hAnsi="Times New Roman" w:cs="Times New Roman"/>
                <w:sz w:val="24"/>
                <w:szCs w:val="24"/>
              </w:rPr>
              <w:t>hole milk</w:t>
            </w:r>
          </w:p>
        </w:tc>
        <w:tc>
          <w:tcPr>
            <w:tcW w:w="1417" w:type="dxa"/>
          </w:tcPr>
          <w:p w:rsidR="001D6229" w:rsidRDefault="004262C1">
            <w:pPr>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tcPr>
          <w:p w:rsidR="001D6229" w:rsidRDefault="004262C1">
            <w:pPr>
              <w:jc w:val="center"/>
              <w:rPr>
                <w:rFonts w:ascii="Times New Roman" w:hAnsi="Times New Roman" w:cs="Times New Roman"/>
                <w:sz w:val="24"/>
                <w:szCs w:val="24"/>
              </w:rPr>
            </w:pPr>
            <w:r>
              <w:rPr>
                <w:rFonts w:ascii="Times New Roman" w:hAnsi="Times New Roman" w:cs="Times New Roman"/>
                <w:sz w:val="24"/>
                <w:szCs w:val="24"/>
              </w:rPr>
              <w:t>0.858</w:t>
            </w:r>
          </w:p>
        </w:tc>
        <w:tc>
          <w:tcPr>
            <w:tcW w:w="3119" w:type="dxa"/>
          </w:tcPr>
          <w:p w:rsidR="001D6229" w:rsidRDefault="004262C1">
            <w:pPr>
              <w:jc w:val="center"/>
              <w:rPr>
                <w:rFonts w:ascii="Times New Roman" w:hAnsi="Times New Roman" w:cs="Times New Roman"/>
                <w:sz w:val="24"/>
                <w:szCs w:val="24"/>
              </w:rPr>
            </w:pPr>
            <w:r>
              <w:rPr>
                <w:rFonts w:ascii="Times New Roman" w:hAnsi="Times New Roman" w:cs="Times New Roman"/>
                <w:sz w:val="24"/>
                <w:szCs w:val="24"/>
              </w:rPr>
              <w:t>0.974</w:t>
            </w:r>
          </w:p>
        </w:tc>
      </w:tr>
      <w:tr w:rsidR="001D6229">
        <w:tc>
          <w:tcPr>
            <w:tcW w:w="3227" w:type="dxa"/>
          </w:tcPr>
          <w:p w:rsidR="001D6229" w:rsidRDefault="004262C1">
            <w:pPr>
              <w:ind w:firstLineChars="150" w:firstLine="360"/>
              <w:rPr>
                <w:rFonts w:ascii="Times New Roman" w:hAnsi="Times New Roman" w:cs="Times New Roman"/>
                <w:sz w:val="24"/>
                <w:szCs w:val="24"/>
              </w:rPr>
            </w:pPr>
            <w:r>
              <w:rPr>
                <w:rFonts w:ascii="Times New Roman" w:hAnsi="Times New Roman" w:cs="Times New Roman"/>
                <w:sz w:val="24"/>
                <w:szCs w:val="24"/>
              </w:rPr>
              <w:t>Cheese</w:t>
            </w:r>
          </w:p>
        </w:tc>
        <w:tc>
          <w:tcPr>
            <w:tcW w:w="1417" w:type="dxa"/>
          </w:tcPr>
          <w:p w:rsidR="001D6229" w:rsidRDefault="004262C1">
            <w:pPr>
              <w:jc w:val="center"/>
              <w:rPr>
                <w:rFonts w:ascii="Times New Roman" w:hAnsi="Times New Roman" w:cs="Times New Roman"/>
                <w:sz w:val="24"/>
                <w:szCs w:val="24"/>
              </w:rPr>
            </w:pPr>
            <w:r>
              <w:rPr>
                <w:rFonts w:ascii="Times New Roman" w:hAnsi="Times New Roman" w:cs="Times New Roman" w:hint="eastAsia"/>
                <w:sz w:val="24"/>
                <w:szCs w:val="24"/>
              </w:rPr>
              <w:t>12</w:t>
            </w:r>
          </w:p>
        </w:tc>
        <w:tc>
          <w:tcPr>
            <w:tcW w:w="3402" w:type="dxa"/>
          </w:tcPr>
          <w:p w:rsidR="001D6229" w:rsidRDefault="004262C1">
            <w:pPr>
              <w:jc w:val="center"/>
              <w:rPr>
                <w:rFonts w:ascii="Times New Roman" w:hAnsi="Times New Roman" w:cs="Times New Roman"/>
                <w:sz w:val="24"/>
                <w:szCs w:val="24"/>
              </w:rPr>
            </w:pPr>
            <w:r>
              <w:rPr>
                <w:rFonts w:ascii="Times New Roman" w:hAnsi="Times New Roman" w:cs="Times New Roman"/>
                <w:sz w:val="24"/>
                <w:szCs w:val="24"/>
              </w:rPr>
              <w:t>0.193</w:t>
            </w:r>
          </w:p>
        </w:tc>
        <w:tc>
          <w:tcPr>
            <w:tcW w:w="3119" w:type="dxa"/>
          </w:tcPr>
          <w:p w:rsidR="001D6229" w:rsidRDefault="004262C1">
            <w:pPr>
              <w:jc w:val="center"/>
              <w:rPr>
                <w:rFonts w:ascii="Times New Roman" w:hAnsi="Times New Roman" w:cs="Times New Roman"/>
                <w:sz w:val="24"/>
                <w:szCs w:val="24"/>
              </w:rPr>
            </w:pPr>
            <w:r>
              <w:rPr>
                <w:rFonts w:ascii="Times New Roman" w:hAnsi="Times New Roman" w:cs="Times New Roman"/>
                <w:sz w:val="24"/>
                <w:szCs w:val="24"/>
              </w:rPr>
              <w:t>0.266</w:t>
            </w:r>
          </w:p>
        </w:tc>
      </w:tr>
      <w:tr w:rsidR="001D6229">
        <w:tc>
          <w:tcPr>
            <w:tcW w:w="3227" w:type="dxa"/>
          </w:tcPr>
          <w:p w:rsidR="001D6229" w:rsidRDefault="004262C1">
            <w:pPr>
              <w:ind w:firstLineChars="150" w:firstLine="360"/>
              <w:rPr>
                <w:rFonts w:ascii="Times New Roman" w:hAnsi="Times New Roman" w:cs="Times New Roman"/>
                <w:sz w:val="24"/>
                <w:szCs w:val="24"/>
              </w:rPr>
            </w:pPr>
            <w:r>
              <w:rPr>
                <w:rFonts w:ascii="Times New Roman" w:hAnsi="Times New Roman" w:cs="Times New Roman" w:hint="eastAsia"/>
                <w:sz w:val="24"/>
                <w:szCs w:val="24"/>
              </w:rPr>
              <w:t>L</w:t>
            </w:r>
            <w:r>
              <w:rPr>
                <w:rFonts w:ascii="Times New Roman" w:hAnsi="Times New Roman" w:cs="Times New Roman"/>
                <w:sz w:val="24"/>
                <w:szCs w:val="24"/>
              </w:rPr>
              <w:t>actose</w:t>
            </w:r>
          </w:p>
        </w:tc>
        <w:tc>
          <w:tcPr>
            <w:tcW w:w="1417" w:type="dxa"/>
          </w:tcPr>
          <w:p w:rsidR="001D6229" w:rsidRDefault="004262C1">
            <w:pPr>
              <w:jc w:val="center"/>
              <w:rPr>
                <w:rFonts w:ascii="Times New Roman" w:hAnsi="Times New Roman" w:cs="Times New Roman"/>
                <w:sz w:val="24"/>
                <w:szCs w:val="24"/>
              </w:rPr>
            </w:pPr>
            <w:r>
              <w:rPr>
                <w:rFonts w:ascii="Times New Roman" w:hAnsi="Times New Roman" w:cs="Times New Roman" w:hint="eastAsia"/>
                <w:sz w:val="24"/>
                <w:szCs w:val="24"/>
              </w:rPr>
              <w:t>12</w:t>
            </w:r>
          </w:p>
        </w:tc>
        <w:tc>
          <w:tcPr>
            <w:tcW w:w="3402" w:type="dxa"/>
          </w:tcPr>
          <w:p w:rsidR="001D6229" w:rsidRDefault="004262C1">
            <w:pPr>
              <w:jc w:val="center"/>
              <w:rPr>
                <w:rFonts w:ascii="Times New Roman" w:hAnsi="Times New Roman" w:cs="Times New Roman"/>
                <w:sz w:val="24"/>
                <w:szCs w:val="24"/>
              </w:rPr>
            </w:pPr>
            <w:r>
              <w:rPr>
                <w:rFonts w:ascii="Times New Roman" w:hAnsi="Times New Roman" w:cs="Times New Roman"/>
                <w:sz w:val="24"/>
                <w:szCs w:val="24"/>
              </w:rPr>
              <w:t>0.732</w:t>
            </w:r>
          </w:p>
        </w:tc>
        <w:tc>
          <w:tcPr>
            <w:tcW w:w="3119" w:type="dxa"/>
          </w:tcPr>
          <w:p w:rsidR="001D6229" w:rsidRDefault="004262C1">
            <w:pPr>
              <w:jc w:val="center"/>
              <w:rPr>
                <w:rFonts w:ascii="Times New Roman" w:hAnsi="Times New Roman" w:cs="Times New Roman"/>
                <w:sz w:val="24"/>
                <w:szCs w:val="24"/>
              </w:rPr>
            </w:pPr>
            <w:r>
              <w:rPr>
                <w:rFonts w:ascii="Times New Roman" w:hAnsi="Times New Roman" w:cs="Times New Roman"/>
                <w:sz w:val="24"/>
                <w:szCs w:val="24"/>
              </w:rPr>
              <w:t>0.878</w:t>
            </w:r>
          </w:p>
        </w:tc>
      </w:tr>
    </w:tbl>
    <w:p w:rsidR="001D6229" w:rsidRDefault="004262C1">
      <w:pPr>
        <w:rPr>
          <w:rFonts w:ascii="Times New Roman" w:hAnsi="Times New Roman" w:cs="Times New Roman"/>
          <w:sz w:val="24"/>
          <w:szCs w:val="24"/>
        </w:rPr>
      </w:pPr>
      <w:r>
        <w:rPr>
          <w:rFonts w:ascii="Times New Roman" w:hAnsi="Times New Roman" w:cs="Times New Roman"/>
          <w:sz w:val="24"/>
          <w:szCs w:val="24"/>
        </w:rPr>
        <w:t>No., N</w:t>
      </w:r>
      <w:r>
        <w:rPr>
          <w:rFonts w:ascii="Times New Roman" w:hAnsi="Times New Roman" w:cs="Times New Roman" w:hint="eastAsia"/>
          <w:sz w:val="24"/>
          <w:szCs w:val="24"/>
        </w:rPr>
        <w:t>umber</w:t>
      </w:r>
      <w:r>
        <w:rPr>
          <w:rFonts w:ascii="Times New Roman" w:hAnsi="Times New Roman" w:cs="Times New Roman"/>
          <w:sz w:val="24"/>
          <w:szCs w:val="24"/>
        </w:rPr>
        <w:t xml:space="preserve"> of studies.</w:t>
      </w:r>
    </w:p>
    <w:p w:rsidR="001D6229" w:rsidRDefault="004262C1">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1D6229" w:rsidRDefault="004262C1">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722110" cy="473392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736493" cy="4744219"/>
                    </a:xfrm>
                    <a:prstGeom prst="rect">
                      <a:avLst/>
                    </a:prstGeom>
                  </pic:spPr>
                </pic:pic>
              </a:graphicData>
            </a:graphic>
          </wp:inline>
        </w:drawing>
      </w:r>
    </w:p>
    <w:p w:rsidR="001D6229" w:rsidRDefault="004262C1">
      <w:pPr>
        <w:rPr>
          <w:rFonts w:ascii="Times New Roman" w:hAnsi="Times New Roman" w:cs="Times New Roman"/>
          <w:sz w:val="24"/>
          <w:szCs w:val="24"/>
        </w:rPr>
      </w:pPr>
      <w:r>
        <w:rPr>
          <w:rFonts w:ascii="Times New Roman" w:hAnsi="Times New Roman" w:cs="Times New Roman" w:hint="eastAsia"/>
          <w:b/>
          <w:sz w:val="24"/>
          <w:szCs w:val="24"/>
        </w:rPr>
        <w:t>S</w:t>
      </w:r>
      <w:r>
        <w:rPr>
          <w:rFonts w:ascii="Times New Roman" w:hAnsi="Times New Roman" w:cs="Times New Roman"/>
          <w:b/>
          <w:sz w:val="24"/>
          <w:szCs w:val="24"/>
        </w:rPr>
        <w:t>upplemental Figure 1.</w:t>
      </w:r>
      <w:r>
        <w:t xml:space="preserve"> </w:t>
      </w:r>
      <w:r>
        <w:rPr>
          <w:rFonts w:ascii="Times New Roman" w:hAnsi="Times New Roman" w:cs="Times New Roman"/>
          <w:sz w:val="24"/>
          <w:szCs w:val="24"/>
        </w:rPr>
        <w:t>Forest plots of associations between whole milk intake and the risk of ovarian cancers. Error bars indicate 95% confidence intervals. Abbreviations: RR, relative risk; 95%CI, 95% confidence intervals.</w:t>
      </w:r>
    </w:p>
    <w:p w:rsidR="001D6229" w:rsidRDefault="004262C1">
      <w:pPr>
        <w:widowControl/>
        <w:jc w:val="left"/>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7299960" cy="456311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313359" cy="4571400"/>
                    </a:xfrm>
                    <a:prstGeom prst="rect">
                      <a:avLst/>
                    </a:prstGeom>
                  </pic:spPr>
                </pic:pic>
              </a:graphicData>
            </a:graphic>
          </wp:inline>
        </w:drawing>
      </w:r>
    </w:p>
    <w:p w:rsidR="001D6229" w:rsidRDefault="004262C1">
      <w:pPr>
        <w:rPr>
          <w:rFonts w:ascii="Times New Roman" w:hAnsi="Times New Roman" w:cs="Times New Roman"/>
          <w:sz w:val="24"/>
          <w:szCs w:val="24"/>
        </w:rPr>
      </w:pPr>
      <w:r>
        <w:rPr>
          <w:rFonts w:ascii="Times New Roman" w:hAnsi="Times New Roman" w:cs="Times New Roman" w:hint="eastAsia"/>
          <w:b/>
          <w:sz w:val="24"/>
          <w:szCs w:val="24"/>
        </w:rPr>
        <w:t>S</w:t>
      </w:r>
      <w:r>
        <w:rPr>
          <w:rFonts w:ascii="Times New Roman" w:hAnsi="Times New Roman" w:cs="Times New Roman"/>
          <w:b/>
          <w:sz w:val="24"/>
          <w:szCs w:val="24"/>
        </w:rPr>
        <w:t xml:space="preserve">upplemental Figure 2. </w:t>
      </w:r>
      <w:r>
        <w:rPr>
          <w:rFonts w:ascii="Times New Roman" w:hAnsi="Times New Roman" w:cs="Times New Roman"/>
          <w:sz w:val="24"/>
          <w:szCs w:val="24"/>
        </w:rPr>
        <w:t>Forest plots of associations between low-fat milk intake and the risk of ovarian cancers. Error bars indicate 95% confidence intervals. Abbreviations: RR, relative risk; 95%CI, 95% confidence intervals.</w:t>
      </w:r>
    </w:p>
    <w:p w:rsidR="001D6229" w:rsidRDefault="004262C1">
      <w:pPr>
        <w:widowControl/>
        <w:jc w:val="left"/>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830695" cy="467487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841522" cy="4682020"/>
                    </a:xfrm>
                    <a:prstGeom prst="rect">
                      <a:avLst/>
                    </a:prstGeom>
                  </pic:spPr>
                </pic:pic>
              </a:graphicData>
            </a:graphic>
          </wp:inline>
        </w:drawing>
      </w:r>
    </w:p>
    <w:p w:rsidR="001D6229" w:rsidRDefault="004262C1">
      <w:pPr>
        <w:rPr>
          <w:rFonts w:ascii="Times New Roman" w:hAnsi="Times New Roman" w:cs="Times New Roman"/>
          <w:sz w:val="24"/>
          <w:szCs w:val="24"/>
        </w:rPr>
      </w:pPr>
      <w:r>
        <w:rPr>
          <w:rFonts w:ascii="Times New Roman" w:hAnsi="Times New Roman" w:cs="Times New Roman" w:hint="eastAsia"/>
          <w:b/>
          <w:sz w:val="24"/>
          <w:szCs w:val="24"/>
        </w:rPr>
        <w:t>S</w:t>
      </w:r>
      <w:r>
        <w:rPr>
          <w:rFonts w:ascii="Times New Roman" w:hAnsi="Times New Roman" w:cs="Times New Roman"/>
          <w:b/>
          <w:sz w:val="24"/>
          <w:szCs w:val="24"/>
        </w:rPr>
        <w:t xml:space="preserve">upplemental Figure 3. </w:t>
      </w:r>
      <w:r>
        <w:rPr>
          <w:rFonts w:ascii="Times New Roman" w:hAnsi="Times New Roman" w:cs="Times New Roman"/>
          <w:sz w:val="24"/>
          <w:szCs w:val="24"/>
        </w:rPr>
        <w:t>Forest plots of associations between cheese intake and the risk of ovarian cancers. Error bars indicate 95% confidence intervals. Abbreviations: RR, relative risk; 95%CI, 95% confidence intervals.</w:t>
      </w:r>
    </w:p>
    <w:p w:rsidR="001D6229" w:rsidRDefault="004262C1">
      <w:pPr>
        <w:widowControl/>
        <w:jc w:val="left"/>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085840" cy="464058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096651" cy="4648745"/>
                    </a:xfrm>
                    <a:prstGeom prst="rect">
                      <a:avLst/>
                    </a:prstGeom>
                  </pic:spPr>
                </pic:pic>
              </a:graphicData>
            </a:graphic>
          </wp:inline>
        </w:drawing>
      </w:r>
    </w:p>
    <w:p w:rsidR="001D6229" w:rsidRDefault="004262C1">
      <w:pPr>
        <w:rPr>
          <w:rFonts w:ascii="Times New Roman" w:hAnsi="Times New Roman" w:cs="Times New Roman"/>
          <w:sz w:val="24"/>
          <w:szCs w:val="24"/>
        </w:rPr>
      </w:pPr>
      <w:r>
        <w:rPr>
          <w:rFonts w:ascii="Times New Roman" w:hAnsi="Times New Roman" w:cs="Times New Roman" w:hint="eastAsia"/>
          <w:b/>
          <w:sz w:val="24"/>
          <w:szCs w:val="24"/>
        </w:rPr>
        <w:t>S</w:t>
      </w:r>
      <w:r>
        <w:rPr>
          <w:rFonts w:ascii="Times New Roman" w:hAnsi="Times New Roman" w:cs="Times New Roman"/>
          <w:b/>
          <w:sz w:val="24"/>
          <w:szCs w:val="24"/>
        </w:rPr>
        <w:t>upplemental Figure 4.</w:t>
      </w:r>
      <w:r>
        <w:t xml:space="preserve"> </w:t>
      </w:r>
      <w:r>
        <w:rPr>
          <w:rFonts w:ascii="Times New Roman" w:hAnsi="Times New Roman" w:cs="Times New Roman"/>
          <w:sz w:val="24"/>
          <w:szCs w:val="24"/>
        </w:rPr>
        <w:t>Forest plots of associations between dietary calcium intake and the risk of ovarian cancers. Error bars indicate 95% confidence intervals. Abbreviations: RR, relative risk; 95%CI, 95% confidence intervals.</w:t>
      </w:r>
    </w:p>
    <w:p w:rsidR="001D6229" w:rsidRDefault="004262C1">
      <w:pPr>
        <w:widowControl/>
        <w:jc w:val="lef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noProof/>
          <w:sz w:val="24"/>
          <w:szCs w:val="24"/>
        </w:rPr>
        <w:lastRenderedPageBreak/>
        <w:drawing>
          <wp:inline distT="0" distB="0" distL="0" distR="0">
            <wp:extent cx="6196330" cy="40366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6223929" cy="4054266"/>
                    </a:xfrm>
                    <a:prstGeom prst="rect">
                      <a:avLst/>
                    </a:prstGeom>
                  </pic:spPr>
                </pic:pic>
              </a:graphicData>
            </a:graphic>
          </wp:inline>
        </w:drawing>
      </w:r>
    </w:p>
    <w:p w:rsidR="001D6229" w:rsidRDefault="004262C1">
      <w:pPr>
        <w:rPr>
          <w:rFonts w:ascii="Times New Roman" w:hAnsi="Times New Roman" w:cs="Times New Roman"/>
          <w:sz w:val="24"/>
          <w:szCs w:val="24"/>
        </w:rPr>
      </w:pPr>
      <w:r>
        <w:rPr>
          <w:rFonts w:ascii="Times New Roman" w:hAnsi="Times New Roman" w:cs="Times New Roman"/>
          <w:b/>
          <w:sz w:val="24"/>
          <w:szCs w:val="24"/>
        </w:rPr>
        <w:t>Supplemental Figure 5.</w:t>
      </w:r>
      <w:r>
        <w:t xml:space="preserve"> </w:t>
      </w:r>
      <w:r>
        <w:rPr>
          <w:rFonts w:ascii="Times New Roman" w:hAnsi="Times New Roman" w:cs="Times New Roman"/>
          <w:sz w:val="24"/>
          <w:szCs w:val="24"/>
        </w:rPr>
        <w:t>Forest plots of associations between dietary vitamin D intake and the risk of ovarian cancers. Error bars indicate 95% confidence intervals. Abbreviations: RR, relative risk; 95%CI, 95% confidence intervals.</w:t>
      </w:r>
    </w:p>
    <w:p w:rsidR="001D6229" w:rsidRDefault="004262C1">
      <w:pPr>
        <w:widowControl/>
        <w:jc w:val="lef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hint="eastAsia"/>
          <w:noProof/>
          <w:sz w:val="24"/>
          <w:szCs w:val="24"/>
        </w:rPr>
        <w:lastRenderedPageBreak/>
        <w:drawing>
          <wp:inline distT="0" distB="0" distL="0" distR="0">
            <wp:extent cx="4845685" cy="334581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845919" cy="3346427"/>
                    </a:xfrm>
                    <a:prstGeom prst="rect">
                      <a:avLst/>
                    </a:prstGeom>
                  </pic:spPr>
                </pic:pic>
              </a:graphicData>
            </a:graphic>
          </wp:inline>
        </w:drawing>
      </w:r>
    </w:p>
    <w:p w:rsidR="001D6229" w:rsidRDefault="004262C1">
      <w:pPr>
        <w:widowControl/>
        <w:jc w:val="left"/>
        <w:rPr>
          <w:rFonts w:ascii="Times New Roman" w:hAnsi="Times New Roman" w:cs="Times New Roman"/>
          <w:sz w:val="24"/>
          <w:szCs w:val="24"/>
        </w:rPr>
      </w:pPr>
      <w:r>
        <w:rPr>
          <w:rFonts w:ascii="Times New Roman" w:hAnsi="Times New Roman" w:cs="Times New Roman" w:hint="eastAsia"/>
          <w:b/>
          <w:sz w:val="24"/>
          <w:szCs w:val="24"/>
        </w:rPr>
        <w:t>S</w:t>
      </w:r>
      <w:r>
        <w:rPr>
          <w:rFonts w:ascii="Times New Roman" w:hAnsi="Times New Roman" w:cs="Times New Roman"/>
          <w:b/>
          <w:sz w:val="24"/>
          <w:szCs w:val="24"/>
        </w:rPr>
        <w:t xml:space="preserve">upplemental Figure 6. </w:t>
      </w:r>
      <w:r>
        <w:rPr>
          <w:rFonts w:ascii="Times New Roman" w:hAnsi="Times New Roman" w:cs="Times New Roman"/>
          <w:sz w:val="24"/>
          <w:szCs w:val="24"/>
        </w:rPr>
        <w:t>Funnel plots of studies evaluating RRs of ovarian cancer among participant with intake of total dairy products. Abbreviation: RR, relative risk.</w:t>
      </w:r>
    </w:p>
    <w:p w:rsidR="001D6229" w:rsidRDefault="00B3374B">
      <w:pPr>
        <w:widowControl/>
        <w:jc w:val="left"/>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879848" cy="322478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nel_wholemil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79848" cy="3224784"/>
                    </a:xfrm>
                    <a:prstGeom prst="rect">
                      <a:avLst/>
                    </a:prstGeom>
                  </pic:spPr>
                </pic:pic>
              </a:graphicData>
            </a:graphic>
          </wp:inline>
        </w:drawing>
      </w:r>
    </w:p>
    <w:p w:rsidR="001D6229" w:rsidRDefault="004262C1">
      <w:pPr>
        <w:widowControl/>
        <w:jc w:val="left"/>
        <w:rPr>
          <w:rFonts w:ascii="Times New Roman" w:hAnsi="Times New Roman" w:cs="Times New Roman"/>
          <w:sz w:val="24"/>
          <w:szCs w:val="24"/>
        </w:rPr>
      </w:pPr>
      <w:r>
        <w:rPr>
          <w:rFonts w:ascii="Times New Roman" w:hAnsi="Times New Roman" w:cs="Times New Roman" w:hint="eastAsia"/>
          <w:b/>
          <w:sz w:val="24"/>
          <w:szCs w:val="24"/>
        </w:rPr>
        <w:t>S</w:t>
      </w:r>
      <w:r>
        <w:rPr>
          <w:rFonts w:ascii="Times New Roman" w:hAnsi="Times New Roman" w:cs="Times New Roman"/>
          <w:b/>
          <w:sz w:val="24"/>
          <w:szCs w:val="24"/>
        </w:rPr>
        <w:t xml:space="preserve">upplemental Figure 7. </w:t>
      </w:r>
      <w:r>
        <w:rPr>
          <w:rFonts w:ascii="Times New Roman" w:hAnsi="Times New Roman" w:cs="Times New Roman"/>
          <w:sz w:val="24"/>
          <w:szCs w:val="24"/>
        </w:rPr>
        <w:t xml:space="preserve">Funnel plots of studies evaluating RRs of ovarian cancer among participant with intake of </w:t>
      </w:r>
      <w:r w:rsidR="00945871">
        <w:rPr>
          <w:rFonts w:ascii="Times New Roman" w:hAnsi="Times New Roman" w:cs="Times New Roman" w:hint="eastAsia"/>
          <w:sz w:val="24"/>
          <w:szCs w:val="24"/>
        </w:rPr>
        <w:t>whole</w:t>
      </w:r>
      <w:r w:rsidR="00945871">
        <w:rPr>
          <w:rFonts w:ascii="Times New Roman" w:hAnsi="Times New Roman" w:cs="Times New Roman"/>
          <w:sz w:val="24"/>
          <w:szCs w:val="24"/>
        </w:rPr>
        <w:t xml:space="preserve"> </w:t>
      </w:r>
      <w:r>
        <w:rPr>
          <w:rFonts w:ascii="Times New Roman" w:hAnsi="Times New Roman" w:cs="Times New Roman"/>
          <w:sz w:val="24"/>
          <w:szCs w:val="24"/>
        </w:rPr>
        <w:t>milk. Abbreviation: RR, relative risk.</w:t>
      </w:r>
    </w:p>
    <w:p w:rsidR="001D6229" w:rsidRDefault="004262C1">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1D6229" w:rsidRDefault="004262C1">
      <w:pPr>
        <w:widowControl/>
        <w:jc w:val="left"/>
        <w:rPr>
          <w:rFonts w:ascii="Times New Roman" w:hAnsi="Times New Roman" w:cs="Times New Roman"/>
          <w:sz w:val="24"/>
          <w:szCs w:val="24"/>
        </w:rPr>
      </w:pPr>
      <w:r>
        <w:rPr>
          <w:rFonts w:ascii="Times New Roman" w:hAnsi="Times New Roman" w:cs="Times New Roman" w:hint="eastAsia"/>
          <w:noProof/>
          <w:sz w:val="24"/>
          <w:szCs w:val="24"/>
        </w:rPr>
        <w:lastRenderedPageBreak/>
        <w:drawing>
          <wp:inline distT="0" distB="0" distL="0" distR="0">
            <wp:extent cx="4803140" cy="332168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803251" cy="3322045"/>
                    </a:xfrm>
                    <a:prstGeom prst="rect">
                      <a:avLst/>
                    </a:prstGeom>
                  </pic:spPr>
                </pic:pic>
              </a:graphicData>
            </a:graphic>
          </wp:inline>
        </w:drawing>
      </w:r>
    </w:p>
    <w:p w:rsidR="001D6229" w:rsidRDefault="004262C1">
      <w:pPr>
        <w:widowControl/>
        <w:jc w:val="left"/>
        <w:rPr>
          <w:rFonts w:ascii="Times New Roman" w:hAnsi="Times New Roman" w:cs="Times New Roman"/>
          <w:sz w:val="24"/>
          <w:szCs w:val="24"/>
        </w:rPr>
      </w:pPr>
      <w:r>
        <w:rPr>
          <w:rFonts w:ascii="Times New Roman" w:hAnsi="Times New Roman" w:cs="Times New Roman" w:hint="eastAsia"/>
          <w:b/>
          <w:sz w:val="24"/>
          <w:szCs w:val="24"/>
        </w:rPr>
        <w:t>S</w:t>
      </w:r>
      <w:r>
        <w:rPr>
          <w:rFonts w:ascii="Times New Roman" w:hAnsi="Times New Roman" w:cs="Times New Roman"/>
          <w:b/>
          <w:sz w:val="24"/>
          <w:szCs w:val="24"/>
        </w:rPr>
        <w:t>upplemental Figure 8.</w:t>
      </w:r>
      <w:r>
        <w:rPr>
          <w:rFonts w:ascii="Times New Roman" w:hAnsi="Times New Roman" w:cs="Times New Roman"/>
          <w:sz w:val="24"/>
          <w:szCs w:val="24"/>
        </w:rPr>
        <w:t xml:space="preserve"> Funnel plots of studies evaluating RRs of ovarian cancer among participant with intake of cheese. Abbreviation: RR, relative risk.</w:t>
      </w:r>
    </w:p>
    <w:p w:rsidR="001D6229" w:rsidRDefault="001D6229">
      <w:pPr>
        <w:widowControl/>
        <w:jc w:val="left"/>
        <w:rPr>
          <w:rFonts w:ascii="Times New Roman" w:hAnsi="Times New Roman" w:cs="Times New Roman"/>
          <w:sz w:val="24"/>
          <w:szCs w:val="24"/>
        </w:rPr>
      </w:pPr>
    </w:p>
    <w:p w:rsidR="001D6229" w:rsidRDefault="00B3374B">
      <w:pPr>
        <w:widowControl/>
        <w:jc w:val="left"/>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864608" cy="330708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nnel_lactos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864608" cy="3307080"/>
                    </a:xfrm>
                    <a:prstGeom prst="rect">
                      <a:avLst/>
                    </a:prstGeom>
                  </pic:spPr>
                </pic:pic>
              </a:graphicData>
            </a:graphic>
          </wp:inline>
        </w:drawing>
      </w:r>
    </w:p>
    <w:p w:rsidR="001D6229" w:rsidRDefault="004262C1">
      <w:pPr>
        <w:widowControl/>
        <w:jc w:val="left"/>
        <w:rPr>
          <w:rFonts w:ascii="Times New Roman" w:hAnsi="Times New Roman" w:cs="Times New Roman"/>
          <w:sz w:val="24"/>
          <w:szCs w:val="24"/>
        </w:rPr>
      </w:pPr>
      <w:r>
        <w:rPr>
          <w:rFonts w:ascii="Times New Roman" w:hAnsi="Times New Roman" w:cs="Times New Roman" w:hint="eastAsia"/>
          <w:b/>
          <w:sz w:val="24"/>
          <w:szCs w:val="24"/>
        </w:rPr>
        <w:t>S</w:t>
      </w:r>
      <w:r>
        <w:rPr>
          <w:rFonts w:ascii="Times New Roman" w:hAnsi="Times New Roman" w:cs="Times New Roman"/>
          <w:b/>
          <w:sz w:val="24"/>
          <w:szCs w:val="24"/>
        </w:rPr>
        <w:t xml:space="preserve">upplemental Figure 9. </w:t>
      </w:r>
      <w:r>
        <w:rPr>
          <w:rFonts w:ascii="Times New Roman" w:hAnsi="Times New Roman" w:cs="Times New Roman"/>
          <w:sz w:val="24"/>
          <w:szCs w:val="24"/>
        </w:rPr>
        <w:t xml:space="preserve">Funnel plots of studies evaluating RRs of ovarian cancer among participant with intake of </w:t>
      </w:r>
      <w:r w:rsidR="00945871">
        <w:rPr>
          <w:rFonts w:ascii="Times New Roman" w:hAnsi="Times New Roman" w:cs="Times New Roman"/>
          <w:sz w:val="24"/>
          <w:szCs w:val="24"/>
        </w:rPr>
        <w:t>lactose</w:t>
      </w:r>
      <w:r>
        <w:rPr>
          <w:rFonts w:ascii="Times New Roman" w:hAnsi="Times New Roman" w:cs="Times New Roman"/>
          <w:sz w:val="24"/>
          <w:szCs w:val="24"/>
        </w:rPr>
        <w:t>. Abbreviation: RR, relative risk.</w:t>
      </w:r>
    </w:p>
    <w:p w:rsidR="001D6229" w:rsidRDefault="001D6229" w:rsidP="00945871">
      <w:pPr>
        <w:widowControl/>
        <w:jc w:val="left"/>
        <w:rPr>
          <w:rFonts w:ascii="Times New Roman" w:hAnsi="Times New Roman" w:cs="Times New Roman"/>
          <w:sz w:val="24"/>
          <w:szCs w:val="24"/>
        </w:rPr>
      </w:pPr>
    </w:p>
    <w:sectPr w:rsidR="001D622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3DD" w:rsidRDefault="001113DD">
      <w:r>
        <w:separator/>
      </w:r>
    </w:p>
  </w:endnote>
  <w:endnote w:type="continuationSeparator" w:id="0">
    <w:p w:rsidR="001113DD" w:rsidRDefault="0011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3DD" w:rsidRDefault="001113DD">
      <w:r>
        <w:separator/>
      </w:r>
    </w:p>
  </w:footnote>
  <w:footnote w:type="continuationSeparator" w:id="0">
    <w:p w:rsidR="001113DD" w:rsidRDefault="00111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651247"/>
    </w:sdtPr>
    <w:sdtEndPr/>
    <w:sdtContent>
      <w:p w:rsidR="000D3228" w:rsidRDefault="000D3228">
        <w:pPr>
          <w:pStyle w:val="a9"/>
          <w:pBdr>
            <w:bottom w:val="none" w:sz="0" w:space="0" w:color="auto"/>
          </w:pBdr>
        </w:pPr>
        <w:r>
          <w:fldChar w:fldCharType="begin"/>
        </w:r>
        <w:r>
          <w:instrText>PAGE   \* MERGEFORMAT</w:instrText>
        </w:r>
        <w:r>
          <w:fldChar w:fldCharType="separate"/>
        </w:r>
        <w:r>
          <w:rPr>
            <w:lang w:val="zh-CN"/>
          </w:rPr>
          <w:t>2</w:t>
        </w:r>
        <w:r>
          <w:fldChar w:fldCharType="end"/>
        </w:r>
      </w:p>
    </w:sdtContent>
  </w:sdt>
  <w:p w:rsidR="000D3228" w:rsidRDefault="000D3228">
    <w:pPr>
      <w:pStyle w:val="a9"/>
      <w:pBdr>
        <w:bottom w:val="none" w:sz="0" w:space="0" w:color="auto"/>
      </w:pBdr>
      <w:tabs>
        <w:tab w:val="clear" w:pos="8306"/>
        <w:tab w:val="left" w:pos="12669"/>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BF0"/>
    <w:rsid w:val="000013DB"/>
    <w:rsid w:val="000037E9"/>
    <w:rsid w:val="00010C77"/>
    <w:rsid w:val="00012689"/>
    <w:rsid w:val="000128B8"/>
    <w:rsid w:val="00013FD1"/>
    <w:rsid w:val="00016E75"/>
    <w:rsid w:val="000175D7"/>
    <w:rsid w:val="00017CBE"/>
    <w:rsid w:val="00021196"/>
    <w:rsid w:val="000216FD"/>
    <w:rsid w:val="00022535"/>
    <w:rsid w:val="00030C8B"/>
    <w:rsid w:val="00031E5C"/>
    <w:rsid w:val="00034764"/>
    <w:rsid w:val="000362BB"/>
    <w:rsid w:val="000451C6"/>
    <w:rsid w:val="000552C8"/>
    <w:rsid w:val="00056305"/>
    <w:rsid w:val="00057F02"/>
    <w:rsid w:val="00062570"/>
    <w:rsid w:val="000643B6"/>
    <w:rsid w:val="00064A73"/>
    <w:rsid w:val="00071F73"/>
    <w:rsid w:val="000758C8"/>
    <w:rsid w:val="00075FD0"/>
    <w:rsid w:val="000768E1"/>
    <w:rsid w:val="000778D8"/>
    <w:rsid w:val="00081CC6"/>
    <w:rsid w:val="000858A0"/>
    <w:rsid w:val="00085A2F"/>
    <w:rsid w:val="000937A0"/>
    <w:rsid w:val="00095D3D"/>
    <w:rsid w:val="00096C3F"/>
    <w:rsid w:val="000A1763"/>
    <w:rsid w:val="000B2233"/>
    <w:rsid w:val="000B47ED"/>
    <w:rsid w:val="000C2D30"/>
    <w:rsid w:val="000C4105"/>
    <w:rsid w:val="000D3228"/>
    <w:rsid w:val="000D5BD6"/>
    <w:rsid w:val="000D738B"/>
    <w:rsid w:val="000E7538"/>
    <w:rsid w:val="00100F2D"/>
    <w:rsid w:val="00102B07"/>
    <w:rsid w:val="001113DD"/>
    <w:rsid w:val="00117E33"/>
    <w:rsid w:val="00121978"/>
    <w:rsid w:val="00121E02"/>
    <w:rsid w:val="001236D2"/>
    <w:rsid w:val="001303BB"/>
    <w:rsid w:val="00130FD0"/>
    <w:rsid w:val="0013404E"/>
    <w:rsid w:val="00134727"/>
    <w:rsid w:val="0014103F"/>
    <w:rsid w:val="00142F32"/>
    <w:rsid w:val="00145306"/>
    <w:rsid w:val="00147E12"/>
    <w:rsid w:val="00147F9D"/>
    <w:rsid w:val="0015076F"/>
    <w:rsid w:val="001507C8"/>
    <w:rsid w:val="00150967"/>
    <w:rsid w:val="00151C25"/>
    <w:rsid w:val="00152F0F"/>
    <w:rsid w:val="001540F9"/>
    <w:rsid w:val="001544FB"/>
    <w:rsid w:val="00160940"/>
    <w:rsid w:val="0016366C"/>
    <w:rsid w:val="00170585"/>
    <w:rsid w:val="001727A0"/>
    <w:rsid w:val="00180121"/>
    <w:rsid w:val="00181E7D"/>
    <w:rsid w:val="0018602B"/>
    <w:rsid w:val="0018770D"/>
    <w:rsid w:val="00190BEF"/>
    <w:rsid w:val="001977CF"/>
    <w:rsid w:val="001A49F8"/>
    <w:rsid w:val="001A6124"/>
    <w:rsid w:val="001B1286"/>
    <w:rsid w:val="001B61B9"/>
    <w:rsid w:val="001C0439"/>
    <w:rsid w:val="001D4419"/>
    <w:rsid w:val="001D4C48"/>
    <w:rsid w:val="001D6229"/>
    <w:rsid w:val="001D7060"/>
    <w:rsid w:val="001D72F6"/>
    <w:rsid w:val="001D7F59"/>
    <w:rsid w:val="001E272D"/>
    <w:rsid w:val="001E6F0C"/>
    <w:rsid w:val="001F1BB0"/>
    <w:rsid w:val="001F1EF0"/>
    <w:rsid w:val="001F370B"/>
    <w:rsid w:val="001F3A07"/>
    <w:rsid w:val="001F75BB"/>
    <w:rsid w:val="00200ACA"/>
    <w:rsid w:val="0020385B"/>
    <w:rsid w:val="00206517"/>
    <w:rsid w:val="002068CC"/>
    <w:rsid w:val="00207171"/>
    <w:rsid w:val="002074AA"/>
    <w:rsid w:val="0020752A"/>
    <w:rsid w:val="00207587"/>
    <w:rsid w:val="002105B6"/>
    <w:rsid w:val="00214B3E"/>
    <w:rsid w:val="0022094E"/>
    <w:rsid w:val="00225136"/>
    <w:rsid w:val="00231A30"/>
    <w:rsid w:val="00232297"/>
    <w:rsid w:val="00232A7A"/>
    <w:rsid w:val="00233FCA"/>
    <w:rsid w:val="00240A80"/>
    <w:rsid w:val="00242557"/>
    <w:rsid w:val="0024554C"/>
    <w:rsid w:val="00250011"/>
    <w:rsid w:val="00252EE0"/>
    <w:rsid w:val="00253584"/>
    <w:rsid w:val="00256C49"/>
    <w:rsid w:val="002601AB"/>
    <w:rsid w:val="00261804"/>
    <w:rsid w:val="0026263F"/>
    <w:rsid w:val="0026473C"/>
    <w:rsid w:val="00266DF3"/>
    <w:rsid w:val="002709B1"/>
    <w:rsid w:val="00276136"/>
    <w:rsid w:val="0028159C"/>
    <w:rsid w:val="00286AFE"/>
    <w:rsid w:val="0028781E"/>
    <w:rsid w:val="002904C3"/>
    <w:rsid w:val="00290592"/>
    <w:rsid w:val="002914DD"/>
    <w:rsid w:val="00291F35"/>
    <w:rsid w:val="00291F58"/>
    <w:rsid w:val="00295885"/>
    <w:rsid w:val="002A2D87"/>
    <w:rsid w:val="002A47D7"/>
    <w:rsid w:val="002C0B57"/>
    <w:rsid w:val="002C275A"/>
    <w:rsid w:val="002C4DF2"/>
    <w:rsid w:val="002C7665"/>
    <w:rsid w:val="002D1BC7"/>
    <w:rsid w:val="002D6F44"/>
    <w:rsid w:val="002D7E5C"/>
    <w:rsid w:val="002E13A9"/>
    <w:rsid w:val="002E19ED"/>
    <w:rsid w:val="002E2AB1"/>
    <w:rsid w:val="002E30AE"/>
    <w:rsid w:val="002E3138"/>
    <w:rsid w:val="002E4D51"/>
    <w:rsid w:val="002F3D12"/>
    <w:rsid w:val="002F3E87"/>
    <w:rsid w:val="002F5A13"/>
    <w:rsid w:val="002F6BC9"/>
    <w:rsid w:val="0030182A"/>
    <w:rsid w:val="0030407B"/>
    <w:rsid w:val="00305709"/>
    <w:rsid w:val="0030597E"/>
    <w:rsid w:val="0030751F"/>
    <w:rsid w:val="00310FB3"/>
    <w:rsid w:val="00320D1E"/>
    <w:rsid w:val="00321641"/>
    <w:rsid w:val="003224C6"/>
    <w:rsid w:val="00325814"/>
    <w:rsid w:val="00330A87"/>
    <w:rsid w:val="00333555"/>
    <w:rsid w:val="00336FAD"/>
    <w:rsid w:val="0034016E"/>
    <w:rsid w:val="003402CD"/>
    <w:rsid w:val="0034427A"/>
    <w:rsid w:val="00347053"/>
    <w:rsid w:val="00347161"/>
    <w:rsid w:val="00351715"/>
    <w:rsid w:val="00354CF6"/>
    <w:rsid w:val="003566D9"/>
    <w:rsid w:val="00360BC4"/>
    <w:rsid w:val="00366B15"/>
    <w:rsid w:val="00366B28"/>
    <w:rsid w:val="00367056"/>
    <w:rsid w:val="00377257"/>
    <w:rsid w:val="0038079C"/>
    <w:rsid w:val="0038108B"/>
    <w:rsid w:val="003830AB"/>
    <w:rsid w:val="00392278"/>
    <w:rsid w:val="0039361E"/>
    <w:rsid w:val="003955EF"/>
    <w:rsid w:val="00396C63"/>
    <w:rsid w:val="003A5219"/>
    <w:rsid w:val="003A69D1"/>
    <w:rsid w:val="003A7666"/>
    <w:rsid w:val="003B133E"/>
    <w:rsid w:val="003B3BA4"/>
    <w:rsid w:val="003B6BBF"/>
    <w:rsid w:val="003C00ED"/>
    <w:rsid w:val="003C5DB0"/>
    <w:rsid w:val="003D008E"/>
    <w:rsid w:val="003D289A"/>
    <w:rsid w:val="003D7659"/>
    <w:rsid w:val="003E07A3"/>
    <w:rsid w:val="003E10AE"/>
    <w:rsid w:val="003E1C46"/>
    <w:rsid w:val="003E40F8"/>
    <w:rsid w:val="003E6B0E"/>
    <w:rsid w:val="003E6CF8"/>
    <w:rsid w:val="003E7095"/>
    <w:rsid w:val="003F2690"/>
    <w:rsid w:val="003F36C4"/>
    <w:rsid w:val="003F5B44"/>
    <w:rsid w:val="003F5E06"/>
    <w:rsid w:val="004059DC"/>
    <w:rsid w:val="004063DE"/>
    <w:rsid w:val="0040721A"/>
    <w:rsid w:val="004133AC"/>
    <w:rsid w:val="00414C71"/>
    <w:rsid w:val="00424317"/>
    <w:rsid w:val="00424F92"/>
    <w:rsid w:val="00425557"/>
    <w:rsid w:val="004262C1"/>
    <w:rsid w:val="0042728F"/>
    <w:rsid w:val="00427EA9"/>
    <w:rsid w:val="00434307"/>
    <w:rsid w:val="00441472"/>
    <w:rsid w:val="004448A0"/>
    <w:rsid w:val="00445319"/>
    <w:rsid w:val="00447110"/>
    <w:rsid w:val="0045068F"/>
    <w:rsid w:val="00453CE0"/>
    <w:rsid w:val="00457276"/>
    <w:rsid w:val="00460B1B"/>
    <w:rsid w:val="00461181"/>
    <w:rsid w:val="00463059"/>
    <w:rsid w:val="0046504E"/>
    <w:rsid w:val="004650E2"/>
    <w:rsid w:val="00467A02"/>
    <w:rsid w:val="00470A29"/>
    <w:rsid w:val="004717AD"/>
    <w:rsid w:val="0047259D"/>
    <w:rsid w:val="004729AA"/>
    <w:rsid w:val="00480686"/>
    <w:rsid w:val="00480CDC"/>
    <w:rsid w:val="00484015"/>
    <w:rsid w:val="0049401D"/>
    <w:rsid w:val="004A050D"/>
    <w:rsid w:val="004A23AA"/>
    <w:rsid w:val="004A2ADD"/>
    <w:rsid w:val="004A5021"/>
    <w:rsid w:val="004A5A3B"/>
    <w:rsid w:val="004B0427"/>
    <w:rsid w:val="004B1987"/>
    <w:rsid w:val="004C08E6"/>
    <w:rsid w:val="004C26F1"/>
    <w:rsid w:val="004C2BF9"/>
    <w:rsid w:val="004C4B30"/>
    <w:rsid w:val="004C5040"/>
    <w:rsid w:val="004C6046"/>
    <w:rsid w:val="004C6DC3"/>
    <w:rsid w:val="004C6F76"/>
    <w:rsid w:val="004C7234"/>
    <w:rsid w:val="004C75AD"/>
    <w:rsid w:val="004D6E7F"/>
    <w:rsid w:val="004D6F01"/>
    <w:rsid w:val="004E0172"/>
    <w:rsid w:val="004E191F"/>
    <w:rsid w:val="004F21FD"/>
    <w:rsid w:val="004F2B73"/>
    <w:rsid w:val="004F3720"/>
    <w:rsid w:val="004F5A00"/>
    <w:rsid w:val="004F5F45"/>
    <w:rsid w:val="00500E4C"/>
    <w:rsid w:val="005030E6"/>
    <w:rsid w:val="0050325F"/>
    <w:rsid w:val="00507297"/>
    <w:rsid w:val="005102A8"/>
    <w:rsid w:val="0051237D"/>
    <w:rsid w:val="005136B6"/>
    <w:rsid w:val="00515C8B"/>
    <w:rsid w:val="00522148"/>
    <w:rsid w:val="00522766"/>
    <w:rsid w:val="005256BB"/>
    <w:rsid w:val="00525AFF"/>
    <w:rsid w:val="00526C57"/>
    <w:rsid w:val="0053095D"/>
    <w:rsid w:val="00531175"/>
    <w:rsid w:val="00531EF4"/>
    <w:rsid w:val="00533201"/>
    <w:rsid w:val="00533D61"/>
    <w:rsid w:val="00534751"/>
    <w:rsid w:val="00534BBE"/>
    <w:rsid w:val="00540159"/>
    <w:rsid w:val="00542C4B"/>
    <w:rsid w:val="00543C1C"/>
    <w:rsid w:val="005510F5"/>
    <w:rsid w:val="005539CF"/>
    <w:rsid w:val="00554FFF"/>
    <w:rsid w:val="00555B17"/>
    <w:rsid w:val="00556476"/>
    <w:rsid w:val="00556C9C"/>
    <w:rsid w:val="00556F74"/>
    <w:rsid w:val="00560053"/>
    <w:rsid w:val="00563D76"/>
    <w:rsid w:val="00564532"/>
    <w:rsid w:val="00566042"/>
    <w:rsid w:val="00566482"/>
    <w:rsid w:val="00566AC4"/>
    <w:rsid w:val="0057128B"/>
    <w:rsid w:val="005733D2"/>
    <w:rsid w:val="00577114"/>
    <w:rsid w:val="005812ED"/>
    <w:rsid w:val="0058171D"/>
    <w:rsid w:val="00583AD4"/>
    <w:rsid w:val="005844C1"/>
    <w:rsid w:val="0059325C"/>
    <w:rsid w:val="00594A97"/>
    <w:rsid w:val="005979ED"/>
    <w:rsid w:val="00597A74"/>
    <w:rsid w:val="005A0030"/>
    <w:rsid w:val="005A13FD"/>
    <w:rsid w:val="005A1618"/>
    <w:rsid w:val="005A3E09"/>
    <w:rsid w:val="005A62FB"/>
    <w:rsid w:val="005A65FA"/>
    <w:rsid w:val="005B2BF0"/>
    <w:rsid w:val="005C103F"/>
    <w:rsid w:val="005C3E69"/>
    <w:rsid w:val="005C5469"/>
    <w:rsid w:val="005C7082"/>
    <w:rsid w:val="005D1100"/>
    <w:rsid w:val="005D1A21"/>
    <w:rsid w:val="005D2902"/>
    <w:rsid w:val="005D493C"/>
    <w:rsid w:val="005D4AB7"/>
    <w:rsid w:val="005D6161"/>
    <w:rsid w:val="005D7388"/>
    <w:rsid w:val="005D7CC2"/>
    <w:rsid w:val="005E264A"/>
    <w:rsid w:val="005E6E96"/>
    <w:rsid w:val="005F045F"/>
    <w:rsid w:val="005F2EA7"/>
    <w:rsid w:val="005F3EDB"/>
    <w:rsid w:val="005F69FC"/>
    <w:rsid w:val="00601868"/>
    <w:rsid w:val="0061272A"/>
    <w:rsid w:val="006128BC"/>
    <w:rsid w:val="00614B30"/>
    <w:rsid w:val="0061687E"/>
    <w:rsid w:val="006255EB"/>
    <w:rsid w:val="00625922"/>
    <w:rsid w:val="0062689B"/>
    <w:rsid w:val="00627FD3"/>
    <w:rsid w:val="006302F9"/>
    <w:rsid w:val="0063182A"/>
    <w:rsid w:val="00634225"/>
    <w:rsid w:val="00634727"/>
    <w:rsid w:val="00636CD5"/>
    <w:rsid w:val="00645CDD"/>
    <w:rsid w:val="00651146"/>
    <w:rsid w:val="006572B9"/>
    <w:rsid w:val="006601B2"/>
    <w:rsid w:val="00661108"/>
    <w:rsid w:val="00664F57"/>
    <w:rsid w:val="006702CA"/>
    <w:rsid w:val="00671904"/>
    <w:rsid w:val="00671E67"/>
    <w:rsid w:val="006764C8"/>
    <w:rsid w:val="00676823"/>
    <w:rsid w:val="00682D39"/>
    <w:rsid w:val="00682EAF"/>
    <w:rsid w:val="006841B6"/>
    <w:rsid w:val="0068610D"/>
    <w:rsid w:val="00692794"/>
    <w:rsid w:val="00693182"/>
    <w:rsid w:val="00697F91"/>
    <w:rsid w:val="006A0834"/>
    <w:rsid w:val="006A2005"/>
    <w:rsid w:val="006A343D"/>
    <w:rsid w:val="006A34B5"/>
    <w:rsid w:val="006A4A55"/>
    <w:rsid w:val="006A693B"/>
    <w:rsid w:val="006B0869"/>
    <w:rsid w:val="006B262E"/>
    <w:rsid w:val="006C055D"/>
    <w:rsid w:val="006C1380"/>
    <w:rsid w:val="006D0F5B"/>
    <w:rsid w:val="006D2D8F"/>
    <w:rsid w:val="006D71BE"/>
    <w:rsid w:val="006E465A"/>
    <w:rsid w:val="006E4BF4"/>
    <w:rsid w:val="006F0933"/>
    <w:rsid w:val="006F6C0B"/>
    <w:rsid w:val="00702044"/>
    <w:rsid w:val="00705242"/>
    <w:rsid w:val="00707FD5"/>
    <w:rsid w:val="007111DC"/>
    <w:rsid w:val="00717C63"/>
    <w:rsid w:val="00717E85"/>
    <w:rsid w:val="00730304"/>
    <w:rsid w:val="00731C8F"/>
    <w:rsid w:val="00731CB7"/>
    <w:rsid w:val="0073395C"/>
    <w:rsid w:val="00733FBF"/>
    <w:rsid w:val="007341DB"/>
    <w:rsid w:val="0073668B"/>
    <w:rsid w:val="0073742E"/>
    <w:rsid w:val="00737E66"/>
    <w:rsid w:val="00740CBA"/>
    <w:rsid w:val="00743221"/>
    <w:rsid w:val="007478DB"/>
    <w:rsid w:val="0075162B"/>
    <w:rsid w:val="00752D2C"/>
    <w:rsid w:val="00752D54"/>
    <w:rsid w:val="00754D40"/>
    <w:rsid w:val="00772988"/>
    <w:rsid w:val="007779F2"/>
    <w:rsid w:val="0078341B"/>
    <w:rsid w:val="00785CEE"/>
    <w:rsid w:val="0079420A"/>
    <w:rsid w:val="00797926"/>
    <w:rsid w:val="007A2A43"/>
    <w:rsid w:val="007A5AF2"/>
    <w:rsid w:val="007A7E97"/>
    <w:rsid w:val="007B1087"/>
    <w:rsid w:val="007B2AA4"/>
    <w:rsid w:val="007B50D8"/>
    <w:rsid w:val="007B538C"/>
    <w:rsid w:val="007C0B2C"/>
    <w:rsid w:val="007C132B"/>
    <w:rsid w:val="007C563A"/>
    <w:rsid w:val="007D1E44"/>
    <w:rsid w:val="007D333B"/>
    <w:rsid w:val="007D3E06"/>
    <w:rsid w:val="007D7C2D"/>
    <w:rsid w:val="007E4D40"/>
    <w:rsid w:val="007E7BE5"/>
    <w:rsid w:val="007F0E4F"/>
    <w:rsid w:val="007F19D4"/>
    <w:rsid w:val="007F39CE"/>
    <w:rsid w:val="007F63ED"/>
    <w:rsid w:val="007F70D5"/>
    <w:rsid w:val="007F7920"/>
    <w:rsid w:val="0080195A"/>
    <w:rsid w:val="00802CCD"/>
    <w:rsid w:val="0080385C"/>
    <w:rsid w:val="00804931"/>
    <w:rsid w:val="00805D2B"/>
    <w:rsid w:val="00814806"/>
    <w:rsid w:val="00814A04"/>
    <w:rsid w:val="00815B48"/>
    <w:rsid w:val="00820C9D"/>
    <w:rsid w:val="00821445"/>
    <w:rsid w:val="0082335B"/>
    <w:rsid w:val="00824555"/>
    <w:rsid w:val="00825533"/>
    <w:rsid w:val="00825F89"/>
    <w:rsid w:val="00827A68"/>
    <w:rsid w:val="00832AE4"/>
    <w:rsid w:val="00842A29"/>
    <w:rsid w:val="00842B0E"/>
    <w:rsid w:val="00842E24"/>
    <w:rsid w:val="00845D99"/>
    <w:rsid w:val="008537F4"/>
    <w:rsid w:val="00854B2E"/>
    <w:rsid w:val="00857D6D"/>
    <w:rsid w:val="0086340B"/>
    <w:rsid w:val="00877B59"/>
    <w:rsid w:val="00880055"/>
    <w:rsid w:val="00883AE3"/>
    <w:rsid w:val="008910DC"/>
    <w:rsid w:val="00891E6F"/>
    <w:rsid w:val="008A252A"/>
    <w:rsid w:val="008A7517"/>
    <w:rsid w:val="008B0671"/>
    <w:rsid w:val="008B4ADE"/>
    <w:rsid w:val="008C03B1"/>
    <w:rsid w:val="008C2B0D"/>
    <w:rsid w:val="008C7E78"/>
    <w:rsid w:val="008D1B13"/>
    <w:rsid w:val="008D35ED"/>
    <w:rsid w:val="008D403B"/>
    <w:rsid w:val="008E01D1"/>
    <w:rsid w:val="008E26ED"/>
    <w:rsid w:val="008E4AA2"/>
    <w:rsid w:val="008E72E4"/>
    <w:rsid w:val="009051FB"/>
    <w:rsid w:val="00905EC8"/>
    <w:rsid w:val="009112CA"/>
    <w:rsid w:val="00914537"/>
    <w:rsid w:val="00914C52"/>
    <w:rsid w:val="00915A2E"/>
    <w:rsid w:val="00920FB1"/>
    <w:rsid w:val="0092667B"/>
    <w:rsid w:val="0092713D"/>
    <w:rsid w:val="00930B49"/>
    <w:rsid w:val="009349D2"/>
    <w:rsid w:val="009377D1"/>
    <w:rsid w:val="00945871"/>
    <w:rsid w:val="009478F9"/>
    <w:rsid w:val="00951E13"/>
    <w:rsid w:val="00957C00"/>
    <w:rsid w:val="00962CE6"/>
    <w:rsid w:val="00963CB4"/>
    <w:rsid w:val="0096457B"/>
    <w:rsid w:val="009647AA"/>
    <w:rsid w:val="00965020"/>
    <w:rsid w:val="00972216"/>
    <w:rsid w:val="00972766"/>
    <w:rsid w:val="009806A7"/>
    <w:rsid w:val="00980E03"/>
    <w:rsid w:val="00982126"/>
    <w:rsid w:val="00983268"/>
    <w:rsid w:val="0099191A"/>
    <w:rsid w:val="00995467"/>
    <w:rsid w:val="0099621B"/>
    <w:rsid w:val="00996EFB"/>
    <w:rsid w:val="00997B6B"/>
    <w:rsid w:val="00997F1C"/>
    <w:rsid w:val="009A1490"/>
    <w:rsid w:val="009A7802"/>
    <w:rsid w:val="009B127D"/>
    <w:rsid w:val="009B6A48"/>
    <w:rsid w:val="009B6D94"/>
    <w:rsid w:val="009B75DF"/>
    <w:rsid w:val="009B7B05"/>
    <w:rsid w:val="009C7C18"/>
    <w:rsid w:val="009D1AA0"/>
    <w:rsid w:val="009E0A66"/>
    <w:rsid w:val="009E4FD6"/>
    <w:rsid w:val="009F07E0"/>
    <w:rsid w:val="009F1912"/>
    <w:rsid w:val="009F31C4"/>
    <w:rsid w:val="00A025CD"/>
    <w:rsid w:val="00A0544A"/>
    <w:rsid w:val="00A05BF2"/>
    <w:rsid w:val="00A109AB"/>
    <w:rsid w:val="00A1176D"/>
    <w:rsid w:val="00A1426A"/>
    <w:rsid w:val="00A1447B"/>
    <w:rsid w:val="00A2138E"/>
    <w:rsid w:val="00A222B3"/>
    <w:rsid w:val="00A253EA"/>
    <w:rsid w:val="00A26411"/>
    <w:rsid w:val="00A27DC7"/>
    <w:rsid w:val="00A32798"/>
    <w:rsid w:val="00A40B9A"/>
    <w:rsid w:val="00A46F0C"/>
    <w:rsid w:val="00A54534"/>
    <w:rsid w:val="00A6082B"/>
    <w:rsid w:val="00A63806"/>
    <w:rsid w:val="00A63BB4"/>
    <w:rsid w:val="00A63FE0"/>
    <w:rsid w:val="00A735D4"/>
    <w:rsid w:val="00A74C4D"/>
    <w:rsid w:val="00A778B0"/>
    <w:rsid w:val="00A84117"/>
    <w:rsid w:val="00A93B7A"/>
    <w:rsid w:val="00A941B3"/>
    <w:rsid w:val="00A94B9C"/>
    <w:rsid w:val="00A9598F"/>
    <w:rsid w:val="00A97CAF"/>
    <w:rsid w:val="00AA1C21"/>
    <w:rsid w:val="00AA5C6D"/>
    <w:rsid w:val="00AA6701"/>
    <w:rsid w:val="00AB4984"/>
    <w:rsid w:val="00AC3DFE"/>
    <w:rsid w:val="00AC7D67"/>
    <w:rsid w:val="00AD1891"/>
    <w:rsid w:val="00AD23C3"/>
    <w:rsid w:val="00AD4DA7"/>
    <w:rsid w:val="00AD7C10"/>
    <w:rsid w:val="00AE108D"/>
    <w:rsid w:val="00AE28D7"/>
    <w:rsid w:val="00AE2FE3"/>
    <w:rsid w:val="00AE586B"/>
    <w:rsid w:val="00AF32D5"/>
    <w:rsid w:val="00AF4489"/>
    <w:rsid w:val="00AF5F42"/>
    <w:rsid w:val="00AF6318"/>
    <w:rsid w:val="00AF6442"/>
    <w:rsid w:val="00AF6D52"/>
    <w:rsid w:val="00B02FD9"/>
    <w:rsid w:val="00B03A63"/>
    <w:rsid w:val="00B12EEF"/>
    <w:rsid w:val="00B1454E"/>
    <w:rsid w:val="00B25D01"/>
    <w:rsid w:val="00B3374B"/>
    <w:rsid w:val="00B33A08"/>
    <w:rsid w:val="00B33FE9"/>
    <w:rsid w:val="00B34700"/>
    <w:rsid w:val="00B40A6A"/>
    <w:rsid w:val="00B42923"/>
    <w:rsid w:val="00B43983"/>
    <w:rsid w:val="00B45C59"/>
    <w:rsid w:val="00B46B77"/>
    <w:rsid w:val="00B51264"/>
    <w:rsid w:val="00B6198F"/>
    <w:rsid w:val="00B6269D"/>
    <w:rsid w:val="00B71408"/>
    <w:rsid w:val="00B728EC"/>
    <w:rsid w:val="00B75D63"/>
    <w:rsid w:val="00B778A1"/>
    <w:rsid w:val="00B80311"/>
    <w:rsid w:val="00B80AD2"/>
    <w:rsid w:val="00B81082"/>
    <w:rsid w:val="00B8141A"/>
    <w:rsid w:val="00B87E6D"/>
    <w:rsid w:val="00BA59EE"/>
    <w:rsid w:val="00BA75CF"/>
    <w:rsid w:val="00BB2277"/>
    <w:rsid w:val="00BB3BF7"/>
    <w:rsid w:val="00BC1D7A"/>
    <w:rsid w:val="00BC554E"/>
    <w:rsid w:val="00BC65F0"/>
    <w:rsid w:val="00BC7C38"/>
    <w:rsid w:val="00BC7C7C"/>
    <w:rsid w:val="00BD0AC7"/>
    <w:rsid w:val="00BD1F85"/>
    <w:rsid w:val="00BD4E54"/>
    <w:rsid w:val="00BD5FCF"/>
    <w:rsid w:val="00BD6751"/>
    <w:rsid w:val="00BE054A"/>
    <w:rsid w:val="00BE2CAA"/>
    <w:rsid w:val="00BE6767"/>
    <w:rsid w:val="00BF0C81"/>
    <w:rsid w:val="00BF15FA"/>
    <w:rsid w:val="00BF629C"/>
    <w:rsid w:val="00BF69CF"/>
    <w:rsid w:val="00BF6A54"/>
    <w:rsid w:val="00BF6E67"/>
    <w:rsid w:val="00C001FE"/>
    <w:rsid w:val="00C0239E"/>
    <w:rsid w:val="00C066B3"/>
    <w:rsid w:val="00C11EBE"/>
    <w:rsid w:val="00C1520E"/>
    <w:rsid w:val="00C159E0"/>
    <w:rsid w:val="00C16632"/>
    <w:rsid w:val="00C178B8"/>
    <w:rsid w:val="00C2049D"/>
    <w:rsid w:val="00C212DD"/>
    <w:rsid w:val="00C23C9E"/>
    <w:rsid w:val="00C356DB"/>
    <w:rsid w:val="00C46899"/>
    <w:rsid w:val="00C52B4C"/>
    <w:rsid w:val="00C53247"/>
    <w:rsid w:val="00C5413F"/>
    <w:rsid w:val="00C54898"/>
    <w:rsid w:val="00C559A4"/>
    <w:rsid w:val="00C60F1C"/>
    <w:rsid w:val="00C719AC"/>
    <w:rsid w:val="00C80168"/>
    <w:rsid w:val="00C80FB9"/>
    <w:rsid w:val="00C84AF2"/>
    <w:rsid w:val="00C85134"/>
    <w:rsid w:val="00C85333"/>
    <w:rsid w:val="00C960F4"/>
    <w:rsid w:val="00CB7C1B"/>
    <w:rsid w:val="00CC16B1"/>
    <w:rsid w:val="00CE270C"/>
    <w:rsid w:val="00CF37E0"/>
    <w:rsid w:val="00CF39BC"/>
    <w:rsid w:val="00CF67FB"/>
    <w:rsid w:val="00CF6B25"/>
    <w:rsid w:val="00CF6F01"/>
    <w:rsid w:val="00CF7A85"/>
    <w:rsid w:val="00D00B18"/>
    <w:rsid w:val="00D03E96"/>
    <w:rsid w:val="00D04DA9"/>
    <w:rsid w:val="00D12569"/>
    <w:rsid w:val="00D169BC"/>
    <w:rsid w:val="00D176C3"/>
    <w:rsid w:val="00D178B3"/>
    <w:rsid w:val="00D24472"/>
    <w:rsid w:val="00D25F79"/>
    <w:rsid w:val="00D2616C"/>
    <w:rsid w:val="00D26E0F"/>
    <w:rsid w:val="00D3009C"/>
    <w:rsid w:val="00D30A44"/>
    <w:rsid w:val="00D32571"/>
    <w:rsid w:val="00D34320"/>
    <w:rsid w:val="00D3779B"/>
    <w:rsid w:val="00D409F8"/>
    <w:rsid w:val="00D41529"/>
    <w:rsid w:val="00D41D60"/>
    <w:rsid w:val="00D41F92"/>
    <w:rsid w:val="00D4366A"/>
    <w:rsid w:val="00D46F4D"/>
    <w:rsid w:val="00D52EE8"/>
    <w:rsid w:val="00D56C53"/>
    <w:rsid w:val="00D64CEB"/>
    <w:rsid w:val="00D71E6D"/>
    <w:rsid w:val="00D75825"/>
    <w:rsid w:val="00D90BF3"/>
    <w:rsid w:val="00D9620E"/>
    <w:rsid w:val="00D96559"/>
    <w:rsid w:val="00D9695C"/>
    <w:rsid w:val="00DA01B6"/>
    <w:rsid w:val="00DA0D18"/>
    <w:rsid w:val="00DA24F4"/>
    <w:rsid w:val="00DB46F0"/>
    <w:rsid w:val="00DC2D40"/>
    <w:rsid w:val="00DC3055"/>
    <w:rsid w:val="00DC4072"/>
    <w:rsid w:val="00DC5CAE"/>
    <w:rsid w:val="00DD03C6"/>
    <w:rsid w:val="00DD0CD7"/>
    <w:rsid w:val="00DD32DA"/>
    <w:rsid w:val="00DE2313"/>
    <w:rsid w:val="00DE452C"/>
    <w:rsid w:val="00DE4FD6"/>
    <w:rsid w:val="00DE513F"/>
    <w:rsid w:val="00DE51CE"/>
    <w:rsid w:val="00DE5EC3"/>
    <w:rsid w:val="00DE796E"/>
    <w:rsid w:val="00DF2705"/>
    <w:rsid w:val="00E02333"/>
    <w:rsid w:val="00E0795C"/>
    <w:rsid w:val="00E138B8"/>
    <w:rsid w:val="00E15FCF"/>
    <w:rsid w:val="00E17ACB"/>
    <w:rsid w:val="00E17D7F"/>
    <w:rsid w:val="00E2051B"/>
    <w:rsid w:val="00E25D10"/>
    <w:rsid w:val="00E26FDF"/>
    <w:rsid w:val="00E342DC"/>
    <w:rsid w:val="00E35FF0"/>
    <w:rsid w:val="00E4405A"/>
    <w:rsid w:val="00E47FCA"/>
    <w:rsid w:val="00E536A3"/>
    <w:rsid w:val="00E54E48"/>
    <w:rsid w:val="00E554E9"/>
    <w:rsid w:val="00E563E0"/>
    <w:rsid w:val="00E56B5D"/>
    <w:rsid w:val="00E63A1E"/>
    <w:rsid w:val="00E70FD7"/>
    <w:rsid w:val="00E71CAD"/>
    <w:rsid w:val="00E81608"/>
    <w:rsid w:val="00E83592"/>
    <w:rsid w:val="00E8389F"/>
    <w:rsid w:val="00E9351A"/>
    <w:rsid w:val="00E94244"/>
    <w:rsid w:val="00E94640"/>
    <w:rsid w:val="00E94E86"/>
    <w:rsid w:val="00EA11B0"/>
    <w:rsid w:val="00EA3D7A"/>
    <w:rsid w:val="00EA6CBC"/>
    <w:rsid w:val="00EB0F61"/>
    <w:rsid w:val="00EB3F90"/>
    <w:rsid w:val="00EB4736"/>
    <w:rsid w:val="00EB4F38"/>
    <w:rsid w:val="00EB5316"/>
    <w:rsid w:val="00EC103D"/>
    <w:rsid w:val="00EC38A0"/>
    <w:rsid w:val="00ED1CF7"/>
    <w:rsid w:val="00ED5CDE"/>
    <w:rsid w:val="00ED6510"/>
    <w:rsid w:val="00ED7486"/>
    <w:rsid w:val="00EE0DB2"/>
    <w:rsid w:val="00EE2FE4"/>
    <w:rsid w:val="00EE5297"/>
    <w:rsid w:val="00EE716C"/>
    <w:rsid w:val="00EE7D28"/>
    <w:rsid w:val="00EF1FD0"/>
    <w:rsid w:val="00EF71A2"/>
    <w:rsid w:val="00F02640"/>
    <w:rsid w:val="00F03DFB"/>
    <w:rsid w:val="00F0508F"/>
    <w:rsid w:val="00F05427"/>
    <w:rsid w:val="00F05C21"/>
    <w:rsid w:val="00F07676"/>
    <w:rsid w:val="00F10400"/>
    <w:rsid w:val="00F16A22"/>
    <w:rsid w:val="00F31542"/>
    <w:rsid w:val="00F40FD6"/>
    <w:rsid w:val="00F425F7"/>
    <w:rsid w:val="00F42D13"/>
    <w:rsid w:val="00F45014"/>
    <w:rsid w:val="00F51F1A"/>
    <w:rsid w:val="00F53B43"/>
    <w:rsid w:val="00F56A58"/>
    <w:rsid w:val="00F6540F"/>
    <w:rsid w:val="00F65B3C"/>
    <w:rsid w:val="00F71A14"/>
    <w:rsid w:val="00F73F2B"/>
    <w:rsid w:val="00F745C6"/>
    <w:rsid w:val="00F765BC"/>
    <w:rsid w:val="00F77E4E"/>
    <w:rsid w:val="00F82B36"/>
    <w:rsid w:val="00F86FD2"/>
    <w:rsid w:val="00F8728C"/>
    <w:rsid w:val="00F93336"/>
    <w:rsid w:val="00FA00A4"/>
    <w:rsid w:val="00FB6334"/>
    <w:rsid w:val="00FC141F"/>
    <w:rsid w:val="00FC4097"/>
    <w:rsid w:val="00FC40B3"/>
    <w:rsid w:val="00FD014C"/>
    <w:rsid w:val="00FD1261"/>
    <w:rsid w:val="00FD17EC"/>
    <w:rsid w:val="00FD1E0A"/>
    <w:rsid w:val="00FD4223"/>
    <w:rsid w:val="00FD6AF6"/>
    <w:rsid w:val="00FD7E9D"/>
    <w:rsid w:val="00FE19E0"/>
    <w:rsid w:val="00FE5001"/>
    <w:rsid w:val="00FF0199"/>
    <w:rsid w:val="00FF31B3"/>
    <w:rsid w:val="00FF5A63"/>
    <w:rsid w:val="00FF5E23"/>
    <w:rsid w:val="00FF68B7"/>
    <w:rsid w:val="061C7727"/>
    <w:rsid w:val="0D2663E0"/>
    <w:rsid w:val="2CDB50C5"/>
    <w:rsid w:val="34B84E35"/>
    <w:rsid w:val="746F7A05"/>
    <w:rsid w:val="7ABF0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F12A5E-EBAE-4063-8FE8-AE9A8CBA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qFormat/>
    <w:rPr>
      <w:sz w:val="21"/>
      <w:szCs w:val="21"/>
    </w:rPr>
  </w:style>
  <w:style w:type="table" w:customStyle="1" w:styleId="1">
    <w:name w:val="网格型1"/>
    <w:basedOn w:val="a1"/>
    <w:uiPriority w:val="59"/>
    <w:qFormat/>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qFormat/>
    <w:rPr>
      <w:b/>
      <w:bCs/>
    </w:rPr>
  </w:style>
  <w:style w:type="character" w:customStyle="1" w:styleId="a6">
    <w:name w:val="批注框文本 字符"/>
    <w:basedOn w:val="a0"/>
    <w:link w:val="a5"/>
    <w:uiPriority w:val="99"/>
    <w:semiHidden/>
    <w:qFormat/>
    <w:rPr>
      <w:sz w:val="18"/>
      <w:szCs w:val="18"/>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paragraph" w:customStyle="1" w:styleId="2">
    <w:name w:val="修订2"/>
    <w:hidden/>
    <w:uiPriority w:val="99"/>
    <w:semiHidden/>
    <w:qFormat/>
    <w:rPr>
      <w:rFonts w:asciiTheme="minorHAnsi" w:eastAsiaTheme="minorEastAsia" w:hAnsiTheme="minorHAnsi" w:cstheme="minorBidi"/>
      <w:kern w:val="2"/>
      <w:sz w:val="21"/>
      <w:szCs w:val="22"/>
    </w:rPr>
  </w:style>
  <w:style w:type="paragraph" w:styleId="af">
    <w:name w:val="List Paragraph"/>
    <w:basedOn w:val="a"/>
    <w:uiPriority w:val="99"/>
    <w:qFormat/>
    <w:pPr>
      <w:ind w:firstLineChars="200" w:firstLine="420"/>
    </w:pPr>
  </w:style>
  <w:style w:type="paragraph" w:customStyle="1" w:styleId="3">
    <w:name w:val="修订3"/>
    <w:hidden/>
    <w:uiPriority w:val="99"/>
    <w:semiHidden/>
    <w:qFormat/>
    <w:rPr>
      <w:rFonts w:asciiTheme="minorHAnsi" w:eastAsiaTheme="minorEastAsia" w:hAnsiTheme="minorHAnsi" w:cstheme="minorBidi"/>
      <w:kern w:val="2"/>
      <w:sz w:val="21"/>
      <w:szCs w:val="22"/>
    </w:rPr>
  </w:style>
  <w:style w:type="paragraph" w:styleId="af0">
    <w:name w:val="Revision"/>
    <w:hidden/>
    <w:uiPriority w:val="99"/>
    <w:semiHidden/>
    <w:rsid w:val="00945871"/>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5C9B86-459F-435B-A5AF-5DFA5C743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53</Pages>
  <Words>6198</Words>
  <Characters>35334</Characters>
  <Application>Microsoft Office Word</Application>
  <DocSecurity>0</DocSecurity>
  <Lines>294</Lines>
  <Paragraphs>82</Paragraphs>
  <ScaleCrop>false</ScaleCrop>
  <Company/>
  <LinksUpToDate>false</LinksUpToDate>
  <CharactersWithSpaces>41450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liao</dc:creator>
  <cp:lastModifiedBy>Menkay Liao</cp:lastModifiedBy>
  <cp:revision>49</cp:revision>
  <dcterms:created xsi:type="dcterms:W3CDTF">2019-11-08T00:14:00Z</dcterms:created>
  <dcterms:modified xsi:type="dcterms:W3CDTF">2020-02-20T14:03:00Z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