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9FEC" w14:textId="22211B57" w:rsidR="00D95785" w:rsidRDefault="00D95785" w:rsidP="00547CBB">
      <w:pPr>
        <w:spacing w:line="360" w:lineRule="auto"/>
        <w:jc w:val="both"/>
        <w:rPr>
          <w:b/>
          <w:lang w:val="en-GB"/>
        </w:rPr>
      </w:pPr>
    </w:p>
    <w:p w14:paraId="6B49FD12" w14:textId="77777777" w:rsidR="00C31F35" w:rsidRPr="00C31F35" w:rsidRDefault="00944883" w:rsidP="00547CBB">
      <w:pPr>
        <w:spacing w:line="360" w:lineRule="auto"/>
        <w:jc w:val="both"/>
        <w:rPr>
          <w:lang w:val="en-GB"/>
        </w:rPr>
      </w:pPr>
      <w:r w:rsidRPr="00C31F35">
        <w:rPr>
          <w:lang w:val="en-GB"/>
        </w:rPr>
        <w:t xml:space="preserve">Supplementary </w:t>
      </w:r>
      <w:r w:rsidR="00547CBB" w:rsidRPr="00C31F35">
        <w:rPr>
          <w:lang w:val="en-GB"/>
        </w:rPr>
        <w:t>Figure</w:t>
      </w:r>
      <w:r w:rsidRPr="00C31F35">
        <w:rPr>
          <w:lang w:val="en-GB"/>
        </w:rPr>
        <w:t xml:space="preserve"> 1</w:t>
      </w:r>
      <w:r w:rsidR="00547CBB" w:rsidRPr="00C31F35">
        <w:rPr>
          <w:lang w:val="en-GB"/>
        </w:rPr>
        <w:t xml:space="preserve">. </w:t>
      </w:r>
    </w:p>
    <w:p w14:paraId="5F445228" w14:textId="375B448C" w:rsidR="00C31F35" w:rsidRDefault="00C31F35" w:rsidP="00547CBB">
      <w:pPr>
        <w:spacing w:line="360" w:lineRule="auto"/>
        <w:jc w:val="both"/>
        <w:rPr>
          <w:lang w:val="en-GB"/>
        </w:rPr>
      </w:pPr>
      <w:r>
        <w:rPr>
          <w:b/>
          <w:noProof/>
          <w:lang w:val="en-US"/>
        </w:rPr>
        <w:drawing>
          <wp:inline distT="0" distB="0" distL="0" distR="0" wp14:anchorId="436179B6" wp14:editId="0D872691">
            <wp:extent cx="5262880" cy="3459480"/>
            <wp:effectExtent l="0" t="0" r="0" b="0"/>
            <wp:docPr id="1" name="Picture 1" descr="Macintosh HD:Users:Ivan:Documents:Trabalho:Colaborações:CSIRO - Wade:Wade_etal_2018:Wade et al 2018_Figs:Spectra:Spec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van:Documents:Trabalho:Colaborações:CSIRO - Wade:Wade_etal_2018:Wade et al 2018_Figs:Spectra:Spect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95770" w14:textId="107E7B13" w:rsidR="007A73E3" w:rsidRPr="006432F5" w:rsidRDefault="00547CBB" w:rsidP="00547CBB">
      <w:pPr>
        <w:spacing w:line="360" w:lineRule="auto"/>
        <w:jc w:val="both"/>
        <w:rPr>
          <w:lang w:val="en-GB"/>
        </w:rPr>
      </w:pPr>
      <w:r w:rsidRPr="006432F5">
        <w:rPr>
          <w:lang w:val="en-GB"/>
        </w:rPr>
        <w:t xml:space="preserve">Representative </w:t>
      </w:r>
      <w:r w:rsidRPr="006432F5">
        <w:rPr>
          <w:vertAlign w:val="superscript"/>
          <w:lang w:val="en-GB"/>
        </w:rPr>
        <w:t>1</w:t>
      </w:r>
      <w:r w:rsidRPr="006432F5">
        <w:rPr>
          <w:lang w:val="en-GB"/>
        </w:rPr>
        <w:t>H</w:t>
      </w:r>
      <w:r w:rsidR="00D95785">
        <w:rPr>
          <w:lang w:val="en-GB"/>
        </w:rPr>
        <w:t xml:space="preserve"> (top)</w:t>
      </w:r>
      <w:r w:rsidRPr="006432F5">
        <w:rPr>
          <w:lang w:val="en-GB"/>
        </w:rPr>
        <w:t xml:space="preserve"> and </w:t>
      </w:r>
      <w:r w:rsidRPr="006432F5">
        <w:rPr>
          <w:vertAlign w:val="superscript"/>
          <w:lang w:val="en-GB"/>
        </w:rPr>
        <w:t>2</w:t>
      </w:r>
      <w:r w:rsidRPr="006432F5">
        <w:rPr>
          <w:lang w:val="en-GB"/>
        </w:rPr>
        <w:t>H</w:t>
      </w:r>
      <w:r w:rsidR="00D95785">
        <w:rPr>
          <w:lang w:val="en-GB"/>
        </w:rPr>
        <w:t xml:space="preserve"> (bottom)</w:t>
      </w:r>
      <w:r w:rsidRPr="006432F5">
        <w:rPr>
          <w:lang w:val="en-GB"/>
        </w:rPr>
        <w:t xml:space="preserve"> NMR spectra of hepatic </w:t>
      </w:r>
      <w:r w:rsidR="006432F5" w:rsidRPr="006432F5">
        <w:rPr>
          <w:lang w:val="en-GB"/>
        </w:rPr>
        <w:t>f</w:t>
      </w:r>
      <w:r w:rsidR="00161537" w:rsidRPr="006432F5">
        <w:rPr>
          <w:lang w:val="en-GB"/>
        </w:rPr>
        <w:t xml:space="preserve">ree </w:t>
      </w:r>
      <w:r w:rsidR="006432F5" w:rsidRPr="006432F5">
        <w:rPr>
          <w:lang w:val="en-GB"/>
        </w:rPr>
        <w:t>f</w:t>
      </w:r>
      <w:r w:rsidR="00161537" w:rsidRPr="006432F5">
        <w:rPr>
          <w:lang w:val="en-GB"/>
        </w:rPr>
        <w:t xml:space="preserve">atty </w:t>
      </w:r>
      <w:r w:rsidR="006432F5" w:rsidRPr="006432F5">
        <w:rPr>
          <w:lang w:val="en-GB"/>
        </w:rPr>
        <w:t xml:space="preserve">acids, except for inlets (dashed) of hepatic triglycerides </w:t>
      </w:r>
      <w:r w:rsidR="00C563C8" w:rsidRPr="006432F5">
        <w:rPr>
          <w:lang w:val="en-GB"/>
        </w:rPr>
        <w:t>of</w:t>
      </w:r>
      <w:r w:rsidR="006432F5" w:rsidRPr="006432F5">
        <w:rPr>
          <w:lang w:val="en-GB"/>
        </w:rPr>
        <w:t xml:space="preserve"> fed</w:t>
      </w:r>
      <w:r w:rsidR="00C563C8" w:rsidRPr="006432F5">
        <w:rPr>
          <w:lang w:val="en-GB"/>
        </w:rPr>
        <w:t xml:space="preserve"> barramundi (</w:t>
      </w:r>
      <w:r w:rsidR="00C563C8" w:rsidRPr="006432F5">
        <w:rPr>
          <w:i/>
          <w:lang w:val="en-GB"/>
        </w:rPr>
        <w:t xml:space="preserve">L. </w:t>
      </w:r>
      <w:proofErr w:type="spellStart"/>
      <w:r w:rsidR="00C563C8" w:rsidRPr="006432F5">
        <w:rPr>
          <w:i/>
          <w:lang w:val="en-GB"/>
        </w:rPr>
        <w:t>calcarifer</w:t>
      </w:r>
      <w:proofErr w:type="spellEnd"/>
      <w:r w:rsidR="00C563C8" w:rsidRPr="006432F5">
        <w:rPr>
          <w:lang w:val="en-GB"/>
        </w:rPr>
        <w:t>)</w:t>
      </w:r>
      <w:r w:rsidR="006432F5" w:rsidRPr="006432F5">
        <w:rPr>
          <w:lang w:val="en-GB"/>
        </w:rPr>
        <w:t>, after a 6-</w:t>
      </w:r>
      <w:r w:rsidR="00C563C8" w:rsidRPr="006432F5">
        <w:rPr>
          <w:lang w:val="en-GB"/>
        </w:rPr>
        <w:t xml:space="preserve">day </w:t>
      </w:r>
      <w:bookmarkStart w:id="0" w:name="_GoBack"/>
      <w:bookmarkEnd w:id="0"/>
      <w:r w:rsidR="00C563C8" w:rsidRPr="006432F5">
        <w:rPr>
          <w:lang w:val="en-GB"/>
        </w:rPr>
        <w:t xml:space="preserve">residence in </w:t>
      </w:r>
      <w:r w:rsidR="006432F5" w:rsidRPr="006432F5">
        <w:rPr>
          <w:lang w:val="en-GB"/>
        </w:rPr>
        <w:t>3.</w:t>
      </w:r>
      <w:r w:rsidR="00C563C8" w:rsidRPr="006432F5">
        <w:rPr>
          <w:lang w:val="en-GB"/>
        </w:rPr>
        <w:t xml:space="preserve">5% </w:t>
      </w:r>
      <w:r w:rsidR="00C563C8" w:rsidRPr="006432F5">
        <w:rPr>
          <w:vertAlign w:val="superscript"/>
          <w:lang w:val="en-GB"/>
        </w:rPr>
        <w:t>2</w:t>
      </w:r>
      <w:r w:rsidR="00C563C8" w:rsidRPr="006432F5">
        <w:rPr>
          <w:lang w:val="en-GB"/>
        </w:rPr>
        <w:t>H-enriched water. Letters on peaks</w:t>
      </w:r>
      <w:r w:rsidR="00161537" w:rsidRPr="006432F5">
        <w:rPr>
          <w:lang w:val="en-GB"/>
        </w:rPr>
        <w:t xml:space="preserve"> indicate</w:t>
      </w:r>
      <w:r w:rsidR="00C563C8" w:rsidRPr="006432F5">
        <w:rPr>
          <w:lang w:val="en-GB"/>
        </w:rPr>
        <w:t xml:space="preserve">: A, non n-3 </w:t>
      </w:r>
      <w:proofErr w:type="spellStart"/>
      <w:r w:rsidR="00C563C8" w:rsidRPr="006432F5">
        <w:rPr>
          <w:lang w:val="en-GB"/>
        </w:rPr>
        <w:t>methyls</w:t>
      </w:r>
      <w:proofErr w:type="spellEnd"/>
      <w:r w:rsidR="00C563C8" w:rsidRPr="006432F5">
        <w:rPr>
          <w:lang w:val="en-GB"/>
        </w:rPr>
        <w:t xml:space="preserve">; B, partial n-6 </w:t>
      </w:r>
      <w:proofErr w:type="spellStart"/>
      <w:r w:rsidR="00C563C8" w:rsidRPr="006432F5">
        <w:rPr>
          <w:lang w:val="en-GB"/>
        </w:rPr>
        <w:t>methyls</w:t>
      </w:r>
      <w:proofErr w:type="spellEnd"/>
      <w:r w:rsidR="00C563C8" w:rsidRPr="006432F5">
        <w:rPr>
          <w:lang w:val="en-GB"/>
        </w:rPr>
        <w:t xml:space="preserve">; C, n-3 </w:t>
      </w:r>
      <w:proofErr w:type="spellStart"/>
      <w:r w:rsidR="00C563C8" w:rsidRPr="006432F5">
        <w:rPr>
          <w:lang w:val="en-GB"/>
        </w:rPr>
        <w:t>methyls</w:t>
      </w:r>
      <w:proofErr w:type="spellEnd"/>
      <w:r w:rsidR="00C563C8" w:rsidRPr="006432F5">
        <w:rPr>
          <w:lang w:val="en-GB"/>
        </w:rPr>
        <w:t xml:space="preserve">; D, aliphatic chain </w:t>
      </w:r>
      <w:proofErr w:type="spellStart"/>
      <w:r w:rsidR="00C563C8" w:rsidRPr="006432F5">
        <w:rPr>
          <w:lang w:val="en-GB"/>
        </w:rPr>
        <w:t>methylenes</w:t>
      </w:r>
      <w:proofErr w:type="spellEnd"/>
      <w:r w:rsidR="00C563C8" w:rsidRPr="006432F5">
        <w:rPr>
          <w:lang w:val="en-GB"/>
        </w:rPr>
        <w:t>; E,</w:t>
      </w:r>
      <w:r w:rsidR="00727A88" w:rsidRPr="006432F5">
        <w:rPr>
          <w:lang w:val="en-GB"/>
        </w:rPr>
        <w:t xml:space="preserve"> β-</w:t>
      </w:r>
      <w:proofErr w:type="spellStart"/>
      <w:r w:rsidR="00C563C8" w:rsidRPr="006432F5">
        <w:rPr>
          <w:lang w:val="en-GB"/>
        </w:rPr>
        <w:t>methylenes</w:t>
      </w:r>
      <w:proofErr w:type="spellEnd"/>
      <w:r w:rsidR="00C563C8" w:rsidRPr="006432F5">
        <w:rPr>
          <w:lang w:val="en-GB"/>
        </w:rPr>
        <w:t>; F, monounsaturated ally</w:t>
      </w:r>
      <w:r w:rsidR="00790E12" w:rsidRPr="006432F5">
        <w:rPr>
          <w:lang w:val="en-GB"/>
        </w:rPr>
        <w:t>lic hydrogens; G, polyunsaturated allylic hydrogens; H, α</w:t>
      </w:r>
      <w:r w:rsidR="00727A88" w:rsidRPr="006432F5">
        <w:rPr>
          <w:lang w:val="en-GB"/>
        </w:rPr>
        <w:t>-</w:t>
      </w:r>
      <w:proofErr w:type="spellStart"/>
      <w:r w:rsidR="00790E12" w:rsidRPr="006432F5">
        <w:rPr>
          <w:lang w:val="en-GB"/>
        </w:rPr>
        <w:t>methylenes</w:t>
      </w:r>
      <w:proofErr w:type="spellEnd"/>
      <w:r w:rsidR="00790E12" w:rsidRPr="006432F5">
        <w:rPr>
          <w:lang w:val="en-GB"/>
        </w:rPr>
        <w:t xml:space="preserve">; I, DHA </w:t>
      </w:r>
      <w:r w:rsidR="00727A88" w:rsidRPr="006432F5">
        <w:rPr>
          <w:lang w:val="en-GB"/>
        </w:rPr>
        <w:t xml:space="preserve">α- </w:t>
      </w:r>
      <w:r w:rsidR="00790E12" w:rsidRPr="006432F5">
        <w:rPr>
          <w:lang w:val="en-GB"/>
        </w:rPr>
        <w:t xml:space="preserve">and </w:t>
      </w:r>
      <w:r w:rsidR="00727A88" w:rsidRPr="006432F5">
        <w:rPr>
          <w:lang w:val="en-GB"/>
        </w:rPr>
        <w:t>β-</w:t>
      </w:r>
      <w:proofErr w:type="spellStart"/>
      <w:r w:rsidR="00790E12" w:rsidRPr="006432F5">
        <w:rPr>
          <w:lang w:val="en-GB"/>
        </w:rPr>
        <w:t>methylenes</w:t>
      </w:r>
      <w:proofErr w:type="spellEnd"/>
      <w:r w:rsidR="00790E12" w:rsidRPr="006432F5">
        <w:rPr>
          <w:lang w:val="en-GB"/>
        </w:rPr>
        <w:t xml:space="preserve">; J, linoleic acid </w:t>
      </w:r>
      <w:proofErr w:type="spellStart"/>
      <w:r w:rsidR="00790E12" w:rsidRPr="006432F5">
        <w:rPr>
          <w:lang w:val="en-GB"/>
        </w:rPr>
        <w:t>bisallylic</w:t>
      </w:r>
      <w:proofErr w:type="spellEnd"/>
      <w:r w:rsidR="00790E12" w:rsidRPr="006432F5">
        <w:rPr>
          <w:lang w:val="en-GB"/>
        </w:rPr>
        <w:t xml:space="preserve"> hydrogens; K, other </w:t>
      </w:r>
      <w:proofErr w:type="spellStart"/>
      <w:r w:rsidR="00790E12" w:rsidRPr="006432F5">
        <w:rPr>
          <w:lang w:val="en-GB"/>
        </w:rPr>
        <w:t>bisalylic</w:t>
      </w:r>
      <w:proofErr w:type="spellEnd"/>
      <w:r w:rsidR="00790E12" w:rsidRPr="006432F5">
        <w:rPr>
          <w:lang w:val="en-GB"/>
        </w:rPr>
        <w:t xml:space="preserve"> hydrogens; L, </w:t>
      </w:r>
      <w:r w:rsidR="00790E12" w:rsidRPr="006432F5">
        <w:rPr>
          <w:i/>
          <w:lang w:val="en-GB"/>
        </w:rPr>
        <w:t>sn</w:t>
      </w:r>
      <w:r w:rsidR="00790E12" w:rsidRPr="006432F5">
        <w:rPr>
          <w:lang w:val="en-GB"/>
        </w:rPr>
        <w:t>-1,3 of TG-bound glycerol</w:t>
      </w:r>
      <w:r w:rsidR="00727A88" w:rsidRPr="006432F5">
        <w:rPr>
          <w:lang w:val="en-GB"/>
        </w:rPr>
        <w:t xml:space="preserve"> only in </w:t>
      </w:r>
      <w:r w:rsidR="00790E12" w:rsidRPr="006432F5">
        <w:rPr>
          <w:lang w:val="en-GB"/>
        </w:rPr>
        <w:t xml:space="preserve">; M, </w:t>
      </w:r>
      <w:r w:rsidR="00790E12" w:rsidRPr="006432F5">
        <w:rPr>
          <w:i/>
          <w:lang w:val="en-GB"/>
        </w:rPr>
        <w:t>sn</w:t>
      </w:r>
      <w:r w:rsidR="00790E12" w:rsidRPr="006432F5">
        <w:rPr>
          <w:lang w:val="en-GB"/>
        </w:rPr>
        <w:t>-2</w:t>
      </w:r>
      <w:r w:rsidR="00727A88" w:rsidRPr="006432F5">
        <w:rPr>
          <w:lang w:val="en-GB"/>
        </w:rPr>
        <w:t xml:space="preserve"> of TG-bound glycerol;</w:t>
      </w:r>
      <w:r w:rsidR="006432F5" w:rsidRPr="006432F5">
        <w:rPr>
          <w:lang w:val="en-GB"/>
        </w:rPr>
        <w:t xml:space="preserve"> </w:t>
      </w:r>
      <w:r w:rsidR="00790E12" w:rsidRPr="006432F5">
        <w:rPr>
          <w:lang w:val="en-GB"/>
        </w:rPr>
        <w:t xml:space="preserve">N, olefinic hydrogens. </w:t>
      </w:r>
      <w:r w:rsidR="00D95785">
        <w:rPr>
          <w:lang w:val="en-GB"/>
        </w:rPr>
        <w:t>Signals from glycerol (</w:t>
      </w:r>
      <w:r w:rsidR="006432F5" w:rsidRPr="006432F5">
        <w:rPr>
          <w:lang w:val="en-GB"/>
        </w:rPr>
        <w:t>L and M</w:t>
      </w:r>
      <w:r w:rsidR="00D95785">
        <w:rPr>
          <w:lang w:val="en-GB"/>
        </w:rPr>
        <w:t>)</w:t>
      </w:r>
      <w:r w:rsidR="006432F5" w:rsidRPr="006432F5">
        <w:rPr>
          <w:lang w:val="en-GB"/>
        </w:rPr>
        <w:t xml:space="preserve"> absent in spectra of hepatic free fatty acids. </w:t>
      </w:r>
      <w:r w:rsidR="00727A88" w:rsidRPr="006432F5">
        <w:rPr>
          <w:lang w:val="en-GB"/>
        </w:rPr>
        <w:t>Off the spectra: chloroform (solvent; singlet at 7.25 ppm) and pyrazine (internal standard; singlet at 8.60 ppm).</w:t>
      </w:r>
    </w:p>
    <w:sectPr w:rsidR="007A73E3" w:rsidRPr="006432F5" w:rsidSect="00E27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CBB"/>
    <w:rsid w:val="00161537"/>
    <w:rsid w:val="00547CBB"/>
    <w:rsid w:val="006432F5"/>
    <w:rsid w:val="00727A88"/>
    <w:rsid w:val="00790E12"/>
    <w:rsid w:val="007A73E3"/>
    <w:rsid w:val="00944883"/>
    <w:rsid w:val="00C31F35"/>
    <w:rsid w:val="00C563C8"/>
    <w:rsid w:val="00D95785"/>
    <w:rsid w:val="00E27298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72B5E"/>
  <w14:defaultImageDpi w14:val="300"/>
  <w15:docId w15:val="{C178198C-DF15-49A4-8502-6A2DF648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Palma</dc:creator>
  <cp:keywords/>
  <dc:description/>
  <cp:lastModifiedBy>Wade, Nick (A&amp;F, St. Lucia)</cp:lastModifiedBy>
  <cp:revision>3</cp:revision>
  <dcterms:created xsi:type="dcterms:W3CDTF">2018-05-28T14:06:00Z</dcterms:created>
  <dcterms:modified xsi:type="dcterms:W3CDTF">2020-02-07T05:05:00Z</dcterms:modified>
</cp:coreProperties>
</file>