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853" w:rsidRPr="003E7E31" w:rsidRDefault="003D4853" w:rsidP="003D4853">
      <w:pPr>
        <w:rPr>
          <w:rFonts w:ascii="Times New Roman" w:hAnsi="Times New Roman" w:cs="Times New Roman"/>
          <w:sz w:val="24"/>
          <w:szCs w:val="24"/>
        </w:rPr>
      </w:pPr>
      <w:r w:rsidRPr="003E7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3E7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1a</w:t>
      </w:r>
      <w:r w:rsidRPr="003E7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31">
        <w:rPr>
          <w:rFonts w:ascii="Times New Roman" w:hAnsi="Times New Roman" w:cs="Times New Roman"/>
          <w:bCs/>
          <w:sz w:val="24"/>
          <w:szCs w:val="24"/>
        </w:rPr>
        <w:t>Oxylipins scanned but below the level of detection</w:t>
      </w:r>
      <w:r w:rsidRPr="003E7E31">
        <w:rPr>
          <w:rFonts w:ascii="Times New Roman" w:hAnsi="Times New Roman" w:cs="Times New Roman"/>
          <w:sz w:val="24"/>
          <w:szCs w:val="24"/>
        </w:rPr>
        <w:t xml:space="preserve"> (0 to &lt;3 times baseline)</w:t>
      </w:r>
    </w:p>
    <w:p w:rsidR="003D4853" w:rsidRPr="003E7E31" w:rsidRDefault="003D4853" w:rsidP="003D4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3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3E7E31">
        <w:rPr>
          <w:rFonts w:ascii="Times New Roman" w:hAnsi="Times New Roman" w:cs="Times New Roman"/>
          <w:b/>
          <w:sz w:val="24"/>
          <w:szCs w:val="24"/>
        </w:rPr>
        <w:t>A Oxylipins</w:t>
      </w:r>
    </w:p>
    <w:p w:rsidR="003D4853" w:rsidRPr="003E7E31" w:rsidRDefault="003D4853" w:rsidP="003D4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31">
        <w:rPr>
          <w:rFonts w:ascii="Times New Roman" w:hAnsi="Times New Roman" w:cs="Times New Roman"/>
          <w:sz w:val="24"/>
          <w:szCs w:val="24"/>
        </w:rPr>
        <w:t>2,3-dinor-11β-PGF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2,3-dinor-</w:t>
      </w:r>
      <w:r w:rsidRPr="008447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84470D">
        <w:rPr>
          <w:rFonts w:ascii="Times New Roman" w:hAnsi="Times New Roman" w:cs="Times New Roman"/>
          <w:sz w:val="24"/>
          <w:szCs w:val="24"/>
        </w:rPr>
        <w:t>B2</w:t>
      </w:r>
      <w:r w:rsidRPr="003E7E31">
        <w:rPr>
          <w:rFonts w:ascii="Times New Roman" w:hAnsi="Times New Roman" w:cs="Times New Roman"/>
          <w:sz w:val="24"/>
          <w:szCs w:val="24"/>
        </w:rPr>
        <w:t xml:space="preserve">; 5,6-dihydroxy eicosatetraenoic acid; 5-hydroxy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eicosatrienoic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 xml:space="preserve"> acid; 5-iso-PGF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2αVI</w:t>
      </w:r>
      <w:r w:rsidRPr="003E7E31">
        <w:rPr>
          <w:rFonts w:ascii="Times New Roman" w:hAnsi="Times New Roman" w:cs="Times New Roman"/>
          <w:sz w:val="24"/>
          <w:szCs w:val="24"/>
        </w:rPr>
        <w:t>; 6,15-diketo-13,14-dihydro 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1α</w:t>
      </w:r>
      <w:r w:rsidRPr="003E7E31">
        <w:rPr>
          <w:rFonts w:ascii="Times New Roman" w:hAnsi="Times New Roman" w:cs="Times New Roman"/>
          <w:sz w:val="24"/>
          <w:szCs w:val="24"/>
        </w:rPr>
        <w:t>; 6k-PGE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7E31">
        <w:rPr>
          <w:rFonts w:ascii="Times New Roman" w:hAnsi="Times New Roman" w:cs="Times New Roman"/>
          <w:sz w:val="24"/>
          <w:szCs w:val="24"/>
        </w:rPr>
        <w:t>; 6-LXA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6-trans-LTB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11β-dihydroketo-PGF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11β-PGE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11β-PGF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11-dehydro-</w:t>
      </w:r>
      <w:r w:rsidRPr="00FE3F0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FE3F03">
        <w:rPr>
          <w:rFonts w:ascii="Times New Roman" w:hAnsi="Times New Roman" w:cs="Times New Roman"/>
          <w:sz w:val="24"/>
          <w:szCs w:val="24"/>
        </w:rPr>
        <w:t>B2</w:t>
      </w:r>
      <w:r w:rsidRPr="003E7E31">
        <w:rPr>
          <w:rFonts w:ascii="Times New Roman" w:hAnsi="Times New Roman" w:cs="Times New Roman"/>
          <w:sz w:val="24"/>
          <w:szCs w:val="24"/>
        </w:rPr>
        <w:t>; 12-epi-LTB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12-oxo-LTB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14,15-LTC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 xml:space="preserve"> (EXC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); 14,15-LTD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 xml:space="preserve"> (EXD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); 14,15-LTE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 xml:space="preserve"> (EXE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); 15-deoxy-PGA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15-deoxy-PGJ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15k-PGF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19-HETE; 19oh -PGE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19oh 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20-carboxy-LTB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20-HETE; 20oh-LTB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20oh-PGE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20oh-PGF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bicyclo-PGE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dihydro-PGF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dihydroketo-PGD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dihydroketo-PGE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Hepoxilin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 xml:space="preserve"> A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7E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Hepoxilin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 xml:space="preserve"> B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7E31">
        <w:rPr>
          <w:rFonts w:ascii="Times New Roman" w:hAnsi="Times New Roman" w:cs="Times New Roman"/>
          <w:sz w:val="24"/>
          <w:szCs w:val="24"/>
        </w:rPr>
        <w:t>; LTC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LTD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LTE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LXA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3E7E31">
        <w:rPr>
          <w:rFonts w:ascii="Times New Roman" w:hAnsi="Times New Roman" w:cs="Times New Roman"/>
          <w:sz w:val="24"/>
          <w:szCs w:val="24"/>
        </w:rPr>
        <w:t>; LXB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PGA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PGB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PGK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7E31">
        <w:rPr>
          <w:rFonts w:ascii="Times New Roman" w:hAnsi="Times New Roman" w:cs="Times New Roman"/>
          <w:sz w:val="24"/>
          <w:szCs w:val="24"/>
        </w:rPr>
        <w:t>; PGK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 xml:space="preserve">; tetranor-12-hydroxy-eicosatetraenoic acid;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tetranor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 xml:space="preserve">-PGD metabolite;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tetranor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 xml:space="preserve">-PGE metabolite;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tetranor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>-PGF metabolite.</w:t>
      </w:r>
    </w:p>
    <w:p w:rsidR="003D4853" w:rsidRPr="003E7E31" w:rsidRDefault="003D4853" w:rsidP="003D485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E31">
        <w:rPr>
          <w:rFonts w:ascii="Times New Roman" w:hAnsi="Times New Roman" w:cs="Times New Roman"/>
          <w:b/>
          <w:sz w:val="24"/>
          <w:szCs w:val="24"/>
        </w:rPr>
        <w:t>Other Oxylipins</w:t>
      </w:r>
    </w:p>
    <w:p w:rsidR="003D4853" w:rsidRPr="003E7E31" w:rsidRDefault="003D4853" w:rsidP="003D48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7E31">
        <w:rPr>
          <w:rFonts w:ascii="Times New Roman" w:hAnsi="Times New Roman" w:cs="Times New Roman"/>
          <w:sz w:val="24"/>
          <w:szCs w:val="24"/>
        </w:rPr>
        <w:t>2,3-dinor 8-iso-PGF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8,15-dihydroxy-eicosatetraenoic acid; 8-iso-15k-PGF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2β</w:t>
      </w:r>
      <w:r w:rsidRPr="003E7E31">
        <w:rPr>
          <w:rFonts w:ascii="Times New Roman" w:hAnsi="Times New Roman" w:cs="Times New Roman"/>
          <w:sz w:val="24"/>
          <w:szCs w:val="24"/>
        </w:rPr>
        <w:t>; 8-iso-PGF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2αIII</w:t>
      </w:r>
      <w:r w:rsidRPr="003E7E31">
        <w:rPr>
          <w:rFonts w:ascii="Times New Roman" w:hAnsi="Times New Roman" w:cs="Times New Roman"/>
          <w:sz w:val="24"/>
          <w:szCs w:val="24"/>
        </w:rPr>
        <w:t>; 8-iso-PGF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3α</w:t>
      </w:r>
      <w:r w:rsidRPr="003E7E31">
        <w:rPr>
          <w:rFonts w:ascii="Times New Roman" w:hAnsi="Times New Roman" w:cs="Times New Roman"/>
          <w:sz w:val="24"/>
          <w:szCs w:val="24"/>
        </w:rPr>
        <w:t>; 9,10-EpODE; 9-Nitrooleate; 10-Nitrooleate; 11-hydroxy-eicosapentaenoic acid; 13-oxo-octadecatrienoic acid; 15,16-dihydroxy-octadecadienoic acid; 15,16-epoxy-octadecadienoic acid; 15-oxo-eicosadienoic acid; 17-hydroxy-eicosatetraenoic acid; 17k-DHA; 17k-DPA; dihomo-15-deoxy-PGD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dihomo-PGD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dihomo-PGE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dihomo-PGF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dihomo-PGJ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Protectin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 xml:space="preserve"> 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7E31">
        <w:rPr>
          <w:rFonts w:ascii="Times New Roman" w:hAnsi="Times New Roman" w:cs="Times New Roman"/>
          <w:sz w:val="24"/>
          <w:szCs w:val="24"/>
        </w:rPr>
        <w:t>; 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7E31">
        <w:rPr>
          <w:rFonts w:ascii="Times New Roman" w:hAnsi="Times New Roman" w:cs="Times New Roman"/>
          <w:sz w:val="24"/>
          <w:szCs w:val="24"/>
        </w:rPr>
        <w:t>; 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3α</w:t>
      </w:r>
      <w:r w:rsidRPr="003E7E31">
        <w:rPr>
          <w:rFonts w:ascii="Times New Roman" w:hAnsi="Times New Roman" w:cs="Times New Roman"/>
          <w:sz w:val="24"/>
          <w:szCs w:val="24"/>
        </w:rPr>
        <w:t>; RvD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7E31">
        <w:rPr>
          <w:rFonts w:ascii="Times New Roman" w:hAnsi="Times New Roman" w:cs="Times New Roman"/>
          <w:sz w:val="24"/>
          <w:szCs w:val="24"/>
        </w:rPr>
        <w:t>; RvD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 RvE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7E31">
        <w:rPr>
          <w:rFonts w:ascii="Times New Roman" w:hAnsi="Times New Roman" w:cs="Times New Roman"/>
          <w:sz w:val="24"/>
          <w:szCs w:val="24"/>
        </w:rPr>
        <w:t xml:space="preserve">; </w:t>
      </w:r>
      <w:r w:rsidRPr="008447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84470D">
        <w:rPr>
          <w:rFonts w:ascii="Times New Roman" w:hAnsi="Times New Roman" w:cs="Times New Roman"/>
          <w:sz w:val="24"/>
          <w:szCs w:val="24"/>
        </w:rPr>
        <w:t>B</w:t>
      </w:r>
      <w:r w:rsidRPr="0084470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7E31">
        <w:rPr>
          <w:rFonts w:ascii="Times New Roman" w:hAnsi="Times New Roman" w:cs="Times New Roman"/>
          <w:sz w:val="24"/>
          <w:szCs w:val="24"/>
        </w:rPr>
        <w:t xml:space="preserve">; </w:t>
      </w:r>
      <w:r w:rsidRPr="0084470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84470D">
        <w:rPr>
          <w:rFonts w:ascii="Times New Roman" w:hAnsi="Times New Roman" w:cs="Times New Roman"/>
          <w:sz w:val="24"/>
          <w:szCs w:val="24"/>
        </w:rPr>
        <w:t>B</w:t>
      </w:r>
      <w:r w:rsidRPr="0084470D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7E31">
        <w:rPr>
          <w:rFonts w:ascii="Times New Roman" w:hAnsi="Times New Roman" w:cs="Times New Roman"/>
          <w:sz w:val="24"/>
          <w:szCs w:val="24"/>
        </w:rPr>
        <w:t>.</w:t>
      </w:r>
    </w:p>
    <w:p w:rsidR="003D4853" w:rsidRPr="003E7E31" w:rsidRDefault="003D4853" w:rsidP="003D48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D4853" w:rsidRPr="003E7E31" w:rsidRDefault="003D4853" w:rsidP="003D4853">
      <w:pPr>
        <w:rPr>
          <w:rFonts w:ascii="Times New Roman" w:hAnsi="Times New Roman" w:cs="Times New Roman"/>
          <w:sz w:val="24"/>
          <w:szCs w:val="24"/>
        </w:rPr>
      </w:pPr>
      <w:r w:rsidRPr="003E7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3E7E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1b</w:t>
      </w:r>
      <w:r w:rsidRPr="003E7E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E7E31">
        <w:rPr>
          <w:rFonts w:ascii="Times New Roman" w:hAnsi="Times New Roman" w:cs="Times New Roman"/>
          <w:bCs/>
          <w:sz w:val="24"/>
          <w:szCs w:val="24"/>
        </w:rPr>
        <w:t>Oxylipins detected but below the level of quantification</w:t>
      </w:r>
      <w:r w:rsidRPr="003E7E31">
        <w:rPr>
          <w:rFonts w:ascii="Times New Roman" w:hAnsi="Times New Roman" w:cs="Times New Roman"/>
          <w:sz w:val="24"/>
          <w:szCs w:val="24"/>
        </w:rPr>
        <w:t xml:space="preserve"> (&gt;3 to &lt;5 times baseline)</w:t>
      </w:r>
    </w:p>
    <w:p w:rsidR="003D4853" w:rsidRPr="003E7E31" w:rsidRDefault="003D4853" w:rsidP="003D4853">
      <w:pPr>
        <w:rPr>
          <w:rFonts w:ascii="Times New Roman" w:hAnsi="Times New Roman" w:cs="Times New Roman"/>
          <w:sz w:val="24"/>
          <w:szCs w:val="24"/>
        </w:rPr>
      </w:pPr>
      <w:r w:rsidRPr="003E7E31">
        <w:rPr>
          <w:rFonts w:ascii="Times New Roman" w:hAnsi="Times New Roman" w:cs="Times New Roman"/>
          <w:sz w:val="24"/>
          <w:szCs w:val="24"/>
        </w:rPr>
        <w:t>2,3-dinor-6k-PGF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1α</w:t>
      </w:r>
      <w:r w:rsidRPr="003E7E31">
        <w:rPr>
          <w:rFonts w:ascii="Times New Roman" w:hAnsi="Times New Roman" w:cs="Times New Roman"/>
          <w:sz w:val="24"/>
          <w:szCs w:val="24"/>
        </w:rPr>
        <w:t>; 7-Maresin-1; 15k-PGD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3E7E31">
        <w:rPr>
          <w:rFonts w:ascii="Times New Roman" w:hAnsi="Times New Roman" w:cs="Times New Roman"/>
          <w:sz w:val="24"/>
          <w:szCs w:val="24"/>
        </w:rPr>
        <w:t>;</w:t>
      </w:r>
      <w:r w:rsidRPr="003E7E31">
        <w:rPr>
          <w:rFonts w:ascii="Times New Roman" w:hAnsi="Times New Roman" w:cs="Times New Roman"/>
          <w:szCs w:val="24"/>
        </w:rPr>
        <w:t xml:space="preserve"> </w:t>
      </w:r>
      <w:r w:rsidRPr="003E7E31">
        <w:rPr>
          <w:rFonts w:ascii="Times New Roman" w:hAnsi="Times New Roman" w:cs="Times New Roman"/>
          <w:sz w:val="24"/>
          <w:szCs w:val="24"/>
        </w:rPr>
        <w:t>15k-PGF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1α</w:t>
      </w:r>
      <w:r w:rsidRPr="003E7E31">
        <w:rPr>
          <w:rFonts w:ascii="Times New Roman" w:hAnsi="Times New Roman" w:cs="Times New Roman"/>
          <w:sz w:val="24"/>
          <w:szCs w:val="24"/>
        </w:rPr>
        <w:t>; 15-LXA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3E7E31">
        <w:rPr>
          <w:rFonts w:ascii="Times New Roman" w:hAnsi="Times New Roman" w:cs="Times New Roman"/>
          <w:sz w:val="24"/>
          <w:szCs w:val="24"/>
        </w:rPr>
        <w:t>; 20-carboxy-A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E7E31">
        <w:rPr>
          <w:rFonts w:ascii="Times New Roman" w:hAnsi="Times New Roman" w:cs="Times New Roman"/>
          <w:sz w:val="24"/>
          <w:szCs w:val="24"/>
        </w:rPr>
        <w:t>A; Dhk-PGF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>; PGD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3E7E31">
        <w:rPr>
          <w:rFonts w:ascii="Times New Roman" w:hAnsi="Times New Roman" w:cs="Times New Roman"/>
          <w:sz w:val="24"/>
          <w:szCs w:val="24"/>
        </w:rPr>
        <w:t>; PGD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E7E31">
        <w:rPr>
          <w:rFonts w:ascii="Times New Roman" w:hAnsi="Times New Roman" w:cs="Times New Roman"/>
          <w:sz w:val="24"/>
          <w:szCs w:val="24"/>
        </w:rPr>
        <w:t>; PGE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 xml:space="preserve">3; </w:t>
      </w:r>
      <w:r w:rsidRPr="003E7E31">
        <w:rPr>
          <w:rFonts w:ascii="Times New Roman" w:hAnsi="Times New Roman" w:cs="Times New Roman"/>
          <w:sz w:val="24"/>
          <w:szCs w:val="24"/>
        </w:rPr>
        <w:t>PGF</w:t>
      </w:r>
      <w:r w:rsidRPr="003E7E31">
        <w:rPr>
          <w:rFonts w:ascii="Times New Roman" w:hAnsi="Times New Roman" w:cs="Times New Roman"/>
          <w:sz w:val="24"/>
          <w:szCs w:val="24"/>
          <w:vertAlign w:val="subscript"/>
        </w:rPr>
        <w:t>2α</w:t>
      </w:r>
      <w:r w:rsidRPr="003E7E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853" w:rsidRDefault="003D4853" w:rsidP="003D4853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  <w:sectPr w:rsidR="003D4853" w:rsidSect="00D16AD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E7E31">
        <w:rPr>
          <w:rFonts w:ascii="Times New Roman" w:hAnsi="Times New Roman" w:cs="Times New Roman"/>
          <w:sz w:val="24"/>
          <w:szCs w:val="24"/>
        </w:rPr>
        <w:t xml:space="preserve">EX,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eoxin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 xml:space="preserve">; k, keto; LT, leukotriene; LX,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lipoxilin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 xml:space="preserve">; oh, hydroxy; PG, prostaglandin; </w:t>
      </w:r>
      <w:proofErr w:type="spellStart"/>
      <w:r w:rsidRPr="003E7E31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3E7E31">
        <w:rPr>
          <w:rFonts w:ascii="Times New Roman" w:hAnsi="Times New Roman" w:cs="Times New Roman"/>
          <w:sz w:val="24"/>
          <w:szCs w:val="24"/>
        </w:rPr>
        <w:t>, resolving; T</w:t>
      </w:r>
      <w:r>
        <w:rPr>
          <w:rFonts w:ascii="Times New Roman" w:hAnsi="Times New Roman" w:cs="Times New Roman"/>
          <w:sz w:val="24"/>
          <w:szCs w:val="24"/>
        </w:rPr>
        <w:t>x</w:t>
      </w:r>
      <w:r w:rsidRPr="003E7E31">
        <w:rPr>
          <w:rFonts w:ascii="Times New Roman" w:hAnsi="Times New Roman" w:cs="Times New Roman"/>
          <w:sz w:val="24"/>
          <w:szCs w:val="24"/>
        </w:rPr>
        <w:t>, thromboxane.</w:t>
      </w:r>
    </w:p>
    <w:p w:rsidR="003D4853" w:rsidRPr="00B80AA6" w:rsidRDefault="003D4853" w:rsidP="003D4853">
      <w:pPr>
        <w:rPr>
          <w:rFonts w:ascii="Times New Roman" w:hAnsi="Times New Roman" w:cs="Times New Roman"/>
          <w:b/>
          <w:sz w:val="24"/>
          <w:szCs w:val="28"/>
        </w:rPr>
      </w:pPr>
      <w:r w:rsidRPr="00B80AA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8"/>
        </w:rPr>
        <w:t>S</w:t>
      </w:r>
      <w:r w:rsidR="007B6793">
        <w:rPr>
          <w:rFonts w:ascii="Times New Roman" w:hAnsi="Times New Roman" w:cs="Times New Roman"/>
          <w:b/>
          <w:sz w:val="24"/>
          <w:szCs w:val="28"/>
        </w:rPr>
        <w:t>2</w:t>
      </w:r>
      <w:r w:rsidRPr="00B80AA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80AA6">
        <w:rPr>
          <w:rFonts w:ascii="Times New Roman" w:hAnsi="Times New Roman" w:cs="Times New Roman"/>
          <w:sz w:val="24"/>
          <w:szCs w:val="28"/>
        </w:rPr>
        <w:t>Diet and sex effects on heart n-3 oxylipins in rats given control, ALA, EPA, DHA, LA and LA+ALA diets for 6 weeks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50"/>
        <w:gridCol w:w="813"/>
        <w:gridCol w:w="815"/>
        <w:gridCol w:w="809"/>
        <w:gridCol w:w="813"/>
        <w:gridCol w:w="788"/>
        <w:gridCol w:w="885"/>
        <w:gridCol w:w="813"/>
        <w:gridCol w:w="788"/>
        <w:gridCol w:w="850"/>
        <w:gridCol w:w="845"/>
        <w:gridCol w:w="809"/>
        <w:gridCol w:w="782"/>
        <w:gridCol w:w="614"/>
        <w:gridCol w:w="614"/>
        <w:gridCol w:w="646"/>
      </w:tblGrid>
      <w:tr w:rsidR="003D4853" w:rsidRPr="00E17106" w:rsidTr="00DC314F">
        <w:trPr>
          <w:trHeight w:val="224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Die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EPA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LA+ALA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value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Int.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#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ng/g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ALA Oxylipins </w:t>
            </w:r>
          </w:p>
        </w:tc>
      </w:tr>
      <w:tr w:rsidR="003D4853" w:rsidRPr="00E17106" w:rsidTr="00DC314F">
        <w:trPr>
          <w:trHeight w:val="194"/>
        </w:trPr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9-HOTrE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60.6±9.62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62.8±11.6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1015±118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650±95.8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85.9±14.6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63.9±11.0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99.8±11.6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87.2±20.4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116±5.25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57.5±8.38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200±40.6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156±37.9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0.0018</w:t>
            </w:r>
          </w:p>
        </w:tc>
        <w:tc>
          <w:tcPr>
            <w:tcW w:w="0" w:type="auto"/>
            <w:tcBorders>
              <w:top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194"/>
        </w:trPr>
        <w:tc>
          <w:tcPr>
            <w:tcW w:w="0" w:type="auto"/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9-oxoOTrE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106±16.6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125±24.8b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1428±155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887±130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127±24.4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139±22.2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84.2±14.1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119±14.4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174±25.1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83.0±12.6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289±67.4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259±52.3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0.0251</w:t>
            </w:r>
          </w:p>
        </w:tc>
      </w:tr>
      <w:tr w:rsidR="003D4853" w:rsidRPr="00E17106" w:rsidTr="00DC314F">
        <w:trPr>
          <w:trHeight w:val="194"/>
        </w:trPr>
        <w:tc>
          <w:tcPr>
            <w:tcW w:w="0" w:type="auto"/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13-HOTrE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54.9±7.77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55.8±11.2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1056±117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765±149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84.9±8.01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51.8±8.71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70.7±6.80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79.9±13.8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151±14.4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81.8±13.5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188±22.6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157±40.9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0.0022</w:t>
            </w:r>
          </w:p>
        </w:tc>
        <w:tc>
          <w:tcPr>
            <w:tcW w:w="0" w:type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194"/>
        </w:trPr>
        <w:tc>
          <w:tcPr>
            <w:tcW w:w="0" w:type="auto"/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9,10-DiHODE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0.32±0.06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0.23±0.03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0.36±0.06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0.21±0.04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0.50±0.16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0.33±0.06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0.21±0.04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0.43±0.10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0.46±0.13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0.38±0.06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0.72±0.23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0.38±0.08</w:t>
            </w:r>
          </w:p>
        </w:tc>
        <w:tc>
          <w:tcPr>
            <w:tcW w:w="0" w:type="auto"/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</w:t>
            </w:r>
          </w:p>
        </w:tc>
        <w:tc>
          <w:tcPr>
            <w:tcW w:w="0" w:type="auto"/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0" w:type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194"/>
        </w:trPr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12,13-EpODE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2.84±0.83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2.55±0.59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65.9±5.84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15.5±1.84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6.74±2.02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3.26±0.48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3.68±0.69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3.82±1.01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3.57±1.13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2.10±0.51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9.48±2.79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6.10±1.68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</w:tr>
      <w:tr w:rsidR="003D4853" w:rsidRPr="00E17106" w:rsidTr="00DC314F">
        <w:trPr>
          <w:trHeight w:val="194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12,13-DiHODE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0.29±0.03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0.29±0.04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2.14±0.23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1.29±0.13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0.30±0.04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0.31±0.05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0.47±0.11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0.32±0.06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0.45±0.05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0.41±0.03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0.65±0.09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0.45±0.05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0.0188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EPA Oxylipins 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31E1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Δ</w:t>
            </w:r>
            <w:r w:rsidRPr="00E31E1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-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6k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PGF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1α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0.51±0.16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0.53±0.12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2.86±0.49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2.64±0.69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14.2±1.64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18.1±2.45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2.54±0.49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1.91±0.39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0.53±0.14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0.30±0.06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0.90±0.39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0.79±0.21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5-HEPE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27.8±3.92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29.7±5.71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515±110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323±33.9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3840±282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3121±565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364±17.0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353±57.0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30.4±6.02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22.5±1.83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40.5±4.72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39.3±3.56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8-HEPE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14.0±2.14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13.6±3.42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170±23.1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127±17.4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931±18.3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915±169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153±9.69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133±20.0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10.57±1.82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14.8±1.78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19.8±1.52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18.8±2.66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9-HEPE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34.8±6.12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31.9±4.17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656±141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503±93.4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3340±129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4017±386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459±48.7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474±81.7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57.1±11.3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27.3±5.38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61.7±11.5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53.6±6.93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12-HEPE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8.22±1.13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7.04±1.60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129±15.5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99.0±13.3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749±43.4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572±134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114±9.40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101±14.6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8.35±1.48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5.22±0.77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13.0±1.57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12.4±2.12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15-HEPE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4.49±0.49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4.69±0.93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103±10.9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94.9±16.8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745±41.4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782±103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94.9±11.5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96.8±14.8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6.16±0.87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5.26±0.71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11.4±1.29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9.38±1.82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14,15-EpETE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¥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2.06±0.48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0.52±0.11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24.8±8.13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15.8±4.07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1.40±0.32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1.51±0.40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DengXian" w:eastAsia="DengXian" w:hAnsi="DengXian" w:cs="Times New Roman" w:hint="eastAsia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17,18-EpETE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0.28±0.06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0.39±0.06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5.18±0.93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1.53±0.42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38.5±8.43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40.9±7.90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3.04±0.69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3.06±0.42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0.20±0.05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0.16±0.04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0.39±0.06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0.33±0.07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0.0093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18-HEPE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4.42±0.54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3.79±0.25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102±10.8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44.7±4.89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871±57.9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1230±218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86.8±12.3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59.7±12.5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3.86±0.67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0.93±0.26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5.36±0.92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3.34±0.33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DHA Oxylipins 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585±86.9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236±40.3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694±99.1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194±22.7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416±45.1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253±50.9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2417±246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2008±268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277±45.9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182±37.0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503±110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198±47.3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318±34.7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119±9.91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443±42.6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163±28.6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266±19.8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190±43.8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1558±174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998±121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390±67.3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97.4±18.4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369±62.8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163±35.7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0.0245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180±35.8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96.8±31.0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307±30.0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93.8±19.6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149±13.9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124±30.7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960±114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534±62.9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202±48.2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81.5±24.0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227±42.3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92.6±26.5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165±24.4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86.4±34.8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234±29.2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97.1±19.9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139±13.7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91.6±25.5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838±81.6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440±33.4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229±46.4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83.4±22.4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189±35.7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85.8±28.9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170±23.2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86.4±27.0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288±40.7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89.2±18.8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139±14.6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94.3±24.6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934±68.1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620±90.2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200±30.9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65.2±17.8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207±45.2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77.3±13.7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0.0158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134±14.8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40.2±2.85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199±25.1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75.4±14.9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125±14.3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120±34.2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714±109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511±63.0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112±21.3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48.5±3.12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158±35.8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50.8±7.97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0.0101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126±17.9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cdef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36.0±4.00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196±25.3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55.1±5.23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fgh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132±23.9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78.1±18.2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defgh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579±71.8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416±23.2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108±23.5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cdefg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55.3±3.95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efgh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195±43.2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50.6±11.0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gh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0.0081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206±22.9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67.6±8.11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306±44.9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83.1±7.17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189±29.5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102±22.8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914±130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661±65.7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151±28.2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53.8±10.0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197±46.4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81.0±13.8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17-HDoHE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668±66.3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235±30.0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1049±134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357±44.2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645±94.6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467±119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3186±472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2403±198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556±94.1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259±22.5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666±157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279±36.2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PDX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11.3±2.28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4.69±0.75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15.9±1.50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8.13±1.59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10.6±1.49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7.59±2.03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47.5±3.54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27.0±2.20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15.2±3.50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8.46±1.90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10.6±1.22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9.04±2.56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0.0034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15</w:t>
            </w:r>
            <w:r w:rsidRPr="00E17106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</w:rPr>
              <w:t>t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PD1</w:t>
            </w:r>
            <w:r w:rsidRPr="00201D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3.44±0.44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1.41±0.26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5.70±0.64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2.22±0.40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3.55±0.42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2.16±0.52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16.3±0.56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9.75±0.98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3.60±0.69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1.87±0.50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3.20±0.32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2.05±0.54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RvD5</w:t>
            </w:r>
            <w:r w:rsidRPr="00201DB1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†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2.49±0.45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0.82±0.19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3.51±0.34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1.31±0.21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2.15±0.46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1.36±0.26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8.86±0.85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7.30±1.59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3.07±0.76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0.93±0.24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1.96±0.28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1.41±0.39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16,17-EpDPE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40.6±6.53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12.7±1.51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45.1±11.0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8.26±1.36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34.6±9.72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18.6±4.23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143±22.9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113±19.9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13.1±2.50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7.28±2.27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34.8±10.8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11.3±2.27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19,20-EpDPE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4.04±0.81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1.11±0.20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4.17±1.02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0.56±0.15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2.60±0.97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1.04±0.39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9.92±1.98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7.36±1.82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2.69±1.14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0.69±0.35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4.24±1.10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0.85±0.25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19,20-DiHDoPE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4.29±0.45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2.20±0.27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4.09±0.41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2.13±0.18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3.46±0.24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2.64±0.46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19.9±1.39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21.6±0.98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2.45±0.36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2.02±0.34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3.56±0.62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1.85±0.25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0.0409</w:t>
            </w:r>
          </w:p>
        </w:tc>
      </w:tr>
      <w:tr w:rsidR="003D4853" w:rsidRPr="00E17106" w:rsidTr="00DC314F">
        <w:trPr>
          <w:trHeight w:val="202"/>
        </w:trPr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20-HDoHE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312±48.5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137±10.9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degf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419±62.7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118±11.1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314±54.2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283±54.7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1392±189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751±84.6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225±20.3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84.5±10.6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423±80.5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127±12.5</w:t>
            </w: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efg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D4853" w:rsidRPr="00E17106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3D4853" w:rsidRPr="00E17106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1710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0.0047</w:t>
            </w:r>
          </w:p>
        </w:tc>
      </w:tr>
    </w:tbl>
    <w:p w:rsidR="003D4853" w:rsidRDefault="003D4853" w:rsidP="003D4853">
      <w:pPr>
        <w:spacing w:after="0" w:line="240" w:lineRule="auto"/>
        <w:rPr>
          <w:rFonts w:ascii="Times New Roman" w:hAnsi="Times New Roman" w:cs="Times New Roman"/>
        </w:rPr>
      </w:pPr>
      <w:bookmarkStart w:id="0" w:name="_Hlk527227524"/>
      <w:r>
        <w:rPr>
          <w:rFonts w:ascii="Times New Roman" w:hAnsi="Times New Roman" w:cs="Times New Roman"/>
        </w:rPr>
        <w:t xml:space="preserve">Data were analyzed </w:t>
      </w:r>
      <w:r w:rsidRPr="00D40B3D">
        <w:rPr>
          <w:rFonts w:ascii="Times New Roman" w:hAnsi="Times New Roman" w:cs="Times New Roman"/>
        </w:rPr>
        <w:t>by 2-way ANOVA</w:t>
      </w:r>
      <w:r>
        <w:rPr>
          <w:rFonts w:ascii="Times New Roman" w:hAnsi="Times New Roman" w:cs="Times New Roman"/>
        </w:rPr>
        <w:t xml:space="preserve"> when normally distributed and by Kruskal-Wallis when not,</w:t>
      </w:r>
      <w:r w:rsidRPr="00121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followed by Tukey’s post hoc test.</w:t>
      </w:r>
      <w:r w:rsidRPr="00580D36">
        <w:rPr>
          <w:rFonts w:ascii="Times New Roman" w:hAnsi="Times New Roman" w:cs="Times New Roman"/>
          <w:sz w:val="24"/>
        </w:rPr>
        <w:t xml:space="preserve"> </w:t>
      </w:r>
      <w:r w:rsidRPr="00844808">
        <w:rPr>
          <w:rFonts w:ascii="Times New Roman" w:hAnsi="Times New Roman" w:cs="Times New Roman"/>
        </w:rPr>
        <w:t xml:space="preserve">Different </w:t>
      </w:r>
      <w:r>
        <w:rPr>
          <w:rFonts w:ascii="Times New Roman" w:hAnsi="Times New Roman" w:cs="Times New Roman"/>
        </w:rPr>
        <w:t>u</w:t>
      </w:r>
      <w:r w:rsidRPr="00844808">
        <w:rPr>
          <w:rFonts w:ascii="Times New Roman" w:hAnsi="Times New Roman" w:cs="Times New Roman"/>
        </w:rPr>
        <w:t>pper-case superscripts on the female values within a row indicate significant main effects of diet</w:t>
      </w:r>
      <w:r>
        <w:rPr>
          <w:rFonts w:ascii="Times New Roman" w:hAnsi="Times New Roman" w:cs="Times New Roman"/>
        </w:rPr>
        <w:t xml:space="preserve"> (P&lt; 0.05)</w:t>
      </w:r>
      <w:r w:rsidRPr="00844808">
        <w:rPr>
          <w:rFonts w:ascii="Times New Roman" w:hAnsi="Times New Roman" w:cs="Times New Roman"/>
        </w:rPr>
        <w:t>. Different lower-case superscripts within a row indicate simple effect differences between means</w:t>
      </w:r>
      <w:r>
        <w:rPr>
          <w:rFonts w:ascii="Times New Roman" w:hAnsi="Times New Roman" w:cs="Times New Roman"/>
        </w:rPr>
        <w:t xml:space="preserve"> (P&lt; 0.05)</w:t>
      </w:r>
      <w:r w:rsidRPr="008448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44808">
        <w:rPr>
          <w:rFonts w:ascii="Times New Roman" w:hAnsi="Times New Roman" w:cs="Times New Roman"/>
        </w:rPr>
        <w:t xml:space="preserve">P values for sex effects are shaded </w:t>
      </w:r>
      <w:r w:rsidRPr="00844808">
        <w:rPr>
          <w:rFonts w:ascii="Times New Roman" w:hAnsi="Times New Roman" w:cs="Times New Roman"/>
          <w:shd w:val="clear" w:color="auto" w:fill="FFCCFF"/>
        </w:rPr>
        <w:t>pink</w:t>
      </w:r>
      <w:r w:rsidRPr="00844808">
        <w:rPr>
          <w:rFonts w:ascii="Times New Roman" w:hAnsi="Times New Roman" w:cs="Times New Roman"/>
        </w:rPr>
        <w:t xml:space="preserve"> when levels are higher in female hearts. </w:t>
      </w:r>
      <w:r>
        <w:rPr>
          <w:rFonts w:ascii="Times New Roman" w:hAnsi="Times New Roman" w:cs="Times New Roman"/>
          <w:vertAlign w:val="superscript"/>
        </w:rPr>
        <w:t>#</w:t>
      </w:r>
      <w:r w:rsidRPr="00844808">
        <w:rPr>
          <w:rFonts w:ascii="Times New Roman" w:hAnsi="Times New Roman" w:cs="Times New Roman"/>
        </w:rPr>
        <w:t xml:space="preserve">Int. represents interaction between diet and sex unless noted with superscript </w:t>
      </w:r>
      <w:r w:rsidRPr="006F3F03">
        <w:rPr>
          <w:rFonts w:ascii="Times New Roman" w:eastAsia="DengXian" w:hAnsi="Times New Roman" w:cs="Times New Roman"/>
          <w:color w:val="000000"/>
          <w:szCs w:val="12"/>
          <w:vertAlign w:val="superscript"/>
        </w:rPr>
        <w:t>$</w:t>
      </w:r>
      <w:r>
        <w:rPr>
          <w:rFonts w:ascii="Times New Roman" w:eastAsia="DengXian" w:hAnsi="Times New Roman" w:cs="Times New Roman"/>
          <w:color w:val="000000"/>
          <w:szCs w:val="12"/>
        </w:rPr>
        <w:t xml:space="preserve"> which denotes that </w:t>
      </w:r>
      <w:r w:rsidRPr="00844808">
        <w:rPr>
          <w:rFonts w:ascii="Times New Roman" w:hAnsi="Times New Roman" w:cs="Times New Roman"/>
        </w:rPr>
        <w:t>P</w:t>
      </w:r>
      <w:r w:rsidRPr="00844808">
        <w:rPr>
          <w:rFonts w:ascii="Times New Roman" w:hAnsi="Times New Roman" w:cs="Times New Roman"/>
          <w:vertAlign w:val="superscript"/>
        </w:rPr>
        <w:t xml:space="preserve"> </w:t>
      </w:r>
      <w:r w:rsidRPr="00844808">
        <w:rPr>
          <w:rFonts w:ascii="Times New Roman" w:hAnsi="Times New Roman" w:cs="Times New Roman"/>
        </w:rPr>
        <w:t xml:space="preserve">values </w:t>
      </w:r>
      <w:r>
        <w:rPr>
          <w:rFonts w:ascii="Times New Roman" w:hAnsi="Times New Roman" w:cs="Times New Roman"/>
        </w:rPr>
        <w:t xml:space="preserve">were </w:t>
      </w:r>
      <w:r w:rsidRPr="00844808">
        <w:rPr>
          <w:rFonts w:ascii="Times New Roman" w:hAnsi="Times New Roman" w:cs="Times New Roman"/>
        </w:rPr>
        <w:t xml:space="preserve">obtained from the </w:t>
      </w:r>
      <w:r w:rsidRPr="00844808">
        <w:rPr>
          <w:rFonts w:ascii="Times New Roman" w:hAnsi="Times New Roman" w:cs="Times New Roman"/>
        </w:rPr>
        <w:lastRenderedPageBreak/>
        <w:t xml:space="preserve">Kruskal-Wallis test because </w:t>
      </w:r>
      <w:r>
        <w:rPr>
          <w:rFonts w:ascii="Times New Roman" w:hAnsi="Times New Roman" w:cs="Times New Roman"/>
        </w:rPr>
        <w:t xml:space="preserve">the </w:t>
      </w:r>
      <w:r w:rsidRPr="00844808">
        <w:rPr>
          <w:rFonts w:ascii="Times New Roman" w:hAnsi="Times New Roman" w:cs="Times New Roman"/>
        </w:rPr>
        <w:t xml:space="preserve">data were not normally distributed. </w:t>
      </w:r>
      <w:r w:rsidRPr="006F3F03">
        <w:rPr>
          <w:rFonts w:ascii="Times New Roman" w:eastAsia="Times New Roman" w:hAnsi="Times New Roman" w:cs="Times New Roman"/>
          <w:color w:val="000000"/>
          <w:szCs w:val="12"/>
          <w:vertAlign w:val="superscript"/>
        </w:rPr>
        <w:t>†</w:t>
      </w:r>
      <w:r w:rsidRPr="00844808">
        <w:rPr>
          <w:rFonts w:ascii="Times New Roman" w:hAnsi="Times New Roman" w:cs="Times New Roman"/>
        </w:rPr>
        <w:t xml:space="preserve">Denotes no primary standard, so not quantified. </w:t>
      </w:r>
      <w:r w:rsidRPr="006F3F03">
        <w:rPr>
          <w:rFonts w:ascii="Times New Roman" w:eastAsia="Times New Roman" w:hAnsi="Times New Roman" w:cs="Times New Roman"/>
          <w:color w:val="000000"/>
          <w:szCs w:val="12"/>
          <w:vertAlign w:val="superscript"/>
        </w:rPr>
        <w:t>¥</w:t>
      </w:r>
      <w:r>
        <w:rPr>
          <w:rFonts w:ascii="Times New Roman" w:eastAsia="Times New Roman" w:hAnsi="Times New Roman" w:cs="Times New Roman"/>
          <w:color w:val="000000"/>
          <w:szCs w:val="12"/>
        </w:rPr>
        <w:t>Denotes n</w:t>
      </w:r>
      <w:r w:rsidRPr="00844808">
        <w:rPr>
          <w:rFonts w:ascii="Times New Roman" w:hAnsi="Times New Roman" w:cs="Times New Roman"/>
        </w:rPr>
        <w:t xml:space="preserve">ot detected. </w:t>
      </w:r>
      <w:bookmarkEnd w:id="0"/>
      <w:r w:rsidRPr="00844808">
        <w:rPr>
          <w:rFonts w:ascii="Times New Roman" w:hAnsi="Times New Roman" w:cs="Times New Roman"/>
        </w:rPr>
        <w:t xml:space="preserve">ALA, alpha-linolenic acid; </w:t>
      </w:r>
      <w:proofErr w:type="spellStart"/>
      <w:r w:rsidRPr="00844808">
        <w:rPr>
          <w:rFonts w:ascii="Times New Roman" w:hAnsi="Times New Roman" w:cs="Times New Roman"/>
        </w:rPr>
        <w:t>DiHDoPE</w:t>
      </w:r>
      <w:proofErr w:type="spellEnd"/>
      <w:r w:rsidRPr="00844808">
        <w:rPr>
          <w:rFonts w:ascii="Times New Roman" w:hAnsi="Times New Roman" w:cs="Times New Roman"/>
        </w:rPr>
        <w:t>, dihydroxy-</w:t>
      </w:r>
      <w:proofErr w:type="spellStart"/>
      <w:r w:rsidRPr="00844808">
        <w:rPr>
          <w:rFonts w:ascii="Times New Roman" w:hAnsi="Times New Roman" w:cs="Times New Roman"/>
        </w:rPr>
        <w:t>docosapentaenoic</w:t>
      </w:r>
      <w:proofErr w:type="spellEnd"/>
      <w:r w:rsidRPr="00844808">
        <w:rPr>
          <w:rFonts w:ascii="Times New Roman" w:hAnsi="Times New Roman" w:cs="Times New Roman"/>
        </w:rPr>
        <w:t xml:space="preserve"> acid; </w:t>
      </w:r>
      <w:proofErr w:type="spellStart"/>
      <w:r w:rsidRPr="00844808">
        <w:rPr>
          <w:rFonts w:ascii="Times New Roman" w:hAnsi="Times New Roman" w:cs="Times New Roman"/>
        </w:rPr>
        <w:t>DiHODE</w:t>
      </w:r>
      <w:proofErr w:type="spellEnd"/>
      <w:r w:rsidRPr="00844808">
        <w:rPr>
          <w:rFonts w:ascii="Times New Roman" w:hAnsi="Times New Roman" w:cs="Times New Roman"/>
        </w:rPr>
        <w:t xml:space="preserve">, dihydroxy-octadecadienoic acid; </w:t>
      </w:r>
      <w:proofErr w:type="spellStart"/>
      <w:r w:rsidRPr="00844808">
        <w:rPr>
          <w:rFonts w:ascii="Times New Roman" w:hAnsi="Times New Roman" w:cs="Times New Roman"/>
        </w:rPr>
        <w:t>EpDPE</w:t>
      </w:r>
      <w:proofErr w:type="spellEnd"/>
      <w:r w:rsidRPr="00844808">
        <w:rPr>
          <w:rFonts w:ascii="Times New Roman" w:hAnsi="Times New Roman" w:cs="Times New Roman"/>
        </w:rPr>
        <w:t>, epoxy-</w:t>
      </w:r>
      <w:proofErr w:type="spellStart"/>
      <w:r w:rsidRPr="00844808">
        <w:rPr>
          <w:rFonts w:ascii="Times New Roman" w:hAnsi="Times New Roman" w:cs="Times New Roman"/>
        </w:rPr>
        <w:t>docosapentaenoic</w:t>
      </w:r>
      <w:proofErr w:type="spellEnd"/>
      <w:r w:rsidRPr="00844808">
        <w:rPr>
          <w:rFonts w:ascii="Times New Roman" w:hAnsi="Times New Roman" w:cs="Times New Roman"/>
        </w:rPr>
        <w:t xml:space="preserve"> acid; </w:t>
      </w:r>
      <w:proofErr w:type="spellStart"/>
      <w:r w:rsidRPr="00844808">
        <w:rPr>
          <w:rFonts w:ascii="Times New Roman" w:hAnsi="Times New Roman" w:cs="Times New Roman"/>
        </w:rPr>
        <w:t>EpETE</w:t>
      </w:r>
      <w:proofErr w:type="spellEnd"/>
      <w:r w:rsidRPr="00844808">
        <w:rPr>
          <w:rFonts w:ascii="Times New Roman" w:hAnsi="Times New Roman" w:cs="Times New Roman"/>
        </w:rPr>
        <w:t xml:space="preserve">, epoxy-eicosatetraenoic acid; </w:t>
      </w:r>
      <w:proofErr w:type="spellStart"/>
      <w:r w:rsidRPr="00844808">
        <w:rPr>
          <w:rFonts w:ascii="Times New Roman" w:hAnsi="Times New Roman" w:cs="Times New Roman"/>
        </w:rPr>
        <w:t>EpODE</w:t>
      </w:r>
      <w:proofErr w:type="spellEnd"/>
      <w:r w:rsidRPr="00844808">
        <w:rPr>
          <w:rFonts w:ascii="Times New Roman" w:hAnsi="Times New Roman" w:cs="Times New Roman"/>
        </w:rPr>
        <w:t xml:space="preserve">, epoxy- octadecadienoic acid; </w:t>
      </w:r>
      <w:proofErr w:type="spellStart"/>
      <w:r w:rsidRPr="00844808">
        <w:rPr>
          <w:rFonts w:ascii="Times New Roman" w:hAnsi="Times New Roman" w:cs="Times New Roman"/>
        </w:rPr>
        <w:t>HDoHE</w:t>
      </w:r>
      <w:proofErr w:type="spellEnd"/>
      <w:r w:rsidRPr="00844808">
        <w:rPr>
          <w:rFonts w:ascii="Times New Roman" w:hAnsi="Times New Roman" w:cs="Times New Roman"/>
        </w:rPr>
        <w:t>, hydroxy-docosahexaenoic acid; HEPE, hydroxy-</w:t>
      </w:r>
      <w:proofErr w:type="spellStart"/>
      <w:r w:rsidRPr="00844808">
        <w:rPr>
          <w:rFonts w:ascii="Times New Roman" w:hAnsi="Times New Roman" w:cs="Times New Roman"/>
        </w:rPr>
        <w:t>eicosapentaenoic</w:t>
      </w:r>
      <w:proofErr w:type="spellEnd"/>
      <w:r w:rsidRPr="00844808">
        <w:rPr>
          <w:rFonts w:ascii="Times New Roman" w:hAnsi="Times New Roman" w:cs="Times New Roman"/>
        </w:rPr>
        <w:t xml:space="preserve"> acid; </w:t>
      </w:r>
      <w:proofErr w:type="spellStart"/>
      <w:r w:rsidRPr="00844808">
        <w:rPr>
          <w:rFonts w:ascii="Times New Roman" w:hAnsi="Times New Roman" w:cs="Times New Roman"/>
        </w:rPr>
        <w:t>HOTrE</w:t>
      </w:r>
      <w:proofErr w:type="spellEnd"/>
      <w:r w:rsidRPr="00844808">
        <w:rPr>
          <w:rFonts w:ascii="Times New Roman" w:hAnsi="Times New Roman" w:cs="Times New Roman"/>
        </w:rPr>
        <w:t xml:space="preserve">, hydroxy-octadecatrienoic acid; LA, linoleic acid; </w:t>
      </w:r>
      <w:proofErr w:type="spellStart"/>
      <w:r w:rsidRPr="00844808">
        <w:rPr>
          <w:rFonts w:ascii="Times New Roman" w:hAnsi="Times New Roman" w:cs="Times New Roman"/>
        </w:rPr>
        <w:t>oxoOTrE</w:t>
      </w:r>
      <w:proofErr w:type="spellEnd"/>
      <w:r w:rsidRPr="00844808">
        <w:rPr>
          <w:rFonts w:ascii="Times New Roman" w:hAnsi="Times New Roman" w:cs="Times New Roman"/>
        </w:rPr>
        <w:t xml:space="preserve">, oxo- octadecatrienoic acid; PD, </w:t>
      </w:r>
      <w:proofErr w:type="spellStart"/>
      <w:r w:rsidRPr="00844808">
        <w:rPr>
          <w:rFonts w:ascii="Times New Roman" w:hAnsi="Times New Roman" w:cs="Times New Roman"/>
        </w:rPr>
        <w:t>protectin</w:t>
      </w:r>
      <w:proofErr w:type="spellEnd"/>
      <w:r w:rsidRPr="00844808">
        <w:rPr>
          <w:rFonts w:ascii="Times New Roman" w:hAnsi="Times New Roman" w:cs="Times New Roman"/>
        </w:rPr>
        <w:t xml:space="preserve">; </w:t>
      </w:r>
      <w:proofErr w:type="spellStart"/>
      <w:r w:rsidRPr="00844808">
        <w:rPr>
          <w:rFonts w:ascii="Times New Roman" w:hAnsi="Times New Roman" w:cs="Times New Roman"/>
        </w:rPr>
        <w:t>Rv</w:t>
      </w:r>
      <w:proofErr w:type="spellEnd"/>
      <w:r w:rsidRPr="00844808">
        <w:rPr>
          <w:rFonts w:ascii="Times New Roman" w:hAnsi="Times New Roman" w:cs="Times New Roman"/>
        </w:rPr>
        <w:t xml:space="preserve">, </w:t>
      </w:r>
      <w:proofErr w:type="spellStart"/>
      <w:r w:rsidRPr="00844808">
        <w:rPr>
          <w:rFonts w:ascii="Times New Roman" w:hAnsi="Times New Roman" w:cs="Times New Roman"/>
        </w:rPr>
        <w:t>resolvin</w:t>
      </w:r>
      <w:proofErr w:type="spellEnd"/>
      <w:r w:rsidRPr="00844808">
        <w:rPr>
          <w:rFonts w:ascii="Times New Roman" w:hAnsi="Times New Roman" w:cs="Times New Roman"/>
        </w:rPr>
        <w:t>.</w:t>
      </w:r>
    </w:p>
    <w:p w:rsidR="003D4853" w:rsidRDefault="003D4853" w:rsidP="003D48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4853" w:rsidRPr="00681A0C" w:rsidRDefault="003D4853" w:rsidP="003D48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1A0C">
        <w:rPr>
          <w:rFonts w:ascii="Times New Roman" w:hAnsi="Times New Roman" w:cs="Times New Roman"/>
          <w:b/>
          <w:szCs w:val="24"/>
        </w:rPr>
        <w:lastRenderedPageBreak/>
        <w:t>Supplementa</w:t>
      </w:r>
      <w:r>
        <w:rPr>
          <w:rFonts w:ascii="Times New Roman" w:hAnsi="Times New Roman" w:cs="Times New Roman"/>
          <w:b/>
          <w:szCs w:val="24"/>
        </w:rPr>
        <w:t>ry</w:t>
      </w:r>
      <w:r w:rsidRPr="00681A0C">
        <w:rPr>
          <w:rFonts w:ascii="Times New Roman" w:hAnsi="Times New Roman" w:cs="Times New Roman"/>
          <w:b/>
          <w:szCs w:val="24"/>
        </w:rPr>
        <w:t xml:space="preserve"> Table </w:t>
      </w:r>
      <w:r>
        <w:rPr>
          <w:rFonts w:ascii="Times New Roman" w:hAnsi="Times New Roman" w:cs="Times New Roman"/>
          <w:b/>
          <w:szCs w:val="24"/>
        </w:rPr>
        <w:t>S</w:t>
      </w:r>
      <w:r w:rsidR="007B6793">
        <w:rPr>
          <w:rFonts w:ascii="Times New Roman" w:hAnsi="Times New Roman" w:cs="Times New Roman"/>
          <w:b/>
          <w:szCs w:val="24"/>
        </w:rPr>
        <w:t>3</w:t>
      </w:r>
      <w:r w:rsidRPr="00681A0C">
        <w:rPr>
          <w:rFonts w:ascii="Times New Roman" w:hAnsi="Times New Roman" w:cs="Times New Roman"/>
          <w:b/>
          <w:szCs w:val="24"/>
        </w:rPr>
        <w:t xml:space="preserve"> </w:t>
      </w:r>
      <w:r w:rsidRPr="00681A0C">
        <w:rPr>
          <w:rFonts w:ascii="Times New Roman" w:hAnsi="Times New Roman" w:cs="Times New Roman"/>
          <w:szCs w:val="24"/>
        </w:rPr>
        <w:t>Diet and sex effects on the heart n-6 oxylipins in rats given control, ALA, EPA, DHA, LA and LA+ALA diets for 6 weeks</w:t>
      </w:r>
    </w:p>
    <w:tbl>
      <w:tblPr>
        <w:tblW w:w="13757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43"/>
        <w:gridCol w:w="879"/>
        <w:gridCol w:w="893"/>
        <w:gridCol w:w="915"/>
        <w:gridCol w:w="955"/>
        <w:gridCol w:w="842"/>
        <w:gridCol w:w="842"/>
        <w:gridCol w:w="878"/>
        <w:gridCol w:w="906"/>
        <w:gridCol w:w="878"/>
        <w:gridCol w:w="961"/>
        <w:gridCol w:w="878"/>
        <w:gridCol w:w="632"/>
        <w:gridCol w:w="632"/>
        <w:gridCol w:w="673"/>
      </w:tblGrid>
      <w:tr w:rsidR="003D4853" w:rsidRPr="00A82CFA" w:rsidTr="00DC314F">
        <w:trPr>
          <w:trHeight w:val="202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Diet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EPA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LA+ALA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value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Diet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vAlign w:val="center"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Int.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#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gridSpan w:val="16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3D4853" w:rsidRPr="00A82CFA" w:rsidRDefault="003D4853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ng/g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LA Oxylipins 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9-HODE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2428±391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2114±392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3747±494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1651±180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3782±815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2570±383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2446±347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3247±681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5176±1266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3131±702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5275±1265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3557±873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CCFF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0.0117</w:t>
            </w:r>
          </w:p>
        </w:tc>
        <w:tc>
          <w:tcPr>
            <w:tcW w:w="0" w:type="auto"/>
            <w:tcBorders>
              <w:top w:val="nil"/>
            </w:tcBorders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9-oxoODE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945±213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1037±413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1120±157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594±209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1762±535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1265±249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400±88.9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904±191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3243±1032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615±154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2469±801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1313±420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0.0157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13-HODE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1076±119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1090±201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1547±157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972±111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1686±213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1326±189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945±120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1180±94.1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3456±497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1820±374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2168±276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2357±612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0.0476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13-oxoODE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6294±672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5921±1252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7660±475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5947±1105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9385±2063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7581±963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3419±463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5982±757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18486±3433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8421±1786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12496±3214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8712±2886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0.0004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0.0259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9,10,13-TriHOME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1238±237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1210±241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1774±274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2174±279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1321±206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1447±346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2121±391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3248±474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3302±344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2513±406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3290±293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3043±669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9,12,13-TriHOME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534±140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1184±138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1150±143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1576±218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889±145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1086±125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1002±184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2028±267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2683±277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1991±247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2188±263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2468±671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0.0313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9,10-EpOME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13.9±3.44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13.0±2.76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23.3±2.25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5.33±1.78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14.5±4.83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16.3±2.65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13.0±2.63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16.0±4.99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20.8±6.45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17.3±3.91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61.7±4.17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13.7±2.58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9,10-DiHOME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4.11±0.68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3.58±0.29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3.99±0.43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2.34±0.36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3.80±0.33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3.87±0.39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3.69±0.14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4.48±0.90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9.70±1.04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7.15±1.03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6.41±1.11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6.45±1.30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12,13-EpOME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4.55±0.91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5.21±1.17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9.88±0.92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2.00±0.75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6.19±1.98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7.47±1.29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5.67±1.28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2.92±0.42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9.71±2.32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5.72±1.18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26.1±1.36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5.74±1.11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12,13-DiHOME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4.68±0.67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3.26±0.28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4.00±0.59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2.09±0.42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4.42±0.53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3.61±0.37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3.60±0.27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3.51±0.76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8.07±0.69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6.07±0.88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6.42±1.06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5.51±1.11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86388" w:rsidRDefault="003D4853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GLA Oxylipins 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13-HOTrEγ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6.82±0.71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5.44±0.90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6.83±0.29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3.71±0.47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3.58±0.20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2.43±0.42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3.09±0.30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3.02±0.38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14.3±2.23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8.49±1.01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11.1±1.50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6.14±1.25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DGLA Oxylipins 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PGF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1α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0.76±0.11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0.78±0.11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0.42±0.07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0.54±0.11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0.76±0.16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0.58±0.04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0.67±0.09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0.56±0.06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0.75±0.11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0.59±0.09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0.69±0.09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0.63±0.08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8-HETrE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17.1±1.76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13.5±3.19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24.2±3.34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15.5±2.83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21.1±2.69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17.8±3.48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11.5±1.23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14.6±2.87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31.7±3.10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18.1±2.61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27.9±4.01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15.1±2.93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0.0493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15-HETrE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5.44±0.87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4.07±0.29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6.39±0.82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4.17±0.55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9.45±1.51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4.50±1.19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3.93±0.58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4.23±0.86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7.96±1.32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6.00±1.09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11.8±1.87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3.88±0.35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0.0029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R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A Oxylipins 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PGD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11.7±0.90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9.82±1.33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6.13±0.78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4.01±0.73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6.01±1.36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5.28±0.61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1.96±0.28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2.59±0.61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10.1±1.06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8.58±1.04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7.73±1.29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10.7±0.67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</w:t>
            </w:r>
          </w:p>
        </w:tc>
        <w:tc>
          <w:tcPr>
            <w:tcW w:w="0" w:type="auto"/>
            <w:tcBorders>
              <w:top w:val="nil"/>
            </w:tcBorders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15d-PGD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1.36±0.15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1.00±0.15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1.10±0.11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0.56±0.09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2.54±0.41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2.66±0.50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0.37±0.10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0.53±0.09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1.57±0.34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0.94±0.18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1.05±0.18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0.57±0.08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PGJ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2.87±0.34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1.91±0.27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1.82±0.35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1.97±0.30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0.40±0.07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0.37±0.13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2.26±0.28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3.82±0.51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2.65±0.44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2.66±0.49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2.09±0.26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1.92±0.27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0.0298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6k-PGF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1α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16.6±2.09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17.0±1.82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8.84±2.29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6.29±1.30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2.52±0.55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3.35±0.62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1.99±0.53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1.51±0.27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21.4±2.74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25.1±4.71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14.8±1.73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20.8±2.81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PGE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5.63±0.46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4.08±0.43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3.20±0.26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1.73±0.21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4.02±0.37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3.56±0.32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1.17±0.17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1.35±0.21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4.26±0.75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3.78±0.59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4.64±1.10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3.63±0.63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0.0159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15k-PGE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4.21±0.46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2.51±0.33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2.44±0.22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1.45±0.22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5.72±1.15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4.33±0.70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1.17±0.17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2.19±0.46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3.25±0.32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2.68±0.48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3.12±0.64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2.23±0.31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0.0159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x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B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1.83±0.16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1.99±0.12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1.13±0.05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0.68±0.06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0.72±0.13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0.63±0.05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752FA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752F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752FA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¥b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1.67±0.12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2.27±0.07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1.28±0.14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2.11±0.27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12-HHTrE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616±77.6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581±42.2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405±32.6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392±54.9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218±31.8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260±40.0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90.7±21.0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128±10.4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715±38.0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575±49.1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550±53.0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589±98.7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0.70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5-HETE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662±39.8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460±74.5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516±52.1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230±36.4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365±60.2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264±51.1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119±14.5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147±34.8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782±90.5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448±73.8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583±102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366±76.5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5-oxoETE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367±46.3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199±29.1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231±35.0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82.4±16.4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291±69.6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216±47.7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42.1±8.82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47.2±9.51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216±41.6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160±35.1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242±84.5</w:t>
            </w: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174±53.3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E86388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0.0035</w:t>
            </w:r>
          </w:p>
        </w:tc>
        <w:tc>
          <w:tcPr>
            <w:tcW w:w="0" w:type="auto"/>
          </w:tcPr>
          <w:p w:rsidR="003D4853" w:rsidRPr="00E86388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5,15-DiHETE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6.62±1.09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4.46±1.05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5.97±0.81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1.55±0.35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4.73±1.21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3.54±0.66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1.92±0.39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1.69±0.65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8.49±0.58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3.24±0.65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4.15±1.08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5.01±1.12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0.0050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8-HETE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1286±143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999±179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1083±98.1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554±94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 xml:space="preserve">bcd 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733±121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591±141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243±37.3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306±67.5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2035±351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1053±172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1353±210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858±160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0.0488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9-HETE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623±58.4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363±66.4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513±29.5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299±53.3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349±44.7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304±86.2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118±18.7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154±31.9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958±109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509±99.3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620±105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421±81.6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0.0229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11-HETE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1578±139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1067±209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1404±131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728±120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1071±194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649±177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280±50.5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381±94.7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2504±277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1141±211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1436±238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972±196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bcde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0.0063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12-HETE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139±20.7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87.2±12.8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91.7±7.38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47.3±6.32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89.8±18.5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61.2±14.1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26.6±3.54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29.7±7.26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144±27.6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107±17.8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94.4±23.1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75.8±16.0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0.0036</w:t>
            </w: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12-oxoETE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34.0±3.85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23.0±4.11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21.3±2.05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22.8±2.84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14.0±3.11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15.1±4.69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6.94±1.60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6.25±1.10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42.3±8.28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24.9±6.74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16.0±2.80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17.4±5.53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0" w:type="auto"/>
            <w:tcBorders>
              <w:bottom w:val="nil"/>
            </w:tcBorders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15-HETE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648±55.2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375±43.7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541±70.3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266±35.6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444±89.1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269±58.1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129±22.5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184±40.0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661±119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500±85.4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551±104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385±55.4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CCFF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15-oxoETE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559±50.1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438±102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342±22.6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232±50.5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348±74.6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348±89.1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102±32.0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149±27.1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433±60.1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301±65.4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366±112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234±80.1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6t,12epi-LTB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10.4±1.71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5.16±0.96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8.99±1.23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3.76±0.92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7.65±1.76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4.22±1.00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1.29±0.47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2.21±0.80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10.3±2.62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6.64±1.59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5.57±1.82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4.07±1.31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CCFF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</w:t>
            </w:r>
          </w:p>
        </w:tc>
        <w:tc>
          <w:tcPr>
            <w:tcW w:w="0" w:type="auto"/>
            <w:tcBorders>
              <w:top w:val="nil"/>
            </w:tcBorders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LTB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bscript"/>
              </w:rPr>
              <w:t>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9.91±1.40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5.73±1.00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8.11±0.80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3.13±0.60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5.09±0.85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5.11±1.28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1.69±0.24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2.36±0.38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7.66±1.18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5.76±1.38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8.66±2.23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4.08±1.11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0.0324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5,6-EpETrE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4.70±0.67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3.44±0.63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3.97±0.94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0.56±0.06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2.42±0.54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2.44±0.51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1.15±0.27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1.26±0.31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2.83±0.72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1.90±0.34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8.17±1.43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2.83±0.50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0.0003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5,6-DiHETrE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13.0±1.27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9.34±0.89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7.53±0.48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5.13±0.84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6.76±1.13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5.66±0.80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3.66±0.42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3.86±0.40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9.65±1.04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9.95±1.43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8.12±0.54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8.27±1.04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lastRenderedPageBreak/>
              <w:t>8,9-EpETrE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14.4±3.11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8.03±1.05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13.0±2.61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3.47±0.85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11.2±3.50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7.37±1.92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2.75±0.44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3.16±0.58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7.52±1.46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6.44±1.07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12.7±3.77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6.88±1.44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CCFF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0.0019</w:t>
            </w:r>
          </w:p>
        </w:tc>
        <w:tc>
          <w:tcPr>
            <w:tcW w:w="0" w:type="auto"/>
            <w:tcBorders>
              <w:top w:val="nil"/>
            </w:tcBorders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8,9-DiHETrE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1.17±0.13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0.97±0.16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0.73±0.08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0.41±0.08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0.47±0.11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0.35±0.11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0.17±0.09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0.21±0.07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1.07±0.11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0.93±0.14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1.21±0.21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0.97±0.15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0.0284</w:t>
            </w: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11,12-EpETrE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7.49±1.66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3.73±0.41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5.84±1.15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1.47±0.44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4.86±1.54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3.00±0.65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1.37±0.24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1.49±0.35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5.26±1.61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3.25±0.56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6.26±1.83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3.25±0.62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</w:t>
            </w: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11,12-DiHETrE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2.16±0.18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1.60±0.19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1.36±0.11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0.78±0.10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1.11±0.13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0.97±0.08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0.61±0.12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0.64±0.09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1.77±0.12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1.89±0.29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1.36±0.09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1.64±0.30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14,15-EpETrE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22.9±5.75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8.58±1.42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12.3±2.78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2.79±0.89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5.81±1.40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7.21±1.47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2.70±0.61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3.30±0.98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9.90±1.59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7.00±1.50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19.5±3.93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6.76±1.58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0.0007</w:t>
            </w: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14,15-DiHETrE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6.70±0.74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4.46±0.25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3.84±0.38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2.19±0.28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3.40±0.41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2.87±0.30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1.69±0.34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1.64±0.28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4.55±0.48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4.91±0.69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5.05±0.91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4.87±0.80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0.0217</w:t>
            </w: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16-HETE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52.4±5.10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32.4±1.66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31.3±3.47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24.5±2.70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23.4±3.07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20.7±2.43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13.6±1.57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17.3±1.47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53.9±9.17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35.9±4.08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41.2±5.70</w:t>
            </w: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34.4±5.84</w:t>
            </w:r>
          </w:p>
        </w:tc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0.0080</w:t>
            </w: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4853" w:rsidRPr="00A82CFA" w:rsidTr="00DC314F">
        <w:trPr>
          <w:trHeight w:val="202"/>
        </w:trPr>
        <w:tc>
          <w:tcPr>
            <w:tcW w:w="0" w:type="auto"/>
            <w:shd w:val="clear" w:color="auto" w:fill="auto"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18-HETE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1.35±0.11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1.05±0.13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1.09±0.16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1.04±0.27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1.18±0.52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1.32±0.32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0.87±0.22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1.03±0.34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1.67±0.34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1.85±0.26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1.39±0.31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1.08±0.08</w:t>
            </w:r>
          </w:p>
        </w:tc>
        <w:tc>
          <w:tcPr>
            <w:tcW w:w="0" w:type="auto"/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0" w:type="auto"/>
            <w:shd w:val="clear" w:color="auto" w:fill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A82CF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0.87</w:t>
            </w:r>
          </w:p>
        </w:tc>
        <w:tc>
          <w:tcPr>
            <w:tcW w:w="0" w:type="auto"/>
          </w:tcPr>
          <w:p w:rsidR="003D4853" w:rsidRPr="00A82CFA" w:rsidRDefault="003D4853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7B6793" w:rsidRDefault="003D4853" w:rsidP="003D4853">
      <w:pPr>
        <w:spacing w:after="0"/>
        <w:rPr>
          <w:rFonts w:ascii="Times New Roman" w:hAnsi="Times New Roman" w:cs="Times New Roman"/>
        </w:rPr>
        <w:sectPr w:rsidR="007B6793" w:rsidSect="003D485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Data were analyzed </w:t>
      </w:r>
      <w:r w:rsidRPr="00D40B3D">
        <w:rPr>
          <w:rFonts w:ascii="Times New Roman" w:hAnsi="Times New Roman" w:cs="Times New Roman"/>
        </w:rPr>
        <w:t>by 2-way ANOVA</w:t>
      </w:r>
      <w:r>
        <w:rPr>
          <w:rFonts w:ascii="Times New Roman" w:hAnsi="Times New Roman" w:cs="Times New Roman"/>
        </w:rPr>
        <w:t xml:space="preserve"> when normally distributed and by Kruskal-Wallis when not,</w:t>
      </w:r>
      <w:r w:rsidRPr="00121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followed by Tukey’s post hoc test.</w:t>
      </w:r>
      <w:r w:rsidRPr="00580D36">
        <w:rPr>
          <w:rFonts w:ascii="Times New Roman" w:hAnsi="Times New Roman" w:cs="Times New Roman"/>
          <w:sz w:val="24"/>
        </w:rPr>
        <w:t xml:space="preserve"> </w:t>
      </w:r>
      <w:r w:rsidRPr="00844808">
        <w:rPr>
          <w:rFonts w:ascii="Times New Roman" w:hAnsi="Times New Roman" w:cs="Times New Roman"/>
        </w:rPr>
        <w:t xml:space="preserve">Different </w:t>
      </w:r>
      <w:r>
        <w:rPr>
          <w:rFonts w:ascii="Times New Roman" w:hAnsi="Times New Roman" w:cs="Times New Roman"/>
        </w:rPr>
        <w:t>u</w:t>
      </w:r>
      <w:r w:rsidRPr="00844808">
        <w:rPr>
          <w:rFonts w:ascii="Times New Roman" w:hAnsi="Times New Roman" w:cs="Times New Roman"/>
        </w:rPr>
        <w:t>pper-case superscripts on the female values within a row indicate significant main effects of diet</w:t>
      </w:r>
      <w:r>
        <w:rPr>
          <w:rFonts w:ascii="Times New Roman" w:hAnsi="Times New Roman" w:cs="Times New Roman"/>
        </w:rPr>
        <w:t xml:space="preserve"> (P&lt; 0.05)</w:t>
      </w:r>
      <w:r w:rsidRPr="00844808">
        <w:rPr>
          <w:rFonts w:ascii="Times New Roman" w:hAnsi="Times New Roman" w:cs="Times New Roman"/>
        </w:rPr>
        <w:t>. Different lower-case superscripts within a row indicate simple effect differences between means</w:t>
      </w:r>
      <w:r>
        <w:rPr>
          <w:rFonts w:ascii="Times New Roman" w:hAnsi="Times New Roman" w:cs="Times New Roman"/>
        </w:rPr>
        <w:t xml:space="preserve"> (P&lt; 0.05)</w:t>
      </w:r>
      <w:r w:rsidRPr="0084480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844808">
        <w:rPr>
          <w:rFonts w:ascii="Times New Roman" w:hAnsi="Times New Roman" w:cs="Times New Roman"/>
        </w:rPr>
        <w:t xml:space="preserve">P values for sex effects are shaded </w:t>
      </w:r>
      <w:r w:rsidRPr="00844808">
        <w:rPr>
          <w:rFonts w:ascii="Times New Roman" w:hAnsi="Times New Roman" w:cs="Times New Roman"/>
          <w:shd w:val="clear" w:color="auto" w:fill="FFCCFF"/>
        </w:rPr>
        <w:t>pink</w:t>
      </w:r>
      <w:r w:rsidRPr="00844808">
        <w:rPr>
          <w:rFonts w:ascii="Times New Roman" w:hAnsi="Times New Roman" w:cs="Times New Roman"/>
        </w:rPr>
        <w:t xml:space="preserve"> when levels are higher in female hearts. </w:t>
      </w:r>
      <w:r>
        <w:rPr>
          <w:rFonts w:ascii="Times New Roman" w:hAnsi="Times New Roman" w:cs="Times New Roman"/>
          <w:vertAlign w:val="superscript"/>
        </w:rPr>
        <w:t>#</w:t>
      </w:r>
      <w:r w:rsidRPr="00844808">
        <w:rPr>
          <w:rFonts w:ascii="Times New Roman" w:hAnsi="Times New Roman" w:cs="Times New Roman"/>
        </w:rPr>
        <w:t xml:space="preserve">Int. represents interaction between diet and sex unless noted with superscript </w:t>
      </w:r>
      <w:r w:rsidRPr="006F3F03">
        <w:rPr>
          <w:rFonts w:ascii="Times New Roman" w:eastAsia="DengXian" w:hAnsi="Times New Roman" w:cs="Times New Roman"/>
          <w:color w:val="000000"/>
          <w:szCs w:val="12"/>
          <w:vertAlign w:val="superscript"/>
        </w:rPr>
        <w:t>$</w:t>
      </w:r>
      <w:r>
        <w:rPr>
          <w:rFonts w:ascii="Times New Roman" w:eastAsia="DengXian" w:hAnsi="Times New Roman" w:cs="Times New Roman"/>
          <w:color w:val="000000"/>
          <w:szCs w:val="12"/>
        </w:rPr>
        <w:t xml:space="preserve"> which denotes that </w:t>
      </w:r>
      <w:r w:rsidRPr="00844808">
        <w:rPr>
          <w:rFonts w:ascii="Times New Roman" w:hAnsi="Times New Roman" w:cs="Times New Roman"/>
        </w:rPr>
        <w:t>P</w:t>
      </w:r>
      <w:r w:rsidRPr="00844808">
        <w:rPr>
          <w:rFonts w:ascii="Times New Roman" w:hAnsi="Times New Roman" w:cs="Times New Roman"/>
          <w:vertAlign w:val="superscript"/>
        </w:rPr>
        <w:t xml:space="preserve"> </w:t>
      </w:r>
      <w:r w:rsidRPr="00844808">
        <w:rPr>
          <w:rFonts w:ascii="Times New Roman" w:hAnsi="Times New Roman" w:cs="Times New Roman"/>
        </w:rPr>
        <w:t xml:space="preserve">values </w:t>
      </w:r>
      <w:r>
        <w:rPr>
          <w:rFonts w:ascii="Times New Roman" w:hAnsi="Times New Roman" w:cs="Times New Roman"/>
        </w:rPr>
        <w:t xml:space="preserve">were </w:t>
      </w:r>
      <w:r w:rsidRPr="00844808">
        <w:rPr>
          <w:rFonts w:ascii="Times New Roman" w:hAnsi="Times New Roman" w:cs="Times New Roman"/>
        </w:rPr>
        <w:t xml:space="preserve">obtained from the Kruskal-Wallis test because </w:t>
      </w:r>
      <w:r>
        <w:rPr>
          <w:rFonts w:ascii="Times New Roman" w:hAnsi="Times New Roman" w:cs="Times New Roman"/>
        </w:rPr>
        <w:t xml:space="preserve">the </w:t>
      </w:r>
      <w:r w:rsidRPr="00844808">
        <w:rPr>
          <w:rFonts w:ascii="Times New Roman" w:hAnsi="Times New Roman" w:cs="Times New Roman"/>
        </w:rPr>
        <w:t xml:space="preserve">data were not normally distributed. </w:t>
      </w:r>
      <w:r w:rsidRPr="006F3F03">
        <w:rPr>
          <w:rFonts w:ascii="Times New Roman" w:eastAsia="Times New Roman" w:hAnsi="Times New Roman" w:cs="Times New Roman"/>
          <w:color w:val="000000"/>
          <w:szCs w:val="12"/>
          <w:vertAlign w:val="superscript"/>
        </w:rPr>
        <w:t>¥</w:t>
      </w:r>
      <w:r>
        <w:rPr>
          <w:rFonts w:ascii="Times New Roman" w:eastAsia="Times New Roman" w:hAnsi="Times New Roman" w:cs="Times New Roman"/>
          <w:color w:val="000000"/>
          <w:szCs w:val="12"/>
        </w:rPr>
        <w:t>Denotes n</w:t>
      </w:r>
      <w:r w:rsidRPr="00844808">
        <w:rPr>
          <w:rFonts w:ascii="Times New Roman" w:hAnsi="Times New Roman" w:cs="Times New Roman"/>
        </w:rPr>
        <w:t xml:space="preserve">ot detected. </w:t>
      </w:r>
      <w:r w:rsidRPr="00831632">
        <w:rPr>
          <w:rFonts w:ascii="Times New Roman" w:hAnsi="Times New Roman" w:cs="Times New Roman"/>
        </w:rPr>
        <w:t xml:space="preserve">ALA, alpha-linolenic acid; d, deoxy; DGLA, </w:t>
      </w:r>
      <w:proofErr w:type="spellStart"/>
      <w:r w:rsidRPr="00831632">
        <w:rPr>
          <w:rFonts w:ascii="Times New Roman" w:hAnsi="Times New Roman" w:cs="Times New Roman"/>
        </w:rPr>
        <w:t>dihomo</w:t>
      </w:r>
      <w:proofErr w:type="spellEnd"/>
      <w:r w:rsidRPr="00831632">
        <w:rPr>
          <w:rFonts w:ascii="Times New Roman" w:hAnsi="Times New Roman" w:cs="Times New Roman"/>
        </w:rPr>
        <w:t xml:space="preserve">-gamma-linolenic acid; </w:t>
      </w:r>
      <w:proofErr w:type="spellStart"/>
      <w:r w:rsidRPr="00831632">
        <w:rPr>
          <w:rFonts w:ascii="Times New Roman" w:hAnsi="Times New Roman" w:cs="Times New Roman"/>
        </w:rPr>
        <w:t>DiHETE</w:t>
      </w:r>
      <w:proofErr w:type="spellEnd"/>
      <w:r w:rsidRPr="00831632">
        <w:rPr>
          <w:rFonts w:ascii="Times New Roman" w:hAnsi="Times New Roman" w:cs="Times New Roman"/>
        </w:rPr>
        <w:t xml:space="preserve">, dihydroxy-eicosatetraenoic acid; </w:t>
      </w:r>
      <w:proofErr w:type="spellStart"/>
      <w:r w:rsidRPr="00831632">
        <w:rPr>
          <w:rFonts w:ascii="Times New Roman" w:hAnsi="Times New Roman" w:cs="Times New Roman"/>
        </w:rPr>
        <w:t>DiHETrE</w:t>
      </w:r>
      <w:proofErr w:type="spellEnd"/>
      <w:r w:rsidRPr="00831632">
        <w:rPr>
          <w:rFonts w:ascii="Times New Roman" w:hAnsi="Times New Roman" w:cs="Times New Roman"/>
        </w:rPr>
        <w:t>, dihydroxy-</w:t>
      </w:r>
      <w:proofErr w:type="spellStart"/>
      <w:r w:rsidRPr="00831632">
        <w:rPr>
          <w:rFonts w:ascii="Times New Roman" w:hAnsi="Times New Roman" w:cs="Times New Roman"/>
        </w:rPr>
        <w:t>eicosatrienoic</w:t>
      </w:r>
      <w:proofErr w:type="spellEnd"/>
      <w:r w:rsidRPr="00831632">
        <w:rPr>
          <w:rFonts w:ascii="Times New Roman" w:hAnsi="Times New Roman" w:cs="Times New Roman"/>
        </w:rPr>
        <w:t xml:space="preserve"> acid; </w:t>
      </w:r>
      <w:proofErr w:type="spellStart"/>
      <w:r w:rsidRPr="00831632">
        <w:rPr>
          <w:rFonts w:ascii="Times New Roman" w:hAnsi="Times New Roman" w:cs="Times New Roman"/>
        </w:rPr>
        <w:t>DiHOME</w:t>
      </w:r>
      <w:proofErr w:type="spellEnd"/>
      <w:r w:rsidRPr="00831632">
        <w:rPr>
          <w:rFonts w:ascii="Times New Roman" w:hAnsi="Times New Roman" w:cs="Times New Roman"/>
        </w:rPr>
        <w:t xml:space="preserve">, dihydroxy-octadecenoic acid; </w:t>
      </w:r>
      <w:proofErr w:type="spellStart"/>
      <w:r w:rsidRPr="00831632">
        <w:rPr>
          <w:rFonts w:ascii="Times New Roman" w:hAnsi="Times New Roman" w:cs="Times New Roman"/>
        </w:rPr>
        <w:t>EpETrE</w:t>
      </w:r>
      <w:proofErr w:type="spellEnd"/>
      <w:r w:rsidRPr="00831632">
        <w:rPr>
          <w:rFonts w:ascii="Times New Roman" w:hAnsi="Times New Roman" w:cs="Times New Roman"/>
        </w:rPr>
        <w:t>, epoxy-</w:t>
      </w:r>
      <w:proofErr w:type="spellStart"/>
      <w:r w:rsidRPr="00831632">
        <w:rPr>
          <w:rFonts w:ascii="Times New Roman" w:hAnsi="Times New Roman" w:cs="Times New Roman"/>
        </w:rPr>
        <w:t>eicosatrienoic</w:t>
      </w:r>
      <w:proofErr w:type="spellEnd"/>
      <w:r w:rsidRPr="00831632">
        <w:rPr>
          <w:rFonts w:ascii="Times New Roman" w:hAnsi="Times New Roman" w:cs="Times New Roman"/>
        </w:rPr>
        <w:t xml:space="preserve"> acid; </w:t>
      </w:r>
      <w:proofErr w:type="spellStart"/>
      <w:r w:rsidRPr="00831632">
        <w:rPr>
          <w:rFonts w:ascii="Times New Roman" w:hAnsi="Times New Roman" w:cs="Times New Roman"/>
        </w:rPr>
        <w:t>EpOME</w:t>
      </w:r>
      <w:proofErr w:type="spellEnd"/>
      <w:r w:rsidRPr="00831632">
        <w:rPr>
          <w:rFonts w:ascii="Times New Roman" w:hAnsi="Times New Roman" w:cs="Times New Roman"/>
        </w:rPr>
        <w:t xml:space="preserve">, epoxy-octadecenoic acid; GLA, gamma-linoleic acid; HETE, hydroxy-eicosatetraenoic acid; </w:t>
      </w:r>
      <w:proofErr w:type="spellStart"/>
      <w:r w:rsidRPr="00831632">
        <w:rPr>
          <w:rFonts w:ascii="Times New Roman" w:hAnsi="Times New Roman" w:cs="Times New Roman"/>
        </w:rPr>
        <w:t>HETrE</w:t>
      </w:r>
      <w:proofErr w:type="spellEnd"/>
      <w:r w:rsidRPr="00831632">
        <w:rPr>
          <w:rFonts w:ascii="Times New Roman" w:hAnsi="Times New Roman" w:cs="Times New Roman"/>
        </w:rPr>
        <w:t>, hydroxy-</w:t>
      </w:r>
      <w:proofErr w:type="spellStart"/>
      <w:r w:rsidRPr="00831632">
        <w:rPr>
          <w:rFonts w:ascii="Times New Roman" w:hAnsi="Times New Roman" w:cs="Times New Roman"/>
        </w:rPr>
        <w:t>eicosatrienoic</w:t>
      </w:r>
      <w:proofErr w:type="spellEnd"/>
      <w:r w:rsidRPr="00831632">
        <w:rPr>
          <w:rFonts w:ascii="Times New Roman" w:hAnsi="Times New Roman" w:cs="Times New Roman"/>
        </w:rPr>
        <w:t xml:space="preserve"> acid; </w:t>
      </w:r>
      <w:proofErr w:type="spellStart"/>
      <w:r w:rsidRPr="00831632">
        <w:rPr>
          <w:rFonts w:ascii="Times New Roman" w:hAnsi="Times New Roman" w:cs="Times New Roman"/>
        </w:rPr>
        <w:t>HHTrE</w:t>
      </w:r>
      <w:proofErr w:type="spellEnd"/>
      <w:r w:rsidRPr="00831632">
        <w:rPr>
          <w:rFonts w:ascii="Times New Roman" w:hAnsi="Times New Roman" w:cs="Times New Roman"/>
        </w:rPr>
        <w:t>, hydroxy-</w:t>
      </w:r>
      <w:proofErr w:type="spellStart"/>
      <w:r w:rsidRPr="00831632">
        <w:rPr>
          <w:rFonts w:ascii="Times New Roman" w:hAnsi="Times New Roman" w:cs="Times New Roman"/>
        </w:rPr>
        <w:t>heptadecatrienoic</w:t>
      </w:r>
      <w:proofErr w:type="spellEnd"/>
      <w:r w:rsidRPr="00831632">
        <w:rPr>
          <w:rFonts w:ascii="Times New Roman" w:hAnsi="Times New Roman" w:cs="Times New Roman"/>
        </w:rPr>
        <w:t xml:space="preserve"> acid; HODE, hydroxy-octadecadienoic acid; k, keto; LA, linoleic acid; LT, leukotriene; </w:t>
      </w:r>
      <w:proofErr w:type="spellStart"/>
      <w:r w:rsidRPr="00831632">
        <w:rPr>
          <w:rFonts w:ascii="Times New Roman" w:hAnsi="Times New Roman" w:cs="Times New Roman"/>
        </w:rPr>
        <w:t>oxoETE</w:t>
      </w:r>
      <w:proofErr w:type="spellEnd"/>
      <w:r w:rsidRPr="00831632">
        <w:rPr>
          <w:rFonts w:ascii="Times New Roman" w:hAnsi="Times New Roman" w:cs="Times New Roman"/>
        </w:rPr>
        <w:t xml:space="preserve">, oxo-eicosatetraenoic acid; </w:t>
      </w:r>
      <w:proofErr w:type="spellStart"/>
      <w:r w:rsidRPr="00831632">
        <w:rPr>
          <w:rFonts w:ascii="Times New Roman" w:hAnsi="Times New Roman" w:cs="Times New Roman"/>
        </w:rPr>
        <w:t>oxoODE</w:t>
      </w:r>
      <w:proofErr w:type="spellEnd"/>
      <w:r w:rsidRPr="00831632">
        <w:rPr>
          <w:rFonts w:ascii="Times New Roman" w:hAnsi="Times New Roman" w:cs="Times New Roman"/>
        </w:rPr>
        <w:t xml:space="preserve">, oxo-octadecadienoic acid; </w:t>
      </w:r>
      <w:proofErr w:type="spellStart"/>
      <w:r w:rsidRPr="00831632">
        <w:rPr>
          <w:rFonts w:ascii="Times New Roman" w:hAnsi="Times New Roman" w:cs="Times New Roman"/>
        </w:rPr>
        <w:t>TriHOME</w:t>
      </w:r>
      <w:proofErr w:type="spellEnd"/>
      <w:r w:rsidRPr="00831632">
        <w:rPr>
          <w:rFonts w:ascii="Times New Roman" w:hAnsi="Times New Roman" w:cs="Times New Roman"/>
        </w:rPr>
        <w:t>, trihydroxy-octadecenoic acid; T</w:t>
      </w:r>
      <w:r>
        <w:rPr>
          <w:rFonts w:ascii="Times New Roman" w:hAnsi="Times New Roman" w:cs="Times New Roman"/>
        </w:rPr>
        <w:t>x, thromboxane; γ, gamma.</w:t>
      </w:r>
    </w:p>
    <w:p w:rsidR="002E0C64" w:rsidRPr="003B7049" w:rsidRDefault="002E0C64" w:rsidP="002E0C64">
      <w:pPr>
        <w:rPr>
          <w:rFonts w:ascii="Times New Roman" w:hAnsi="Times New Roman" w:cs="Times New Roman"/>
          <w:sz w:val="24"/>
          <w:szCs w:val="28"/>
        </w:rPr>
      </w:pPr>
      <w:r w:rsidRPr="003B704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8"/>
        </w:rPr>
        <w:t>S</w:t>
      </w:r>
      <w:r w:rsidR="00131527">
        <w:rPr>
          <w:rFonts w:ascii="Times New Roman" w:hAnsi="Times New Roman" w:cs="Times New Roman"/>
          <w:b/>
          <w:sz w:val="24"/>
          <w:szCs w:val="28"/>
        </w:rPr>
        <w:t>4</w:t>
      </w:r>
      <w:r w:rsidRPr="003B704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3B7049">
        <w:rPr>
          <w:rFonts w:ascii="Times New Roman" w:hAnsi="Times New Roman" w:cs="Times New Roman"/>
          <w:sz w:val="24"/>
          <w:szCs w:val="28"/>
        </w:rPr>
        <w:t>Distributions of heart oxylipins and PUFA mass in rats provided the control, ALA, EPA, DHA, LA and LA+ALA diets for 6 weeks</w:t>
      </w:r>
    </w:p>
    <w:tbl>
      <w:tblPr>
        <w:tblW w:w="9603" w:type="dxa"/>
        <w:tblLayout w:type="fixed"/>
        <w:tblLook w:val="04A0" w:firstRow="1" w:lastRow="0" w:firstColumn="1" w:lastColumn="0" w:noHBand="0" w:noVBand="1"/>
      </w:tblPr>
      <w:tblGrid>
        <w:gridCol w:w="996"/>
        <w:gridCol w:w="996"/>
        <w:gridCol w:w="996"/>
        <w:gridCol w:w="90"/>
        <w:gridCol w:w="855"/>
        <w:gridCol w:w="945"/>
        <w:gridCol w:w="945"/>
        <w:gridCol w:w="945"/>
        <w:gridCol w:w="945"/>
        <w:gridCol w:w="945"/>
        <w:gridCol w:w="945"/>
      </w:tblGrid>
      <w:tr w:rsidR="002E0C64" w:rsidRPr="003B7049" w:rsidTr="00DC314F">
        <w:trPr>
          <w:trHeight w:val="202"/>
        </w:trPr>
        <w:tc>
          <w:tcPr>
            <w:tcW w:w="3078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of total oxylipins /PUFA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Diet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9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Oxylipin</w:t>
            </w:r>
          </w:p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/PUFA</w:t>
            </w:r>
          </w:p>
        </w:tc>
        <w:tc>
          <w:tcPr>
            <w:tcW w:w="9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DHA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n-3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</w:t>
            </w: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9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n-6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55.8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5.04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4.08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5.25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4.14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53.6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1.70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6.51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7.78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1.29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1.30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1.37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51.2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1.38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2.43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39.4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3.92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48.7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1.69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1.01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56.8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5.42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1.90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8.43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4.21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1.64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8.50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5.06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LA+ALA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1.81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73.7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39.2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4.68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74.9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3.15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Oxylipin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4.45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77.7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PUFA-PL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11.5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3.73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4.65</w:t>
            </w:r>
          </w:p>
        </w:tc>
      </w:tr>
      <w:tr w:rsidR="002E0C64" w:rsidRPr="003B7049" w:rsidTr="00DC314F">
        <w:trPr>
          <w:trHeight w:val="202"/>
        </w:trPr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-NL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E0C64" w:rsidRPr="003B7049" w:rsidRDefault="002E0C64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B7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3.41</w:t>
            </w:r>
          </w:p>
        </w:tc>
      </w:tr>
    </w:tbl>
    <w:p w:rsidR="00994007" w:rsidRDefault="002E0C64" w:rsidP="002E0C64">
      <w:pPr>
        <w:rPr>
          <w:rFonts w:ascii="Times New Roman" w:hAnsi="Times New Roman" w:cs="Times New Roman"/>
        </w:rPr>
        <w:sectPr w:rsidR="00994007" w:rsidSect="00512F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B7049">
        <w:rPr>
          <w:rFonts w:ascii="Times New Roman" w:hAnsi="Times New Roman" w:cs="Times New Roman"/>
        </w:rPr>
        <w:t>ALA, α-linolenic acid; LA, linoleic acid; NL, neutral lipid; PL, phospholipid.</w:t>
      </w:r>
    </w:p>
    <w:p w:rsidR="00131527" w:rsidRPr="003652FA" w:rsidRDefault="00131527" w:rsidP="00131527">
      <w:pPr>
        <w:rPr>
          <w:rFonts w:ascii="Times New Roman" w:hAnsi="Times New Roman" w:cs="Times New Roman"/>
          <w:sz w:val="24"/>
          <w:szCs w:val="24"/>
        </w:rPr>
      </w:pPr>
      <w:r w:rsidRPr="003652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S5</w:t>
      </w:r>
      <w:r w:rsidRPr="003652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3652FA">
        <w:rPr>
          <w:rFonts w:ascii="Times New Roman" w:hAnsi="Times New Roman" w:cs="Times New Roman"/>
          <w:sz w:val="24"/>
          <w:szCs w:val="24"/>
        </w:rPr>
        <w:t xml:space="preserve">eart weights </w:t>
      </w:r>
      <w:r w:rsidRPr="003652FA">
        <w:rPr>
          <w:rFonts w:ascii="Times New Roman" w:hAnsi="Times New Roman" w:cs="Times New Roman"/>
          <w:bCs/>
          <w:sz w:val="24"/>
          <w:szCs w:val="24"/>
        </w:rPr>
        <w:t>at termination</w:t>
      </w:r>
      <w:r w:rsidRPr="003652FA">
        <w:rPr>
          <w:rFonts w:ascii="Times New Roman" w:hAnsi="Times New Roman" w:cs="Times New Roman"/>
          <w:sz w:val="24"/>
          <w:szCs w:val="24"/>
        </w:rPr>
        <w:t xml:space="preserve"> in rats given control, ALA, EPA, DHA, LA and LA+ALA diets for 6 weeks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"/>
        <w:gridCol w:w="830"/>
        <w:gridCol w:w="830"/>
        <w:gridCol w:w="835"/>
        <w:gridCol w:w="833"/>
        <w:gridCol w:w="835"/>
        <w:gridCol w:w="833"/>
        <w:gridCol w:w="835"/>
        <w:gridCol w:w="830"/>
        <w:gridCol w:w="835"/>
        <w:gridCol w:w="830"/>
        <w:gridCol w:w="835"/>
        <w:gridCol w:w="835"/>
        <w:gridCol w:w="551"/>
        <w:gridCol w:w="680"/>
        <w:gridCol w:w="617"/>
      </w:tblGrid>
      <w:tr w:rsidR="00131527" w:rsidRPr="003668CC" w:rsidTr="00B462E7">
        <w:trPr>
          <w:trHeight w:val="259"/>
        </w:trPr>
        <w:tc>
          <w:tcPr>
            <w:tcW w:w="505" w:type="pct"/>
            <w:tcBorders>
              <w:bottom w:val="nil"/>
            </w:tcBorders>
            <w:vAlign w:val="center"/>
          </w:tcPr>
          <w:p w:rsidR="00131527" w:rsidRPr="003668CC" w:rsidRDefault="00131527" w:rsidP="00B462E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Diet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Control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ALA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EPA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DHA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LA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ALA+LA</w:t>
            </w:r>
          </w:p>
        </w:tc>
        <w:tc>
          <w:tcPr>
            <w:tcW w:w="701" w:type="pct"/>
            <w:gridSpan w:val="3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P Value</w:t>
            </w:r>
          </w:p>
        </w:tc>
      </w:tr>
      <w:tr w:rsidR="00131527" w:rsidRPr="003668CC" w:rsidTr="00B462E7">
        <w:trPr>
          <w:trHeight w:val="259"/>
        </w:trPr>
        <w:tc>
          <w:tcPr>
            <w:tcW w:w="505" w:type="pct"/>
            <w:tcBorders>
              <w:top w:val="nil"/>
              <w:bottom w:val="single" w:sz="4" w:space="0" w:color="auto"/>
            </w:tcBorders>
            <w:vAlign w:val="center"/>
          </w:tcPr>
          <w:p w:rsidR="00131527" w:rsidRPr="003668CC" w:rsidRDefault="00131527" w:rsidP="00B462E7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Sex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Female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Male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Female</w:t>
            </w:r>
          </w:p>
        </w:tc>
        <w:tc>
          <w:tcPr>
            <w:tcW w:w="316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Male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Female</w:t>
            </w:r>
          </w:p>
        </w:tc>
        <w:tc>
          <w:tcPr>
            <w:tcW w:w="316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Male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Female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Male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Female</w:t>
            </w:r>
          </w:p>
        </w:tc>
        <w:tc>
          <w:tcPr>
            <w:tcW w:w="315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Male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Female</w:t>
            </w:r>
          </w:p>
        </w:tc>
        <w:tc>
          <w:tcPr>
            <w:tcW w:w="317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Male</w:t>
            </w:r>
          </w:p>
        </w:tc>
        <w:tc>
          <w:tcPr>
            <w:tcW w:w="209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Diet</w:t>
            </w:r>
          </w:p>
        </w:tc>
        <w:tc>
          <w:tcPr>
            <w:tcW w:w="258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Sex</w:t>
            </w:r>
          </w:p>
        </w:tc>
        <w:tc>
          <w:tcPr>
            <w:tcW w:w="234" w:type="pct"/>
            <w:tcBorders>
              <w:top w:val="nil"/>
              <w:bottom w:val="single" w:sz="4" w:space="0" w:color="auto"/>
            </w:tcBorders>
            <w:vAlign w:val="center"/>
          </w:tcPr>
          <w:p w:rsidR="00131527" w:rsidRPr="003668CC" w:rsidRDefault="00131527" w:rsidP="00B462E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Int.</w:t>
            </w:r>
            <w:r w:rsidRPr="002D202D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#</w:t>
            </w:r>
          </w:p>
        </w:tc>
      </w:tr>
      <w:tr w:rsidR="00131527" w:rsidRPr="003668CC" w:rsidTr="00B462E7">
        <w:trPr>
          <w:trHeight w:val="259"/>
        </w:trPr>
        <w:tc>
          <w:tcPr>
            <w:tcW w:w="505" w:type="pct"/>
            <w:vAlign w:val="center"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Heart, g</w:t>
            </w:r>
          </w:p>
        </w:tc>
        <w:tc>
          <w:tcPr>
            <w:tcW w:w="315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1.09±0.04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315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1.47±0.02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1.03±0.04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316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1.52±0.05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0.99±0.05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316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1.56±0.02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1.12±0.04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315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1.45±0.02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0.99±0.03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315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1.53±0.05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1.03±0.04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b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1.49±0.06</w:t>
            </w:r>
            <w:r w:rsidRPr="003668CC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a</w:t>
            </w:r>
          </w:p>
        </w:tc>
        <w:tc>
          <w:tcPr>
            <w:tcW w:w="209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8" w:type="pct"/>
            <w:shd w:val="clear" w:color="auto" w:fill="auto"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0.0411</w:t>
            </w:r>
          </w:p>
        </w:tc>
      </w:tr>
      <w:tr w:rsidR="00131527" w:rsidRPr="003668CC" w:rsidTr="00B462E7">
        <w:trPr>
          <w:trHeight w:val="259"/>
        </w:trPr>
        <w:tc>
          <w:tcPr>
            <w:tcW w:w="505" w:type="pct"/>
            <w:vAlign w:val="center"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Heart/Body, mg/g</w:t>
            </w:r>
          </w:p>
        </w:tc>
        <w:tc>
          <w:tcPr>
            <w:tcW w:w="315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3.44±0.12</w:t>
            </w:r>
          </w:p>
        </w:tc>
        <w:tc>
          <w:tcPr>
            <w:tcW w:w="315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2.89±0.06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3.41±0.10</w:t>
            </w:r>
          </w:p>
        </w:tc>
        <w:tc>
          <w:tcPr>
            <w:tcW w:w="316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3.07±0.08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3.23±0.05</w:t>
            </w:r>
          </w:p>
        </w:tc>
        <w:tc>
          <w:tcPr>
            <w:tcW w:w="316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3.04±0.06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3.29±0.06</w:t>
            </w:r>
          </w:p>
        </w:tc>
        <w:tc>
          <w:tcPr>
            <w:tcW w:w="315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3.15±0.05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3.41±0.05</w:t>
            </w:r>
          </w:p>
        </w:tc>
        <w:tc>
          <w:tcPr>
            <w:tcW w:w="315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3.11±0.11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3.19±0.12</w:t>
            </w:r>
          </w:p>
        </w:tc>
        <w:tc>
          <w:tcPr>
            <w:tcW w:w="317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3.02±0.09</w:t>
            </w:r>
          </w:p>
        </w:tc>
        <w:tc>
          <w:tcPr>
            <w:tcW w:w="209" w:type="pct"/>
            <w:noWrap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0.37</w:t>
            </w:r>
          </w:p>
        </w:tc>
        <w:tc>
          <w:tcPr>
            <w:tcW w:w="258" w:type="pct"/>
            <w:shd w:val="clear" w:color="auto" w:fill="FFCCFF"/>
            <w:vAlign w:val="center"/>
            <w:hideMark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668CC">
              <w:rPr>
                <w:rFonts w:ascii="Times New Roman" w:hAnsi="Times New Roman" w:cs="Times New Roman"/>
                <w:sz w:val="14"/>
                <w:szCs w:val="14"/>
              </w:rPr>
              <w:t>&lt;0.0001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31527" w:rsidRPr="003668CC" w:rsidRDefault="00131527" w:rsidP="00B462E7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31527" w:rsidRDefault="00131527" w:rsidP="00131527">
      <w:pPr>
        <w:spacing w:after="0"/>
        <w:rPr>
          <w:rFonts w:ascii="Times New Roman" w:hAnsi="Times New Roman" w:cs="Times New Roman"/>
        </w:rPr>
        <w:sectPr w:rsidR="00131527" w:rsidSect="003D4853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Data were analyzed </w:t>
      </w:r>
      <w:r w:rsidRPr="00D40B3D">
        <w:rPr>
          <w:rFonts w:ascii="Times New Roman" w:hAnsi="Times New Roman" w:cs="Times New Roman"/>
        </w:rPr>
        <w:t>by 2-way ANOVA</w:t>
      </w:r>
      <w:r>
        <w:rPr>
          <w:rFonts w:ascii="Times New Roman" w:hAnsi="Times New Roman" w:cs="Times New Roman"/>
        </w:rPr>
        <w:t xml:space="preserve"> when normally distributed and by Kruskal-Wallis when not,</w:t>
      </w:r>
      <w:r w:rsidRPr="00121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followed by Tukey’s post hoc test.</w:t>
      </w:r>
      <w:r w:rsidRPr="00580D36">
        <w:rPr>
          <w:rFonts w:ascii="Times New Roman" w:hAnsi="Times New Roman" w:cs="Times New Roman"/>
          <w:sz w:val="24"/>
        </w:rPr>
        <w:t xml:space="preserve"> </w:t>
      </w:r>
      <w:r w:rsidRPr="00D40B3D">
        <w:rPr>
          <w:rFonts w:ascii="Times New Roman" w:hAnsi="Times New Roman" w:cs="Times New Roman"/>
        </w:rPr>
        <w:t xml:space="preserve">Mean values within a row </w:t>
      </w:r>
      <w:r>
        <w:rPr>
          <w:rFonts w:ascii="Times New Roman" w:hAnsi="Times New Roman" w:cs="Times New Roman"/>
        </w:rPr>
        <w:t>with</w:t>
      </w:r>
      <w:r w:rsidRPr="00D40B3D">
        <w:rPr>
          <w:rFonts w:ascii="Times New Roman" w:hAnsi="Times New Roman" w:cs="Times New Roman"/>
        </w:rPr>
        <w:t xml:space="preserve"> differ</w:t>
      </w:r>
      <w:r>
        <w:rPr>
          <w:rFonts w:ascii="Times New Roman" w:hAnsi="Times New Roman" w:cs="Times New Roman"/>
        </w:rPr>
        <w:t>ing</w:t>
      </w:r>
      <w:r w:rsidRPr="00D40B3D">
        <w:rPr>
          <w:rFonts w:ascii="Times New Roman" w:hAnsi="Times New Roman" w:cs="Times New Roman"/>
        </w:rPr>
        <w:t xml:space="preserve"> superscript letters </w:t>
      </w:r>
      <w:r>
        <w:rPr>
          <w:rFonts w:ascii="Times New Roman" w:hAnsi="Times New Roman" w:cs="Times New Roman"/>
        </w:rPr>
        <w:t>are</w:t>
      </w:r>
      <w:r w:rsidRPr="00D40B3D">
        <w:rPr>
          <w:rFonts w:ascii="Times New Roman" w:hAnsi="Times New Roman" w:cs="Times New Roman"/>
        </w:rPr>
        <w:t xml:space="preserve"> significantly different (P&lt;0.05). P value for sex effect is shaded in </w:t>
      </w:r>
      <w:r w:rsidRPr="00D40B3D">
        <w:rPr>
          <w:rFonts w:ascii="Times New Roman" w:hAnsi="Times New Roman" w:cs="Times New Roman"/>
          <w:shd w:val="clear" w:color="auto" w:fill="FFCCFF"/>
        </w:rPr>
        <w:t>pink</w:t>
      </w:r>
      <w:r w:rsidRPr="00D40B3D">
        <w:rPr>
          <w:rFonts w:ascii="Times New Roman" w:hAnsi="Times New Roman" w:cs="Times New Roman"/>
        </w:rPr>
        <w:t xml:space="preserve"> when oxylipins are higher in female hearts. </w:t>
      </w:r>
      <w:r w:rsidRPr="00D40B3D">
        <w:rPr>
          <w:rFonts w:ascii="Times New Roman" w:hAnsi="Times New Roman" w:cs="Times New Roman"/>
          <w:vertAlign w:val="superscript"/>
        </w:rPr>
        <w:t>#</w:t>
      </w:r>
      <w:r w:rsidRPr="00D40B3D">
        <w:rPr>
          <w:rFonts w:ascii="Times New Roman" w:hAnsi="Times New Roman" w:cs="Times New Roman"/>
        </w:rPr>
        <w:t>Int. represents interaction between diet and sex</w:t>
      </w:r>
      <w:r>
        <w:rPr>
          <w:rFonts w:ascii="Times New Roman" w:hAnsi="Times New Roman" w:cs="Times New Roman"/>
        </w:rPr>
        <w:t xml:space="preserve"> </w:t>
      </w:r>
      <w:r w:rsidRPr="00D40B3D">
        <w:rPr>
          <w:rFonts w:ascii="Times New Roman" w:hAnsi="Times New Roman" w:cs="Times New Roman"/>
        </w:rPr>
        <w:t xml:space="preserve">(P&lt;0.05).  Body weight </w:t>
      </w:r>
      <w:r>
        <w:rPr>
          <w:rFonts w:ascii="Times New Roman" w:hAnsi="Times New Roman" w:cs="Times New Roman"/>
        </w:rPr>
        <w:t>data have been</w:t>
      </w:r>
      <w:r w:rsidRPr="00D40B3D">
        <w:rPr>
          <w:rFonts w:ascii="Times New Roman" w:hAnsi="Times New Roman" w:cs="Times New Roman"/>
        </w:rPr>
        <w:t xml:space="preserve"> published </w:t>
      </w:r>
      <w:r>
        <w:rPr>
          <w:rFonts w:ascii="Times New Roman" w:hAnsi="Times New Roman" w:cs="Times New Roman"/>
        </w:rPr>
        <w:t xml:space="preserve">in references 23 and 24. </w:t>
      </w:r>
      <w:r w:rsidRPr="00D40B3D">
        <w:rPr>
          <w:rFonts w:ascii="Times New Roman" w:hAnsi="Times New Roman" w:cs="Times New Roman"/>
        </w:rPr>
        <w:t>ALA, α-linolenic acid; LA, linoleic acid.</w:t>
      </w:r>
    </w:p>
    <w:p w:rsidR="00994007" w:rsidRPr="00D25B96" w:rsidRDefault="00994007" w:rsidP="00994007">
      <w:pPr>
        <w:spacing w:after="0"/>
        <w:rPr>
          <w:rFonts w:ascii="Times New Roman" w:hAnsi="Times New Roman" w:cs="Times New Roman"/>
          <w:szCs w:val="24"/>
        </w:rPr>
      </w:pPr>
      <w:r w:rsidRPr="00D25B96">
        <w:rPr>
          <w:rFonts w:ascii="Times New Roman" w:hAnsi="Times New Roman" w:cs="Times New Roman"/>
          <w:b/>
          <w:sz w:val="24"/>
          <w:szCs w:val="28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8"/>
        </w:rPr>
        <w:t>S</w:t>
      </w:r>
      <w:r w:rsidRPr="00D25B96">
        <w:rPr>
          <w:rFonts w:ascii="Times New Roman" w:hAnsi="Times New Roman" w:cs="Times New Roman"/>
          <w:b/>
          <w:sz w:val="24"/>
          <w:szCs w:val="28"/>
        </w:rPr>
        <w:t xml:space="preserve">6 </w:t>
      </w:r>
      <w:r w:rsidRPr="00D25B96">
        <w:rPr>
          <w:rFonts w:ascii="Times New Roman" w:hAnsi="Times New Roman" w:cs="Times New Roman"/>
          <w:sz w:val="24"/>
          <w:szCs w:val="28"/>
        </w:rPr>
        <w:t>Diet and sex effects on heart PL PUFA in rats given control, ALA, EPA, DHA, LA and LA+ALA diets for 6 weeks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"/>
        <w:gridCol w:w="813"/>
        <w:gridCol w:w="778"/>
        <w:gridCol w:w="837"/>
        <w:gridCol w:w="853"/>
        <w:gridCol w:w="813"/>
        <w:gridCol w:w="813"/>
        <w:gridCol w:w="809"/>
        <w:gridCol w:w="813"/>
        <w:gridCol w:w="818"/>
        <w:gridCol w:w="853"/>
        <w:gridCol w:w="813"/>
        <w:gridCol w:w="813"/>
        <w:gridCol w:w="614"/>
        <w:gridCol w:w="614"/>
        <w:gridCol w:w="654"/>
      </w:tblGrid>
      <w:tr w:rsidR="00994007" w:rsidRPr="00CD6797" w:rsidTr="00DC314F">
        <w:trPr>
          <w:trHeight w:val="202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Diet</w:t>
            </w:r>
          </w:p>
          <w:p w:rsidR="00994007" w:rsidRPr="00CD6797" w:rsidRDefault="00994007" w:rsidP="00DC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ALA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EPA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LA + ALA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P Value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Diet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Sex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Int.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#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µg/g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SFA 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14:0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9.59±4.14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11.8±2.71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17.5±3.57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20.9±2.70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20.6±3.47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20.9±2.70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13.4±1.57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25.8±4.49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9.42±1.69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17.6±3.90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17.7±2.85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19.2±4.93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0.0006</w:t>
            </w:r>
          </w:p>
        </w:tc>
        <w:tc>
          <w:tcPr>
            <w:tcW w:w="0" w:type="auto"/>
            <w:shd w:val="clear" w:color="auto" w:fill="95B3D7" w:themeFill="accent1" w:themeFillTint="99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1049±123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1238±136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1077±117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1340±124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1150±108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1090±136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1094±36.5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1523±265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864±90.6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1156±86.4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1377±79.8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1346±120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0" w:type="auto"/>
            <w:shd w:val="clear" w:color="auto" w:fill="95B3D7" w:themeFill="accent1" w:themeFillTint="99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0.0197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2126±280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2380±281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2351±293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2807±273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2503±300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2053±266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1806±72.6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2354±369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1947±181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2275±169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3101±172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2765±196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0.0130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38.0±6.22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44.4±4.53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35.8±4.53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44.9±3.62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39.1±5.74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31.3±4.58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26.4±1.47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35.4±5.98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34.8±3.93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41.2±3.26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50.2±2.71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50.0±3.33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22:0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33.8±5.94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31.7±4.59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41.9±6.00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39.9±2.60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45.4±8.16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32.6±5.60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32.3±1.95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36.4±6.50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37.0±3.72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36.4±2.86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69.0±2.29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52.1±4.07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24:0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18.9±1.68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23.7±4.24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34.8±4.46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35.9±4.49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27.7±1.25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25.2±1.98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28.1±1.64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25.9±1.61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23.3±2.58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26.2±2.95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38.4±1.70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34.9±3.96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0.97</w:t>
            </w: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MUFA 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16:1t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6.06±1.99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8.69±1.08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6.73±1.15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7.96±0.90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5.74±0.99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3.55±0.79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5.26±0.39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5.82±1.47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3.63±0.56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5.30±0.54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6.00±0.74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6.42±0.57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16:1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19.2±2.95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46.9±8.08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26.3±3.56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41.4±5.81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17.8±3.23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21.8±4.27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13.5±3.25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27.5±8.96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6.21±0.85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30.5±3.14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25.2±2.65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32.0±5.38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0.0054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18:1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542±111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726±84.1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423±44.7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628.±69.9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375±54.9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346±52.3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244±11.8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311±58.3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245±28.5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357±29.8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465±25.7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470±38.1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95B3D7" w:themeFill="accent1" w:themeFillTint="99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0.0044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18:1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368±30.9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505±47.5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277±29.7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424±41.1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287±31.0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318±35.7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207±7.57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334±59.2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233±23.0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400±27.6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353±29.2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463±42.9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95B3D7" w:themeFill="accent1" w:themeFillTint="99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20:1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8.57±2.86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12.3±2.63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6.49±1.37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10.1±1.90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5.80±1.93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4.04±1.08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2.19±0.26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5.06±1.77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4.12±0.57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6.61±0.50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8.64±1.23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8.92±1.64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0.0005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24:1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6.15±1.76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15.8±2.74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7.52±1.59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12.8±2.61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5.11±1.72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4.00±0.88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4.17±0.21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9.69±2.80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6.14±0.76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9.51±0.71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7.75±0.79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8.44±1.60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 xml:space="preserve">N-3 PUFA 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18:3n3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9.42±4.14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15.8±4.00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151±23.6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232±28.1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22.9±5.78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21.7±5.13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6.67±1.11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16.3±5.25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3.47±0.37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10.2±4.05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35.7±2.76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41.9±4.04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95B3D7" w:themeFill="accent1" w:themeFillTint="99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20:3n3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2.82±0.85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4.07±1.22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16.8±2.98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19.2±2.96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6.02±1.86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2.27±0.53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2.73±0.30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3.55±0.65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2.65±0.26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2.46±0.47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7.26±1.04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6.36±1.48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20:5n3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2.34±0.51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5.98±1.44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118.5±21.4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128±16.3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611±82.7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538±71.8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80.9±8.46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110±24.4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0.50±0.24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1.37±0.38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6.66±1.06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5.95±1.12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22:5n3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123±60.5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105±11.5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404±78.0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498±145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847±108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667±103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102±3.25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124±23.6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60.2±5.10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87.3±8.44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467±173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250±72.4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22:6n3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1021±128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915±205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1138±130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1029±99.5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763±94.9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538±63.6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2213±108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2225±143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587±47.9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487±54.0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1494±171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790±85.2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FFCCFF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N-6 PUFA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18:2n6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1778±289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2456±220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2371±299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3505±415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2651±312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2378±268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1966±117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2647±405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1822±207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2478±164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3089±233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3164±280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0.0009</w:t>
            </w:r>
          </w:p>
        </w:tc>
        <w:tc>
          <w:tcPr>
            <w:tcW w:w="0" w:type="auto"/>
            <w:shd w:val="clear" w:color="auto" w:fill="95B3D7" w:themeFill="accent1" w:themeFillTint="99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0.0015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18:3n6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2.30±1.29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4.56±2.43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3.25±1.30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7.67±2.16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6.51±2.06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6.52±1.05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0.82±0.54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8.69±1.48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2.19±0.72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4.30±1.50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5.07±1.91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10.0±2.99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0.0128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20:2n6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6.31±0.98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10.8±2.03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10.0±1.63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13.7±1.98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13.2±2.70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12.3±2.90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7.71±0.93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14.8±2.78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19.7±2.47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25.4±2.62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27.3±1.69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30.2±4.02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95B3D7" w:themeFill="accent1" w:themeFillTint="99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0.0095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20:3n6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34.2±4.58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55.2±7.75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47.5±6.57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69.2±7.47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36.3±5.05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36.9±5.76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32.3±1.52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44.6±6.90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25.4±2.71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33.5±2.25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49.3±3.03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42.3±6.29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shd w:val="clear" w:color="auto" w:fill="95B3D7" w:themeFill="accent1" w:themeFillTint="99"/>
            <w:vAlign w:val="bottom"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0.0055</w:t>
            </w: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20:4n6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2036±252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2351±252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1431±195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1740±163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1203±180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1134±144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396±14.2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566±91.2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1509±118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1943±145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2474±125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2300±183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22:2n6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3.09±1.41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24.2±9.19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13.5±7.26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10.1±2.21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10.9±5.86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5.53±1.69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0.72±0.33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4.45±1.92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5.56±1.49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15.2±8.40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18.3±10.4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29.2±4.48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0.0216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22:4n6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97.8±18.1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101±12.0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18.1±3.11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20.3±3.63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9.41±2.22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5.53±1.27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2.04±0.48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3.40±0.73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134±11.3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151±9.53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122±10.0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129±9.07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CD6797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22:5n6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120±19.4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131±21.2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4.83±1.53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5.43±1.43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3.11±0.69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2.82±0.64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23.0±1.28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34.4±5.80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180±26.3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236±32.9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95.5±8.90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78.8±9.14</w:t>
            </w: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94007" w:rsidRPr="00CD679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994007" w:rsidRPr="00CD6797" w:rsidRDefault="00994007" w:rsidP="00DC31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CD67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$</w:t>
            </w:r>
          </w:p>
        </w:tc>
      </w:tr>
    </w:tbl>
    <w:p w:rsidR="00994007" w:rsidRDefault="00994007" w:rsidP="00994007">
      <w:pPr>
        <w:spacing w:after="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</w:rPr>
        <w:t xml:space="preserve">Data were analyzed </w:t>
      </w:r>
      <w:r w:rsidRPr="00D40B3D">
        <w:rPr>
          <w:rFonts w:ascii="Times New Roman" w:hAnsi="Times New Roman" w:cs="Times New Roman"/>
        </w:rPr>
        <w:t>by 2-way ANOVA</w:t>
      </w:r>
      <w:r>
        <w:rPr>
          <w:rFonts w:ascii="Times New Roman" w:hAnsi="Times New Roman" w:cs="Times New Roman"/>
        </w:rPr>
        <w:t xml:space="preserve"> when normally distributed and by Kruskal-Wallis when not,</w:t>
      </w:r>
      <w:r w:rsidRPr="00121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followed by Tukey’s post hoc test.</w:t>
      </w:r>
      <w:r w:rsidRPr="00580D36">
        <w:rPr>
          <w:rFonts w:ascii="Times New Roman" w:hAnsi="Times New Roman" w:cs="Times New Roman"/>
          <w:sz w:val="24"/>
        </w:rPr>
        <w:t xml:space="preserve"> </w:t>
      </w:r>
      <w:r w:rsidRPr="00844808">
        <w:rPr>
          <w:rFonts w:ascii="Times New Roman" w:hAnsi="Times New Roman" w:cs="Times New Roman"/>
        </w:rPr>
        <w:t xml:space="preserve">Different </w:t>
      </w:r>
      <w:r>
        <w:rPr>
          <w:rFonts w:ascii="Times New Roman" w:hAnsi="Times New Roman" w:cs="Times New Roman"/>
        </w:rPr>
        <w:t>u</w:t>
      </w:r>
      <w:r w:rsidRPr="00844808">
        <w:rPr>
          <w:rFonts w:ascii="Times New Roman" w:hAnsi="Times New Roman" w:cs="Times New Roman"/>
        </w:rPr>
        <w:t>pper-case superscripts on the female values within a row indicate significant main effects of diet</w:t>
      </w:r>
      <w:r>
        <w:rPr>
          <w:rFonts w:ascii="Times New Roman" w:hAnsi="Times New Roman" w:cs="Times New Roman"/>
        </w:rPr>
        <w:t xml:space="preserve"> (P&lt; 0.05)</w:t>
      </w:r>
      <w:r w:rsidRPr="00844808">
        <w:rPr>
          <w:rFonts w:ascii="Times New Roman" w:hAnsi="Times New Roman" w:cs="Times New Roman"/>
        </w:rPr>
        <w:t>.</w:t>
      </w:r>
      <w:r w:rsidRPr="00B27F23">
        <w:rPr>
          <w:rFonts w:ascii="Times New Roman" w:hAnsi="Times New Roman" w:cs="Times New Roman"/>
          <w:szCs w:val="18"/>
        </w:rPr>
        <w:t xml:space="preserve"> Different lower-case superscripts within a row indicate (simple effect) differences between means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</w:rPr>
        <w:t>(P&lt; 0.05)</w:t>
      </w:r>
      <w:r w:rsidRPr="00B27F23">
        <w:rPr>
          <w:rFonts w:ascii="Times New Roman" w:hAnsi="Times New Roman" w:cs="Times New Roman"/>
          <w:szCs w:val="18"/>
        </w:rPr>
        <w:t xml:space="preserve">. P values for main sex effects are shaded </w:t>
      </w:r>
      <w:r w:rsidRPr="00B27F23">
        <w:rPr>
          <w:rFonts w:ascii="Times New Roman" w:hAnsi="Times New Roman" w:cs="Times New Roman"/>
          <w:szCs w:val="18"/>
          <w:shd w:val="clear" w:color="auto" w:fill="95B3D7" w:themeFill="accent1" w:themeFillTint="99"/>
        </w:rPr>
        <w:t>blue</w:t>
      </w:r>
      <w:r w:rsidRPr="00B27F23">
        <w:rPr>
          <w:rFonts w:ascii="Times New Roman" w:hAnsi="Times New Roman" w:cs="Times New Roman"/>
          <w:szCs w:val="18"/>
        </w:rPr>
        <w:t xml:space="preserve"> and </w:t>
      </w:r>
      <w:r w:rsidRPr="00B27F23">
        <w:rPr>
          <w:rFonts w:ascii="Times New Roman" w:hAnsi="Times New Roman" w:cs="Times New Roman"/>
          <w:szCs w:val="18"/>
          <w:shd w:val="clear" w:color="auto" w:fill="FFCCFF"/>
        </w:rPr>
        <w:t>pink</w:t>
      </w:r>
      <w:r w:rsidRPr="00B27F23">
        <w:rPr>
          <w:rFonts w:ascii="Times New Roman" w:hAnsi="Times New Roman" w:cs="Times New Roman"/>
          <w:szCs w:val="18"/>
        </w:rPr>
        <w:t xml:space="preserve"> when oxylipins are higher in male and female hearts, respectively. </w:t>
      </w:r>
      <w:r>
        <w:rPr>
          <w:rFonts w:ascii="Times New Roman" w:hAnsi="Times New Roman" w:cs="Times New Roman"/>
          <w:szCs w:val="18"/>
          <w:vertAlign w:val="superscript"/>
        </w:rPr>
        <w:t>#</w:t>
      </w:r>
      <w:r w:rsidRPr="00B27F23">
        <w:rPr>
          <w:rFonts w:ascii="Times New Roman" w:hAnsi="Times New Roman" w:cs="Times New Roman"/>
        </w:rPr>
        <w:t xml:space="preserve">Int. represents interaction between diet and sex unless noted with superscript </w:t>
      </w:r>
      <w:r>
        <w:rPr>
          <w:rFonts w:ascii="Times New Roman" w:hAnsi="Times New Roman" w:cs="Times New Roman"/>
          <w:vertAlign w:val="superscript"/>
        </w:rPr>
        <w:t>$</w:t>
      </w:r>
      <w:r>
        <w:rPr>
          <w:rFonts w:ascii="Times New Roman" w:hAnsi="Times New Roman" w:cs="Times New Roman"/>
        </w:rPr>
        <w:t xml:space="preserve"> which denotes that </w:t>
      </w:r>
      <w:r w:rsidRPr="00B27F23">
        <w:rPr>
          <w:rFonts w:ascii="Times New Roman" w:hAnsi="Times New Roman" w:cs="Times New Roman"/>
          <w:szCs w:val="18"/>
        </w:rPr>
        <w:t>P</w:t>
      </w:r>
      <w:r w:rsidRPr="00B27F23">
        <w:rPr>
          <w:rFonts w:ascii="Times New Roman" w:hAnsi="Times New Roman" w:cs="Times New Roman"/>
          <w:szCs w:val="18"/>
          <w:vertAlign w:val="superscript"/>
        </w:rPr>
        <w:t xml:space="preserve"> </w:t>
      </w:r>
      <w:r w:rsidRPr="00B27F23">
        <w:rPr>
          <w:rFonts w:ascii="Times New Roman" w:hAnsi="Times New Roman" w:cs="Times New Roman"/>
          <w:szCs w:val="18"/>
        </w:rPr>
        <w:t xml:space="preserve">values </w:t>
      </w:r>
      <w:r>
        <w:rPr>
          <w:rFonts w:ascii="Times New Roman" w:hAnsi="Times New Roman" w:cs="Times New Roman"/>
          <w:szCs w:val="18"/>
        </w:rPr>
        <w:t xml:space="preserve">were </w:t>
      </w:r>
      <w:r w:rsidRPr="00B27F23">
        <w:rPr>
          <w:rFonts w:ascii="Times New Roman" w:hAnsi="Times New Roman" w:cs="Times New Roman"/>
          <w:szCs w:val="18"/>
        </w:rPr>
        <w:t xml:space="preserve">obtained from the Kruskal-Wallis test because data were not normally distributed. ALA, alpha-linolenic acid; LA, linoleic acid; SFA, saturated fatty acid. </w:t>
      </w:r>
    </w:p>
    <w:p w:rsidR="00994007" w:rsidRPr="003A3B23" w:rsidRDefault="00994007" w:rsidP="00994007">
      <w:pPr>
        <w:spacing w:after="0"/>
        <w:rPr>
          <w:rFonts w:ascii="Times New Roman" w:hAnsi="Times New Roman" w:cs="Times New Roman"/>
          <w:sz w:val="24"/>
          <w:szCs w:val="20"/>
        </w:rPr>
      </w:pPr>
      <w:bookmarkStart w:id="1" w:name="_GoBack"/>
      <w:bookmarkEnd w:id="1"/>
      <w:r w:rsidRPr="003A3B23">
        <w:rPr>
          <w:rFonts w:ascii="Times New Roman" w:hAnsi="Times New Roman" w:cs="Times New Roman"/>
          <w:b/>
          <w:sz w:val="24"/>
          <w:szCs w:val="20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0"/>
        </w:rPr>
        <w:t>S</w:t>
      </w:r>
      <w:r w:rsidRPr="003A3B23">
        <w:rPr>
          <w:rFonts w:ascii="Times New Roman" w:hAnsi="Times New Roman" w:cs="Times New Roman"/>
          <w:b/>
          <w:sz w:val="24"/>
          <w:szCs w:val="20"/>
        </w:rPr>
        <w:t xml:space="preserve">7 </w:t>
      </w:r>
      <w:r w:rsidRPr="003A3B23">
        <w:rPr>
          <w:rFonts w:ascii="Times New Roman" w:hAnsi="Times New Roman" w:cs="Times New Roman"/>
          <w:sz w:val="24"/>
          <w:szCs w:val="28"/>
        </w:rPr>
        <w:t>Diet and sex effects on heart NL PUFA</w:t>
      </w:r>
      <w:r w:rsidRPr="003A3B23">
        <w:rPr>
          <w:rFonts w:ascii="Times New Roman" w:hAnsi="Times New Roman" w:cs="Times New Roman"/>
          <w:sz w:val="24"/>
          <w:szCs w:val="20"/>
        </w:rPr>
        <w:t xml:space="preserve"> in </w:t>
      </w:r>
      <w:r w:rsidRPr="003A3B23">
        <w:rPr>
          <w:rFonts w:ascii="Times New Roman" w:hAnsi="Times New Roman" w:cs="Times New Roman"/>
          <w:sz w:val="24"/>
          <w:szCs w:val="28"/>
        </w:rPr>
        <w:t>rats given control, ALA, EPA, DHA, LA and LA+ALA diets for 6 weeks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853"/>
        <w:gridCol w:w="853"/>
        <w:gridCol w:w="853"/>
        <w:gridCol w:w="853"/>
        <w:gridCol w:w="813"/>
        <w:gridCol w:w="813"/>
        <w:gridCol w:w="778"/>
        <w:gridCol w:w="778"/>
        <w:gridCol w:w="853"/>
        <w:gridCol w:w="823"/>
        <w:gridCol w:w="813"/>
        <w:gridCol w:w="778"/>
        <w:gridCol w:w="614"/>
        <w:gridCol w:w="546"/>
        <w:gridCol w:w="654"/>
      </w:tblGrid>
      <w:tr w:rsidR="00994007" w:rsidRPr="00D5060A" w:rsidTr="00DC314F">
        <w:trPr>
          <w:trHeight w:val="202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Diet</w:t>
            </w:r>
          </w:p>
          <w:p w:rsidR="00994007" w:rsidRPr="00D5060A" w:rsidRDefault="00994007" w:rsidP="00DC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Sex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Control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ALA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EPA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DHA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LA + ALA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P Value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Diet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Int.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  <w:vertAlign w:val="superscript"/>
              </w:rPr>
              <w:t>#</w:t>
            </w:r>
          </w:p>
        </w:tc>
      </w:tr>
      <w:tr w:rsidR="00994007" w:rsidRPr="00D5060A" w:rsidTr="00DC314F">
        <w:trPr>
          <w:trHeight w:val="296"/>
        </w:trPr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994007" w:rsidRPr="00D5060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µg/g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SFA 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16:0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EA24C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¥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482±83.0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278±83.0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234±96.8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603±77.6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349±65.4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0.0003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3.06±1.27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1.45±0.72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5.53±0.81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2.94±0.81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22:0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0.21±0.21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0.58±0.49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0.44±0.35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0.77±0.34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2.07±0.94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0.64±0.41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0.14±0.14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1.42±0.88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0.70±0.39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3.77±0.86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1.50±0.46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0.0069</w:t>
            </w:r>
            <w:r w:rsidRPr="00D5060A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4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MUFA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16:1t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6.04±1.10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8.84±1.27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6.85±1.85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4.95±0.54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4.70±0.79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2.52±0.60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4.36±0.40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2.95±1.70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4.36±1.19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4.82±0.63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6.75±0.58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6.58±1.40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16:1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13.59±3.83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27.4±4.64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26.8±5.19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35.7±6.57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21.4±4.57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23.9±8.24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22.0±5.27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9.28±4.65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21.5±8.61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32.2±10.1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36.4±5.95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70.8±14.3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18:1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327±98.1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238±143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403±86.3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378±66.5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276±62.1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176±69.1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236±86.6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159±80.7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201±80.1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251±51.7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552±61.1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423±79.7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0.0216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18:1n7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30.3±13.1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53.4±9.38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15.1±9.13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15.2±8.86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15.4±2.95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19.6±5.25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20.0±8.44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0.0002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20:1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4.33±1.16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5.47±1.52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3.36±0.94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4.80±1.18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2.22±0.61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1.89±1.09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0.65±0.21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1.66±1.13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1.54±0.39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3.36±0.34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6.82±0.74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5.41±0.34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N-3 PUFA 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18:3n3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6.67±2.27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13.7±2.31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148±22.6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133±21.3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19.8±3.61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10.0±1.47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11.2±2.95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9.22±3.61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12.1±2.79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8.77±0.84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37.3±3.39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24.5±3.22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20:3n3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0.11±0.07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0.22±0.05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1.51±0.09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3.35±0.13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0.20±0.07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0.16±0.06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0.27±0.07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0.14±0.06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0.19±0.06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0.80±0.04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0.62±0.10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20:5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018±0.18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0.29±0.26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8.02±1.39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8.38±1.26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89.9±7.60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58.5±2.35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9.60±1.00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11.0±4.40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1.44±0.78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0.12±0.12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0.53±0.15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0.17±0.13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22:5n3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3.67±1.66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4.19±2.00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19.7±3.73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25.7±4.93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47.1±7.60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46.6±16.3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15.2±0.65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21.1±7.34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2.58±0.61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3.85±1.59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15.0±3.42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5.73±1.74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0.0026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22:6n3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18.8±3.06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12.0±2.91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25.9±5.08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24.2±3.64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17.0±1.91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13.7±4.54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155±5.47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367±66.7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13.0±0.96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12.7±2.40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38.2±1.43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19.7±4.42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0.0023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N-6 PUFA 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18:2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127±39.4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261±40.6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201±29.1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256±60.0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302±61.2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206±41.6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192±17.9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181±43.7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421±86.8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393±56.2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597±43.3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460±74.4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18:3n6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2.78±0.90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2.74±1.10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20:2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1.02±0.26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2.50±0.74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1.65±0.62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1.58±0.37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2.65±0.71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1.62±0.58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1.17±0.26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1.43±0.49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3.75±0.98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4.61±0.70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6.39±0.38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5.66±0.78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20:3n6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1.64±0.57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3.58±1.41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2.06±0.96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4.17±1.24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3.33±0.96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2.76±1.05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1.43±0.33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2.26±0.91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3.83±1.14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3.57±0.67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6.53±0.79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4.10±0.86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0.0514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20:4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39.8±8.89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48.6±10.0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35.9±6.50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42.1±9.67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25.7±4.59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23.4±8.69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6.65±2.26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18.7±9.48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48.5±6.66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59.2±11.1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83.6±4.66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67.9±10.6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22:4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n6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3.43±0.80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4.32±0.98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0.23±0.09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0.28±0.10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0.50±0.30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0.28±0.19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0.20±0.03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0.08±0.05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9.80±1.03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9.93±0.76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7.70±0.76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6.52±0.81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  <w:tr w:rsidR="00994007" w:rsidRPr="00D5060A" w:rsidTr="00DC314F">
        <w:trPr>
          <w:trHeight w:val="202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bCs/>
                <w:color w:val="000000"/>
                <w:sz w:val="12"/>
                <w:szCs w:val="12"/>
              </w:rPr>
              <w:t>22:5n6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2.25±0.27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3.45±1.37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–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1.20±0.40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1.80±0.88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4.51±1.37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7.43±1.15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1.69±0.51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1.55±0.45</w:t>
            </w: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4007" w:rsidRPr="00D5060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5060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&lt;0.0001</w:t>
            </w:r>
            <w:r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$</w:t>
            </w:r>
          </w:p>
        </w:tc>
      </w:tr>
    </w:tbl>
    <w:p w:rsidR="00994007" w:rsidRDefault="00994007" w:rsidP="00994007">
      <w:pPr>
        <w:spacing w:after="0"/>
        <w:rPr>
          <w:rFonts w:ascii="Times New Roman" w:hAnsi="Times New Roman" w:cs="Times New Roman"/>
          <w:szCs w:val="18"/>
        </w:rPr>
        <w:sectPr w:rsidR="00994007" w:rsidSect="0099400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 xml:space="preserve">Data were analyzed </w:t>
      </w:r>
      <w:r w:rsidRPr="00D40B3D">
        <w:rPr>
          <w:rFonts w:ascii="Times New Roman" w:hAnsi="Times New Roman" w:cs="Times New Roman"/>
        </w:rPr>
        <w:t>by 2-way ANOVA</w:t>
      </w:r>
      <w:r>
        <w:rPr>
          <w:rFonts w:ascii="Times New Roman" w:hAnsi="Times New Roman" w:cs="Times New Roman"/>
        </w:rPr>
        <w:t xml:space="preserve"> when normally distributed and by Kruskal-Wallis when not,</w:t>
      </w:r>
      <w:r w:rsidRPr="00121E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followed by Tukey’s post hoc test.</w:t>
      </w:r>
      <w:r w:rsidRPr="00580D36">
        <w:rPr>
          <w:rFonts w:ascii="Times New Roman" w:hAnsi="Times New Roman" w:cs="Times New Roman"/>
          <w:sz w:val="24"/>
        </w:rPr>
        <w:t xml:space="preserve"> </w:t>
      </w:r>
      <w:r w:rsidRPr="00170DAE">
        <w:rPr>
          <w:rFonts w:ascii="Times New Roman" w:hAnsi="Times New Roman" w:cs="Times New Roman"/>
        </w:rPr>
        <w:t xml:space="preserve">Different </w:t>
      </w:r>
      <w:r>
        <w:rPr>
          <w:rFonts w:ascii="Times New Roman" w:hAnsi="Times New Roman" w:cs="Times New Roman"/>
        </w:rPr>
        <w:t>u</w:t>
      </w:r>
      <w:r w:rsidRPr="00170DAE">
        <w:rPr>
          <w:rFonts w:ascii="Times New Roman" w:hAnsi="Times New Roman" w:cs="Times New Roman"/>
        </w:rPr>
        <w:t>pper-case superscripts on the female values within a row indicate significant main effects of diet</w:t>
      </w:r>
      <w:r>
        <w:rPr>
          <w:rFonts w:ascii="Times New Roman" w:hAnsi="Times New Roman" w:cs="Times New Roman"/>
        </w:rPr>
        <w:t xml:space="preserve"> (P&lt; 0.05)</w:t>
      </w:r>
      <w:r w:rsidRPr="00170DAE">
        <w:rPr>
          <w:rFonts w:ascii="Times New Roman" w:hAnsi="Times New Roman" w:cs="Times New Roman"/>
        </w:rPr>
        <w:t xml:space="preserve">. Different lower-case superscripts within a row indicate </w:t>
      </w:r>
      <w:r w:rsidRPr="00170DAE">
        <w:rPr>
          <w:rFonts w:ascii="Times New Roman" w:hAnsi="Times New Roman" w:cs="Times New Roman"/>
          <w:szCs w:val="18"/>
        </w:rPr>
        <w:t>simple effect differences between means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</w:rPr>
        <w:t>(P&lt; 0.05)</w:t>
      </w:r>
      <w:r w:rsidRPr="00170DAE">
        <w:rPr>
          <w:rFonts w:ascii="Times New Roman" w:hAnsi="Times New Roman" w:cs="Times New Roman"/>
        </w:rPr>
        <w:t xml:space="preserve">. P values for main sex effects are shaded </w:t>
      </w:r>
      <w:r w:rsidRPr="00170DAE">
        <w:rPr>
          <w:rFonts w:ascii="Times New Roman" w:hAnsi="Times New Roman" w:cs="Times New Roman"/>
          <w:shd w:val="clear" w:color="auto" w:fill="95B3D7" w:themeFill="accent1" w:themeFillTint="99"/>
        </w:rPr>
        <w:t>blue</w:t>
      </w:r>
      <w:r w:rsidRPr="00170DAE">
        <w:rPr>
          <w:rFonts w:ascii="Times New Roman" w:hAnsi="Times New Roman" w:cs="Times New Roman"/>
        </w:rPr>
        <w:t xml:space="preserve"> when oxylipins are higher in male hearts. </w:t>
      </w:r>
      <w:r>
        <w:rPr>
          <w:rFonts w:ascii="Times New Roman" w:hAnsi="Times New Roman" w:cs="Times New Roman"/>
          <w:vertAlign w:val="superscript"/>
        </w:rPr>
        <w:t>#</w:t>
      </w:r>
      <w:r w:rsidRPr="00170DAE">
        <w:rPr>
          <w:rFonts w:ascii="Times New Roman" w:hAnsi="Times New Roman" w:cs="Times New Roman"/>
        </w:rPr>
        <w:t>Int. represents interaction between diet and sex unless noted with superscript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$</w:t>
      </w:r>
      <w:r>
        <w:rPr>
          <w:rFonts w:ascii="Times New Roman" w:hAnsi="Times New Roman" w:cs="Times New Roman"/>
        </w:rPr>
        <w:t xml:space="preserve"> which denotes that </w:t>
      </w:r>
      <w:r w:rsidRPr="00170DAE">
        <w:rPr>
          <w:rFonts w:ascii="Times New Roman" w:hAnsi="Times New Roman" w:cs="Times New Roman"/>
        </w:rPr>
        <w:t>P</w:t>
      </w:r>
      <w:r w:rsidRPr="00170DAE">
        <w:rPr>
          <w:rFonts w:ascii="Times New Roman" w:hAnsi="Times New Roman" w:cs="Times New Roman"/>
          <w:vertAlign w:val="superscript"/>
        </w:rPr>
        <w:t xml:space="preserve"> </w:t>
      </w:r>
      <w:r w:rsidRPr="00170DAE">
        <w:rPr>
          <w:rFonts w:ascii="Times New Roman" w:hAnsi="Times New Roman" w:cs="Times New Roman"/>
        </w:rPr>
        <w:t xml:space="preserve">values </w:t>
      </w:r>
      <w:r>
        <w:rPr>
          <w:rFonts w:ascii="Times New Roman" w:hAnsi="Times New Roman" w:cs="Times New Roman"/>
        </w:rPr>
        <w:t xml:space="preserve">were </w:t>
      </w:r>
      <w:r w:rsidRPr="00170DAE">
        <w:rPr>
          <w:rFonts w:ascii="Times New Roman" w:hAnsi="Times New Roman" w:cs="Times New Roman"/>
        </w:rPr>
        <w:t xml:space="preserve">obtained from the Kruskal-Wallis test because data were not normally distributed. </w:t>
      </w:r>
      <w:r w:rsidRPr="006F3F03">
        <w:rPr>
          <w:rFonts w:ascii="Times New Roman" w:eastAsia="Times New Roman" w:hAnsi="Times New Roman" w:cs="Times New Roman"/>
          <w:color w:val="000000"/>
          <w:szCs w:val="12"/>
          <w:vertAlign w:val="superscript"/>
        </w:rPr>
        <w:t>¥</w:t>
      </w:r>
      <w:r w:rsidRPr="00170DAE">
        <w:rPr>
          <w:rFonts w:ascii="Times New Roman" w:hAnsi="Times New Roman" w:cs="Times New Roman"/>
        </w:rPr>
        <w:t xml:space="preserve">Not detected. </w:t>
      </w:r>
      <w:r w:rsidRPr="00170DAE">
        <w:rPr>
          <w:rFonts w:ascii="Times New Roman" w:hAnsi="Times New Roman" w:cs="Times New Roman"/>
          <w:szCs w:val="18"/>
        </w:rPr>
        <w:t>ALA, alpha-linolenic acid; LA, linoleic acid; SFA, saturated fatty acid.</w:t>
      </w:r>
    </w:p>
    <w:p w:rsidR="00994007" w:rsidRPr="00E46BD6" w:rsidRDefault="00994007" w:rsidP="0099400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46B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46BD6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E46BD6">
        <w:rPr>
          <w:rFonts w:ascii="Times New Roman" w:hAnsi="Times New Roman" w:cs="Times New Roman"/>
          <w:sz w:val="24"/>
          <w:szCs w:val="24"/>
        </w:rPr>
        <w:t>Heart oxylipin to PUFA ratios for enzymes in rats provided control, ALA, EPA, DHA, LA and LA+ALA diets for 6 weeks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9"/>
        <w:gridCol w:w="897"/>
        <w:gridCol w:w="869"/>
        <w:gridCol w:w="931"/>
        <w:gridCol w:w="909"/>
        <w:gridCol w:w="1097"/>
        <w:gridCol w:w="1074"/>
        <w:gridCol w:w="1097"/>
        <w:gridCol w:w="1074"/>
        <w:gridCol w:w="897"/>
        <w:gridCol w:w="895"/>
        <w:gridCol w:w="747"/>
        <w:gridCol w:w="747"/>
      </w:tblGrid>
      <w:tr w:rsidR="00994007" w:rsidRPr="004A4187" w:rsidTr="00DC314F">
        <w:trPr>
          <w:trHeight w:val="259"/>
        </w:trPr>
        <w:tc>
          <w:tcPr>
            <w:tcW w:w="0" w:type="auto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a</w:t>
            </w: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. 5-Lipoxygenase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5-HETE/ARA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9-HODE/LA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9-HOTrE/ALA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5-HEPE/EPA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7-HDoHE/DHA</w:t>
            </w:r>
          </w:p>
        </w:tc>
        <w:tc>
          <w:tcPr>
            <w:tcW w:w="149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 Value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Sex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Diet</w:t>
            </w:r>
          </w:p>
        </w:tc>
        <w:tc>
          <w:tcPr>
            <w:tcW w:w="0" w:type="auto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nmol/mmol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281±43.2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193±31.7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1264±189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889±201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7550±1128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4308±1588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10407±2844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5572±1240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265±40.7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185±36.4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0.0009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379±61.8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133±28.2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1750±434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483±87.9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5541±935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2874±570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3534±340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2489±307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406±69.0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154±24.1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311±65.6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231±47.6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1412±386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1092±225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3827±1140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2349±402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6414±805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4612±771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360±55.1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335±72.1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0.0440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284±31.3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302±97.1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1213±191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1381±411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16110±2918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6890±2134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4499±491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3441±635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675±72.3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762±301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0.0316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530±116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224±39.4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2679±580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1204±277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29931±4426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10749±3025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437BF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15019±2965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577±117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253±54.7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$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LA+ALA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235±49.1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211±53.2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1754±480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1102±254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5734±1441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3558±746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6352±1024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8923±1774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254±54.8</w:t>
            </w: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261±79.8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D1D0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D1D09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94007" w:rsidRPr="004A4187" w:rsidRDefault="00994007" w:rsidP="00994007">
      <w:pPr>
        <w:rPr>
          <w:rFonts w:ascii="Times New Roman" w:hAnsi="Times New Roman" w:cs="Times New Roman"/>
          <w:b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30" w:type="dxa"/>
        <w:tblLook w:val="0000" w:firstRow="0" w:lastRow="0" w:firstColumn="0" w:lastColumn="0" w:noHBand="0" w:noVBand="0"/>
      </w:tblPr>
      <w:tblGrid>
        <w:gridCol w:w="849"/>
        <w:gridCol w:w="931"/>
        <w:gridCol w:w="864"/>
        <w:gridCol w:w="1017"/>
        <w:gridCol w:w="864"/>
        <w:gridCol w:w="891"/>
        <w:gridCol w:w="864"/>
        <w:gridCol w:w="747"/>
        <w:gridCol w:w="747"/>
      </w:tblGrid>
      <w:tr w:rsidR="00994007" w:rsidRPr="004A4187" w:rsidTr="00DC314F">
        <w:trPr>
          <w:trHeight w:val="216"/>
        </w:trPr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b</w:t>
            </w:r>
            <w:r w:rsidRPr="004A41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  <w:t>. 12-Lipoxygenase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12-HETE/ARA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12-HEPE/EPA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14-HDoHE/DHA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94007" w:rsidRPr="004A4187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</w:tr>
      <w:tr w:rsidR="00994007" w:rsidRPr="003178B9" w:rsidTr="00DC314F">
        <w:trPr>
          <w:trHeight w:val="259"/>
        </w:trPr>
        <w:tc>
          <w:tcPr>
            <w:tcW w:w="0" w:type="auto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Diet</w:t>
            </w:r>
          </w:p>
        </w:tc>
        <w:tc>
          <w:tcPr>
            <w:tcW w:w="0" w:type="auto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nmol/mmol</w:t>
            </w:r>
          </w:p>
        </w:tc>
      </w:tr>
      <w:tr w:rsidR="00994007" w:rsidRPr="003178B9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56.2±4.12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36.1±3.93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2503±304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1494±166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103±17.6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59.4±2.05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994007" w:rsidRPr="003178B9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79.6±15.8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26.7±4.29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1129±142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745±83.0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181±31.9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67.3±14.1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994007" w:rsidRPr="003178B9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76.3±18.9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53.2±12.6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1252±160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995±202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176±37.1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144±49.8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4007" w:rsidRPr="003178B9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63.6±7.66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56.9±19.5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1391±157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956±159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253±34.3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128±24.2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0.0066</w:t>
            </w:r>
          </w:p>
        </w:tc>
      </w:tr>
      <w:tr w:rsidR="00994007" w:rsidRPr="003178B9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129±39.4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53.6±9.78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9079±2851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3792±843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257±77.8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122±26.8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0.0024</w:t>
            </w:r>
          </w:p>
        </w:tc>
      </w:tr>
      <w:tr w:rsidR="00994007" w:rsidRPr="003178B9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LA+ALA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59.4±16.6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42.7±10.2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2170±483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2121±326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102±32.6</w:t>
            </w: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104±36.3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178B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007" w:rsidRPr="003178B9" w:rsidRDefault="00994007" w:rsidP="00DC31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tbl>
      <w:tblPr>
        <w:tblW w:w="12510" w:type="dxa"/>
        <w:tblLook w:val="04A0" w:firstRow="1" w:lastRow="0" w:firstColumn="1" w:lastColumn="0" w:noHBand="0" w:noVBand="1"/>
      </w:tblPr>
      <w:tblGrid>
        <w:gridCol w:w="899"/>
        <w:gridCol w:w="949"/>
        <w:gridCol w:w="752"/>
        <w:gridCol w:w="848"/>
        <w:gridCol w:w="752"/>
        <w:gridCol w:w="857"/>
        <w:gridCol w:w="824"/>
        <w:gridCol w:w="993"/>
        <w:gridCol w:w="928"/>
        <w:gridCol w:w="918"/>
        <w:gridCol w:w="787"/>
        <w:gridCol w:w="848"/>
        <w:gridCol w:w="787"/>
        <w:gridCol w:w="684"/>
        <w:gridCol w:w="684"/>
      </w:tblGrid>
      <w:tr w:rsidR="00994007" w:rsidRPr="004A4187" w:rsidTr="00DC314F">
        <w:trPr>
          <w:trHeight w:val="269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c</w:t>
            </w: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. 15-Lipoxygenase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6"/>
              </w:rPr>
              <w:t> </w:t>
            </w:r>
          </w:p>
        </w:tc>
      </w:tr>
      <w:tr w:rsidR="00994007" w:rsidRPr="004A4187" w:rsidTr="00DC314F">
        <w:trPr>
          <w:trHeight w:val="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15-HETE/ARA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13-HODE/LA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15-HETrE/DGLA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13-HOTrE/ALA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15-HEPE/EPA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17-HDoHE/DHA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P value</w:t>
            </w:r>
          </w:p>
        </w:tc>
      </w:tr>
      <w:tr w:rsidR="00994007" w:rsidRPr="004A4187" w:rsidTr="00DC314F">
        <w:trPr>
          <w:trHeight w:val="26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Sex</w:t>
            </w:r>
          </w:p>
        </w:tc>
      </w:tr>
      <w:tr w:rsidR="00994007" w:rsidRPr="004A4187" w:rsidTr="00DC314F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Diet</w:t>
            </w:r>
          </w:p>
        </w:tc>
        <w:tc>
          <w:tcPr>
            <w:tcW w:w="0" w:type="auto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nmol/mmol</w:t>
            </w:r>
          </w:p>
        </w:tc>
      </w:tr>
      <w:tr w:rsidR="00994007" w:rsidRPr="004A4187" w:rsidTr="00DC314F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277±46.9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189±29.2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574±33.4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445±88.0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159±25.5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92.1±15.2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7406±1497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4671±1505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2190±708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1152±232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560±85.3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480±100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0.0009</w:t>
            </w:r>
          </w:p>
        </w:tc>
      </w:tr>
      <w:tr w:rsidR="00994007" w:rsidRPr="004A4187" w:rsidTr="00DC314F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394±67.9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152±26.6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714±167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277±42.7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170±36.0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59.0±8.53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7493±1507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3285±658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1041±164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703±103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954±158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343±46.0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&lt;0.0001</w:t>
            </w:r>
          </w:p>
        </w:tc>
      </w:tr>
      <w:tr w:rsidR="00994007" w:rsidRPr="004A4187" w:rsidTr="00DC314F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381±96.0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305±86.7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626±100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569±119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236±51.5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167±51.1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4913±1308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2200±383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1231±126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1548±572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864±152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713±187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0.0347</w:t>
            </w:r>
          </w:p>
        </w:tc>
      </w:tr>
      <w:tr w:rsidR="00994007" w:rsidRPr="004A4187" w:rsidTr="00DC314F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306±47.8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377±115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471±69.4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482±90.0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117±17.9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147±52.0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11575±1934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7651±2378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1146±150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1163±281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1381±199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1822±748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  <w:tr w:rsidR="00994007" w:rsidRPr="004A4187" w:rsidTr="00DC314F">
        <w:trPr>
          <w:trHeight w:val="2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591±176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248±43.3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1577±315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696±147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382±80.6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177±38.9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38330±7955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22658±2457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8304±3333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4126±441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1243±303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582±126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&lt;0.0001</w:t>
            </w:r>
          </w:p>
        </w:tc>
      </w:tr>
      <w:tr w:rsidR="00994007" w:rsidRPr="004A4187" w:rsidTr="00DC314F">
        <w:trPr>
          <w:trHeight w:val="23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LA+ALA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266±66.1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215±46.7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705±126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641±166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181±51.1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130±32.4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5231±881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4960±1378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1882±410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1920±358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439±130</w:t>
            </w: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vertAlign w:val="superscript"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384±64.3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</w:p>
        </w:tc>
      </w:tr>
    </w:tbl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p w:rsidR="00994007" w:rsidRPr="004A4187" w:rsidRDefault="00994007" w:rsidP="00994007">
      <w:pPr>
        <w:rPr>
          <w:rFonts w:ascii="Times New Roman" w:hAnsi="Times New Roman" w:cs="Times New Roman"/>
          <w:b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"/>
        <w:gridCol w:w="931"/>
        <w:gridCol w:w="864"/>
        <w:gridCol w:w="977"/>
        <w:gridCol w:w="864"/>
        <w:gridCol w:w="891"/>
        <w:gridCol w:w="824"/>
        <w:gridCol w:w="747"/>
        <w:gridCol w:w="656"/>
      </w:tblGrid>
      <w:tr w:rsidR="00994007" w:rsidRPr="004A4187" w:rsidTr="00DC314F">
        <w:trPr>
          <w:trHeight w:val="259"/>
        </w:trPr>
        <w:tc>
          <w:tcPr>
            <w:tcW w:w="0" w:type="auto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d</w:t>
            </w: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. Cytochrome P450-hydroxylase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Ratio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18-HETE/ARA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18-HEPE/EPA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20-HDoHE/DHA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P value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Female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Male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Ratio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</w:rPr>
              <w:t>Sex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Diet</w:t>
            </w:r>
          </w:p>
        </w:tc>
        <w:tc>
          <w:tcPr>
            <w:tcW w:w="0" w:type="auto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nmol/mmol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0.66±0.08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0.52±0.04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1364±92.7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1086±128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214±19.5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237±30.8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0.78±0.17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0.74±0.18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945±166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378±40.8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384±76.9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122±18.9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1.41±0.56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1.40±0.27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1600±215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1664±475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417±77.8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436±94.8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2.07±0.52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2.11±0.89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914±141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746±152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555±93.1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375±147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1.11±0.25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0.90±0.11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4791±954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798±250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408±82.9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199±49.4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0.0004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LA+ALA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0.67±0.09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0.46±0.05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607±142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773±48.3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220±68.4</w:t>
            </w: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184±39.5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B36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B361A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94007" w:rsidRPr="004A4187" w:rsidRDefault="00994007" w:rsidP="00994007">
      <w:pPr>
        <w:rPr>
          <w:rFonts w:ascii="Times New Roman" w:hAnsi="Times New Roman" w:cs="Times New Roman"/>
        </w:rPr>
      </w:pPr>
    </w:p>
    <w:p w:rsidR="00994007" w:rsidRPr="004A4187" w:rsidRDefault="00994007" w:rsidP="00994007">
      <w:pPr>
        <w:rPr>
          <w:rFonts w:ascii="Times New Roman" w:hAnsi="Times New Roman" w:cs="Times New Roman"/>
        </w:rPr>
      </w:pPr>
    </w:p>
    <w:p w:rsidR="00994007" w:rsidRPr="004A4187" w:rsidRDefault="00994007" w:rsidP="00994007">
      <w:pPr>
        <w:rPr>
          <w:rFonts w:ascii="Times New Roman" w:hAnsi="Times New Roman" w:cs="Times New Roman"/>
        </w:rPr>
      </w:pPr>
    </w:p>
    <w:p w:rsidR="00994007" w:rsidRPr="004A4187" w:rsidRDefault="00994007" w:rsidP="00994007">
      <w:pPr>
        <w:rPr>
          <w:rFonts w:ascii="Times New Roman" w:hAnsi="Times New Roman" w:cs="Times New Roman"/>
        </w:rPr>
      </w:pPr>
    </w:p>
    <w:p w:rsidR="00994007" w:rsidRPr="004A4187" w:rsidRDefault="00994007" w:rsidP="00994007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"/>
        <w:gridCol w:w="942"/>
        <w:gridCol w:w="924"/>
        <w:gridCol w:w="937"/>
        <w:gridCol w:w="914"/>
        <w:gridCol w:w="937"/>
        <w:gridCol w:w="919"/>
        <w:gridCol w:w="998"/>
        <w:gridCol w:w="864"/>
        <w:gridCol w:w="959"/>
        <w:gridCol w:w="959"/>
        <w:gridCol w:w="747"/>
        <w:gridCol w:w="747"/>
      </w:tblGrid>
      <w:tr w:rsidR="00994007" w:rsidRPr="004A4187" w:rsidTr="00DC314F">
        <w:trPr>
          <w:trHeight w:val="259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</w:t>
            </w: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Cytochrome P450-epoxygenase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A41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14,15-EpETrE/ARA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12,13-EpOME/LA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12,13-EpODE/ALA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14,15-EpETE/EPA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16,17-EpDPE/DHA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value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Ratio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007" w:rsidRPr="004A4187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A41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Diet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nmol/mmol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9.34±2.44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5.18±0.34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4.81±1.44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2.27±0.62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325±50.0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176±74.0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29.5±5.28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28.6±5.13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21.9±1.76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$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8.96±2.34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1.78±0.72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4.97±1.63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0.69±0.35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239±38.1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64.0±11.7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19.5±4.81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3.76±1.26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41.2±11.0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8.55±2.19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EPA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10.3±3.78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6.42±1.45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2.93±0.91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3.16±0.72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172±50.7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177±36.1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41.3±14.8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23.0±8.94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44.8±10.9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36.0±9.78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DHA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7.29±1.29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3.40±1.40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3.43±0.62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1.11±0.33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887±86.5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475±124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15.3±3.23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7.80±3.06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62.2±10.1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42.5±13.6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4.66±1.40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3.48±0.73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5.32±1.40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2.83±0.73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1126±247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398±140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19.5±5.36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8.85±1.22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CC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0.0087</w:t>
            </w:r>
          </w:p>
        </w:tc>
      </w:tr>
      <w:tr w:rsidR="00994007" w:rsidRPr="004A4187" w:rsidTr="00DC314F">
        <w:trPr>
          <w:trHeight w:val="259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LA+ALA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6.83±1.97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3.32±0.81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7.58±1.57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2.70±0.58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276±86.0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145±40.0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8.18±2.57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10.8±3.24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11.1±1.27</w:t>
            </w: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94007" w:rsidRPr="00186201" w:rsidRDefault="00994007" w:rsidP="00DC3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62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&lt;0.0001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$</w:t>
            </w:r>
          </w:p>
        </w:tc>
      </w:tr>
    </w:tbl>
    <w:p w:rsidR="00994007" w:rsidRDefault="00994007" w:rsidP="00994007">
      <w:pPr>
        <w:spacing w:after="0"/>
        <w:rPr>
          <w:rFonts w:ascii="Times New Roman" w:hAnsi="Times New Roman" w:cs="Times New Roman"/>
        </w:rPr>
      </w:pPr>
      <w:r w:rsidRPr="005A2093">
        <w:rPr>
          <w:rFonts w:ascii="Times New Roman" w:hAnsi="Times New Roman" w:cs="Times New Roman"/>
        </w:rPr>
        <w:t xml:space="preserve">Data were analyzed by 2-way ANOVA when normally distributed and by Kruskal-Wallis when not, followed by Tukey’s post hoc test. Different </w:t>
      </w:r>
      <w:r>
        <w:rPr>
          <w:rFonts w:ascii="Times New Roman" w:hAnsi="Times New Roman" w:cs="Times New Roman"/>
        </w:rPr>
        <w:t>u</w:t>
      </w:r>
      <w:r w:rsidRPr="005A2093">
        <w:rPr>
          <w:rFonts w:ascii="Times New Roman" w:hAnsi="Times New Roman" w:cs="Times New Roman"/>
        </w:rPr>
        <w:t>pper-case superscripts on the female values within a row indicate significant main effects of ratio (P&lt; 0.05). Different lower-case superscripts</w:t>
      </w:r>
      <w:r w:rsidRPr="00E17B3F">
        <w:rPr>
          <w:rFonts w:ascii="Times New Roman" w:hAnsi="Times New Roman" w:cs="Times New Roman"/>
        </w:rPr>
        <w:t xml:space="preserve"> within a row indicate </w:t>
      </w:r>
      <w:r w:rsidRPr="00E17B3F">
        <w:rPr>
          <w:rFonts w:ascii="Times New Roman" w:hAnsi="Times New Roman" w:cs="Times New Roman"/>
          <w:szCs w:val="18"/>
        </w:rPr>
        <w:t>simple effect differences between means</w:t>
      </w:r>
      <w:r>
        <w:rPr>
          <w:rFonts w:ascii="Times New Roman" w:hAnsi="Times New Roman" w:cs="Times New Roman"/>
          <w:szCs w:val="18"/>
        </w:rPr>
        <w:t xml:space="preserve"> </w:t>
      </w:r>
      <w:r>
        <w:rPr>
          <w:rFonts w:ascii="Times New Roman" w:hAnsi="Times New Roman" w:cs="Times New Roman"/>
        </w:rPr>
        <w:t>(P&lt; 0.05)</w:t>
      </w:r>
      <w:r w:rsidRPr="00E17B3F">
        <w:rPr>
          <w:rFonts w:ascii="Times New Roman" w:hAnsi="Times New Roman" w:cs="Times New Roman"/>
        </w:rPr>
        <w:t xml:space="preserve">. P values for sex effects are shaded </w:t>
      </w:r>
      <w:r w:rsidRPr="00E17B3F">
        <w:rPr>
          <w:rFonts w:ascii="Times New Roman" w:hAnsi="Times New Roman" w:cs="Times New Roman"/>
          <w:shd w:val="clear" w:color="auto" w:fill="FF99CC"/>
        </w:rPr>
        <w:t>pink</w:t>
      </w:r>
      <w:r w:rsidRPr="00E17B3F">
        <w:rPr>
          <w:rFonts w:ascii="Times New Roman" w:hAnsi="Times New Roman" w:cs="Times New Roman"/>
        </w:rPr>
        <w:t xml:space="preserve"> when ratios are higher in female hearts.</w:t>
      </w:r>
      <w:r>
        <w:rPr>
          <w:rFonts w:ascii="Times New Roman" w:hAnsi="Times New Roman" w:cs="Times New Roman"/>
        </w:rPr>
        <w:t xml:space="preserve"> P values </w:t>
      </w:r>
      <w:proofErr w:type="spellStart"/>
      <w:r>
        <w:rPr>
          <w:rFonts w:ascii="Times New Roman" w:hAnsi="Times New Roman" w:cs="Times New Roman"/>
        </w:rPr>
        <w:t>centred</w:t>
      </w:r>
      <w:proofErr w:type="spellEnd"/>
      <w:r>
        <w:rPr>
          <w:rFonts w:ascii="Times New Roman" w:hAnsi="Times New Roman" w:cs="Times New Roman"/>
        </w:rPr>
        <w:t xml:space="preserve"> between the ratio and sex columns denote interaction effects.</w:t>
      </w:r>
      <w:r w:rsidRPr="00E17B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$</w:t>
      </w:r>
      <w:r>
        <w:rPr>
          <w:rFonts w:ascii="Times New Roman" w:hAnsi="Times New Roman" w:cs="Times New Roman"/>
        </w:rPr>
        <w:t xml:space="preserve">Denotes that </w:t>
      </w:r>
      <w:r w:rsidRPr="00E17B3F">
        <w:rPr>
          <w:rFonts w:ascii="Times New Roman" w:hAnsi="Times New Roman" w:cs="Times New Roman"/>
        </w:rPr>
        <w:t>P</w:t>
      </w:r>
      <w:r w:rsidRPr="00E17B3F">
        <w:rPr>
          <w:rFonts w:ascii="Times New Roman" w:hAnsi="Times New Roman" w:cs="Times New Roman"/>
          <w:vertAlign w:val="superscript"/>
        </w:rPr>
        <w:t xml:space="preserve"> </w:t>
      </w:r>
      <w:r w:rsidRPr="00E17B3F">
        <w:rPr>
          <w:rFonts w:ascii="Times New Roman" w:hAnsi="Times New Roman" w:cs="Times New Roman"/>
        </w:rPr>
        <w:t xml:space="preserve">values </w:t>
      </w:r>
      <w:r>
        <w:rPr>
          <w:rFonts w:ascii="Times New Roman" w:hAnsi="Times New Roman" w:cs="Times New Roman"/>
        </w:rPr>
        <w:t xml:space="preserve">were </w:t>
      </w:r>
      <w:r w:rsidRPr="00E17B3F">
        <w:rPr>
          <w:rFonts w:ascii="Times New Roman" w:hAnsi="Times New Roman" w:cs="Times New Roman"/>
        </w:rPr>
        <w:t>obtained from the Kruskal-Wallis test because data were not normally distributed.</w:t>
      </w:r>
      <w:r w:rsidRPr="00E17B3F">
        <w:rPr>
          <w:rFonts w:ascii="Times New Roman" w:hAnsi="Times New Roman" w:cs="Times New Roman"/>
          <w:vertAlign w:val="superscript"/>
        </w:rPr>
        <w:t xml:space="preserve"> </w:t>
      </w:r>
      <w:r w:rsidRPr="006F3F03">
        <w:rPr>
          <w:rFonts w:ascii="Times New Roman" w:eastAsia="Times New Roman" w:hAnsi="Times New Roman" w:cs="Times New Roman"/>
          <w:color w:val="000000"/>
          <w:szCs w:val="12"/>
          <w:vertAlign w:val="superscript"/>
        </w:rPr>
        <w:t>¥</w:t>
      </w:r>
      <w:r>
        <w:rPr>
          <w:rFonts w:ascii="Times New Roman" w:hAnsi="Times New Roman" w:cs="Times New Roman"/>
        </w:rPr>
        <w:t>Indicates zero value (not detected) for the numerator or denominator, therefore the ratio could not be calculated</w:t>
      </w:r>
      <w:r w:rsidRPr="00E17B3F">
        <w:rPr>
          <w:rFonts w:ascii="Times New Roman" w:hAnsi="Times New Roman" w:cs="Times New Roman"/>
        </w:rPr>
        <w:t xml:space="preserve">. ARA, arachidonic acid; ALA, α-linolenic acid; </w:t>
      </w:r>
      <w:proofErr w:type="spellStart"/>
      <w:r w:rsidRPr="00E17B3F">
        <w:rPr>
          <w:rFonts w:ascii="Times New Roman" w:hAnsi="Times New Roman" w:cs="Times New Roman"/>
        </w:rPr>
        <w:t>EpDPE</w:t>
      </w:r>
      <w:proofErr w:type="spellEnd"/>
      <w:r w:rsidRPr="00E17B3F">
        <w:rPr>
          <w:rFonts w:ascii="Times New Roman" w:hAnsi="Times New Roman" w:cs="Times New Roman"/>
        </w:rPr>
        <w:t>, epoxy-</w:t>
      </w:r>
      <w:proofErr w:type="spellStart"/>
      <w:r w:rsidRPr="00E17B3F">
        <w:rPr>
          <w:rFonts w:ascii="Times New Roman" w:hAnsi="Times New Roman" w:cs="Times New Roman"/>
        </w:rPr>
        <w:t>docosapentaenoic</w:t>
      </w:r>
      <w:proofErr w:type="spellEnd"/>
      <w:r w:rsidRPr="00E17B3F">
        <w:rPr>
          <w:rFonts w:ascii="Times New Roman" w:hAnsi="Times New Roman" w:cs="Times New Roman"/>
        </w:rPr>
        <w:t xml:space="preserve"> acid; </w:t>
      </w:r>
      <w:proofErr w:type="spellStart"/>
      <w:r w:rsidRPr="00E17B3F">
        <w:rPr>
          <w:rFonts w:ascii="Times New Roman" w:hAnsi="Times New Roman" w:cs="Times New Roman"/>
        </w:rPr>
        <w:t>EpETE</w:t>
      </w:r>
      <w:proofErr w:type="spellEnd"/>
      <w:r w:rsidRPr="00E17B3F">
        <w:rPr>
          <w:rFonts w:ascii="Times New Roman" w:hAnsi="Times New Roman" w:cs="Times New Roman"/>
        </w:rPr>
        <w:t xml:space="preserve">, epoxy-eicosatetraenoic acid; </w:t>
      </w:r>
      <w:proofErr w:type="spellStart"/>
      <w:r w:rsidRPr="00E17B3F">
        <w:rPr>
          <w:rFonts w:ascii="Times New Roman" w:hAnsi="Times New Roman" w:cs="Times New Roman"/>
        </w:rPr>
        <w:t>EpETrE</w:t>
      </w:r>
      <w:proofErr w:type="spellEnd"/>
      <w:r w:rsidRPr="00E17B3F">
        <w:rPr>
          <w:rFonts w:ascii="Times New Roman" w:hAnsi="Times New Roman" w:cs="Times New Roman"/>
        </w:rPr>
        <w:t>, epoxy-</w:t>
      </w:r>
      <w:proofErr w:type="spellStart"/>
      <w:r w:rsidRPr="00E17B3F">
        <w:rPr>
          <w:rFonts w:ascii="Times New Roman" w:hAnsi="Times New Roman" w:cs="Times New Roman"/>
        </w:rPr>
        <w:t>eicosatrienoic</w:t>
      </w:r>
      <w:proofErr w:type="spellEnd"/>
      <w:r w:rsidRPr="00E17B3F">
        <w:rPr>
          <w:rFonts w:ascii="Times New Roman" w:hAnsi="Times New Roman" w:cs="Times New Roman"/>
        </w:rPr>
        <w:t xml:space="preserve"> acid; </w:t>
      </w:r>
      <w:proofErr w:type="spellStart"/>
      <w:r w:rsidRPr="00E17B3F">
        <w:rPr>
          <w:rFonts w:ascii="Times New Roman" w:hAnsi="Times New Roman" w:cs="Times New Roman"/>
        </w:rPr>
        <w:t>EpODE</w:t>
      </w:r>
      <w:proofErr w:type="spellEnd"/>
      <w:r w:rsidRPr="00E17B3F">
        <w:rPr>
          <w:rFonts w:ascii="Times New Roman" w:hAnsi="Times New Roman" w:cs="Times New Roman"/>
        </w:rPr>
        <w:t xml:space="preserve">, epoxy- octadecadienoic acid; </w:t>
      </w:r>
      <w:proofErr w:type="spellStart"/>
      <w:r w:rsidRPr="00E17B3F">
        <w:rPr>
          <w:rFonts w:ascii="Times New Roman" w:hAnsi="Times New Roman" w:cs="Times New Roman"/>
        </w:rPr>
        <w:t>EpOME</w:t>
      </w:r>
      <w:proofErr w:type="spellEnd"/>
      <w:r w:rsidRPr="00E17B3F">
        <w:rPr>
          <w:rFonts w:ascii="Times New Roman" w:hAnsi="Times New Roman" w:cs="Times New Roman"/>
        </w:rPr>
        <w:t xml:space="preserve">, epoxy-octadecenoic acid; </w:t>
      </w:r>
      <w:proofErr w:type="spellStart"/>
      <w:r w:rsidRPr="00E17B3F">
        <w:rPr>
          <w:rFonts w:ascii="Times New Roman" w:hAnsi="Times New Roman" w:cs="Times New Roman"/>
        </w:rPr>
        <w:t>HDoHE</w:t>
      </w:r>
      <w:proofErr w:type="spellEnd"/>
      <w:r w:rsidRPr="00E17B3F">
        <w:rPr>
          <w:rFonts w:ascii="Times New Roman" w:hAnsi="Times New Roman" w:cs="Times New Roman"/>
        </w:rPr>
        <w:t>, hydroxy-docosahexaenoic acid; HEPE, hydroxy-</w:t>
      </w:r>
      <w:proofErr w:type="spellStart"/>
      <w:r w:rsidRPr="00E17B3F">
        <w:rPr>
          <w:rFonts w:ascii="Times New Roman" w:hAnsi="Times New Roman" w:cs="Times New Roman"/>
        </w:rPr>
        <w:t>eicosapentaenoic</w:t>
      </w:r>
      <w:proofErr w:type="spellEnd"/>
      <w:r w:rsidRPr="00E17B3F">
        <w:rPr>
          <w:rFonts w:ascii="Times New Roman" w:hAnsi="Times New Roman" w:cs="Times New Roman"/>
        </w:rPr>
        <w:t xml:space="preserve"> acid; HETE, hydroxy-eicosatetraenoic acid; </w:t>
      </w:r>
      <w:proofErr w:type="spellStart"/>
      <w:r w:rsidRPr="00E17B3F">
        <w:rPr>
          <w:rFonts w:ascii="Times New Roman" w:hAnsi="Times New Roman" w:cs="Times New Roman"/>
        </w:rPr>
        <w:t>HETrE</w:t>
      </w:r>
      <w:proofErr w:type="spellEnd"/>
      <w:r w:rsidRPr="00E17B3F">
        <w:rPr>
          <w:rFonts w:ascii="Times New Roman" w:hAnsi="Times New Roman" w:cs="Times New Roman"/>
        </w:rPr>
        <w:t>, hydroxy-</w:t>
      </w:r>
      <w:proofErr w:type="spellStart"/>
      <w:r w:rsidRPr="00E17B3F">
        <w:rPr>
          <w:rFonts w:ascii="Times New Roman" w:hAnsi="Times New Roman" w:cs="Times New Roman"/>
        </w:rPr>
        <w:t>eicosatrienoic</w:t>
      </w:r>
      <w:proofErr w:type="spellEnd"/>
      <w:r w:rsidRPr="00E17B3F">
        <w:rPr>
          <w:rFonts w:ascii="Times New Roman" w:hAnsi="Times New Roman" w:cs="Times New Roman"/>
        </w:rPr>
        <w:t xml:space="preserve"> acid; HODE, hydroxy-octadecadienoic acid; </w:t>
      </w:r>
      <w:proofErr w:type="spellStart"/>
      <w:r w:rsidRPr="00E17B3F">
        <w:rPr>
          <w:rFonts w:ascii="Times New Roman" w:hAnsi="Times New Roman" w:cs="Times New Roman"/>
        </w:rPr>
        <w:t>HOTrE</w:t>
      </w:r>
      <w:proofErr w:type="spellEnd"/>
      <w:r w:rsidRPr="00E17B3F">
        <w:rPr>
          <w:rFonts w:ascii="Times New Roman" w:hAnsi="Times New Roman" w:cs="Times New Roman"/>
        </w:rPr>
        <w:t xml:space="preserve">, hydroxy-octadecatrienoic acid; LA, linoleic acid. </w:t>
      </w:r>
    </w:p>
    <w:p w:rsidR="00994007" w:rsidRPr="00E17B3F" w:rsidRDefault="00994007" w:rsidP="00994007">
      <w:pPr>
        <w:spacing w:after="0"/>
        <w:rPr>
          <w:rFonts w:ascii="Times New Roman" w:hAnsi="Times New Roman" w:cs="Times New Roman"/>
        </w:rPr>
      </w:pPr>
    </w:p>
    <w:p w:rsidR="00994007" w:rsidRPr="004A4187" w:rsidRDefault="00994007" w:rsidP="00994007">
      <w:pPr>
        <w:rPr>
          <w:rFonts w:ascii="Times New Roman" w:hAnsi="Times New Roman" w:cs="Times New Roman"/>
        </w:rPr>
      </w:pPr>
    </w:p>
    <w:p w:rsidR="00994007" w:rsidRPr="004A4187" w:rsidRDefault="00994007" w:rsidP="00994007">
      <w:pPr>
        <w:rPr>
          <w:rFonts w:ascii="Times New Roman" w:hAnsi="Times New Roman" w:cs="Times New Roman"/>
        </w:rPr>
      </w:pPr>
    </w:p>
    <w:p w:rsidR="00994007" w:rsidRPr="004A4187" w:rsidRDefault="00994007" w:rsidP="00994007">
      <w:pPr>
        <w:rPr>
          <w:rFonts w:ascii="Times New Roman" w:hAnsi="Times New Roman" w:cs="Times New Roman"/>
        </w:rPr>
      </w:pPr>
    </w:p>
    <w:p w:rsidR="002E0C64" w:rsidRPr="003B7049" w:rsidRDefault="002E0C64" w:rsidP="00994007">
      <w:pPr>
        <w:spacing w:after="0"/>
        <w:rPr>
          <w:rFonts w:ascii="Times New Roman" w:hAnsi="Times New Roman" w:cs="Times New Roman"/>
        </w:rPr>
      </w:pPr>
    </w:p>
    <w:p w:rsidR="003D4853" w:rsidRPr="00E57F7E" w:rsidRDefault="003D4853" w:rsidP="003D4853">
      <w:pPr>
        <w:spacing w:after="0"/>
        <w:rPr>
          <w:rFonts w:ascii="Times New Roman" w:hAnsi="Times New Roman" w:cs="Times New Roman"/>
        </w:rPr>
      </w:pPr>
    </w:p>
    <w:p w:rsidR="003D4853" w:rsidRPr="00681A0C" w:rsidRDefault="003D4853" w:rsidP="003D4853">
      <w:pPr>
        <w:rPr>
          <w:rFonts w:ascii="Times New Roman" w:hAnsi="Times New Roman" w:cs="Times New Roman"/>
          <w:sz w:val="16"/>
          <w:szCs w:val="16"/>
        </w:rPr>
      </w:pPr>
    </w:p>
    <w:p w:rsidR="001A2F8A" w:rsidRDefault="001A2F8A"/>
    <w:sectPr w:rsidR="001A2F8A" w:rsidSect="0099400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853"/>
    <w:rsid w:val="00090723"/>
    <w:rsid w:val="00131527"/>
    <w:rsid w:val="001A2F8A"/>
    <w:rsid w:val="002B4E4B"/>
    <w:rsid w:val="002E0C64"/>
    <w:rsid w:val="003D4853"/>
    <w:rsid w:val="00464F3D"/>
    <w:rsid w:val="00512FAF"/>
    <w:rsid w:val="007B6793"/>
    <w:rsid w:val="009142BA"/>
    <w:rsid w:val="00994007"/>
    <w:rsid w:val="00C1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B1B6A3-D1DE-481D-BF5B-657A271D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853"/>
  </w:style>
  <w:style w:type="paragraph" w:styleId="Footer">
    <w:name w:val="footer"/>
    <w:basedOn w:val="Normal"/>
    <w:link w:val="FooterChar"/>
    <w:uiPriority w:val="99"/>
    <w:unhideWhenUsed/>
    <w:rsid w:val="003D4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853"/>
  </w:style>
  <w:style w:type="paragraph" w:styleId="FootnoteText">
    <w:name w:val="footnote text"/>
    <w:basedOn w:val="Normal"/>
    <w:link w:val="FootnoteTextChar"/>
    <w:uiPriority w:val="99"/>
    <w:semiHidden/>
    <w:unhideWhenUsed/>
    <w:rsid w:val="003D48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48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48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3D4853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4970</Words>
  <Characters>28335</Characters>
  <Application>Microsoft Office Word</Application>
  <DocSecurity>0</DocSecurity>
  <Lines>236</Lines>
  <Paragraphs>66</Paragraphs>
  <ScaleCrop>false</ScaleCrop>
  <Company/>
  <LinksUpToDate>false</LinksUpToDate>
  <CharactersWithSpaces>33239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Afroza Ferdouse</dc:creator>
  <cp:lastModifiedBy>Afroza</cp:lastModifiedBy>
  <cp:revision>12</cp:revision>
  <dcterms:created xsi:type="dcterms:W3CDTF">2018-10-23T19:02:00Z</dcterms:created>
  <dcterms:modified xsi:type="dcterms:W3CDTF">2019-03-25T06:21:00Z</dcterms:modified>
</cp:coreProperties>
</file>