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75" w:type="dxa"/>
        <w:tblInd w:w="-290" w:type="dxa"/>
        <w:tblLook w:val="04A0" w:firstRow="1" w:lastRow="0" w:firstColumn="1" w:lastColumn="0" w:noHBand="0" w:noVBand="1"/>
      </w:tblPr>
      <w:tblGrid>
        <w:gridCol w:w="2709"/>
        <w:gridCol w:w="2725"/>
        <w:gridCol w:w="3309"/>
        <w:gridCol w:w="2833"/>
        <w:gridCol w:w="2799"/>
      </w:tblGrid>
      <w:tr w:rsidR="000939FC" w14:paraId="6A8D50AA" w14:textId="77777777" w:rsidTr="00674632">
        <w:trPr>
          <w:trHeight w:val="583"/>
        </w:trPr>
        <w:tc>
          <w:tcPr>
            <w:tcW w:w="1437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D922B" w14:textId="4E586432" w:rsidR="000939FC" w:rsidRPr="001F2379" w:rsidRDefault="00842523" w:rsidP="00674632">
            <w:pPr>
              <w:rPr>
                <w:rFonts w:ascii="Times New Roman" w:hAnsi="Times New Roman" w:cs="Times New Roman"/>
                <w:b/>
              </w:rPr>
            </w:pPr>
            <w:r w:rsidRPr="001F2379">
              <w:rPr>
                <w:rFonts w:ascii="Times New Roman" w:hAnsi="Times New Roman" w:cs="Times New Roman"/>
                <w:b/>
              </w:rPr>
              <w:t xml:space="preserve">Supplementary Table 1. </w:t>
            </w:r>
            <w:r w:rsidR="00FE225B" w:rsidRPr="001F2379">
              <w:rPr>
                <w:rFonts w:ascii="Times New Roman" w:hAnsi="Times New Roman" w:cs="Times New Roman"/>
                <w:b/>
              </w:rPr>
              <w:t>Oxylipins not detected in any raw or pasteurized milk samples</w:t>
            </w:r>
          </w:p>
        </w:tc>
      </w:tr>
      <w:tr w:rsidR="000939FC" w14:paraId="7AE209ED" w14:textId="77777777" w:rsidTr="00674632">
        <w:trPr>
          <w:trHeight w:val="593"/>
        </w:trPr>
        <w:tc>
          <w:tcPr>
            <w:tcW w:w="2709" w:type="dxa"/>
            <w:tcBorders>
              <w:left w:val="nil"/>
              <w:bottom w:val="nil"/>
              <w:right w:val="nil"/>
            </w:tcBorders>
            <w:vAlign w:val="center"/>
          </w:tcPr>
          <w:p w14:paraId="6A1350AF" w14:textId="74847DA9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15(S)-HpEPE</w:t>
            </w: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  <w:vAlign w:val="center"/>
          </w:tcPr>
          <w:p w14:paraId="020B37F3" w14:textId="38B6DE67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13(S)-HpOTrE</w:t>
            </w:r>
          </w:p>
        </w:tc>
        <w:tc>
          <w:tcPr>
            <w:tcW w:w="3309" w:type="dxa"/>
            <w:tcBorders>
              <w:left w:val="nil"/>
              <w:bottom w:val="nil"/>
              <w:right w:val="nil"/>
            </w:tcBorders>
            <w:vAlign w:val="center"/>
          </w:tcPr>
          <w:p w14:paraId="036E07C0" w14:textId="1A2821D2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20-carboxy leukotriene B4</w:t>
            </w: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  <w:vAlign w:val="center"/>
          </w:tcPr>
          <w:p w14:paraId="2F2BF325" w14:textId="7F665643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13(S)-HpOTrE(gamma),</w:t>
            </w: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  <w:vAlign w:val="center"/>
          </w:tcPr>
          <w:p w14:paraId="56544B85" w14:textId="2987345F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20-carboxy arachidonate</w:t>
            </w:r>
          </w:p>
        </w:tc>
      </w:tr>
      <w:tr w:rsidR="000939FC" w14:paraId="4F9AFBBE" w14:textId="77777777" w:rsidTr="00674632">
        <w:trPr>
          <w:trHeight w:val="5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E4F7" w14:textId="25D67B4B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13,14-dihydro-19-hydroxy PGE1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9686" w14:textId="3BACC838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2,3-dinor-8-iso PGF2-</w:t>
            </w:r>
            <w:r w:rsidR="000939F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4E66" w14:textId="2419E308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13-epi-12-oxo phytodienoic acid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6FFB" w14:textId="394DE1E5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6,15-diketo-13,14-dihydro PGF1 </w:t>
            </w:r>
            <w:r w:rsidR="000939F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453D" w14:textId="51054BCC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2,3-dinor thromboxane B1</w:t>
            </w:r>
          </w:p>
        </w:tc>
      </w:tr>
      <w:tr w:rsidR="000939FC" w14:paraId="4CF605F9" w14:textId="77777777" w:rsidTr="00674632">
        <w:trPr>
          <w:trHeight w:val="5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1CC2" w14:textId="3ECD4EBD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2,3-dinor PGE1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7231B" w14:textId="21C3D4B8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2-hydroxy leukotriene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9A7A" w14:textId="11D59600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carboxylic thromboxane A2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01BB" w14:textId="1170A9AF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5(S), 6(S)-DiHETE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85EA" w14:textId="59173E18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2,3-dinor-6-keto PGF1</w:t>
            </w:r>
            <w:r w:rsidR="000939FC">
              <w:rPr>
                <w:rFonts w:ascii="Times New Roman" w:hAnsi="Times New Roman" w:cs="Times New Roman"/>
              </w:rPr>
              <w:t>α</w:t>
            </w:r>
          </w:p>
        </w:tc>
      </w:tr>
      <w:tr w:rsidR="000939FC" w14:paraId="397C57DE" w14:textId="77777777" w:rsidTr="00674632">
        <w:trPr>
          <w:trHeight w:val="5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87BB" w14:textId="262A3A2A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19-hydroxy PGA2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CE3A" w14:textId="5FDC8080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19-hydroxy PGE1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50E0" w14:textId="4297F7D4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19-hydroxy PGE2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77FF" w14:textId="012C8EFD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19-hydroxy PGF1a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027E" w14:textId="29458EAA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8-iso-13,14-dihydro-15-keto PGF2a</w:t>
            </w:r>
          </w:p>
        </w:tc>
      </w:tr>
      <w:tr w:rsidR="000939FC" w14:paraId="2952978D" w14:textId="77777777" w:rsidTr="00674632">
        <w:trPr>
          <w:trHeight w:val="5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640D" w14:textId="450042F8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12-epi leukotriene B3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2D74" w14:textId="19CAE912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15,19-hydroxy PGE2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6FBE" w14:textId="3ED3DA35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8-iso-15-keto PGF2</w:t>
            </w:r>
            <w:r w:rsidR="000939F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321" w14:textId="6C590C8C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12-epi leukotriene B4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AD0C" w14:textId="06E03804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20-hydroxy PGE2</w:t>
            </w:r>
          </w:p>
        </w:tc>
      </w:tr>
      <w:tr w:rsidR="000939FC" w14:paraId="14F48163" w14:textId="77777777" w:rsidTr="00674632">
        <w:trPr>
          <w:trHeight w:val="5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57EF" w14:textId="6FF0AF7D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leukotriene F4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6056" w14:textId="3B75F8C7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5(S), 6 (R)-Lipoxin A4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AE78" w14:textId="71A2E45A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5(S)-HpETE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E24B" w14:textId="3A27BF91" w:rsidR="009F14D5" w:rsidRPr="00842523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20-hydroxy PGF2α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CF2B" w14:textId="690FC12E" w:rsidR="009F14D5" w:rsidRPr="000939FC" w:rsidRDefault="000939FC" w:rsidP="000939F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39F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β</w:t>
            </w:r>
            <w:r w:rsidR="009F14D5">
              <w:rPr>
                <w:rFonts w:ascii="Times New Roman" w:hAnsi="Times New Roman" w:cs="Times New Roman"/>
              </w:rPr>
              <w:t>-PGE2</w:t>
            </w:r>
          </w:p>
        </w:tc>
      </w:tr>
      <w:tr w:rsidR="000939FC" w14:paraId="3FED1742" w14:textId="77777777" w:rsidTr="00674632">
        <w:trPr>
          <w:trHeight w:val="58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FE5A" w14:textId="39D9383D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(+/-) 12-HpETE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C1C6" w14:textId="739649D1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15(R), 19(R)-hydroxy PGF2</w:t>
            </w:r>
            <w:r w:rsidR="000939F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A52B" w14:textId="02761F44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PGK1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2D1B" w14:textId="2821FD3D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tetranor-PGEM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6180" w14:textId="196205D4" w:rsidR="009F14D5" w:rsidRPr="00842523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19(R)-hydroxy PGF2α</w:t>
            </w:r>
          </w:p>
        </w:tc>
      </w:tr>
      <w:tr w:rsidR="000939FC" w14:paraId="3711ED6E" w14:textId="77777777" w:rsidTr="00674632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29E5" w14:textId="0BEA6BA3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PGH2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FF3E" w14:textId="12F0BE4A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6-trans Leukotriene B4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F18C" w14:textId="1EF35A27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PGE2-p benzamidophenylester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63CC" w14:textId="2FAE045E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TXB2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1BD2" w14:textId="31D0F37A" w:rsidR="009F14D5" w:rsidRPr="00842523" w:rsidRDefault="009F14D5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PGE2</w:t>
            </w:r>
          </w:p>
        </w:tc>
      </w:tr>
      <w:tr w:rsidR="000939FC" w14:paraId="745803DF" w14:textId="77777777" w:rsidTr="00674632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17F8" w14:textId="087FAECD" w:rsidR="009F14D5" w:rsidRDefault="00914E4D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8-Iso, 6-Keto, PGD2,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47C8" w14:textId="66ABFDCC" w:rsidR="009F14D5" w:rsidRDefault="00914E4D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LXA4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9076" w14:textId="4D8AE6E0" w:rsidR="009F14D5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LTB4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B94F" w14:textId="5EC172B2" w:rsidR="009F14D5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PGJ2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FF9D" w14:textId="37CCCD82" w:rsidR="009F14D5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TRXB3</w:t>
            </w:r>
          </w:p>
        </w:tc>
      </w:tr>
      <w:tr w:rsidR="000939FC" w14:paraId="28B1C577" w14:textId="77777777" w:rsidTr="00674632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9A42" w14:textId="1186D236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D17-6 Keto-PFG1α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9849" w14:textId="3A475D12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TXB3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1F34" w14:textId="2A7EE3CE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DiHDoHE (Protectin)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034D" w14:textId="2671B709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LTB5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9305" w14:textId="73BCA0CC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Resolvin E1</w:t>
            </w:r>
          </w:p>
        </w:tc>
      </w:tr>
      <w:tr w:rsidR="000939FC" w14:paraId="1144EBDA" w14:textId="77777777" w:rsidTr="00674632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E4FD" w14:textId="150A65FB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LXA-5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8E16" w14:textId="11D108B7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7(R)-Marisin-1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A31B" w14:textId="6337F792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15(S)-HpEDE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16BB" w14:textId="7CED9697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11-dehydroTXB3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C831" w14:textId="1C538636" w:rsidR="00914E4D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17-trans-PGF3α</w:t>
            </w:r>
          </w:p>
        </w:tc>
      </w:tr>
      <w:tr w:rsidR="000939FC" w14:paraId="1DDA87D7" w14:textId="77777777" w:rsidTr="00674632">
        <w:trPr>
          <w:trHeight w:val="5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2202" w14:textId="6FFFE0FF" w:rsidR="000939FC" w:rsidRDefault="000939FC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9(S)-HpODE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7D7E" w14:textId="1F83E983" w:rsidR="000939FC" w:rsidRPr="000939FC" w:rsidRDefault="000939FC" w:rsidP="000939F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13(S)-HpODE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31A7" w14:textId="21EBA43A" w:rsidR="000939FC" w:rsidRDefault="00D35E27" w:rsidP="0009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TRXA3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9648" w14:textId="77777777" w:rsidR="000939FC" w:rsidRDefault="000939FC" w:rsidP="0009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0DFD" w14:textId="77777777" w:rsidR="000939FC" w:rsidRDefault="000939FC" w:rsidP="000939FC">
            <w:pPr>
              <w:rPr>
                <w:rFonts w:ascii="Times New Roman" w:hAnsi="Times New Roman" w:cs="Times New Roman"/>
              </w:rPr>
            </w:pPr>
          </w:p>
        </w:tc>
      </w:tr>
    </w:tbl>
    <w:p w14:paraId="31B94864" w14:textId="77777777" w:rsidR="00B53C1C" w:rsidRDefault="00B53C1C"/>
    <w:sectPr w:rsidR="00B53C1C" w:rsidSect="009F14D5">
      <w:pgSz w:w="15840" w:h="12240" w:orient="landscape"/>
      <w:pgMar w:top="1134" w:right="1134" w:bottom="1134" w:left="1134" w:header="709" w:footer="709" w:gutter="0"/>
      <w:lnNumType w:countBy="1" w:distance="-32767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5C"/>
    <w:rsid w:val="000939FC"/>
    <w:rsid w:val="001908EE"/>
    <w:rsid w:val="001F2379"/>
    <w:rsid w:val="002A275C"/>
    <w:rsid w:val="00434F74"/>
    <w:rsid w:val="00444EF4"/>
    <w:rsid w:val="004A0E26"/>
    <w:rsid w:val="00571EC5"/>
    <w:rsid w:val="00674632"/>
    <w:rsid w:val="006F64EF"/>
    <w:rsid w:val="00842523"/>
    <w:rsid w:val="00873A99"/>
    <w:rsid w:val="008C5666"/>
    <w:rsid w:val="008E1E81"/>
    <w:rsid w:val="009013ED"/>
    <w:rsid w:val="00903972"/>
    <w:rsid w:val="00914E4D"/>
    <w:rsid w:val="00925F8F"/>
    <w:rsid w:val="009F14D5"/>
    <w:rsid w:val="00AE1420"/>
    <w:rsid w:val="00B0068E"/>
    <w:rsid w:val="00B21D73"/>
    <w:rsid w:val="00B53C1C"/>
    <w:rsid w:val="00CA0A03"/>
    <w:rsid w:val="00D35E27"/>
    <w:rsid w:val="00D62A14"/>
    <w:rsid w:val="00DC12C6"/>
    <w:rsid w:val="00F25327"/>
    <w:rsid w:val="00FA1C7B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7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F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Pitino</dc:creator>
  <cp:keywords/>
  <dc:description/>
  <cp:lastModifiedBy>Michael Pitino</cp:lastModifiedBy>
  <cp:revision>7</cp:revision>
  <dcterms:created xsi:type="dcterms:W3CDTF">2018-12-07T16:34:00Z</dcterms:created>
  <dcterms:modified xsi:type="dcterms:W3CDTF">2019-03-18T21:39:00Z</dcterms:modified>
</cp:coreProperties>
</file>