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13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170" w:type="dxa"/>
          <w:bottom w:w="170" w:type="dxa"/>
          <w:right w:w="170" w:type="dxa"/>
        </w:tblCellMar>
        <w:tblLook w:val="04A0" w:firstRow="1" w:lastRow="0" w:firstColumn="1" w:lastColumn="0" w:noHBand="0" w:noVBand="1"/>
      </w:tblPr>
      <w:tblGrid>
        <w:gridCol w:w="851"/>
        <w:gridCol w:w="992"/>
        <w:gridCol w:w="851"/>
        <w:gridCol w:w="850"/>
        <w:gridCol w:w="1276"/>
        <w:gridCol w:w="992"/>
        <w:gridCol w:w="1559"/>
        <w:gridCol w:w="1560"/>
        <w:gridCol w:w="2126"/>
        <w:gridCol w:w="1559"/>
        <w:gridCol w:w="851"/>
      </w:tblGrid>
      <w:tr w:rsidR="00472164" w:rsidRPr="00FE60E2" w:rsidTr="00472164">
        <w:tc>
          <w:tcPr>
            <w:tcW w:w="13467" w:type="dxa"/>
            <w:gridSpan w:val="11"/>
            <w:tcBorders>
              <w:bottom w:val="single" w:sz="12" w:space="0" w:color="auto"/>
            </w:tcBorders>
            <w:vAlign w:val="center"/>
          </w:tcPr>
          <w:p w:rsidR="00472164" w:rsidRDefault="00472164" w:rsidP="00466A55">
            <w:pPr>
              <w:wordWrap/>
              <w:adjustRightInd w:val="0"/>
              <w:spacing w:line="360" w:lineRule="auto"/>
              <w:jc w:val="left"/>
              <w:rPr>
                <w:rFonts w:ascii="Times New Roman" w:eastAsiaTheme="minorHAnsi" w:hAnsi="Times New Roman" w:cs="Times New Roman"/>
                <w:b/>
                <w:sz w:val="24"/>
                <w:szCs w:val="24"/>
              </w:rPr>
            </w:pPr>
            <w:bookmarkStart w:id="0" w:name="_GoBack"/>
            <w:bookmarkEnd w:id="0"/>
            <w:r>
              <w:rPr>
                <w:rFonts w:ascii="Times New Roman" w:eastAsiaTheme="minorHAnsi" w:hAnsi="Times New Roman" w:cs="Times New Roman"/>
                <w:b/>
                <w:sz w:val="24"/>
                <w:szCs w:val="24"/>
              </w:rPr>
              <w:t>Supplemental t</w:t>
            </w:r>
            <w:r w:rsidRPr="00FE60E2">
              <w:rPr>
                <w:rFonts w:ascii="Times New Roman" w:eastAsiaTheme="minorHAnsi" w:hAnsi="Times New Roman" w:cs="Times New Roman"/>
                <w:b/>
                <w:sz w:val="24"/>
                <w:szCs w:val="24"/>
              </w:rPr>
              <w:t xml:space="preserve">able 1. </w:t>
            </w:r>
            <w:r w:rsidRPr="00FE60E2">
              <w:rPr>
                <w:rFonts w:ascii="Times New Roman" w:eastAsiaTheme="minorHAnsi" w:hAnsi="Times New Roman" w:cs="Times New Roman"/>
                <w:sz w:val="24"/>
                <w:szCs w:val="24"/>
              </w:rPr>
              <w:t xml:space="preserve">Characteristics of the studies on the association between dairy products (total dairy, milk, and yogurt) and MetS </w:t>
            </w:r>
            <w:r w:rsidRPr="00FE60E2">
              <w:rPr>
                <w:rFonts w:ascii="Times New Roman" w:eastAsiaTheme="minorHAnsi" w:hAnsi="Times New Roman" w:cs="Times New Roman"/>
                <w:kern w:val="0"/>
                <w:sz w:val="24"/>
                <w:szCs w:val="24"/>
              </w:rPr>
              <w:t>components</w:t>
            </w:r>
          </w:p>
        </w:tc>
      </w:tr>
      <w:tr w:rsidR="00472164" w:rsidRPr="00166C74" w:rsidTr="00472164">
        <w:tc>
          <w:tcPr>
            <w:tcW w:w="851" w:type="dxa"/>
            <w:tcBorders>
              <w:top w:val="single" w:sz="18" w:space="0" w:color="auto"/>
              <w:bottom w:val="single" w:sz="12" w:space="0" w:color="auto"/>
            </w:tcBorders>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Author, year</w:t>
            </w:r>
          </w:p>
        </w:tc>
        <w:tc>
          <w:tcPr>
            <w:tcW w:w="992" w:type="dxa"/>
            <w:tcBorders>
              <w:top w:val="single" w:sz="18" w:space="0" w:color="auto"/>
              <w:bottom w:val="single" w:sz="12" w:space="0" w:color="auto"/>
            </w:tcBorders>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Study design</w:t>
            </w:r>
          </w:p>
        </w:tc>
        <w:tc>
          <w:tcPr>
            <w:tcW w:w="851" w:type="dxa"/>
            <w:tcBorders>
              <w:top w:val="single" w:sz="18" w:space="0" w:color="auto"/>
              <w:bottom w:val="single" w:sz="12" w:space="0" w:color="auto"/>
            </w:tcBorders>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Location</w:t>
            </w:r>
          </w:p>
        </w:tc>
        <w:tc>
          <w:tcPr>
            <w:tcW w:w="850" w:type="dxa"/>
            <w:tcBorders>
              <w:top w:val="single" w:sz="18" w:space="0" w:color="auto"/>
              <w:bottom w:val="single" w:sz="12" w:space="0" w:color="auto"/>
            </w:tcBorders>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Age (years)</w:t>
            </w:r>
          </w:p>
        </w:tc>
        <w:tc>
          <w:tcPr>
            <w:tcW w:w="1276" w:type="dxa"/>
            <w:tcBorders>
              <w:top w:val="single" w:sz="18" w:space="0" w:color="auto"/>
              <w:bottom w:val="single" w:sz="12" w:space="0" w:color="auto"/>
            </w:tcBorders>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No. of subjects</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female)</w:t>
            </w:r>
          </w:p>
        </w:tc>
        <w:tc>
          <w:tcPr>
            <w:tcW w:w="992" w:type="dxa"/>
            <w:tcBorders>
              <w:top w:val="single" w:sz="18" w:space="0" w:color="auto"/>
              <w:bottom w:val="single" w:sz="12" w:space="0" w:color="auto"/>
            </w:tcBorders>
            <w:vAlign w:val="center"/>
          </w:tcPr>
          <w:p w:rsidR="00472164" w:rsidRPr="00466A55" w:rsidRDefault="00472164" w:rsidP="00466A55">
            <w:pPr>
              <w:wordWrap/>
              <w:spacing w:after="160"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Dietary assessment</w:t>
            </w:r>
          </w:p>
        </w:tc>
        <w:tc>
          <w:tcPr>
            <w:tcW w:w="1559" w:type="dxa"/>
            <w:tcBorders>
              <w:top w:val="single" w:sz="18" w:space="0" w:color="auto"/>
              <w:bottom w:val="single" w:sz="12" w:space="0" w:color="auto"/>
            </w:tcBorders>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kern w:val="0"/>
                <w:sz w:val="24"/>
                <w:szCs w:val="24"/>
              </w:rPr>
              <w:t>Consumption amount</w:t>
            </w:r>
          </w:p>
        </w:tc>
        <w:tc>
          <w:tcPr>
            <w:tcW w:w="1560" w:type="dxa"/>
            <w:tcBorders>
              <w:top w:val="single" w:sz="18" w:space="0" w:color="auto"/>
              <w:bottom w:val="single" w:sz="12" w:space="0" w:color="auto"/>
            </w:tcBorders>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Types of MetS components</w:t>
            </w:r>
          </w:p>
        </w:tc>
        <w:tc>
          <w:tcPr>
            <w:tcW w:w="2126" w:type="dxa"/>
            <w:tcBorders>
              <w:top w:val="single" w:sz="18" w:space="0" w:color="auto"/>
              <w:bottom w:val="single" w:sz="12" w:space="0" w:color="auto"/>
            </w:tcBorders>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OR or RR</w:t>
            </w:r>
          </w:p>
          <w:p w:rsidR="00472164" w:rsidRPr="00466A55" w:rsidRDefault="00472164" w:rsidP="00466A55">
            <w:pPr>
              <w:wordWrap/>
              <w:adjustRightInd w:val="0"/>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kern w:val="0"/>
                <w:sz w:val="24"/>
                <w:szCs w:val="24"/>
              </w:rPr>
              <w:t>(95% CI)</w:t>
            </w:r>
          </w:p>
        </w:tc>
        <w:tc>
          <w:tcPr>
            <w:tcW w:w="1559" w:type="dxa"/>
            <w:tcBorders>
              <w:top w:val="single" w:sz="18" w:space="0" w:color="auto"/>
              <w:bottom w:val="single" w:sz="12" w:space="0" w:color="auto"/>
            </w:tcBorders>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Adjustments</w:t>
            </w:r>
          </w:p>
        </w:tc>
        <w:tc>
          <w:tcPr>
            <w:tcW w:w="851" w:type="dxa"/>
            <w:tcBorders>
              <w:top w:val="single" w:sz="18" w:space="0" w:color="auto"/>
              <w:bottom w:val="single" w:sz="12" w:space="0" w:color="auto"/>
            </w:tcBorders>
          </w:tcPr>
          <w:p w:rsidR="00472164" w:rsidRPr="0088594A" w:rsidRDefault="00472164" w:rsidP="00472164">
            <w:pPr>
              <w:wordWrap/>
              <w:adjustRightInd w:val="0"/>
              <w:spacing w:line="360" w:lineRule="auto"/>
              <w:jc w:val="center"/>
              <w:rPr>
                <w:rFonts w:ascii="Times New Roman" w:eastAsiaTheme="minorHAnsi" w:hAnsi="Times New Roman" w:cs="Times New Roman"/>
                <w:color w:val="FF0000"/>
                <w:kern w:val="0"/>
                <w:sz w:val="24"/>
                <w:szCs w:val="24"/>
              </w:rPr>
            </w:pPr>
            <w:r w:rsidRPr="0088594A">
              <w:rPr>
                <w:rFonts w:ascii="Times New Roman" w:eastAsiaTheme="minorHAnsi" w:hAnsi="Times New Roman" w:cs="Times New Roman"/>
                <w:color w:val="FF0000"/>
                <w:kern w:val="0"/>
                <w:sz w:val="24"/>
                <w:szCs w:val="24"/>
              </w:rPr>
              <w:t xml:space="preserve">NOS or </w:t>
            </w:r>
          </w:p>
          <w:p w:rsidR="00472164" w:rsidRPr="00466A55" w:rsidRDefault="00472164" w:rsidP="00472164">
            <w:pPr>
              <w:wordWrap/>
              <w:adjustRightInd w:val="0"/>
              <w:spacing w:line="360" w:lineRule="auto"/>
              <w:jc w:val="center"/>
              <w:rPr>
                <w:rFonts w:ascii="Times New Roman" w:eastAsiaTheme="minorHAnsi" w:hAnsi="Times New Roman" w:cs="Times New Roman"/>
                <w:kern w:val="0"/>
                <w:sz w:val="24"/>
                <w:szCs w:val="24"/>
              </w:rPr>
            </w:pPr>
            <w:r w:rsidRPr="0088594A">
              <w:rPr>
                <w:rFonts w:ascii="Times New Roman" w:eastAsiaTheme="minorHAnsi" w:hAnsi="Times New Roman" w:cs="Times New Roman"/>
                <w:color w:val="FF0000"/>
                <w:kern w:val="0"/>
                <w:sz w:val="24"/>
                <w:szCs w:val="24"/>
              </w:rPr>
              <w:t>STROBE score</w:t>
            </w:r>
          </w:p>
        </w:tc>
      </w:tr>
      <w:tr w:rsidR="00472164" w:rsidRPr="00FE60E2" w:rsidTr="00472164">
        <w:tc>
          <w:tcPr>
            <w:tcW w:w="13467" w:type="dxa"/>
            <w:gridSpan w:val="11"/>
            <w:tcBorders>
              <w:top w:val="single" w:sz="12" w:space="0" w:color="auto"/>
              <w:bottom w:val="single" w:sz="8" w:space="0" w:color="auto"/>
            </w:tcBorders>
          </w:tcPr>
          <w:p w:rsidR="00472164" w:rsidRPr="00466A55" w:rsidRDefault="00472164" w:rsidP="00466A55">
            <w:pPr>
              <w:widowControl/>
              <w:wordWrap/>
              <w:autoSpaceDE/>
              <w:autoSpaceDN/>
              <w:spacing w:line="360" w:lineRule="auto"/>
              <w:jc w:val="left"/>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Total dairy </w:t>
            </w:r>
          </w:p>
        </w:tc>
      </w:tr>
      <w:tr w:rsidR="00472164" w:rsidRPr="00FE60E2" w:rsidTr="00472164">
        <w:trPr>
          <w:trHeight w:val="519"/>
        </w:trPr>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Alonso</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2005</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Spain</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&gt;20</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5880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(61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3%)</w:t>
            </w:r>
          </w:p>
        </w:tc>
        <w:tc>
          <w:tcPr>
            <w:tcW w:w="992" w:type="dxa"/>
            <w:vAlign w:val="center"/>
          </w:tcPr>
          <w:p w:rsidR="00472164" w:rsidRPr="00466A55" w:rsidRDefault="00472164" w:rsidP="00466A55">
            <w:pPr>
              <w:widowControl/>
              <w:wordWrap/>
              <w:autoSpaceDE/>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136-item FFQ</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sz w:val="24"/>
                <w:szCs w:val="24"/>
              </w:rPr>
              <w:t>(</w:t>
            </w:r>
            <w:r w:rsidRPr="00466A55">
              <w:rPr>
                <w:rFonts w:ascii="Times New Roman" w:eastAsiaTheme="minorHAnsi" w:hAnsi="Times New Roman" w:cs="Times New Roman"/>
                <w:kern w:val="0"/>
                <w:sz w:val="24"/>
                <w:szCs w:val="24"/>
              </w:rPr>
              <w:t>Median g/d)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Q1 (155·6)</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Q2 (292·4)</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Q3 (385·9)</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Q4 (530)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Q5 (798·8)</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1560"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High blood pressure</w:t>
            </w:r>
          </w:p>
        </w:tc>
        <w:tc>
          <w:tcPr>
            <w:tcW w:w="212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0·84 (0·54, 1·29) 0·85 (0·54, 1·32) 0·57 (0·34, 0·95) 0·75 (0·45, 1·27)</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sex, BMI, physical activity, alcohol consumption, sodium intake,</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total energy intake, </w:t>
            </w:r>
            <w:r w:rsidRPr="00466A55">
              <w:rPr>
                <w:rFonts w:ascii="Times New Roman" w:eastAsiaTheme="minorHAnsi" w:hAnsi="Times New Roman" w:cs="Times New Roman"/>
                <w:kern w:val="0"/>
                <w:sz w:val="24"/>
                <w:szCs w:val="24"/>
              </w:rPr>
              <w:lastRenderedPageBreak/>
              <w:t>smoking, hypercholesterolemia,fruit, vegetable, fiber, caffeine, magnesium, potassium, monosaturated fatty acid, and saturated fatty acid intakes</w:t>
            </w:r>
          </w:p>
        </w:tc>
        <w:tc>
          <w:tcPr>
            <w:tcW w:w="851" w:type="dxa"/>
            <w:vAlign w:val="center"/>
          </w:tcPr>
          <w:p w:rsidR="00472164" w:rsidRPr="00472164" w:rsidRDefault="00472164" w:rsidP="00472164">
            <w:pPr>
              <w:widowControl/>
              <w:wordWrap/>
              <w:autoSpaceDE/>
              <w:autoSpaceDN/>
              <w:spacing w:line="360" w:lineRule="auto"/>
              <w:jc w:val="center"/>
              <w:rPr>
                <w:rFonts w:ascii="Times New Roman" w:eastAsiaTheme="minorHAnsi" w:hAnsi="Times New Roman" w:cs="Times New Roman"/>
                <w:color w:val="FF0000"/>
                <w:kern w:val="0"/>
                <w:sz w:val="24"/>
                <w:szCs w:val="24"/>
              </w:rPr>
            </w:pPr>
            <w:r>
              <w:rPr>
                <w:rFonts w:ascii="Times New Roman" w:eastAsiaTheme="minorHAnsi" w:hAnsi="Times New Roman" w:cs="Times New Roman"/>
                <w:color w:val="FF0000"/>
                <w:kern w:val="0"/>
                <w:sz w:val="24"/>
                <w:szCs w:val="24"/>
              </w:rPr>
              <w:lastRenderedPageBreak/>
              <w:t>7</w:t>
            </w:r>
          </w:p>
        </w:tc>
      </w:tr>
      <w:tr w:rsidR="00472164" w:rsidRPr="00853FD5" w:rsidTr="00472164">
        <w:trPr>
          <w:trHeight w:val="942"/>
        </w:trPr>
        <w:tc>
          <w:tcPr>
            <w:tcW w:w="851" w:type="dxa"/>
            <w:vMerge w:val="restart"/>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lastRenderedPageBreak/>
              <w:t xml:space="preserve">Azadbakht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lastRenderedPageBreak/>
              <w:t>2005</w:t>
            </w:r>
          </w:p>
        </w:tc>
        <w:tc>
          <w:tcPr>
            <w:tcW w:w="992" w:type="dxa"/>
            <w:vMerge w:val="restart"/>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lastRenderedPageBreak/>
              <w:t>Cross- sectional</w:t>
            </w:r>
          </w:p>
        </w:tc>
        <w:tc>
          <w:tcPr>
            <w:tcW w:w="851" w:type="dxa"/>
            <w:vMerge w:val="restart"/>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Iran</w:t>
            </w:r>
          </w:p>
        </w:tc>
        <w:tc>
          <w:tcPr>
            <w:tcW w:w="850" w:type="dxa"/>
            <w:vMerge w:val="restart"/>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18-74</w:t>
            </w:r>
          </w:p>
        </w:tc>
        <w:tc>
          <w:tcPr>
            <w:tcW w:w="1276" w:type="dxa"/>
            <w:vMerge w:val="restart"/>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827 (56</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8%)</w:t>
            </w:r>
          </w:p>
        </w:tc>
        <w:tc>
          <w:tcPr>
            <w:tcW w:w="992" w:type="dxa"/>
            <w:vMerge w:val="restart"/>
            <w:vAlign w:val="center"/>
          </w:tcPr>
          <w:p w:rsidR="00472164" w:rsidRPr="00466A55" w:rsidRDefault="00472164" w:rsidP="00466A55">
            <w:pPr>
              <w:widowControl/>
              <w:wordWrap/>
              <w:autoSpaceDE/>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168-item FFQ</w:t>
            </w:r>
          </w:p>
          <w:p w:rsidR="00472164" w:rsidRPr="00466A55" w:rsidRDefault="00472164" w:rsidP="00466A55">
            <w:pPr>
              <w:widowControl/>
              <w:wordWrap/>
              <w:autoSpaceDE/>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and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kern w:val="0"/>
                <w:sz w:val="24"/>
                <w:szCs w:val="24"/>
              </w:rPr>
              <w:lastRenderedPageBreak/>
              <w:t>24-h dietary recall</w:t>
            </w:r>
          </w:p>
        </w:tc>
        <w:tc>
          <w:tcPr>
            <w:tcW w:w="1559" w:type="dxa"/>
            <w:vMerge w:val="restart"/>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lastRenderedPageBreak/>
              <w:t>(Servings/d)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Q1 (&lt;1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7)</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Q2 (1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7&lt;2</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3)</w:t>
            </w:r>
            <w:r w:rsidRPr="00466A55">
              <w:rPr>
                <w:rFonts w:ascii="Times New Roman" w:eastAsiaTheme="minorHAnsi" w:hAnsi="Times New Roman" w:cs="Times New Roman"/>
                <w:sz w:val="24"/>
                <w:szCs w:val="24"/>
              </w:rPr>
              <w:br/>
            </w:r>
            <w:r w:rsidRPr="00466A55">
              <w:rPr>
                <w:rFonts w:ascii="Times New Roman" w:eastAsiaTheme="minorHAnsi" w:hAnsi="Times New Roman" w:cs="Times New Roman"/>
                <w:sz w:val="24"/>
                <w:szCs w:val="24"/>
              </w:rPr>
              <w:lastRenderedPageBreak/>
              <w:t>Q3 (2</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3&lt;3</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1)</w:t>
            </w:r>
            <w:r w:rsidRPr="00466A55">
              <w:rPr>
                <w:rFonts w:ascii="Times New Roman" w:eastAsiaTheme="minorHAnsi" w:hAnsi="Times New Roman" w:cs="Times New Roman"/>
                <w:sz w:val="24"/>
                <w:szCs w:val="24"/>
              </w:rPr>
              <w:br/>
              <w:t>Q4 (</w:t>
            </w:r>
            <w:r w:rsidRPr="00466A55">
              <w:rPr>
                <w:rFonts w:ascii="Times New Roman" w:eastAsiaTheme="minorHAnsi" w:hAnsi="Times New Roman" w:cs="Times New Roman"/>
                <w:sz w:val="24"/>
                <w:szCs w:val="24"/>
                <w:shd w:val="clear" w:color="auto" w:fill="FFFFFF"/>
              </w:rPr>
              <w:t>≥</w:t>
            </w:r>
            <w:r w:rsidRPr="00466A55">
              <w:rPr>
                <w:rFonts w:ascii="Times New Roman" w:eastAsiaTheme="minorHAnsi" w:hAnsi="Times New Roman" w:cs="Times New Roman"/>
                <w:sz w:val="24"/>
                <w:szCs w:val="24"/>
              </w:rPr>
              <w:t>3</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1)</w:t>
            </w:r>
          </w:p>
        </w:tc>
        <w:tc>
          <w:tcPr>
            <w:tcW w:w="1560"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lastRenderedPageBreak/>
              <w:t>Abdominal obesity</w:t>
            </w:r>
          </w:p>
        </w:tc>
        <w:tc>
          <w:tcPr>
            <w:tcW w:w="212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0·94 (0·73, 1·19)</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0·87 (0·73, 1·12)</w:t>
            </w:r>
          </w:p>
          <w:p w:rsidR="00472164" w:rsidRPr="00466A55" w:rsidRDefault="00472164"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0·80 (0·63, 0·98)</w:t>
            </w:r>
          </w:p>
        </w:tc>
        <w:tc>
          <w:tcPr>
            <w:tcW w:w="1559" w:type="dxa"/>
            <w:vMerge w:val="restart"/>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Age, total energy, percentage of energy </w:t>
            </w:r>
            <w:r w:rsidRPr="00466A55">
              <w:rPr>
                <w:rFonts w:ascii="Times New Roman" w:eastAsiaTheme="minorHAnsi" w:hAnsi="Times New Roman" w:cs="Times New Roman"/>
                <w:kern w:val="0"/>
                <w:sz w:val="24"/>
                <w:szCs w:val="24"/>
              </w:rPr>
              <w:lastRenderedPageBreak/>
              <w:t>from fat, BMI, use of blood pressure and estrogen medication, smoking, physical activity, food group intake, calcium intake and protein intake</w:t>
            </w:r>
          </w:p>
        </w:tc>
        <w:tc>
          <w:tcPr>
            <w:tcW w:w="851" w:type="dxa"/>
            <w:vMerge w:val="restart"/>
            <w:vAlign w:val="center"/>
          </w:tcPr>
          <w:p w:rsidR="00472164" w:rsidRPr="00472164" w:rsidRDefault="00472164" w:rsidP="00472164">
            <w:pPr>
              <w:widowControl/>
              <w:wordWrap/>
              <w:autoSpaceDE/>
              <w:autoSpaceDN/>
              <w:spacing w:line="360" w:lineRule="auto"/>
              <w:jc w:val="center"/>
              <w:rPr>
                <w:rFonts w:ascii="Times New Roman" w:eastAsiaTheme="minorHAnsi" w:hAnsi="Times New Roman" w:cs="Times New Roman"/>
                <w:color w:val="FF0000"/>
                <w:kern w:val="0"/>
                <w:sz w:val="24"/>
                <w:szCs w:val="24"/>
              </w:rPr>
            </w:pPr>
            <w:r w:rsidRPr="00472164">
              <w:rPr>
                <w:rFonts w:ascii="Times New Roman" w:eastAsiaTheme="minorHAnsi" w:hAnsi="Times New Roman" w:cs="Times New Roman"/>
                <w:color w:val="FF0000"/>
                <w:kern w:val="0"/>
                <w:sz w:val="24"/>
                <w:szCs w:val="24"/>
              </w:rPr>
              <w:lastRenderedPageBreak/>
              <w:t>16</w:t>
            </w:r>
          </w:p>
        </w:tc>
      </w:tr>
      <w:tr w:rsidR="00472164" w:rsidRPr="00853FD5" w:rsidTr="00472164">
        <w:trPr>
          <w:trHeight w:val="20"/>
        </w:trPr>
        <w:tc>
          <w:tcPr>
            <w:tcW w:w="851" w:type="dxa"/>
            <w:vMerge/>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851" w:type="dxa"/>
            <w:vMerge/>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850" w:type="dxa"/>
            <w:vMerge/>
          </w:tcPr>
          <w:p w:rsidR="00472164" w:rsidRPr="00466A55" w:rsidRDefault="00472164" w:rsidP="00466A55">
            <w:pPr>
              <w:widowControl/>
              <w:wordWrap/>
              <w:autoSpaceDE/>
              <w:autoSpaceDN/>
              <w:spacing w:line="360" w:lineRule="auto"/>
              <w:rPr>
                <w:rFonts w:ascii="Times New Roman" w:eastAsiaTheme="minorHAnsi" w:hAnsi="Times New Roman" w:cs="Times New Roman"/>
                <w:sz w:val="24"/>
                <w:szCs w:val="24"/>
              </w:rPr>
            </w:pPr>
          </w:p>
        </w:tc>
        <w:tc>
          <w:tcPr>
            <w:tcW w:w="1276" w:type="dxa"/>
            <w:vMerge/>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1559" w:type="dxa"/>
            <w:vMerge/>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High blood pressure</w:t>
            </w:r>
          </w:p>
        </w:tc>
        <w:tc>
          <w:tcPr>
            <w:tcW w:w="2126" w:type="dxa"/>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0·96 (0·85, 1·17)</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0·89 (0·81, 1·11)</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0·83 (0·69, 0·99)</w:t>
            </w:r>
          </w:p>
        </w:tc>
        <w:tc>
          <w:tcPr>
            <w:tcW w:w="1559" w:type="dxa"/>
            <w:vMerge/>
          </w:tcPr>
          <w:p w:rsidR="00472164" w:rsidRPr="00466A55" w:rsidRDefault="00472164" w:rsidP="00466A55">
            <w:pPr>
              <w:widowControl/>
              <w:wordWrap/>
              <w:autoSpaceDE/>
              <w:autoSpaceDN/>
              <w:spacing w:line="360" w:lineRule="auto"/>
              <w:jc w:val="left"/>
              <w:rPr>
                <w:rFonts w:ascii="Times New Roman" w:eastAsiaTheme="minorHAnsi" w:hAnsi="Times New Roman" w:cs="Times New Roman"/>
                <w:kern w:val="0"/>
                <w:sz w:val="24"/>
                <w:szCs w:val="24"/>
              </w:rPr>
            </w:pPr>
          </w:p>
        </w:tc>
        <w:tc>
          <w:tcPr>
            <w:tcW w:w="851" w:type="dxa"/>
            <w:vMerge/>
          </w:tcPr>
          <w:p w:rsidR="00472164" w:rsidRPr="00466A55" w:rsidRDefault="00472164" w:rsidP="00466A55">
            <w:pPr>
              <w:widowControl/>
              <w:wordWrap/>
              <w:autoSpaceDE/>
              <w:autoSpaceDN/>
              <w:spacing w:line="360" w:lineRule="auto"/>
              <w:jc w:val="left"/>
              <w:rPr>
                <w:rFonts w:ascii="Times New Roman" w:eastAsiaTheme="minorHAnsi" w:hAnsi="Times New Roman" w:cs="Times New Roman"/>
                <w:kern w:val="0"/>
                <w:sz w:val="24"/>
                <w:szCs w:val="24"/>
              </w:rPr>
            </w:pPr>
          </w:p>
        </w:tc>
      </w:tr>
      <w:tr w:rsidR="00472164" w:rsidRPr="00853FD5" w:rsidTr="00472164">
        <w:trPr>
          <w:trHeight w:val="20"/>
        </w:trPr>
        <w:tc>
          <w:tcPr>
            <w:tcW w:w="851" w:type="dxa"/>
            <w:vMerge/>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851" w:type="dxa"/>
            <w:vMerge/>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850" w:type="dxa"/>
            <w:vMerge/>
          </w:tcPr>
          <w:p w:rsidR="00472164" w:rsidRPr="00466A55" w:rsidRDefault="00472164" w:rsidP="00466A55">
            <w:pPr>
              <w:widowControl/>
              <w:wordWrap/>
              <w:autoSpaceDE/>
              <w:autoSpaceDN/>
              <w:spacing w:line="360" w:lineRule="auto"/>
              <w:rPr>
                <w:rFonts w:ascii="Times New Roman" w:eastAsiaTheme="minorHAnsi" w:hAnsi="Times New Roman" w:cs="Times New Roman"/>
                <w:sz w:val="24"/>
                <w:szCs w:val="24"/>
              </w:rPr>
            </w:pPr>
          </w:p>
        </w:tc>
        <w:tc>
          <w:tcPr>
            <w:tcW w:w="1276" w:type="dxa"/>
            <w:vMerge/>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1559" w:type="dxa"/>
            <w:vMerge/>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Hypertriglyceridemia</w:t>
            </w:r>
          </w:p>
        </w:tc>
        <w:tc>
          <w:tcPr>
            <w:tcW w:w="2126" w:type="dxa"/>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0·99 (0·80, 1·29)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0·92 (0·82, 1·07)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0·90 (0·74, 1·10)</w:t>
            </w:r>
          </w:p>
        </w:tc>
        <w:tc>
          <w:tcPr>
            <w:tcW w:w="1559" w:type="dxa"/>
            <w:vMerge/>
          </w:tcPr>
          <w:p w:rsidR="00472164" w:rsidRPr="00466A55" w:rsidRDefault="00472164" w:rsidP="00466A55">
            <w:pPr>
              <w:widowControl/>
              <w:wordWrap/>
              <w:autoSpaceDE/>
              <w:autoSpaceDN/>
              <w:spacing w:line="360" w:lineRule="auto"/>
              <w:jc w:val="left"/>
              <w:rPr>
                <w:rFonts w:ascii="Times New Roman" w:eastAsiaTheme="minorHAnsi" w:hAnsi="Times New Roman" w:cs="Times New Roman"/>
                <w:kern w:val="0"/>
                <w:sz w:val="24"/>
                <w:szCs w:val="24"/>
              </w:rPr>
            </w:pPr>
          </w:p>
        </w:tc>
        <w:tc>
          <w:tcPr>
            <w:tcW w:w="851" w:type="dxa"/>
            <w:vMerge/>
          </w:tcPr>
          <w:p w:rsidR="00472164" w:rsidRPr="00466A55" w:rsidRDefault="00472164" w:rsidP="00466A55">
            <w:pPr>
              <w:widowControl/>
              <w:wordWrap/>
              <w:autoSpaceDE/>
              <w:autoSpaceDN/>
              <w:spacing w:line="360" w:lineRule="auto"/>
              <w:jc w:val="left"/>
              <w:rPr>
                <w:rFonts w:ascii="Times New Roman" w:eastAsiaTheme="minorHAnsi" w:hAnsi="Times New Roman" w:cs="Times New Roman"/>
                <w:kern w:val="0"/>
                <w:sz w:val="24"/>
                <w:szCs w:val="24"/>
              </w:rPr>
            </w:pPr>
          </w:p>
        </w:tc>
      </w:tr>
      <w:tr w:rsidR="00472164" w:rsidRPr="00853FD5" w:rsidTr="00472164">
        <w:trPr>
          <w:trHeight w:val="515"/>
        </w:trPr>
        <w:tc>
          <w:tcPr>
            <w:tcW w:w="851" w:type="dxa"/>
            <w:vMerge/>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851" w:type="dxa"/>
            <w:vMerge/>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850" w:type="dxa"/>
            <w:vMerge/>
          </w:tcPr>
          <w:p w:rsidR="00472164" w:rsidRPr="00466A55" w:rsidRDefault="00472164" w:rsidP="00466A55">
            <w:pPr>
              <w:widowControl/>
              <w:wordWrap/>
              <w:autoSpaceDE/>
              <w:autoSpaceDN/>
              <w:spacing w:line="360" w:lineRule="auto"/>
              <w:rPr>
                <w:rFonts w:ascii="Times New Roman" w:eastAsiaTheme="minorHAnsi" w:hAnsi="Times New Roman" w:cs="Times New Roman"/>
                <w:sz w:val="24"/>
                <w:szCs w:val="24"/>
              </w:rPr>
            </w:pPr>
          </w:p>
        </w:tc>
        <w:tc>
          <w:tcPr>
            <w:tcW w:w="1276" w:type="dxa"/>
            <w:vMerge/>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1559" w:type="dxa"/>
            <w:vMerge/>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Low HDL cholesterol</w:t>
            </w:r>
          </w:p>
        </w:tc>
        <w:tc>
          <w:tcPr>
            <w:tcW w:w="2126" w:type="dxa"/>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0·88 (0·71, 1·30)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0·86 (0·72, 1·20)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0·85 (0·74, 1·30)</w:t>
            </w:r>
          </w:p>
        </w:tc>
        <w:tc>
          <w:tcPr>
            <w:tcW w:w="1559" w:type="dxa"/>
            <w:vMerge/>
          </w:tcPr>
          <w:p w:rsidR="00472164" w:rsidRPr="00466A55" w:rsidRDefault="00472164" w:rsidP="00466A55">
            <w:pPr>
              <w:widowControl/>
              <w:wordWrap/>
              <w:autoSpaceDE/>
              <w:autoSpaceDN/>
              <w:spacing w:line="360" w:lineRule="auto"/>
              <w:jc w:val="left"/>
              <w:rPr>
                <w:rFonts w:ascii="Times New Roman" w:eastAsiaTheme="minorHAnsi" w:hAnsi="Times New Roman" w:cs="Times New Roman"/>
                <w:kern w:val="0"/>
                <w:sz w:val="24"/>
                <w:szCs w:val="24"/>
              </w:rPr>
            </w:pPr>
          </w:p>
        </w:tc>
        <w:tc>
          <w:tcPr>
            <w:tcW w:w="851" w:type="dxa"/>
            <w:vMerge/>
          </w:tcPr>
          <w:p w:rsidR="00472164" w:rsidRPr="00466A55" w:rsidRDefault="00472164" w:rsidP="00466A55">
            <w:pPr>
              <w:widowControl/>
              <w:wordWrap/>
              <w:autoSpaceDE/>
              <w:autoSpaceDN/>
              <w:spacing w:line="360" w:lineRule="auto"/>
              <w:jc w:val="left"/>
              <w:rPr>
                <w:rFonts w:ascii="Times New Roman" w:eastAsiaTheme="minorHAnsi" w:hAnsi="Times New Roman" w:cs="Times New Roman"/>
                <w:kern w:val="0"/>
                <w:sz w:val="24"/>
                <w:szCs w:val="24"/>
              </w:rPr>
            </w:pPr>
          </w:p>
        </w:tc>
      </w:tr>
      <w:tr w:rsidR="00472164" w:rsidRPr="00FE60E2" w:rsidTr="00472164">
        <w:trPr>
          <w:trHeight w:val="1504"/>
        </w:trPr>
        <w:tc>
          <w:tcPr>
            <w:tcW w:w="851" w:type="dxa"/>
            <w:vMerge w:val="restart"/>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Babio</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lastRenderedPageBreak/>
              <w:t>2015</w:t>
            </w:r>
          </w:p>
        </w:tc>
        <w:tc>
          <w:tcPr>
            <w:tcW w:w="992" w:type="dxa"/>
            <w:vMerge w:val="restart"/>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lastRenderedPageBreak/>
              <w:t>Cohort</w:t>
            </w:r>
          </w:p>
        </w:tc>
        <w:tc>
          <w:tcPr>
            <w:tcW w:w="851" w:type="dxa"/>
            <w:vMerge w:val="restart"/>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Spain</w:t>
            </w:r>
          </w:p>
        </w:tc>
        <w:tc>
          <w:tcPr>
            <w:tcW w:w="850" w:type="dxa"/>
            <w:vMerge w:val="restart"/>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55-80</w:t>
            </w:r>
          </w:p>
        </w:tc>
        <w:tc>
          <w:tcPr>
            <w:tcW w:w="1276"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1386</w:t>
            </w:r>
          </w:p>
        </w:tc>
        <w:tc>
          <w:tcPr>
            <w:tcW w:w="992" w:type="dxa"/>
            <w:vMerge w:val="restart"/>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137-item FFQ </w:t>
            </w:r>
            <w:r w:rsidRPr="00466A55">
              <w:rPr>
                <w:rFonts w:ascii="Times New Roman" w:eastAsiaTheme="minorHAnsi" w:hAnsi="Times New Roman" w:cs="Times New Roman"/>
                <w:sz w:val="24"/>
                <w:szCs w:val="24"/>
              </w:rPr>
              <w:lastRenderedPageBreak/>
              <w:t>and</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3-d dietary</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kern w:val="0"/>
                <w:sz w:val="24"/>
                <w:szCs w:val="24"/>
              </w:rPr>
              <w:t>records</w:t>
            </w:r>
          </w:p>
        </w:tc>
        <w:tc>
          <w:tcPr>
            <w:tcW w:w="1559" w:type="dxa"/>
            <w:vMerge w:val="restart"/>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lastRenderedPageBreak/>
              <w:t>(g/d)</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shd w:val="clear" w:color="auto" w:fill="FFFFFF"/>
              </w:rPr>
              <w:t>T1 (</w:t>
            </w:r>
            <w:r w:rsidRPr="00466A55">
              <w:rPr>
                <w:rFonts w:ascii="Times New Roman" w:eastAsiaTheme="minorHAnsi" w:hAnsi="Times New Roman" w:cs="Times New Roman"/>
                <w:b/>
                <w:bCs/>
                <w:sz w:val="24"/>
                <w:szCs w:val="24"/>
                <w:shd w:val="clear" w:color="auto" w:fill="FFFFFF"/>
              </w:rPr>
              <w:t>≤</w:t>
            </w:r>
            <w:r w:rsidRPr="00466A55">
              <w:rPr>
                <w:rFonts w:ascii="Times New Roman" w:eastAsiaTheme="minorHAnsi" w:hAnsi="Times New Roman" w:cs="Times New Roman"/>
                <w:sz w:val="24"/>
                <w:szCs w:val="24"/>
                <w:shd w:val="clear" w:color="auto" w:fill="FFFFFF"/>
              </w:rPr>
              <w:t>287)</w:t>
            </w:r>
          </w:p>
          <w:p w:rsidR="00472164" w:rsidRPr="00466A55" w:rsidRDefault="00472164" w:rsidP="00466A55">
            <w:pPr>
              <w:wordWrap/>
              <w:spacing w:line="360" w:lineRule="auto"/>
              <w:jc w:val="center"/>
              <w:rPr>
                <w:rFonts w:ascii="Times New Roman" w:eastAsiaTheme="minorHAnsi" w:hAnsi="Times New Roman" w:cs="Times New Roman"/>
                <w:sz w:val="24"/>
                <w:szCs w:val="24"/>
                <w:shd w:val="clear" w:color="auto" w:fill="FFFFFF"/>
              </w:rPr>
            </w:pPr>
            <w:r w:rsidRPr="00466A55">
              <w:rPr>
                <w:rFonts w:ascii="Times New Roman" w:eastAsiaTheme="minorHAnsi" w:hAnsi="Times New Roman" w:cs="Times New Roman"/>
                <w:sz w:val="24"/>
                <w:szCs w:val="24"/>
                <w:shd w:val="clear" w:color="auto" w:fill="FFFFFF"/>
              </w:rPr>
              <w:t>T2</w:t>
            </w:r>
          </w:p>
          <w:p w:rsidR="00472164" w:rsidRPr="00466A55" w:rsidRDefault="00472164" w:rsidP="00466A55">
            <w:pPr>
              <w:wordWrap/>
              <w:spacing w:line="360" w:lineRule="auto"/>
              <w:jc w:val="center"/>
              <w:rPr>
                <w:rFonts w:ascii="Times New Roman" w:eastAsiaTheme="minorHAnsi" w:hAnsi="Times New Roman" w:cs="Times New Roman"/>
                <w:sz w:val="24"/>
                <w:szCs w:val="24"/>
                <w:shd w:val="clear" w:color="auto" w:fill="FFFFFF"/>
              </w:rPr>
            </w:pPr>
            <w:r w:rsidRPr="00466A55">
              <w:rPr>
                <w:rFonts w:ascii="Times New Roman" w:eastAsiaTheme="minorHAnsi" w:hAnsi="Times New Roman" w:cs="Times New Roman"/>
                <w:sz w:val="24"/>
                <w:szCs w:val="24"/>
                <w:shd w:val="clear" w:color="auto" w:fill="FFFFFF"/>
              </w:rPr>
              <w:lastRenderedPageBreak/>
              <w:t>(287-449)</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shd w:val="clear" w:color="auto" w:fill="FFFFFF"/>
              </w:rPr>
              <w:t>T3 (≥450)</w:t>
            </w:r>
          </w:p>
        </w:tc>
        <w:tc>
          <w:tcPr>
            <w:tcW w:w="1560"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lastRenderedPageBreak/>
              <w:t>Abdominal obesity</w:t>
            </w:r>
          </w:p>
        </w:tc>
        <w:tc>
          <w:tcPr>
            <w:tcW w:w="212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0·98 (0·79, 1·21)</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06 (0</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83, 1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36)</w:t>
            </w:r>
          </w:p>
        </w:tc>
        <w:tc>
          <w:tcPr>
            <w:tcW w:w="1559" w:type="dxa"/>
            <w:vMerge w:val="restart"/>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Sex, age, leisure time physical </w:t>
            </w:r>
            <w:r w:rsidRPr="00466A55">
              <w:rPr>
                <w:rFonts w:ascii="Times New Roman" w:eastAsiaTheme="minorHAnsi" w:hAnsi="Times New Roman" w:cs="Times New Roman"/>
                <w:kern w:val="0"/>
                <w:sz w:val="24"/>
                <w:szCs w:val="24"/>
              </w:rPr>
              <w:lastRenderedPageBreak/>
              <w:t>activity, BMI, current smoker, former smoker and use of hypoglycemic, hypolipidemic, antihypertensive and insulin treatment at baseline, and mean consumption of vegetables, fruit, legumes, cereals, fish, red meat, alcohol, biscuits, olive oil and nuts during the follow-up</w:t>
            </w:r>
          </w:p>
        </w:tc>
        <w:tc>
          <w:tcPr>
            <w:tcW w:w="851" w:type="dxa"/>
            <w:vMerge w:val="restart"/>
            <w:vAlign w:val="center"/>
          </w:tcPr>
          <w:p w:rsidR="00472164" w:rsidRPr="00472164" w:rsidRDefault="00472164" w:rsidP="00472164">
            <w:pPr>
              <w:widowControl/>
              <w:wordWrap/>
              <w:autoSpaceDE/>
              <w:autoSpaceDN/>
              <w:spacing w:line="360" w:lineRule="auto"/>
              <w:jc w:val="center"/>
              <w:rPr>
                <w:rFonts w:ascii="Times New Roman" w:eastAsiaTheme="minorHAnsi" w:hAnsi="Times New Roman" w:cs="Times New Roman"/>
                <w:color w:val="FF0000"/>
                <w:kern w:val="0"/>
                <w:sz w:val="24"/>
                <w:szCs w:val="24"/>
              </w:rPr>
            </w:pPr>
            <w:r w:rsidRPr="00472164">
              <w:rPr>
                <w:rFonts w:ascii="Times New Roman" w:eastAsiaTheme="minorHAnsi" w:hAnsi="Times New Roman" w:cs="Times New Roman"/>
                <w:color w:val="FF0000"/>
                <w:kern w:val="0"/>
                <w:sz w:val="24"/>
                <w:szCs w:val="24"/>
              </w:rPr>
              <w:lastRenderedPageBreak/>
              <w:t>6</w:t>
            </w:r>
          </w:p>
        </w:tc>
      </w:tr>
      <w:tr w:rsidR="00472164" w:rsidRPr="00FE60E2" w:rsidTr="00472164">
        <w:trPr>
          <w:trHeight w:val="1504"/>
        </w:trPr>
        <w:tc>
          <w:tcPr>
            <w:tcW w:w="851" w:type="dxa"/>
            <w:vMerge/>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851" w:type="dxa"/>
            <w:vMerge/>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850" w:type="dxa"/>
            <w:vMerge/>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337</w:t>
            </w:r>
          </w:p>
        </w:tc>
        <w:tc>
          <w:tcPr>
            <w:tcW w:w="992" w:type="dxa"/>
            <w:vMerge/>
          </w:tcPr>
          <w:p w:rsidR="00472164" w:rsidRPr="00466A55" w:rsidRDefault="00472164" w:rsidP="00466A55">
            <w:pPr>
              <w:wordWrap/>
              <w:spacing w:line="360" w:lineRule="auto"/>
              <w:jc w:val="center"/>
              <w:rPr>
                <w:rFonts w:ascii="Times New Roman" w:eastAsiaTheme="minorHAnsi" w:hAnsi="Times New Roman" w:cs="Times New Roman"/>
                <w:sz w:val="24"/>
                <w:szCs w:val="24"/>
              </w:rPr>
            </w:pPr>
          </w:p>
        </w:tc>
        <w:tc>
          <w:tcPr>
            <w:tcW w:w="1559" w:type="dxa"/>
            <w:vMerge/>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High blood pressure</w:t>
            </w:r>
          </w:p>
        </w:tc>
        <w:tc>
          <w:tcPr>
            <w:tcW w:w="212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0·86 (0·62, 1·19)</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0·93 (0·65, 1·33)</w:t>
            </w:r>
          </w:p>
        </w:tc>
        <w:tc>
          <w:tcPr>
            <w:tcW w:w="1559" w:type="dxa"/>
            <w:vMerge/>
          </w:tcPr>
          <w:p w:rsidR="00472164" w:rsidRPr="00466A55" w:rsidRDefault="00472164" w:rsidP="00466A55">
            <w:pPr>
              <w:widowControl/>
              <w:wordWrap/>
              <w:autoSpaceDE/>
              <w:autoSpaceDN/>
              <w:spacing w:line="360" w:lineRule="auto"/>
              <w:jc w:val="left"/>
              <w:rPr>
                <w:rFonts w:ascii="Times New Roman" w:eastAsiaTheme="minorHAnsi" w:hAnsi="Times New Roman" w:cs="Times New Roman"/>
                <w:kern w:val="0"/>
                <w:sz w:val="24"/>
                <w:szCs w:val="24"/>
              </w:rPr>
            </w:pPr>
          </w:p>
        </w:tc>
        <w:tc>
          <w:tcPr>
            <w:tcW w:w="851" w:type="dxa"/>
            <w:vMerge/>
          </w:tcPr>
          <w:p w:rsidR="00472164" w:rsidRPr="00466A55" w:rsidRDefault="00472164" w:rsidP="00466A55">
            <w:pPr>
              <w:widowControl/>
              <w:wordWrap/>
              <w:autoSpaceDE/>
              <w:autoSpaceDN/>
              <w:spacing w:line="360" w:lineRule="auto"/>
              <w:jc w:val="left"/>
              <w:rPr>
                <w:rFonts w:ascii="Times New Roman" w:eastAsiaTheme="minorHAnsi" w:hAnsi="Times New Roman" w:cs="Times New Roman"/>
                <w:kern w:val="0"/>
                <w:sz w:val="24"/>
                <w:szCs w:val="24"/>
              </w:rPr>
            </w:pPr>
          </w:p>
        </w:tc>
      </w:tr>
      <w:tr w:rsidR="00472164" w:rsidRPr="00FE60E2" w:rsidTr="00472164">
        <w:trPr>
          <w:trHeight w:val="1504"/>
        </w:trPr>
        <w:tc>
          <w:tcPr>
            <w:tcW w:w="851" w:type="dxa"/>
            <w:vMerge/>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851" w:type="dxa"/>
            <w:vMerge/>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850" w:type="dxa"/>
            <w:vMerge/>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3539</w:t>
            </w:r>
          </w:p>
        </w:tc>
        <w:tc>
          <w:tcPr>
            <w:tcW w:w="992" w:type="dxa"/>
            <w:vMerge/>
          </w:tcPr>
          <w:p w:rsidR="00472164" w:rsidRPr="00466A55" w:rsidRDefault="00472164" w:rsidP="00466A55">
            <w:pPr>
              <w:wordWrap/>
              <w:spacing w:line="360" w:lineRule="auto"/>
              <w:jc w:val="center"/>
              <w:rPr>
                <w:rFonts w:ascii="Times New Roman" w:eastAsiaTheme="minorHAnsi" w:hAnsi="Times New Roman" w:cs="Times New Roman"/>
                <w:sz w:val="24"/>
                <w:szCs w:val="24"/>
              </w:rPr>
            </w:pPr>
          </w:p>
        </w:tc>
        <w:tc>
          <w:tcPr>
            <w:tcW w:w="1559" w:type="dxa"/>
            <w:vMerge/>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Hypertriglyceridemia</w:t>
            </w:r>
          </w:p>
        </w:tc>
        <w:tc>
          <w:tcPr>
            <w:tcW w:w="212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0·70 (0·60, 0·81)</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0·92 (0·78, 1·08)</w:t>
            </w:r>
          </w:p>
        </w:tc>
        <w:tc>
          <w:tcPr>
            <w:tcW w:w="1559" w:type="dxa"/>
            <w:vMerge/>
          </w:tcPr>
          <w:p w:rsidR="00472164" w:rsidRPr="00466A55" w:rsidRDefault="00472164" w:rsidP="00466A55">
            <w:pPr>
              <w:widowControl/>
              <w:wordWrap/>
              <w:autoSpaceDE/>
              <w:autoSpaceDN/>
              <w:spacing w:line="360" w:lineRule="auto"/>
              <w:jc w:val="left"/>
              <w:rPr>
                <w:rFonts w:ascii="Times New Roman" w:eastAsiaTheme="minorHAnsi" w:hAnsi="Times New Roman" w:cs="Times New Roman"/>
                <w:kern w:val="0"/>
                <w:sz w:val="24"/>
                <w:szCs w:val="24"/>
              </w:rPr>
            </w:pPr>
          </w:p>
        </w:tc>
        <w:tc>
          <w:tcPr>
            <w:tcW w:w="851" w:type="dxa"/>
            <w:vMerge/>
          </w:tcPr>
          <w:p w:rsidR="00472164" w:rsidRPr="00466A55" w:rsidRDefault="00472164" w:rsidP="00466A55">
            <w:pPr>
              <w:widowControl/>
              <w:wordWrap/>
              <w:autoSpaceDE/>
              <w:autoSpaceDN/>
              <w:spacing w:line="360" w:lineRule="auto"/>
              <w:jc w:val="left"/>
              <w:rPr>
                <w:rFonts w:ascii="Times New Roman" w:eastAsiaTheme="minorHAnsi" w:hAnsi="Times New Roman" w:cs="Times New Roman"/>
                <w:kern w:val="0"/>
                <w:sz w:val="24"/>
                <w:szCs w:val="24"/>
              </w:rPr>
            </w:pPr>
          </w:p>
        </w:tc>
      </w:tr>
      <w:tr w:rsidR="00472164" w:rsidRPr="00FE60E2" w:rsidTr="00472164">
        <w:trPr>
          <w:trHeight w:val="1505"/>
        </w:trPr>
        <w:tc>
          <w:tcPr>
            <w:tcW w:w="851" w:type="dxa"/>
            <w:vMerge/>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851" w:type="dxa"/>
            <w:vMerge/>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850" w:type="dxa"/>
            <w:vMerge/>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3745</w:t>
            </w:r>
          </w:p>
        </w:tc>
        <w:tc>
          <w:tcPr>
            <w:tcW w:w="992" w:type="dxa"/>
            <w:vMerge/>
          </w:tcPr>
          <w:p w:rsidR="00472164" w:rsidRPr="00466A55" w:rsidRDefault="00472164" w:rsidP="00466A55">
            <w:pPr>
              <w:wordWrap/>
              <w:spacing w:line="360" w:lineRule="auto"/>
              <w:jc w:val="center"/>
              <w:rPr>
                <w:rFonts w:ascii="Times New Roman" w:eastAsiaTheme="minorHAnsi" w:hAnsi="Times New Roman" w:cs="Times New Roman"/>
                <w:sz w:val="24"/>
                <w:szCs w:val="24"/>
              </w:rPr>
            </w:pPr>
          </w:p>
        </w:tc>
        <w:tc>
          <w:tcPr>
            <w:tcW w:w="1559" w:type="dxa"/>
            <w:vMerge/>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Low HDL cholesterol</w:t>
            </w:r>
          </w:p>
        </w:tc>
        <w:tc>
          <w:tcPr>
            <w:tcW w:w="212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0·79 (0·68, 0·91)</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0·87 (0·74, 1·03)</w:t>
            </w:r>
          </w:p>
        </w:tc>
        <w:tc>
          <w:tcPr>
            <w:tcW w:w="1559" w:type="dxa"/>
            <w:vMerge/>
          </w:tcPr>
          <w:p w:rsidR="00472164" w:rsidRPr="00466A55" w:rsidRDefault="00472164" w:rsidP="00466A55">
            <w:pPr>
              <w:widowControl/>
              <w:wordWrap/>
              <w:autoSpaceDE/>
              <w:autoSpaceDN/>
              <w:spacing w:line="360" w:lineRule="auto"/>
              <w:jc w:val="left"/>
              <w:rPr>
                <w:rFonts w:ascii="Times New Roman" w:eastAsiaTheme="minorHAnsi" w:hAnsi="Times New Roman" w:cs="Times New Roman"/>
                <w:kern w:val="0"/>
                <w:sz w:val="24"/>
                <w:szCs w:val="24"/>
              </w:rPr>
            </w:pPr>
          </w:p>
        </w:tc>
        <w:tc>
          <w:tcPr>
            <w:tcW w:w="851" w:type="dxa"/>
            <w:vMerge/>
          </w:tcPr>
          <w:p w:rsidR="00472164" w:rsidRPr="00466A55" w:rsidRDefault="00472164" w:rsidP="00466A55">
            <w:pPr>
              <w:widowControl/>
              <w:wordWrap/>
              <w:autoSpaceDE/>
              <w:autoSpaceDN/>
              <w:spacing w:line="360" w:lineRule="auto"/>
              <w:jc w:val="left"/>
              <w:rPr>
                <w:rFonts w:ascii="Times New Roman" w:eastAsiaTheme="minorHAnsi" w:hAnsi="Times New Roman" w:cs="Times New Roman"/>
                <w:kern w:val="0"/>
                <w:sz w:val="24"/>
                <w:szCs w:val="24"/>
              </w:rPr>
            </w:pPr>
          </w:p>
        </w:tc>
      </w:tr>
      <w:tr w:rsidR="00472164" w:rsidRPr="00FE60E2" w:rsidTr="00472164">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Choi et al, 2005</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USA</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40-75</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41254 (0%)</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130-item FFQ</w:t>
            </w:r>
          </w:p>
          <w:p w:rsidR="00472164" w:rsidRPr="00466A55" w:rsidRDefault="00472164" w:rsidP="00466A55">
            <w:pPr>
              <w:widowControl/>
              <w:wordWrap/>
              <w:autoSpaceDE/>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and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kern w:val="0"/>
                <w:sz w:val="24"/>
                <w:szCs w:val="24"/>
              </w:rPr>
              <w:t>1-week dietary records</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(Servings/d)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Q1 (&lt;0</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w:t>
            </w:r>
            <w:r w:rsidRPr="00466A55">
              <w:rPr>
                <w:rFonts w:ascii="Times New Roman" w:eastAsiaTheme="minorHAnsi" w:hAnsi="Times New Roman" w:cs="Times New Roman"/>
                <w:sz w:val="24"/>
                <w:szCs w:val="24"/>
              </w:rPr>
              <w:br/>
              <w:t>Q2</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(0</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3)</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Q3</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4-1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Q4</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9-2</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w:t>
            </w:r>
            <w:r w:rsidRPr="00466A55">
              <w:rPr>
                <w:rFonts w:ascii="Times New Roman" w:eastAsiaTheme="minorHAnsi" w:hAnsi="Times New Roman" w:cs="Times New Roman"/>
                <w:sz w:val="24"/>
                <w:szCs w:val="24"/>
              </w:rPr>
              <w:br/>
              <w:t>Q5 (</w:t>
            </w:r>
            <w:r w:rsidRPr="00466A55">
              <w:rPr>
                <w:rFonts w:ascii="Times New Roman" w:eastAsiaTheme="minorHAnsi" w:hAnsi="Times New Roman" w:cs="Times New Roman"/>
                <w:sz w:val="24"/>
                <w:szCs w:val="24"/>
                <w:shd w:val="clear" w:color="auto" w:fill="FFFFFF"/>
              </w:rPr>
              <w:t>≥2</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shd w:val="clear" w:color="auto" w:fill="FFFFFF"/>
              </w:rPr>
              <w:t>9</w:t>
            </w:r>
            <w:r w:rsidRPr="00466A55">
              <w:rPr>
                <w:rFonts w:ascii="Times New Roman" w:eastAsiaTheme="minorHAnsi" w:hAnsi="Times New Roman" w:cs="Times New Roman"/>
                <w:sz w:val="24"/>
                <w:szCs w:val="24"/>
              </w:rPr>
              <w:t>)</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0·96 (0·80, 1·14)</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0·88 (0·73, 1·06)</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0·76 (0·63, 0·93)</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0·75 (0·61, 0·93)</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total energy intake, biennial follow-up time, family history of diabetes, smoking status, BMI, kg/m</w:t>
            </w:r>
            <w:r w:rsidRPr="00466A55">
              <w:rPr>
                <w:rFonts w:ascii="Times New Roman" w:eastAsiaTheme="minorHAnsi" w:hAnsi="Times New Roman" w:cs="Times New Roman"/>
                <w:kern w:val="0"/>
                <w:sz w:val="24"/>
                <w:szCs w:val="24"/>
                <w:vertAlign w:val="superscript"/>
              </w:rPr>
              <w:t>2</w:t>
            </w:r>
            <w:r w:rsidRPr="00466A55">
              <w:rPr>
                <w:rFonts w:ascii="Times New Roman" w:eastAsiaTheme="minorHAnsi" w:hAnsi="Times New Roman" w:cs="Times New Roman"/>
                <w:kern w:val="0"/>
                <w:sz w:val="24"/>
                <w:szCs w:val="24"/>
              </w:rPr>
              <w:t>,</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hypercholesterolemia, hypertension, physical activity, alcohol intake,</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cereal fiber intake, trans-fat intake, ratio of polyunsaturated to saturated fat, and glycemic load</w:t>
            </w:r>
          </w:p>
        </w:tc>
        <w:tc>
          <w:tcPr>
            <w:tcW w:w="851" w:type="dxa"/>
            <w:vAlign w:val="center"/>
          </w:tcPr>
          <w:p w:rsidR="00472164" w:rsidRPr="00472164" w:rsidRDefault="00472164" w:rsidP="00472164">
            <w:pPr>
              <w:wordWrap/>
              <w:adjustRightInd w:val="0"/>
              <w:spacing w:line="360" w:lineRule="auto"/>
              <w:jc w:val="center"/>
              <w:rPr>
                <w:rFonts w:ascii="Times New Roman" w:eastAsiaTheme="minorHAnsi" w:hAnsi="Times New Roman" w:cs="Times New Roman"/>
                <w:color w:val="FF0000"/>
                <w:kern w:val="0"/>
                <w:sz w:val="24"/>
                <w:szCs w:val="24"/>
              </w:rPr>
            </w:pPr>
            <w:r w:rsidRPr="00472164">
              <w:rPr>
                <w:rFonts w:ascii="Times New Roman" w:eastAsiaTheme="minorHAnsi" w:hAnsi="Times New Roman" w:cs="Times New Roman"/>
                <w:color w:val="FF0000"/>
                <w:kern w:val="0"/>
                <w:sz w:val="24"/>
                <w:szCs w:val="24"/>
              </w:rPr>
              <w:t>6</w:t>
            </w:r>
          </w:p>
        </w:tc>
      </w:tr>
      <w:tr w:rsidR="00472164" w:rsidRPr="00FE60E2" w:rsidTr="00472164">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Crichton</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2014</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Cross- sectional</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Luxembourg</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18-69</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1352</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4%)</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134-item FFQ</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(Servings/d)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T1</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(0-1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13)</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T2</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14-2</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12)</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T3</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13-12</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5)</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Abdominal obesity</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0·69 (0·48, 0·99) 0·51 (0·32, 0·83)</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education, sex, smoking, physical activity, total carbohydrate, total protein, total fat,</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total fiber, alcohol, calcium, total energy intake, HDL, LDL, triglycerides and systolic and diastolic blood pressure</w:t>
            </w:r>
          </w:p>
        </w:tc>
        <w:tc>
          <w:tcPr>
            <w:tcW w:w="851" w:type="dxa"/>
            <w:vAlign w:val="center"/>
          </w:tcPr>
          <w:p w:rsidR="00472164" w:rsidRPr="00472164" w:rsidRDefault="00472164" w:rsidP="00472164">
            <w:pPr>
              <w:wordWrap/>
              <w:adjustRightInd w:val="0"/>
              <w:spacing w:line="360" w:lineRule="auto"/>
              <w:jc w:val="center"/>
              <w:rPr>
                <w:rFonts w:ascii="Times New Roman" w:eastAsiaTheme="minorHAnsi" w:hAnsi="Times New Roman" w:cs="Times New Roman"/>
                <w:color w:val="FF0000"/>
                <w:kern w:val="0"/>
                <w:sz w:val="24"/>
                <w:szCs w:val="24"/>
              </w:rPr>
            </w:pPr>
            <w:r w:rsidRPr="00472164">
              <w:rPr>
                <w:rFonts w:ascii="Times New Roman" w:eastAsiaTheme="minorHAnsi" w:hAnsi="Times New Roman" w:cs="Times New Roman"/>
                <w:color w:val="FF0000"/>
                <w:kern w:val="0"/>
                <w:sz w:val="24"/>
                <w:szCs w:val="24"/>
              </w:rPr>
              <w:t>17</w:t>
            </w:r>
          </w:p>
        </w:tc>
      </w:tr>
      <w:tr w:rsidR="00472164" w:rsidRPr="00FE60E2" w:rsidTr="00472164">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Díaz</w:t>
            </w:r>
            <w:r w:rsidRPr="00466A55">
              <w:rPr>
                <w:rFonts w:ascii="Cambria Math" w:eastAsiaTheme="minorHAnsi" w:hAnsi="Cambria Math" w:cs="Cambria Math"/>
                <w:sz w:val="24"/>
                <w:szCs w:val="24"/>
              </w:rPr>
              <w:t>‑</w:t>
            </w:r>
            <w:r w:rsidRPr="00466A55">
              <w:rPr>
                <w:rFonts w:ascii="Times New Roman" w:eastAsiaTheme="minorHAnsi" w:hAnsi="Times New Roman" w:cs="Times New Roman"/>
                <w:sz w:val="24"/>
                <w:szCs w:val="24"/>
              </w:rPr>
              <w:t>López</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2016</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Spain</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55-80</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3454 (62%)</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137-item FFQ</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and</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dietary</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kern w:val="0"/>
                <w:sz w:val="24"/>
                <w:szCs w:val="24"/>
              </w:rPr>
              <w:t>records</w:t>
            </w:r>
            <w:r w:rsidRPr="00466A55">
              <w:rPr>
                <w:rFonts w:ascii="Times New Roman" w:eastAsiaTheme="minorHAnsi" w:hAnsi="Times New Roman" w:cs="Times New Roman"/>
                <w:sz w:val="24"/>
                <w:szCs w:val="24"/>
              </w:rPr>
              <w:t xml:space="preserve"> </w:t>
            </w:r>
          </w:p>
        </w:tc>
        <w:tc>
          <w:tcPr>
            <w:tcW w:w="1559"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(g/d)</w:t>
            </w:r>
          </w:p>
          <w:p w:rsidR="00472164" w:rsidRPr="00466A55" w:rsidRDefault="00472164" w:rsidP="00466A55">
            <w:pPr>
              <w:wordWrap/>
              <w:spacing w:line="360" w:lineRule="auto"/>
              <w:jc w:val="center"/>
              <w:rPr>
                <w:rFonts w:ascii="Times New Roman" w:eastAsiaTheme="minorHAnsi" w:hAnsi="Times New Roman" w:cs="Times New Roman"/>
                <w:sz w:val="24"/>
                <w:szCs w:val="24"/>
                <w:shd w:val="clear" w:color="auto" w:fill="FFFFFF"/>
              </w:rPr>
            </w:pPr>
            <w:r w:rsidRPr="00466A55">
              <w:rPr>
                <w:rFonts w:ascii="Times New Roman" w:eastAsiaTheme="minorHAnsi" w:hAnsi="Times New Roman" w:cs="Times New Roman"/>
                <w:sz w:val="24"/>
                <w:szCs w:val="24"/>
                <w:shd w:val="clear" w:color="auto" w:fill="FFFFFF"/>
              </w:rPr>
              <w:t>136-243</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311-376</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475-617</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0·67 (0·47, 0·94) 0·68 (0·47, 0·98)</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sex, BMI, dietary intervention group, leisure time physical activity, educational level, smoking, hypertension, or antihypertensive use, and fasting glucose, HDL-cholesterol, triglyceride concentrations, cumulative average</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consumption of dietary variables in energy-adjusted quintiles and</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alcohol </w:t>
            </w:r>
          </w:p>
        </w:tc>
        <w:tc>
          <w:tcPr>
            <w:tcW w:w="851" w:type="dxa"/>
            <w:vAlign w:val="center"/>
          </w:tcPr>
          <w:p w:rsidR="00472164" w:rsidRPr="00466A55" w:rsidRDefault="00472164" w:rsidP="00472164">
            <w:pPr>
              <w:wordWrap/>
              <w:adjustRightInd w:val="0"/>
              <w:spacing w:line="360" w:lineRule="auto"/>
              <w:jc w:val="center"/>
              <w:rPr>
                <w:rFonts w:ascii="Times New Roman" w:eastAsiaTheme="minorHAnsi" w:hAnsi="Times New Roman" w:cs="Times New Roman"/>
                <w:kern w:val="0"/>
                <w:sz w:val="24"/>
                <w:szCs w:val="24"/>
              </w:rPr>
            </w:pPr>
            <w:r w:rsidRPr="00472164">
              <w:rPr>
                <w:rFonts w:ascii="Times New Roman" w:eastAsiaTheme="minorHAnsi" w:hAnsi="Times New Roman" w:cs="Times New Roman"/>
                <w:color w:val="FF0000"/>
                <w:kern w:val="0"/>
                <w:sz w:val="24"/>
                <w:szCs w:val="24"/>
              </w:rPr>
              <w:t>5</w:t>
            </w:r>
          </w:p>
        </w:tc>
      </w:tr>
      <w:tr w:rsidR="00472164" w:rsidRPr="00FE60E2" w:rsidTr="00472164">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Drehmer</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2015</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Brazil</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35-74</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10010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(54</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3%)</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114-item FFQ</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and</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dietary</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kern w:val="0"/>
                <w:sz w:val="24"/>
                <w:szCs w:val="24"/>
              </w:rPr>
              <w:t>records</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(Servings/d)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&lt;1</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1-2</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&gt;2-4</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&gt;4</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0·95 (0·76, 1·19) 0·88 (0·71, 1·09) 0·76 (0·59, 0·97)</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sex, race, occupational status,</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education, family income, study center, menopausal status, family history of diabetes, smoking status, alcohol intake, physical activity, and intakes of energy, nondairy food groups and anthropometric variables</w:t>
            </w:r>
          </w:p>
        </w:tc>
        <w:tc>
          <w:tcPr>
            <w:tcW w:w="851" w:type="dxa"/>
            <w:vAlign w:val="center"/>
          </w:tcPr>
          <w:p w:rsidR="00472164" w:rsidRPr="00472164" w:rsidRDefault="00472164" w:rsidP="00472164">
            <w:pPr>
              <w:wordWrap/>
              <w:adjustRightInd w:val="0"/>
              <w:spacing w:line="360" w:lineRule="auto"/>
              <w:jc w:val="center"/>
              <w:rPr>
                <w:rFonts w:ascii="Times New Roman" w:eastAsiaTheme="minorHAnsi" w:hAnsi="Times New Roman" w:cs="Times New Roman"/>
                <w:color w:val="FF0000"/>
                <w:kern w:val="0"/>
                <w:sz w:val="24"/>
                <w:szCs w:val="24"/>
              </w:rPr>
            </w:pPr>
            <w:r w:rsidRPr="00472164">
              <w:rPr>
                <w:rFonts w:ascii="Times New Roman" w:eastAsiaTheme="minorHAnsi" w:hAnsi="Times New Roman" w:cs="Times New Roman"/>
                <w:color w:val="FF0000"/>
                <w:kern w:val="0"/>
                <w:sz w:val="24"/>
                <w:szCs w:val="24"/>
              </w:rPr>
              <w:t>7</w:t>
            </w:r>
          </w:p>
        </w:tc>
      </w:tr>
      <w:tr w:rsidR="00472164" w:rsidRPr="00FE60E2" w:rsidTr="00472164">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Engberink</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2009</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Netherlands</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20-65</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21553</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(54</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8%)</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178-item FFQ</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and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24-h dietary recall</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sz w:val="24"/>
                <w:szCs w:val="24"/>
              </w:rPr>
              <w:t>(</w:t>
            </w:r>
            <w:r w:rsidRPr="00466A55">
              <w:rPr>
                <w:rFonts w:ascii="Times New Roman" w:eastAsiaTheme="minorHAnsi" w:hAnsi="Times New Roman" w:cs="Times New Roman"/>
                <w:kern w:val="0"/>
                <w:sz w:val="24"/>
                <w:szCs w:val="24"/>
              </w:rPr>
              <w:t>Median g/d)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Q1 (206)</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Q2 (359)</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Q3 (510)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Q4 (757)</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High blood pressure</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1·08 (0·84, 1·38) 0·95 (0·73, 1·22) 1·11 (0·85, 1·44)</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sex, total energy intake, socioeconomic status, BMI, smoking, alcohol intake, daily intake of fruit, vegetables, fish, meat, bread, coffee and tea</w:t>
            </w:r>
          </w:p>
        </w:tc>
        <w:tc>
          <w:tcPr>
            <w:tcW w:w="851" w:type="dxa"/>
            <w:vAlign w:val="center"/>
          </w:tcPr>
          <w:p w:rsidR="00472164" w:rsidRPr="00472164" w:rsidRDefault="00472164" w:rsidP="00472164">
            <w:pPr>
              <w:wordWrap/>
              <w:adjustRightInd w:val="0"/>
              <w:spacing w:line="360" w:lineRule="auto"/>
              <w:jc w:val="center"/>
              <w:rPr>
                <w:rFonts w:ascii="Times New Roman" w:eastAsiaTheme="minorHAnsi" w:hAnsi="Times New Roman" w:cs="Times New Roman"/>
                <w:color w:val="FF0000"/>
                <w:kern w:val="0"/>
                <w:sz w:val="24"/>
                <w:szCs w:val="24"/>
              </w:rPr>
            </w:pPr>
            <w:r w:rsidRPr="00472164">
              <w:rPr>
                <w:rFonts w:ascii="Times New Roman" w:eastAsiaTheme="minorHAnsi" w:hAnsi="Times New Roman" w:cs="Times New Roman"/>
                <w:color w:val="FF0000"/>
                <w:kern w:val="0"/>
                <w:sz w:val="24"/>
                <w:szCs w:val="24"/>
              </w:rPr>
              <w:t>6</w:t>
            </w:r>
          </w:p>
        </w:tc>
      </w:tr>
      <w:tr w:rsidR="00472164" w:rsidRPr="00FE60E2" w:rsidTr="009B3BDE">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Engberink</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2009</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Netherlands</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≥55</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2245</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(57</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1%)</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170-item FFQ</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sz w:val="24"/>
                <w:szCs w:val="24"/>
              </w:rPr>
              <w:t>(</w:t>
            </w:r>
            <w:r w:rsidRPr="00466A55">
              <w:rPr>
                <w:rFonts w:ascii="Times New Roman" w:eastAsiaTheme="minorHAnsi" w:hAnsi="Times New Roman" w:cs="Times New Roman"/>
                <w:kern w:val="0"/>
                <w:sz w:val="24"/>
                <w:szCs w:val="24"/>
              </w:rPr>
              <w:t>Median g/d)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Q1 (164)</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Q2 (325)</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Q3 (472)</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Q4 (691)</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High blood pressure</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0·82 (0·68, 0·98) 0·78 (0·64, 0·93) 0·84 (0·70, 1·01)</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sex, BMI, smoking, educational level, total energy intake, alcohol consumption, intake of vegetables, fruit, meat, bread, coffee, and tea</w:t>
            </w:r>
          </w:p>
        </w:tc>
        <w:tc>
          <w:tcPr>
            <w:tcW w:w="851" w:type="dxa"/>
            <w:vAlign w:val="center"/>
          </w:tcPr>
          <w:p w:rsidR="00472164" w:rsidRPr="00466A55" w:rsidRDefault="009B3BDE" w:rsidP="009B3BDE">
            <w:pPr>
              <w:wordWrap/>
              <w:adjustRightInd w:val="0"/>
              <w:spacing w:line="360" w:lineRule="auto"/>
              <w:jc w:val="center"/>
              <w:rPr>
                <w:rFonts w:ascii="Times New Roman" w:eastAsiaTheme="minorHAnsi" w:hAnsi="Times New Roman" w:cs="Times New Roman"/>
                <w:kern w:val="0"/>
                <w:sz w:val="24"/>
                <w:szCs w:val="24"/>
              </w:rPr>
            </w:pPr>
            <w:r w:rsidRPr="009B3BDE">
              <w:rPr>
                <w:rFonts w:ascii="Times New Roman" w:eastAsiaTheme="minorHAnsi" w:hAnsi="Times New Roman" w:cs="Times New Roman"/>
                <w:color w:val="FF0000"/>
                <w:kern w:val="0"/>
                <w:sz w:val="24"/>
                <w:szCs w:val="24"/>
              </w:rPr>
              <w:t>6</w:t>
            </w:r>
          </w:p>
        </w:tc>
      </w:tr>
      <w:tr w:rsidR="00472164" w:rsidRPr="00FE60E2" w:rsidTr="009B3BDE">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Fumeron</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2011</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France</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30-65</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3435</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(50</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2%)</w:t>
            </w:r>
          </w:p>
        </w:tc>
        <w:tc>
          <w:tcPr>
            <w:tcW w:w="992" w:type="dxa"/>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23-item questionnaire</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(Servings/d)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&gt;2 vs &lt;1</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ordWrap/>
              <w:adjustRightInd w:val="0"/>
              <w:spacing w:line="360" w:lineRule="auto"/>
              <w:jc w:val="center"/>
              <w:rPr>
                <w:rFonts w:ascii="Times New Roman" w:eastAsia="맑은 고딕" w:hAnsi="Times New Roman" w:cs="Times New Roman"/>
                <w:kern w:val="0"/>
                <w:sz w:val="24"/>
                <w:szCs w:val="24"/>
              </w:rPr>
            </w:pPr>
            <w:r w:rsidRPr="00466A55">
              <w:rPr>
                <w:rFonts w:ascii="Times New Roman" w:eastAsia="맑은 고딕" w:hAnsi="Times New Roman" w:cs="Times New Roman"/>
                <w:kern w:val="0"/>
                <w:sz w:val="24"/>
                <w:szCs w:val="24"/>
              </w:rPr>
              <w:t>0</w:t>
            </w:r>
            <w:r w:rsidRPr="00466A55">
              <w:rPr>
                <w:rFonts w:ascii="Times New Roman" w:eastAsiaTheme="minorHAnsi" w:hAnsi="Times New Roman" w:cs="Times New Roman"/>
                <w:kern w:val="0"/>
                <w:sz w:val="24"/>
                <w:szCs w:val="24"/>
              </w:rPr>
              <w:t>·</w:t>
            </w:r>
            <w:r w:rsidRPr="00466A55">
              <w:rPr>
                <w:rFonts w:ascii="Times New Roman" w:eastAsia="맑은 고딕" w:hAnsi="Times New Roman" w:cs="Times New Roman"/>
                <w:kern w:val="0"/>
                <w:sz w:val="24"/>
                <w:szCs w:val="24"/>
              </w:rPr>
              <w:t>85 (0</w:t>
            </w:r>
            <w:r w:rsidRPr="00466A55">
              <w:rPr>
                <w:rFonts w:ascii="Times New Roman" w:eastAsiaTheme="minorHAnsi" w:hAnsi="Times New Roman" w:cs="Times New Roman"/>
                <w:kern w:val="0"/>
                <w:sz w:val="24"/>
                <w:szCs w:val="24"/>
              </w:rPr>
              <w:t>·</w:t>
            </w:r>
            <w:r w:rsidRPr="00466A55">
              <w:rPr>
                <w:rFonts w:ascii="Times New Roman" w:eastAsia="맑은 고딕" w:hAnsi="Times New Roman" w:cs="Times New Roman"/>
                <w:kern w:val="0"/>
                <w:sz w:val="24"/>
                <w:szCs w:val="24"/>
              </w:rPr>
              <w:t>76, 0</w:t>
            </w:r>
            <w:r w:rsidRPr="00466A55">
              <w:rPr>
                <w:rFonts w:ascii="Times New Roman" w:eastAsiaTheme="minorHAnsi" w:hAnsi="Times New Roman" w:cs="Times New Roman"/>
                <w:kern w:val="0"/>
                <w:sz w:val="24"/>
                <w:szCs w:val="24"/>
              </w:rPr>
              <w:t>·</w:t>
            </w:r>
            <w:r w:rsidRPr="00466A55">
              <w:rPr>
                <w:rFonts w:ascii="Times New Roman" w:eastAsia="맑은 고딕" w:hAnsi="Times New Roman" w:cs="Times New Roman"/>
                <w:kern w:val="0"/>
                <w:sz w:val="24"/>
                <w:szCs w:val="24"/>
              </w:rPr>
              <w:t>94)</w:t>
            </w:r>
          </w:p>
        </w:tc>
        <w:tc>
          <w:tcPr>
            <w:tcW w:w="1559" w:type="dxa"/>
            <w:vAlign w:val="center"/>
          </w:tcPr>
          <w:p w:rsidR="00472164" w:rsidRPr="00466A55" w:rsidRDefault="00472164" w:rsidP="00466A55">
            <w:pPr>
              <w:wordWrap/>
              <w:adjustRightInd w:val="0"/>
              <w:spacing w:line="360" w:lineRule="auto"/>
              <w:jc w:val="center"/>
              <w:rPr>
                <w:rFonts w:ascii="Times New Roman" w:eastAsia="맑은 고딕" w:hAnsi="Times New Roman" w:cs="Times New Roman"/>
                <w:sz w:val="24"/>
                <w:szCs w:val="24"/>
              </w:rPr>
            </w:pPr>
            <w:r w:rsidRPr="00466A55">
              <w:rPr>
                <w:rFonts w:ascii="Times New Roman" w:eastAsia="맑은 고딕" w:hAnsi="Times New Roman" w:cs="Times New Roman"/>
                <w:sz w:val="24"/>
                <w:szCs w:val="24"/>
              </w:rPr>
              <w:t>Sex, age, smoking, total fat intake,</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맑은 고딕" w:hAnsi="Times New Roman" w:cs="Times New Roman"/>
                <w:kern w:val="0"/>
                <w:sz w:val="24"/>
                <w:szCs w:val="24"/>
              </w:rPr>
              <w:t>physical activity and mean BMI</w:t>
            </w:r>
          </w:p>
        </w:tc>
        <w:tc>
          <w:tcPr>
            <w:tcW w:w="851" w:type="dxa"/>
            <w:vAlign w:val="center"/>
          </w:tcPr>
          <w:p w:rsidR="00472164" w:rsidRPr="009B3BDE" w:rsidRDefault="009B3BDE" w:rsidP="009B3BDE">
            <w:pPr>
              <w:wordWrap/>
              <w:adjustRightInd w:val="0"/>
              <w:spacing w:line="360" w:lineRule="auto"/>
              <w:jc w:val="center"/>
              <w:rPr>
                <w:rFonts w:ascii="Times New Roman" w:eastAsia="맑은 고딕" w:hAnsi="Times New Roman" w:cs="Times New Roman"/>
                <w:color w:val="FF0000"/>
                <w:sz w:val="24"/>
                <w:szCs w:val="24"/>
              </w:rPr>
            </w:pPr>
            <w:r w:rsidRPr="009B3BDE">
              <w:rPr>
                <w:rFonts w:ascii="Times New Roman" w:eastAsia="맑은 고딕" w:hAnsi="Times New Roman" w:cs="Times New Roman"/>
                <w:color w:val="FF0000"/>
                <w:sz w:val="24"/>
                <w:szCs w:val="24"/>
              </w:rPr>
              <w:t>9</w:t>
            </w:r>
          </w:p>
        </w:tc>
      </w:tr>
      <w:tr w:rsidR="00472164" w:rsidRPr="00FE60E2" w:rsidTr="009B3BDE">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Grantham et al, 2012</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Australia</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≥25</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5582</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(54</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121-item FFQ</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(Servings/d)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T1 (0-1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2)</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T2</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(&gt;1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2-1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T3</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(&gt;1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9-5</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8)</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0·90 (0·64, 1·27)</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0·71 (0·48, 1·05)</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sex, energy intake, family history of diabetes, education level, level of physical activity, smoking status, triacylglycerol, HDL cholesterol, systolic blood pressure,</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WC and hip circumference</w:t>
            </w:r>
          </w:p>
        </w:tc>
        <w:tc>
          <w:tcPr>
            <w:tcW w:w="851" w:type="dxa"/>
            <w:vAlign w:val="center"/>
          </w:tcPr>
          <w:p w:rsidR="00472164" w:rsidRPr="009B3BDE" w:rsidRDefault="009B3BDE" w:rsidP="009B3BDE">
            <w:pPr>
              <w:wordWrap/>
              <w:adjustRightInd w:val="0"/>
              <w:spacing w:line="360" w:lineRule="auto"/>
              <w:jc w:val="center"/>
              <w:rPr>
                <w:rFonts w:ascii="Times New Roman" w:eastAsiaTheme="minorHAnsi" w:hAnsi="Times New Roman" w:cs="Times New Roman"/>
                <w:color w:val="FF0000"/>
                <w:kern w:val="0"/>
                <w:sz w:val="24"/>
                <w:szCs w:val="24"/>
              </w:rPr>
            </w:pPr>
            <w:r w:rsidRPr="009B3BDE">
              <w:rPr>
                <w:rFonts w:ascii="Times New Roman" w:eastAsiaTheme="minorHAnsi" w:hAnsi="Times New Roman" w:cs="Times New Roman"/>
                <w:color w:val="FF0000"/>
                <w:kern w:val="0"/>
                <w:sz w:val="24"/>
                <w:szCs w:val="24"/>
              </w:rPr>
              <w:t>6</w:t>
            </w:r>
          </w:p>
        </w:tc>
      </w:tr>
      <w:tr w:rsidR="004379CE" w:rsidRPr="00FE60E2" w:rsidTr="004379CE">
        <w:trPr>
          <w:trHeight w:val="462"/>
        </w:trPr>
        <w:tc>
          <w:tcPr>
            <w:tcW w:w="851" w:type="dxa"/>
            <w:vMerge w:val="restart"/>
            <w:vAlign w:val="center"/>
          </w:tcPr>
          <w:p w:rsidR="004379CE" w:rsidRPr="00466A55" w:rsidRDefault="004379CE" w:rsidP="00466A55">
            <w:pPr>
              <w:widowControl/>
              <w:wordWrap/>
              <w:autoSpaceDE/>
              <w:autoSpaceDN/>
              <w:spacing w:line="360" w:lineRule="auto"/>
              <w:jc w:val="center"/>
              <w:rPr>
                <w:rFonts w:ascii="Times New Roman" w:eastAsia="맑은 고딕" w:hAnsi="Times New Roman" w:cs="Times New Roman"/>
                <w:sz w:val="24"/>
                <w:szCs w:val="24"/>
              </w:rPr>
            </w:pPr>
            <w:r w:rsidRPr="00466A55">
              <w:rPr>
                <w:rFonts w:ascii="Times New Roman" w:hAnsi="Times New Roman" w:cs="Times New Roman"/>
                <w:kern w:val="0"/>
                <w:sz w:val="24"/>
                <w:szCs w:val="24"/>
              </w:rPr>
              <w:t xml:space="preserve">Huo Yung </w:t>
            </w:r>
            <w:r w:rsidRPr="00466A55">
              <w:rPr>
                <w:rFonts w:ascii="Times New Roman" w:eastAsia="맑은 고딕" w:hAnsi="Times New Roman" w:cs="Times New Roman"/>
                <w:sz w:val="24"/>
                <w:szCs w:val="24"/>
              </w:rPr>
              <w:t>Kai</w:t>
            </w:r>
          </w:p>
          <w:p w:rsidR="004379CE" w:rsidRPr="00466A55" w:rsidRDefault="004379CE" w:rsidP="00466A55">
            <w:pPr>
              <w:widowControl/>
              <w:wordWrap/>
              <w:autoSpaceDE/>
              <w:autoSpaceDN/>
              <w:spacing w:line="360" w:lineRule="auto"/>
              <w:jc w:val="center"/>
              <w:rPr>
                <w:rFonts w:ascii="Times New Roman" w:eastAsia="맑은 고딕" w:hAnsi="Times New Roman" w:cs="Times New Roman"/>
                <w:sz w:val="24"/>
                <w:szCs w:val="24"/>
              </w:rPr>
            </w:pPr>
            <w:r w:rsidRPr="00466A55">
              <w:rPr>
                <w:rFonts w:ascii="Times New Roman" w:eastAsia="맑은 고딕" w:hAnsi="Times New Roman" w:cs="Times New Roman"/>
                <w:sz w:val="24"/>
                <w:szCs w:val="24"/>
              </w:rPr>
              <w:t>et al,</w:t>
            </w:r>
          </w:p>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맑은 고딕" w:hAnsi="Times New Roman" w:cs="Times New Roman"/>
                <w:sz w:val="24"/>
                <w:szCs w:val="24"/>
              </w:rPr>
              <w:t>2014</w:t>
            </w:r>
          </w:p>
        </w:tc>
        <w:tc>
          <w:tcPr>
            <w:tcW w:w="992" w:type="dxa"/>
            <w:vMerge w:val="restart"/>
            <w:vAlign w:val="center"/>
          </w:tcPr>
          <w:p w:rsidR="004379CE" w:rsidRPr="00466A55" w:rsidRDefault="004379CE"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Cross- sectional</w:t>
            </w:r>
          </w:p>
        </w:tc>
        <w:tc>
          <w:tcPr>
            <w:tcW w:w="851" w:type="dxa"/>
            <w:vMerge w:val="restart"/>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France</w:t>
            </w:r>
          </w:p>
        </w:tc>
        <w:tc>
          <w:tcPr>
            <w:tcW w:w="850" w:type="dxa"/>
            <w:vMerge w:val="restart"/>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35-64</w:t>
            </w:r>
          </w:p>
        </w:tc>
        <w:tc>
          <w:tcPr>
            <w:tcW w:w="1276" w:type="dxa"/>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3017</w:t>
            </w:r>
          </w:p>
        </w:tc>
        <w:tc>
          <w:tcPr>
            <w:tcW w:w="992" w:type="dxa"/>
            <w:vMerge w:val="restart"/>
            <w:vAlign w:val="center"/>
          </w:tcPr>
          <w:p w:rsidR="004379CE" w:rsidRPr="00466A55" w:rsidRDefault="004379CE"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3-d</w:t>
            </w:r>
          </w:p>
          <w:p w:rsidR="004379CE" w:rsidRPr="00466A55" w:rsidRDefault="004379CE"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dietary</w:t>
            </w:r>
          </w:p>
          <w:p w:rsidR="004379CE" w:rsidRPr="00466A55" w:rsidRDefault="004379CE"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records</w:t>
            </w:r>
          </w:p>
        </w:tc>
        <w:tc>
          <w:tcPr>
            <w:tcW w:w="1559" w:type="dxa"/>
            <w:vMerge w:val="restart"/>
            <w:vAlign w:val="center"/>
          </w:tcPr>
          <w:p w:rsidR="004379CE" w:rsidRPr="00466A55" w:rsidRDefault="004379CE"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(g/1000 kJ)</w:t>
            </w:r>
          </w:p>
          <w:p w:rsidR="004379CE" w:rsidRPr="00466A55" w:rsidRDefault="004379CE"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Q1</w:t>
            </w:r>
          </w:p>
          <w:p w:rsidR="004379CE" w:rsidRPr="00466A55" w:rsidRDefault="004379CE"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(0-13·2)</w:t>
            </w:r>
          </w:p>
          <w:p w:rsidR="004379CE" w:rsidRPr="00466A55" w:rsidRDefault="004379CE"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Q2</w:t>
            </w:r>
          </w:p>
          <w:p w:rsidR="004379CE" w:rsidRPr="00466A55" w:rsidRDefault="004379CE"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(13·3-23·1)</w:t>
            </w:r>
          </w:p>
          <w:p w:rsidR="004379CE" w:rsidRPr="00466A55" w:rsidRDefault="004379CE"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Q3</w:t>
            </w:r>
          </w:p>
          <w:p w:rsidR="004379CE" w:rsidRPr="00466A55" w:rsidRDefault="004379CE"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(23·2-36·3)</w:t>
            </w:r>
          </w:p>
          <w:p w:rsidR="004379CE" w:rsidRPr="00466A55" w:rsidRDefault="004379CE"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Q4</w:t>
            </w:r>
          </w:p>
          <w:p w:rsidR="004379CE" w:rsidRPr="00466A55" w:rsidRDefault="004379CE"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(36·4-266)</w:t>
            </w:r>
          </w:p>
        </w:tc>
        <w:tc>
          <w:tcPr>
            <w:tcW w:w="1560" w:type="dxa"/>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379CE" w:rsidRPr="00466A55" w:rsidRDefault="004379CE"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379CE" w:rsidRPr="00466A55" w:rsidRDefault="004379CE"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0·64 (0·39, 1·06) 0·92 (0·57, 1·50) 0·58 (0·34, 0·99)</w:t>
            </w:r>
          </w:p>
        </w:tc>
        <w:tc>
          <w:tcPr>
            <w:tcW w:w="1559" w:type="dxa"/>
            <w:vMerge w:val="restart"/>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Region, gender, age, education level, physical activity, alcohol intake, smoking habits, diet, programme national nutrition santé-global score and total daily energy intake</w:t>
            </w:r>
          </w:p>
        </w:tc>
        <w:tc>
          <w:tcPr>
            <w:tcW w:w="851" w:type="dxa"/>
            <w:vMerge w:val="restart"/>
            <w:vAlign w:val="center"/>
          </w:tcPr>
          <w:p w:rsidR="004379CE" w:rsidRPr="004379CE" w:rsidRDefault="004379CE" w:rsidP="004379CE">
            <w:pPr>
              <w:widowControl/>
              <w:wordWrap/>
              <w:autoSpaceDE/>
              <w:autoSpaceDN/>
              <w:spacing w:line="360" w:lineRule="auto"/>
              <w:jc w:val="center"/>
              <w:rPr>
                <w:rFonts w:ascii="Times New Roman" w:eastAsiaTheme="minorHAnsi" w:hAnsi="Times New Roman" w:cs="Times New Roman"/>
                <w:color w:val="FF0000"/>
                <w:kern w:val="0"/>
                <w:sz w:val="24"/>
                <w:szCs w:val="24"/>
              </w:rPr>
            </w:pPr>
            <w:r>
              <w:rPr>
                <w:rFonts w:ascii="Times New Roman" w:eastAsiaTheme="minorHAnsi" w:hAnsi="Times New Roman" w:cs="Times New Roman"/>
                <w:color w:val="FF0000"/>
                <w:kern w:val="0"/>
                <w:sz w:val="24"/>
                <w:szCs w:val="24"/>
              </w:rPr>
              <w:t>14</w:t>
            </w:r>
          </w:p>
        </w:tc>
      </w:tr>
      <w:tr w:rsidR="004379CE" w:rsidRPr="00FE60E2" w:rsidTr="00472164">
        <w:trPr>
          <w:trHeight w:val="461"/>
        </w:trPr>
        <w:tc>
          <w:tcPr>
            <w:tcW w:w="851" w:type="dxa"/>
            <w:vMerge/>
            <w:vAlign w:val="center"/>
          </w:tcPr>
          <w:p w:rsidR="004379CE" w:rsidRPr="00466A55" w:rsidRDefault="004379CE" w:rsidP="00466A55">
            <w:pPr>
              <w:widowControl/>
              <w:wordWrap/>
              <w:autoSpaceDE/>
              <w:autoSpaceDN/>
              <w:spacing w:line="360" w:lineRule="auto"/>
              <w:jc w:val="center"/>
              <w:rPr>
                <w:rFonts w:ascii="Times New Roman" w:hAnsi="Times New Roman" w:cs="Times New Roman"/>
                <w:kern w:val="0"/>
                <w:sz w:val="24"/>
                <w:szCs w:val="24"/>
              </w:rPr>
            </w:pPr>
          </w:p>
        </w:tc>
        <w:tc>
          <w:tcPr>
            <w:tcW w:w="992" w:type="dxa"/>
            <w:vMerge/>
            <w:vAlign w:val="center"/>
          </w:tcPr>
          <w:p w:rsidR="004379CE" w:rsidRPr="00466A55" w:rsidRDefault="004379CE" w:rsidP="00466A55">
            <w:pPr>
              <w:wordWrap/>
              <w:spacing w:line="360" w:lineRule="auto"/>
              <w:jc w:val="center"/>
              <w:rPr>
                <w:rFonts w:ascii="Times New Roman" w:eastAsiaTheme="minorHAnsi" w:hAnsi="Times New Roman" w:cs="Times New Roman"/>
                <w:sz w:val="24"/>
                <w:szCs w:val="24"/>
              </w:rPr>
            </w:pPr>
          </w:p>
        </w:tc>
        <w:tc>
          <w:tcPr>
            <w:tcW w:w="851"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p>
        </w:tc>
        <w:tc>
          <w:tcPr>
            <w:tcW w:w="850"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3049</w:t>
            </w:r>
          </w:p>
        </w:tc>
        <w:tc>
          <w:tcPr>
            <w:tcW w:w="992" w:type="dxa"/>
            <w:vMerge/>
          </w:tcPr>
          <w:p w:rsidR="004379CE" w:rsidRPr="00466A55" w:rsidRDefault="004379CE" w:rsidP="00466A55">
            <w:pPr>
              <w:wordWrap/>
              <w:spacing w:line="360" w:lineRule="auto"/>
              <w:jc w:val="center"/>
              <w:rPr>
                <w:rFonts w:ascii="Times New Roman" w:eastAsiaTheme="minorHAnsi" w:hAnsi="Times New Roman" w:cs="Times New Roman"/>
                <w:kern w:val="0"/>
                <w:sz w:val="24"/>
                <w:szCs w:val="24"/>
              </w:rPr>
            </w:pPr>
          </w:p>
        </w:tc>
        <w:tc>
          <w:tcPr>
            <w:tcW w:w="1559" w:type="dxa"/>
            <w:vMerge/>
            <w:vAlign w:val="center"/>
          </w:tcPr>
          <w:p w:rsidR="004379CE" w:rsidRPr="00466A55" w:rsidRDefault="004379CE" w:rsidP="00466A55">
            <w:pPr>
              <w:wordWrap/>
              <w:spacing w:line="360" w:lineRule="auto"/>
              <w:jc w:val="center"/>
              <w:rPr>
                <w:rFonts w:ascii="Times New Roman" w:eastAsiaTheme="minorHAnsi" w:hAnsi="Times New Roman" w:cs="Times New Roman"/>
                <w:kern w:val="0"/>
                <w:sz w:val="24"/>
                <w:szCs w:val="24"/>
              </w:rPr>
            </w:pPr>
          </w:p>
        </w:tc>
        <w:tc>
          <w:tcPr>
            <w:tcW w:w="1560" w:type="dxa"/>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High blood pressure</w:t>
            </w:r>
          </w:p>
        </w:tc>
        <w:tc>
          <w:tcPr>
            <w:tcW w:w="2126" w:type="dxa"/>
            <w:vAlign w:val="center"/>
          </w:tcPr>
          <w:p w:rsidR="004379CE" w:rsidRPr="00466A55" w:rsidRDefault="004379CE"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379CE" w:rsidRPr="00466A55" w:rsidRDefault="004379CE"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1·06 (0·85, 1·34) 1·01 (0·79, 1·28) 0·84 (0·66, 1·08)</w:t>
            </w:r>
          </w:p>
        </w:tc>
        <w:tc>
          <w:tcPr>
            <w:tcW w:w="1559"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851" w:type="dxa"/>
            <w:vMerge/>
          </w:tcPr>
          <w:p w:rsidR="004379CE" w:rsidRPr="004379CE" w:rsidRDefault="004379CE" w:rsidP="00466A55">
            <w:pPr>
              <w:widowControl/>
              <w:wordWrap/>
              <w:autoSpaceDE/>
              <w:autoSpaceDN/>
              <w:spacing w:line="360" w:lineRule="auto"/>
              <w:jc w:val="center"/>
              <w:rPr>
                <w:rFonts w:ascii="Times New Roman" w:eastAsiaTheme="minorHAnsi" w:hAnsi="Times New Roman" w:cs="Times New Roman"/>
                <w:color w:val="FF0000"/>
                <w:kern w:val="0"/>
                <w:sz w:val="24"/>
                <w:szCs w:val="24"/>
              </w:rPr>
            </w:pPr>
          </w:p>
        </w:tc>
      </w:tr>
      <w:tr w:rsidR="004379CE" w:rsidRPr="00FE60E2" w:rsidTr="00472164">
        <w:trPr>
          <w:trHeight w:val="461"/>
        </w:trPr>
        <w:tc>
          <w:tcPr>
            <w:tcW w:w="851" w:type="dxa"/>
            <w:vMerge/>
            <w:vAlign w:val="center"/>
          </w:tcPr>
          <w:p w:rsidR="004379CE" w:rsidRPr="00466A55" w:rsidRDefault="004379CE" w:rsidP="00466A55">
            <w:pPr>
              <w:widowControl/>
              <w:wordWrap/>
              <w:autoSpaceDE/>
              <w:autoSpaceDN/>
              <w:spacing w:line="360" w:lineRule="auto"/>
              <w:jc w:val="center"/>
              <w:rPr>
                <w:rFonts w:ascii="Times New Roman" w:hAnsi="Times New Roman" w:cs="Times New Roman"/>
                <w:kern w:val="0"/>
                <w:sz w:val="24"/>
                <w:szCs w:val="24"/>
              </w:rPr>
            </w:pPr>
          </w:p>
        </w:tc>
        <w:tc>
          <w:tcPr>
            <w:tcW w:w="992" w:type="dxa"/>
            <w:vMerge/>
            <w:vAlign w:val="center"/>
          </w:tcPr>
          <w:p w:rsidR="004379CE" w:rsidRPr="00466A55" w:rsidRDefault="004379CE" w:rsidP="00466A55">
            <w:pPr>
              <w:wordWrap/>
              <w:spacing w:line="360" w:lineRule="auto"/>
              <w:jc w:val="center"/>
              <w:rPr>
                <w:rFonts w:ascii="Times New Roman" w:eastAsiaTheme="minorHAnsi" w:hAnsi="Times New Roman" w:cs="Times New Roman"/>
                <w:sz w:val="24"/>
                <w:szCs w:val="24"/>
              </w:rPr>
            </w:pPr>
          </w:p>
        </w:tc>
        <w:tc>
          <w:tcPr>
            <w:tcW w:w="851"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p>
        </w:tc>
        <w:tc>
          <w:tcPr>
            <w:tcW w:w="850"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3031</w:t>
            </w:r>
          </w:p>
        </w:tc>
        <w:tc>
          <w:tcPr>
            <w:tcW w:w="992" w:type="dxa"/>
            <w:vMerge/>
          </w:tcPr>
          <w:p w:rsidR="004379CE" w:rsidRPr="00466A55" w:rsidRDefault="004379CE" w:rsidP="00466A55">
            <w:pPr>
              <w:wordWrap/>
              <w:spacing w:line="360" w:lineRule="auto"/>
              <w:jc w:val="center"/>
              <w:rPr>
                <w:rFonts w:ascii="Times New Roman" w:eastAsiaTheme="minorHAnsi" w:hAnsi="Times New Roman" w:cs="Times New Roman"/>
                <w:kern w:val="0"/>
                <w:sz w:val="24"/>
                <w:szCs w:val="24"/>
              </w:rPr>
            </w:pPr>
          </w:p>
        </w:tc>
        <w:tc>
          <w:tcPr>
            <w:tcW w:w="1559" w:type="dxa"/>
            <w:vMerge/>
            <w:vAlign w:val="center"/>
          </w:tcPr>
          <w:p w:rsidR="004379CE" w:rsidRPr="00466A55" w:rsidRDefault="004379CE" w:rsidP="00466A55">
            <w:pPr>
              <w:wordWrap/>
              <w:spacing w:line="360" w:lineRule="auto"/>
              <w:jc w:val="center"/>
              <w:rPr>
                <w:rFonts w:ascii="Times New Roman" w:eastAsiaTheme="minorHAnsi" w:hAnsi="Times New Roman" w:cs="Times New Roman"/>
                <w:kern w:val="0"/>
                <w:sz w:val="24"/>
                <w:szCs w:val="24"/>
              </w:rPr>
            </w:pPr>
          </w:p>
        </w:tc>
        <w:tc>
          <w:tcPr>
            <w:tcW w:w="1560" w:type="dxa"/>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Hypertriglyceridemia</w:t>
            </w:r>
          </w:p>
        </w:tc>
        <w:tc>
          <w:tcPr>
            <w:tcW w:w="2126" w:type="dxa"/>
            <w:vAlign w:val="center"/>
          </w:tcPr>
          <w:p w:rsidR="004379CE" w:rsidRPr="00466A55" w:rsidRDefault="004379CE"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379CE" w:rsidRPr="00466A55" w:rsidRDefault="004379CE"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0·89 (0·70, 1·14) 0·82 (0·63, 1·06) 0·73 (0·56, 0·96)</w:t>
            </w:r>
          </w:p>
        </w:tc>
        <w:tc>
          <w:tcPr>
            <w:tcW w:w="1559"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851" w:type="dxa"/>
            <w:vMerge/>
          </w:tcPr>
          <w:p w:rsidR="004379CE" w:rsidRPr="004379CE" w:rsidRDefault="004379CE" w:rsidP="00466A55">
            <w:pPr>
              <w:widowControl/>
              <w:wordWrap/>
              <w:autoSpaceDE/>
              <w:autoSpaceDN/>
              <w:spacing w:line="360" w:lineRule="auto"/>
              <w:jc w:val="center"/>
              <w:rPr>
                <w:rFonts w:ascii="Times New Roman" w:eastAsiaTheme="minorHAnsi" w:hAnsi="Times New Roman" w:cs="Times New Roman"/>
                <w:color w:val="FF0000"/>
                <w:kern w:val="0"/>
                <w:sz w:val="24"/>
                <w:szCs w:val="24"/>
              </w:rPr>
            </w:pPr>
          </w:p>
        </w:tc>
      </w:tr>
      <w:tr w:rsidR="004379CE" w:rsidRPr="00FE60E2" w:rsidTr="00472164">
        <w:trPr>
          <w:trHeight w:val="461"/>
        </w:trPr>
        <w:tc>
          <w:tcPr>
            <w:tcW w:w="851" w:type="dxa"/>
            <w:vMerge/>
            <w:vAlign w:val="center"/>
          </w:tcPr>
          <w:p w:rsidR="004379CE" w:rsidRPr="00466A55" w:rsidRDefault="004379CE" w:rsidP="00466A55">
            <w:pPr>
              <w:widowControl/>
              <w:wordWrap/>
              <w:autoSpaceDE/>
              <w:autoSpaceDN/>
              <w:spacing w:line="360" w:lineRule="auto"/>
              <w:jc w:val="center"/>
              <w:rPr>
                <w:rFonts w:ascii="Times New Roman" w:hAnsi="Times New Roman" w:cs="Times New Roman"/>
                <w:kern w:val="0"/>
                <w:sz w:val="24"/>
                <w:szCs w:val="24"/>
              </w:rPr>
            </w:pPr>
          </w:p>
        </w:tc>
        <w:tc>
          <w:tcPr>
            <w:tcW w:w="992" w:type="dxa"/>
            <w:vMerge/>
            <w:vAlign w:val="center"/>
          </w:tcPr>
          <w:p w:rsidR="004379CE" w:rsidRPr="00466A55" w:rsidRDefault="004379CE" w:rsidP="00466A55">
            <w:pPr>
              <w:wordWrap/>
              <w:spacing w:line="360" w:lineRule="auto"/>
              <w:jc w:val="center"/>
              <w:rPr>
                <w:rFonts w:ascii="Times New Roman" w:eastAsiaTheme="minorHAnsi" w:hAnsi="Times New Roman" w:cs="Times New Roman"/>
                <w:sz w:val="24"/>
                <w:szCs w:val="24"/>
              </w:rPr>
            </w:pPr>
          </w:p>
        </w:tc>
        <w:tc>
          <w:tcPr>
            <w:tcW w:w="851"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p>
        </w:tc>
        <w:tc>
          <w:tcPr>
            <w:tcW w:w="850"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3031</w:t>
            </w:r>
          </w:p>
        </w:tc>
        <w:tc>
          <w:tcPr>
            <w:tcW w:w="992" w:type="dxa"/>
            <w:vMerge/>
          </w:tcPr>
          <w:p w:rsidR="004379CE" w:rsidRPr="00466A55" w:rsidRDefault="004379CE" w:rsidP="00466A55">
            <w:pPr>
              <w:wordWrap/>
              <w:spacing w:line="360" w:lineRule="auto"/>
              <w:jc w:val="center"/>
              <w:rPr>
                <w:rFonts w:ascii="Times New Roman" w:eastAsiaTheme="minorHAnsi" w:hAnsi="Times New Roman" w:cs="Times New Roman"/>
                <w:kern w:val="0"/>
                <w:sz w:val="24"/>
                <w:szCs w:val="24"/>
              </w:rPr>
            </w:pPr>
          </w:p>
        </w:tc>
        <w:tc>
          <w:tcPr>
            <w:tcW w:w="1559" w:type="dxa"/>
            <w:vMerge/>
            <w:vAlign w:val="center"/>
          </w:tcPr>
          <w:p w:rsidR="004379CE" w:rsidRPr="00466A55" w:rsidRDefault="004379CE" w:rsidP="00466A55">
            <w:pPr>
              <w:wordWrap/>
              <w:spacing w:line="360" w:lineRule="auto"/>
              <w:jc w:val="center"/>
              <w:rPr>
                <w:rFonts w:ascii="Times New Roman" w:eastAsiaTheme="minorHAnsi" w:hAnsi="Times New Roman" w:cs="Times New Roman"/>
                <w:kern w:val="0"/>
                <w:sz w:val="24"/>
                <w:szCs w:val="24"/>
              </w:rPr>
            </w:pPr>
          </w:p>
        </w:tc>
        <w:tc>
          <w:tcPr>
            <w:tcW w:w="1560" w:type="dxa"/>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Low HDL cholesterol</w:t>
            </w:r>
          </w:p>
        </w:tc>
        <w:tc>
          <w:tcPr>
            <w:tcW w:w="2126" w:type="dxa"/>
            <w:vAlign w:val="center"/>
          </w:tcPr>
          <w:p w:rsidR="004379CE" w:rsidRPr="00466A55" w:rsidRDefault="004379CE"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379CE" w:rsidRPr="00466A55" w:rsidRDefault="004379CE"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1·12 (0·79, 1·57) 1·23 (0·86, 1·76) 1·07 (0·74, 1·55)</w:t>
            </w:r>
          </w:p>
        </w:tc>
        <w:tc>
          <w:tcPr>
            <w:tcW w:w="1559"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851" w:type="dxa"/>
            <w:vMerge/>
          </w:tcPr>
          <w:p w:rsidR="004379CE" w:rsidRPr="004379CE" w:rsidRDefault="004379CE" w:rsidP="00466A55">
            <w:pPr>
              <w:widowControl/>
              <w:wordWrap/>
              <w:autoSpaceDE/>
              <w:autoSpaceDN/>
              <w:spacing w:line="360" w:lineRule="auto"/>
              <w:jc w:val="center"/>
              <w:rPr>
                <w:rFonts w:ascii="Times New Roman" w:eastAsiaTheme="minorHAnsi" w:hAnsi="Times New Roman" w:cs="Times New Roman"/>
                <w:color w:val="FF0000"/>
                <w:kern w:val="0"/>
                <w:sz w:val="24"/>
                <w:szCs w:val="24"/>
              </w:rPr>
            </w:pPr>
          </w:p>
        </w:tc>
      </w:tr>
      <w:tr w:rsidR="00472164" w:rsidRPr="00FE60E2" w:rsidTr="004379CE">
        <w:trPr>
          <w:trHeight w:val="461"/>
        </w:trPr>
        <w:tc>
          <w:tcPr>
            <w:tcW w:w="851" w:type="dxa"/>
            <w:vAlign w:val="center"/>
          </w:tcPr>
          <w:p w:rsidR="00472164" w:rsidRPr="00466A55" w:rsidRDefault="00472164" w:rsidP="00466A55">
            <w:pPr>
              <w:widowControl/>
              <w:wordWrap/>
              <w:autoSpaceDE/>
              <w:autoSpaceDN/>
              <w:spacing w:line="360" w:lineRule="auto"/>
              <w:jc w:val="center"/>
              <w:rPr>
                <w:rFonts w:ascii="Times New Roman" w:hAnsi="Times New Roman" w:cs="Times New Roman"/>
                <w:kern w:val="0"/>
                <w:sz w:val="24"/>
                <w:szCs w:val="24"/>
              </w:rPr>
            </w:pPr>
            <w:r w:rsidRPr="00466A55">
              <w:rPr>
                <w:rFonts w:ascii="Times New Roman" w:hAnsi="Times New Roman" w:cs="Times New Roman"/>
                <w:kern w:val="0"/>
                <w:sz w:val="24"/>
                <w:szCs w:val="24"/>
              </w:rPr>
              <w:t>Heraclides</w:t>
            </w:r>
          </w:p>
          <w:p w:rsidR="00472164" w:rsidRPr="00466A55" w:rsidRDefault="00472164" w:rsidP="00466A55">
            <w:pPr>
              <w:widowControl/>
              <w:wordWrap/>
              <w:autoSpaceDE/>
              <w:autoSpaceDN/>
              <w:spacing w:line="360" w:lineRule="auto"/>
              <w:jc w:val="center"/>
              <w:rPr>
                <w:rFonts w:ascii="Times New Roman" w:eastAsia="맑은 고딕" w:hAnsi="Times New Roman" w:cs="Times New Roman"/>
                <w:sz w:val="24"/>
                <w:szCs w:val="24"/>
              </w:rPr>
            </w:pPr>
            <w:r w:rsidRPr="00466A55">
              <w:rPr>
                <w:rFonts w:ascii="Times New Roman" w:eastAsia="맑은 고딕"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hAnsi="Times New Roman" w:cs="Times New Roman"/>
                <w:kern w:val="0"/>
                <w:sz w:val="24"/>
                <w:szCs w:val="24"/>
              </w:rPr>
            </w:pPr>
            <w:r w:rsidRPr="00466A55">
              <w:rPr>
                <w:rFonts w:ascii="Times New Roman" w:eastAsia="맑은 고딕" w:hAnsi="Times New Roman" w:cs="Times New Roman"/>
                <w:sz w:val="24"/>
                <w:szCs w:val="24"/>
              </w:rPr>
              <w:t>2012</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UK</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43-53</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1750</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5-d</w:t>
            </w:r>
          </w:p>
          <w:p w:rsidR="00472164" w:rsidRPr="00466A55" w:rsidRDefault="00472164"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dietary</w:t>
            </w:r>
          </w:p>
          <w:p w:rsidR="00472164" w:rsidRPr="00466A55" w:rsidRDefault="00472164"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records</w:t>
            </w:r>
          </w:p>
        </w:tc>
        <w:tc>
          <w:tcPr>
            <w:tcW w:w="1559" w:type="dxa"/>
            <w:vAlign w:val="center"/>
          </w:tcPr>
          <w:p w:rsidR="00472164" w:rsidRPr="00466A55" w:rsidRDefault="00472164"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(Median g/d)</w:t>
            </w:r>
          </w:p>
          <w:p w:rsidR="00472164" w:rsidRPr="00466A55" w:rsidRDefault="00472164"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T1 (224·1)</w:t>
            </w:r>
          </w:p>
          <w:p w:rsidR="00472164" w:rsidRPr="00466A55" w:rsidRDefault="00472164"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T2 (275·3)</w:t>
            </w:r>
          </w:p>
          <w:p w:rsidR="00472164" w:rsidRPr="00466A55" w:rsidRDefault="00472164"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T3 (309)</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High blood pressure</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0·88 (0·68, 1·14) 0·93 (0·72, 1·18)</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Sex, energy </w:t>
            </w:r>
          </w:p>
        </w:tc>
        <w:tc>
          <w:tcPr>
            <w:tcW w:w="851" w:type="dxa"/>
            <w:vAlign w:val="center"/>
          </w:tcPr>
          <w:p w:rsidR="00472164" w:rsidRPr="004379CE" w:rsidRDefault="004379CE" w:rsidP="004379CE">
            <w:pPr>
              <w:widowControl/>
              <w:wordWrap/>
              <w:autoSpaceDE/>
              <w:autoSpaceDN/>
              <w:spacing w:line="360" w:lineRule="auto"/>
              <w:jc w:val="center"/>
              <w:rPr>
                <w:rFonts w:ascii="Times New Roman" w:eastAsiaTheme="minorHAnsi" w:hAnsi="Times New Roman" w:cs="Times New Roman"/>
                <w:color w:val="FF0000"/>
                <w:kern w:val="0"/>
                <w:sz w:val="24"/>
                <w:szCs w:val="24"/>
              </w:rPr>
            </w:pPr>
            <w:r w:rsidRPr="004379CE">
              <w:rPr>
                <w:rFonts w:ascii="Times New Roman" w:eastAsiaTheme="minorHAnsi" w:hAnsi="Times New Roman" w:cs="Times New Roman"/>
                <w:color w:val="FF0000"/>
                <w:kern w:val="0"/>
                <w:sz w:val="24"/>
                <w:szCs w:val="24"/>
              </w:rPr>
              <w:t>5</w:t>
            </w:r>
          </w:p>
        </w:tc>
      </w:tr>
      <w:tr w:rsidR="00472164" w:rsidRPr="00FE60E2" w:rsidTr="004379CE">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Kiriiet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2009</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Japan</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40-59</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59796 (56</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7%)</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147-item FFQ</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and</w:t>
            </w:r>
          </w:p>
          <w:p w:rsidR="00472164" w:rsidRPr="00466A55" w:rsidRDefault="00472164"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dietary</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kern w:val="0"/>
                <w:sz w:val="24"/>
                <w:szCs w:val="24"/>
              </w:rPr>
              <w:t>records</w:t>
            </w:r>
          </w:p>
        </w:tc>
        <w:tc>
          <w:tcPr>
            <w:tcW w:w="1559"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shd w:val="clear" w:color="auto" w:fill="FFFFFF"/>
              </w:rPr>
            </w:pPr>
            <w:r w:rsidRPr="00466A55">
              <w:rPr>
                <w:rFonts w:ascii="Times New Roman" w:eastAsiaTheme="minorHAnsi" w:hAnsi="Times New Roman" w:cs="Times New Roman"/>
                <w:sz w:val="24"/>
                <w:szCs w:val="24"/>
                <w:shd w:val="clear" w:color="auto" w:fill="FFFFFF"/>
              </w:rPr>
              <w:t>&lt;50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shd w:val="clear" w:color="auto" w:fill="FFFFFF"/>
              </w:rPr>
            </w:pPr>
            <w:r w:rsidRPr="00466A55">
              <w:rPr>
                <w:rFonts w:ascii="Times New Roman" w:eastAsiaTheme="minorHAnsi" w:hAnsi="Times New Roman" w:cs="Times New Roman"/>
                <w:sz w:val="24"/>
                <w:szCs w:val="24"/>
                <w:shd w:val="clear" w:color="auto" w:fill="FFFFFF"/>
              </w:rPr>
              <w:t>50&lt;150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shd w:val="clear" w:color="auto" w:fill="FFFFFF"/>
              </w:rPr>
            </w:pPr>
            <w:r w:rsidRPr="00466A55">
              <w:rPr>
                <w:rFonts w:ascii="Times New Roman" w:eastAsiaTheme="minorHAnsi" w:hAnsi="Times New Roman" w:cs="Times New Roman"/>
                <w:sz w:val="24"/>
                <w:szCs w:val="24"/>
                <w:shd w:val="clear" w:color="auto" w:fill="FFFFFF"/>
              </w:rPr>
              <w:t>150&lt;300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shd w:val="clear" w:color="auto" w:fill="FFFFFF"/>
              </w:rPr>
              <w:t>≥300</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Men</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0·99 (0·79, 1·23)</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1·04 (0·85, 1·28)</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1·18 (0·90, 1·56)</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Women</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0·82 (0·64, 1·07)</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0·82 (0·64, 1·04)</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0·71 (0·51, 0·98)</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area, BMI, family history of diabetes mellitus, smoking status, alcohol intake, history of hypertension, exercise frequency, consumption of coffee, energy-adjusted magnesium and total energy</w:t>
            </w:r>
          </w:p>
        </w:tc>
        <w:tc>
          <w:tcPr>
            <w:tcW w:w="851" w:type="dxa"/>
            <w:vAlign w:val="center"/>
          </w:tcPr>
          <w:p w:rsidR="00472164" w:rsidRPr="00466A55" w:rsidRDefault="004379CE" w:rsidP="004379CE">
            <w:pPr>
              <w:wordWrap/>
              <w:adjustRightInd w:val="0"/>
              <w:spacing w:line="360" w:lineRule="auto"/>
              <w:jc w:val="center"/>
              <w:rPr>
                <w:rFonts w:ascii="Times New Roman" w:eastAsiaTheme="minorHAnsi" w:hAnsi="Times New Roman" w:cs="Times New Roman"/>
                <w:kern w:val="0"/>
                <w:sz w:val="24"/>
                <w:szCs w:val="24"/>
              </w:rPr>
            </w:pPr>
            <w:r w:rsidRPr="004379CE">
              <w:rPr>
                <w:rFonts w:ascii="Times New Roman" w:eastAsiaTheme="minorHAnsi" w:hAnsi="Times New Roman" w:cs="Times New Roman"/>
                <w:color w:val="FF0000"/>
                <w:kern w:val="0"/>
                <w:sz w:val="24"/>
                <w:szCs w:val="24"/>
              </w:rPr>
              <w:t>6</w:t>
            </w:r>
          </w:p>
        </w:tc>
      </w:tr>
      <w:tr w:rsidR="00472164" w:rsidRPr="00FE60E2" w:rsidTr="004379CE">
        <w:tc>
          <w:tcPr>
            <w:tcW w:w="851" w:type="dxa"/>
            <w:vAlign w:val="center"/>
          </w:tcPr>
          <w:p w:rsidR="00472164" w:rsidRPr="00466A55" w:rsidRDefault="00472164" w:rsidP="00466A55">
            <w:pPr>
              <w:widowControl/>
              <w:wordWrap/>
              <w:autoSpaceDE/>
              <w:autoSpaceDN/>
              <w:spacing w:line="360" w:lineRule="auto"/>
              <w:jc w:val="center"/>
              <w:rPr>
                <w:rFonts w:ascii="Times New Roman" w:eastAsia="맑은 고딕" w:hAnsi="Times New Roman" w:cs="Times New Roman"/>
                <w:sz w:val="24"/>
                <w:szCs w:val="24"/>
              </w:rPr>
            </w:pPr>
            <w:r w:rsidRPr="00466A55">
              <w:rPr>
                <w:rFonts w:ascii="Times New Roman" w:eastAsia="맑은 고딕" w:hAnsi="Times New Roman" w:cs="Times New Roman"/>
                <w:sz w:val="24"/>
                <w:szCs w:val="24"/>
              </w:rPr>
              <w:t>Liu</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2006</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USA</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≥45</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37183</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(100%)</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131-item FFQ</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and</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kern w:val="0"/>
                <w:sz w:val="24"/>
                <w:szCs w:val="24"/>
              </w:rPr>
              <w:t>1-week dietary records</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(Servings/d)</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Q1 (&lt;0</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85)</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Q2 </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(0</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89-1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35)</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Q3 </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36-1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Q4 </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9-2</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Q5 (&gt;2</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0·90 (0·76, 1·01) 0·79 (0·65, 0·96) 0·79 (0·64, 0·99) 0·68 (0·52, 0·89)</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treatment,</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calorie, family history of diabetes, smoking status, BMI, hypercholesterolemia, hypertension, physical activity, hormones, alcohol consumption, dietary intakes of fibers, total fat, dietary glycemic load, dietary calcium, vitamin D and magnesium</w:t>
            </w:r>
          </w:p>
        </w:tc>
        <w:tc>
          <w:tcPr>
            <w:tcW w:w="851" w:type="dxa"/>
            <w:vAlign w:val="center"/>
          </w:tcPr>
          <w:p w:rsidR="00472164" w:rsidRPr="004379CE" w:rsidRDefault="004379CE" w:rsidP="004379CE">
            <w:pPr>
              <w:wordWrap/>
              <w:adjustRightInd w:val="0"/>
              <w:spacing w:line="360" w:lineRule="auto"/>
              <w:jc w:val="center"/>
              <w:rPr>
                <w:rFonts w:ascii="Times New Roman" w:eastAsiaTheme="minorHAnsi" w:hAnsi="Times New Roman" w:cs="Times New Roman"/>
                <w:color w:val="FF0000"/>
                <w:kern w:val="0"/>
                <w:sz w:val="24"/>
                <w:szCs w:val="24"/>
              </w:rPr>
            </w:pPr>
            <w:r w:rsidRPr="004379CE">
              <w:rPr>
                <w:rFonts w:ascii="Times New Roman" w:eastAsiaTheme="minorHAnsi" w:hAnsi="Times New Roman" w:cs="Times New Roman"/>
                <w:color w:val="FF0000"/>
                <w:kern w:val="0"/>
                <w:sz w:val="24"/>
                <w:szCs w:val="24"/>
              </w:rPr>
              <w:t>6</w:t>
            </w:r>
          </w:p>
        </w:tc>
      </w:tr>
      <w:tr w:rsidR="00472164" w:rsidRPr="00FE60E2" w:rsidTr="004379CE">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Louie</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2012</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Australia</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≥49</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1824</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(57</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7%)</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145-</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item FFQ</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(Median servings/d)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Q1 (0</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5)</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Q2 (1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2)</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Q3 (1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8)</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Q4 (3</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1)</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1·29 (0·74, 2·26)</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 (0·47, 2·11)</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1·50 (0·47, 4·77)</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sex, systolic blood pressure, baseline BMI status, HDL cholesterol, total cholesterol, triglyceride and calcium</w:t>
            </w:r>
          </w:p>
        </w:tc>
        <w:tc>
          <w:tcPr>
            <w:tcW w:w="851" w:type="dxa"/>
            <w:vAlign w:val="center"/>
          </w:tcPr>
          <w:p w:rsidR="00472164" w:rsidRPr="00466A55" w:rsidRDefault="004379CE" w:rsidP="004379CE">
            <w:pPr>
              <w:wordWrap/>
              <w:adjustRightInd w:val="0"/>
              <w:spacing w:line="360" w:lineRule="auto"/>
              <w:jc w:val="center"/>
              <w:rPr>
                <w:rFonts w:ascii="Times New Roman" w:eastAsiaTheme="minorHAnsi" w:hAnsi="Times New Roman" w:cs="Times New Roman"/>
                <w:kern w:val="0"/>
                <w:sz w:val="24"/>
                <w:szCs w:val="24"/>
              </w:rPr>
            </w:pPr>
            <w:r w:rsidRPr="004379CE">
              <w:rPr>
                <w:rFonts w:ascii="Times New Roman" w:eastAsiaTheme="minorHAnsi" w:hAnsi="Times New Roman" w:cs="Times New Roman"/>
                <w:color w:val="FF0000"/>
                <w:kern w:val="0"/>
                <w:sz w:val="24"/>
                <w:szCs w:val="24"/>
              </w:rPr>
              <w:t>6</w:t>
            </w:r>
          </w:p>
        </w:tc>
      </w:tr>
      <w:tr w:rsidR="00472164" w:rsidRPr="00FE60E2" w:rsidTr="004379CE">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Margolis</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2011</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USA</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50-79</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82076</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(100%)</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122-</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item FFQ</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(Servings/d)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Q1 (0-0</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 xml:space="preserve">7)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Q2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(0</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7-1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 xml:space="preserve">2) Q3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2-1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 xml:space="preserve">8) Q4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8-2</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 xml:space="preserve">6) Q5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6-15</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7)</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0·92 (0·83, 1·01) 0·86 (0·78, 0·95) 0·85 (0·76, 0·95) 0·93 (0·83, 1·04)</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race/ethnicity, total energy intake, income, education, smoking, alcohol intake, family history of diabetes, use of postmenopausal hormone therapy, systolic blood pressure, diastolic blood pressure, BMI, physical activity, dietary glycemic load, dietary total fat, dietary total fiber and total magnesium</w:t>
            </w:r>
          </w:p>
        </w:tc>
        <w:tc>
          <w:tcPr>
            <w:tcW w:w="851" w:type="dxa"/>
            <w:vAlign w:val="center"/>
          </w:tcPr>
          <w:p w:rsidR="00472164" w:rsidRPr="004379CE" w:rsidRDefault="004379CE" w:rsidP="004379CE">
            <w:pPr>
              <w:wordWrap/>
              <w:adjustRightInd w:val="0"/>
              <w:spacing w:line="360" w:lineRule="auto"/>
              <w:jc w:val="center"/>
              <w:rPr>
                <w:rFonts w:ascii="Times New Roman" w:eastAsiaTheme="minorHAnsi" w:hAnsi="Times New Roman" w:cs="Times New Roman"/>
                <w:color w:val="FF0000"/>
                <w:kern w:val="0"/>
                <w:sz w:val="24"/>
                <w:szCs w:val="24"/>
              </w:rPr>
            </w:pPr>
            <w:r w:rsidRPr="004379CE">
              <w:rPr>
                <w:rFonts w:ascii="Times New Roman" w:eastAsiaTheme="minorHAnsi" w:hAnsi="Times New Roman" w:cs="Times New Roman"/>
                <w:color w:val="FF0000"/>
                <w:kern w:val="0"/>
                <w:sz w:val="24"/>
                <w:szCs w:val="24"/>
              </w:rPr>
              <w:t>6</w:t>
            </w:r>
          </w:p>
        </w:tc>
      </w:tr>
      <w:tr w:rsidR="004379CE" w:rsidRPr="00FE60E2" w:rsidTr="004379CE">
        <w:trPr>
          <w:trHeight w:val="1248"/>
        </w:trPr>
        <w:tc>
          <w:tcPr>
            <w:tcW w:w="851" w:type="dxa"/>
            <w:vMerge w:val="restart"/>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Martins</w:t>
            </w:r>
          </w:p>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2015</w:t>
            </w:r>
          </w:p>
        </w:tc>
        <w:tc>
          <w:tcPr>
            <w:tcW w:w="992" w:type="dxa"/>
            <w:vMerge w:val="restart"/>
            <w:vAlign w:val="center"/>
          </w:tcPr>
          <w:p w:rsidR="004379CE" w:rsidRPr="00466A55" w:rsidRDefault="004379CE"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Cross- sectional</w:t>
            </w:r>
          </w:p>
        </w:tc>
        <w:tc>
          <w:tcPr>
            <w:tcW w:w="851" w:type="dxa"/>
            <w:vMerge w:val="restart"/>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p>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Brazil</w:t>
            </w:r>
          </w:p>
        </w:tc>
        <w:tc>
          <w:tcPr>
            <w:tcW w:w="850" w:type="dxa"/>
            <w:vMerge w:val="restart"/>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23-25</w:t>
            </w:r>
          </w:p>
        </w:tc>
        <w:tc>
          <w:tcPr>
            <w:tcW w:w="1276" w:type="dxa"/>
            <w:vMerge w:val="restart"/>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2031 (51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6%)</w:t>
            </w:r>
          </w:p>
        </w:tc>
        <w:tc>
          <w:tcPr>
            <w:tcW w:w="992" w:type="dxa"/>
            <w:vMerge w:val="restart"/>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75-</w:t>
            </w:r>
          </w:p>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sz w:val="24"/>
                <w:szCs w:val="24"/>
              </w:rPr>
              <w:t>item FFQ</w:t>
            </w:r>
          </w:p>
        </w:tc>
        <w:tc>
          <w:tcPr>
            <w:tcW w:w="1559" w:type="dxa"/>
            <w:vMerge w:val="restart"/>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(Portions/d)</w:t>
            </w:r>
          </w:p>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Q1 </w:t>
            </w:r>
          </w:p>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(0·0-0·6)</w:t>
            </w:r>
          </w:p>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Q2 </w:t>
            </w:r>
          </w:p>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(0·7-1·2)</w:t>
            </w:r>
          </w:p>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Q3 </w:t>
            </w:r>
          </w:p>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(1·3-1·7)</w:t>
            </w:r>
          </w:p>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Q4 </w:t>
            </w:r>
          </w:p>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(1·8-2·6)</w:t>
            </w:r>
          </w:p>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Q5 </w:t>
            </w:r>
          </w:p>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kern w:val="0"/>
                <w:sz w:val="24"/>
                <w:szCs w:val="24"/>
              </w:rPr>
              <w:t>(2·7-14·2)</w:t>
            </w:r>
          </w:p>
        </w:tc>
        <w:tc>
          <w:tcPr>
            <w:tcW w:w="1560" w:type="dxa"/>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0·78 (0·39, 1·56) 0·68 (0·31, 1·46) 0·68 (0·31, 1·49) 0·51 (0·20, 1·27)</w:t>
            </w:r>
          </w:p>
        </w:tc>
        <w:tc>
          <w:tcPr>
            <w:tcW w:w="1559" w:type="dxa"/>
            <w:vMerge w:val="restart"/>
            <w:vAlign w:val="center"/>
          </w:tcPr>
          <w:p w:rsidR="004379CE" w:rsidRPr="00466A55" w:rsidRDefault="004379CE"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Sex, age, daily calorie consumption, schooling, marital status, smoking, physical activity, alcohol consumption, fat, carbohydrate, protein consumption, </w:t>
            </w:r>
          </w:p>
          <w:p w:rsidR="004379CE" w:rsidRPr="00466A55" w:rsidRDefault="004379CE"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vegetables, fruits, fruit juices, bread, cereals, rice, meat, fish, eggs, fat, oil and sweets</w:t>
            </w:r>
          </w:p>
        </w:tc>
        <w:tc>
          <w:tcPr>
            <w:tcW w:w="851" w:type="dxa"/>
            <w:vMerge w:val="restart"/>
            <w:vAlign w:val="center"/>
          </w:tcPr>
          <w:p w:rsidR="004379CE" w:rsidRPr="00466A55" w:rsidRDefault="004379CE" w:rsidP="004379CE">
            <w:pPr>
              <w:wordWrap/>
              <w:adjustRightInd w:val="0"/>
              <w:spacing w:line="360" w:lineRule="auto"/>
              <w:jc w:val="center"/>
              <w:rPr>
                <w:rFonts w:ascii="Times New Roman" w:eastAsiaTheme="minorHAnsi" w:hAnsi="Times New Roman" w:cs="Times New Roman"/>
                <w:kern w:val="0"/>
                <w:sz w:val="24"/>
                <w:szCs w:val="24"/>
              </w:rPr>
            </w:pPr>
            <w:r w:rsidRPr="004379CE">
              <w:rPr>
                <w:rFonts w:ascii="Times New Roman" w:eastAsiaTheme="minorHAnsi" w:hAnsi="Times New Roman" w:cs="Times New Roman"/>
                <w:color w:val="FF0000"/>
                <w:kern w:val="0"/>
                <w:sz w:val="24"/>
                <w:szCs w:val="24"/>
              </w:rPr>
              <w:t>16</w:t>
            </w:r>
          </w:p>
        </w:tc>
      </w:tr>
      <w:tr w:rsidR="004379CE" w:rsidRPr="00FE60E2" w:rsidTr="004379CE">
        <w:trPr>
          <w:trHeight w:val="414"/>
        </w:trPr>
        <w:tc>
          <w:tcPr>
            <w:tcW w:w="851"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4379CE" w:rsidRPr="00466A55" w:rsidRDefault="004379CE" w:rsidP="00466A55">
            <w:pPr>
              <w:wordWrap/>
              <w:spacing w:line="360" w:lineRule="auto"/>
              <w:jc w:val="center"/>
              <w:rPr>
                <w:rFonts w:ascii="Times New Roman" w:eastAsiaTheme="minorHAnsi" w:hAnsi="Times New Roman" w:cs="Times New Roman"/>
                <w:sz w:val="24"/>
                <w:szCs w:val="24"/>
              </w:rPr>
            </w:pPr>
          </w:p>
        </w:tc>
        <w:tc>
          <w:tcPr>
            <w:tcW w:w="851"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p>
        </w:tc>
        <w:tc>
          <w:tcPr>
            <w:tcW w:w="850"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1559"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1560" w:type="dxa"/>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Abdominal obesity</w:t>
            </w:r>
          </w:p>
        </w:tc>
        <w:tc>
          <w:tcPr>
            <w:tcW w:w="2126" w:type="dxa"/>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0·95 (0·70, 1·29) 1·04 (0·74, 1·47) 1·03 (0·70, 1·52) 0·95 (0·56, 1·59)</w:t>
            </w:r>
          </w:p>
        </w:tc>
        <w:tc>
          <w:tcPr>
            <w:tcW w:w="1559" w:type="dxa"/>
            <w:vMerge/>
            <w:vAlign w:val="center"/>
          </w:tcPr>
          <w:p w:rsidR="004379CE" w:rsidRPr="00466A55" w:rsidRDefault="004379CE" w:rsidP="00466A55">
            <w:pPr>
              <w:wordWrap/>
              <w:adjustRightInd w:val="0"/>
              <w:spacing w:line="360" w:lineRule="auto"/>
              <w:jc w:val="left"/>
              <w:rPr>
                <w:rFonts w:ascii="Times New Roman" w:eastAsiaTheme="minorHAnsi" w:hAnsi="Times New Roman" w:cs="Times New Roman"/>
                <w:kern w:val="0"/>
                <w:sz w:val="24"/>
                <w:szCs w:val="24"/>
              </w:rPr>
            </w:pPr>
          </w:p>
        </w:tc>
        <w:tc>
          <w:tcPr>
            <w:tcW w:w="851" w:type="dxa"/>
            <w:vMerge/>
            <w:vAlign w:val="center"/>
          </w:tcPr>
          <w:p w:rsidR="004379CE" w:rsidRPr="00466A55" w:rsidRDefault="004379CE" w:rsidP="004379CE">
            <w:pPr>
              <w:wordWrap/>
              <w:adjustRightInd w:val="0"/>
              <w:spacing w:line="360" w:lineRule="auto"/>
              <w:jc w:val="center"/>
              <w:rPr>
                <w:rFonts w:ascii="Times New Roman" w:eastAsiaTheme="minorHAnsi" w:hAnsi="Times New Roman" w:cs="Times New Roman"/>
                <w:kern w:val="0"/>
                <w:sz w:val="24"/>
                <w:szCs w:val="24"/>
              </w:rPr>
            </w:pPr>
          </w:p>
        </w:tc>
      </w:tr>
      <w:tr w:rsidR="004379CE" w:rsidRPr="00FE60E2" w:rsidTr="004379CE">
        <w:trPr>
          <w:trHeight w:val="414"/>
        </w:trPr>
        <w:tc>
          <w:tcPr>
            <w:tcW w:w="851"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4379CE" w:rsidRPr="00466A55" w:rsidRDefault="004379CE" w:rsidP="00466A55">
            <w:pPr>
              <w:wordWrap/>
              <w:spacing w:line="360" w:lineRule="auto"/>
              <w:jc w:val="center"/>
              <w:rPr>
                <w:rFonts w:ascii="Times New Roman" w:eastAsiaTheme="minorHAnsi" w:hAnsi="Times New Roman" w:cs="Times New Roman"/>
                <w:sz w:val="24"/>
                <w:szCs w:val="24"/>
              </w:rPr>
            </w:pPr>
          </w:p>
        </w:tc>
        <w:tc>
          <w:tcPr>
            <w:tcW w:w="851"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p>
        </w:tc>
        <w:tc>
          <w:tcPr>
            <w:tcW w:w="850"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1559"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1560" w:type="dxa"/>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High blood pressure</w:t>
            </w:r>
          </w:p>
        </w:tc>
        <w:tc>
          <w:tcPr>
            <w:tcW w:w="2126" w:type="dxa"/>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1·11 (0·77, 1·59) 1·16 (0·79, 1·70) 1·09 (0·74, 1·62) 0·65 (0·41, 1·03)</w:t>
            </w:r>
          </w:p>
        </w:tc>
        <w:tc>
          <w:tcPr>
            <w:tcW w:w="1559" w:type="dxa"/>
            <w:vMerge/>
            <w:vAlign w:val="center"/>
          </w:tcPr>
          <w:p w:rsidR="004379CE" w:rsidRPr="00466A55" w:rsidRDefault="004379CE" w:rsidP="00466A55">
            <w:pPr>
              <w:wordWrap/>
              <w:adjustRightInd w:val="0"/>
              <w:spacing w:line="360" w:lineRule="auto"/>
              <w:jc w:val="left"/>
              <w:rPr>
                <w:rFonts w:ascii="Times New Roman" w:eastAsiaTheme="minorHAnsi" w:hAnsi="Times New Roman" w:cs="Times New Roman"/>
                <w:kern w:val="0"/>
                <w:sz w:val="24"/>
                <w:szCs w:val="24"/>
              </w:rPr>
            </w:pPr>
          </w:p>
        </w:tc>
        <w:tc>
          <w:tcPr>
            <w:tcW w:w="851" w:type="dxa"/>
            <w:vMerge/>
            <w:vAlign w:val="center"/>
          </w:tcPr>
          <w:p w:rsidR="004379CE" w:rsidRPr="00466A55" w:rsidRDefault="004379CE" w:rsidP="004379CE">
            <w:pPr>
              <w:wordWrap/>
              <w:adjustRightInd w:val="0"/>
              <w:spacing w:line="360" w:lineRule="auto"/>
              <w:jc w:val="center"/>
              <w:rPr>
                <w:rFonts w:ascii="Times New Roman" w:eastAsiaTheme="minorHAnsi" w:hAnsi="Times New Roman" w:cs="Times New Roman"/>
                <w:kern w:val="0"/>
                <w:sz w:val="24"/>
                <w:szCs w:val="24"/>
              </w:rPr>
            </w:pPr>
          </w:p>
        </w:tc>
      </w:tr>
      <w:tr w:rsidR="004379CE" w:rsidRPr="00FE60E2" w:rsidTr="004379CE">
        <w:trPr>
          <w:trHeight w:val="414"/>
        </w:trPr>
        <w:tc>
          <w:tcPr>
            <w:tcW w:w="851"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4379CE" w:rsidRPr="00466A55" w:rsidRDefault="004379CE" w:rsidP="00466A55">
            <w:pPr>
              <w:wordWrap/>
              <w:spacing w:line="360" w:lineRule="auto"/>
              <w:jc w:val="center"/>
              <w:rPr>
                <w:rFonts w:ascii="Times New Roman" w:eastAsiaTheme="minorHAnsi" w:hAnsi="Times New Roman" w:cs="Times New Roman"/>
                <w:sz w:val="24"/>
                <w:szCs w:val="24"/>
              </w:rPr>
            </w:pPr>
          </w:p>
        </w:tc>
        <w:tc>
          <w:tcPr>
            <w:tcW w:w="851"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p>
        </w:tc>
        <w:tc>
          <w:tcPr>
            <w:tcW w:w="850"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1559"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1560" w:type="dxa"/>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Hypertriglyceridemia</w:t>
            </w:r>
          </w:p>
        </w:tc>
        <w:tc>
          <w:tcPr>
            <w:tcW w:w="2126" w:type="dxa"/>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1·15 (0·74, 1·77) 1·22 (0·78, 1·91) 0·97 (0·61, 1·56) 1·11 (0·66, 1·85)</w:t>
            </w:r>
          </w:p>
        </w:tc>
        <w:tc>
          <w:tcPr>
            <w:tcW w:w="1559" w:type="dxa"/>
            <w:vMerge/>
            <w:vAlign w:val="center"/>
          </w:tcPr>
          <w:p w:rsidR="004379CE" w:rsidRPr="00466A55" w:rsidRDefault="004379CE" w:rsidP="00466A55">
            <w:pPr>
              <w:wordWrap/>
              <w:adjustRightInd w:val="0"/>
              <w:spacing w:line="360" w:lineRule="auto"/>
              <w:jc w:val="left"/>
              <w:rPr>
                <w:rFonts w:ascii="Times New Roman" w:eastAsiaTheme="minorHAnsi" w:hAnsi="Times New Roman" w:cs="Times New Roman"/>
                <w:kern w:val="0"/>
                <w:sz w:val="24"/>
                <w:szCs w:val="24"/>
              </w:rPr>
            </w:pPr>
          </w:p>
        </w:tc>
        <w:tc>
          <w:tcPr>
            <w:tcW w:w="851" w:type="dxa"/>
            <w:vMerge/>
            <w:vAlign w:val="center"/>
          </w:tcPr>
          <w:p w:rsidR="004379CE" w:rsidRPr="00466A55" w:rsidRDefault="004379CE" w:rsidP="004379CE">
            <w:pPr>
              <w:wordWrap/>
              <w:adjustRightInd w:val="0"/>
              <w:spacing w:line="360" w:lineRule="auto"/>
              <w:jc w:val="center"/>
              <w:rPr>
                <w:rFonts w:ascii="Times New Roman" w:eastAsiaTheme="minorHAnsi" w:hAnsi="Times New Roman" w:cs="Times New Roman"/>
                <w:kern w:val="0"/>
                <w:sz w:val="24"/>
                <w:szCs w:val="24"/>
              </w:rPr>
            </w:pPr>
          </w:p>
        </w:tc>
      </w:tr>
      <w:tr w:rsidR="004379CE" w:rsidRPr="00FE60E2" w:rsidTr="00472164">
        <w:trPr>
          <w:trHeight w:val="414"/>
        </w:trPr>
        <w:tc>
          <w:tcPr>
            <w:tcW w:w="851"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4379CE" w:rsidRPr="00466A55" w:rsidRDefault="004379CE" w:rsidP="00466A55">
            <w:pPr>
              <w:wordWrap/>
              <w:spacing w:line="360" w:lineRule="auto"/>
              <w:jc w:val="center"/>
              <w:rPr>
                <w:rFonts w:ascii="Times New Roman" w:eastAsiaTheme="minorHAnsi" w:hAnsi="Times New Roman" w:cs="Times New Roman"/>
                <w:sz w:val="24"/>
                <w:szCs w:val="24"/>
              </w:rPr>
            </w:pPr>
          </w:p>
        </w:tc>
        <w:tc>
          <w:tcPr>
            <w:tcW w:w="851"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p>
        </w:tc>
        <w:tc>
          <w:tcPr>
            <w:tcW w:w="850"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1559" w:type="dxa"/>
            <w:vMerge/>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1560" w:type="dxa"/>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Low HDL cholesterol</w:t>
            </w:r>
          </w:p>
        </w:tc>
        <w:tc>
          <w:tcPr>
            <w:tcW w:w="2126" w:type="dxa"/>
            <w:vAlign w:val="center"/>
          </w:tcPr>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379CE" w:rsidRPr="00466A55" w:rsidRDefault="004379C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1·08 (0·81, 1·44) 1·12 (0·82, 1·52) 0·99 (0·72, 1·35) 0·87 (0·62, 1·23)</w:t>
            </w:r>
          </w:p>
        </w:tc>
        <w:tc>
          <w:tcPr>
            <w:tcW w:w="1559" w:type="dxa"/>
            <w:vMerge/>
            <w:vAlign w:val="center"/>
          </w:tcPr>
          <w:p w:rsidR="004379CE" w:rsidRPr="00466A55" w:rsidRDefault="004379CE" w:rsidP="00466A55">
            <w:pPr>
              <w:wordWrap/>
              <w:adjustRightInd w:val="0"/>
              <w:spacing w:line="360" w:lineRule="auto"/>
              <w:jc w:val="left"/>
              <w:rPr>
                <w:rFonts w:ascii="Times New Roman" w:eastAsiaTheme="minorHAnsi" w:hAnsi="Times New Roman" w:cs="Times New Roman"/>
                <w:kern w:val="0"/>
                <w:sz w:val="24"/>
                <w:szCs w:val="24"/>
              </w:rPr>
            </w:pPr>
          </w:p>
        </w:tc>
        <w:tc>
          <w:tcPr>
            <w:tcW w:w="851" w:type="dxa"/>
            <w:vMerge/>
          </w:tcPr>
          <w:p w:rsidR="004379CE" w:rsidRPr="00466A55" w:rsidRDefault="004379CE" w:rsidP="00466A55">
            <w:pPr>
              <w:wordWrap/>
              <w:adjustRightInd w:val="0"/>
              <w:spacing w:line="360" w:lineRule="auto"/>
              <w:jc w:val="left"/>
              <w:rPr>
                <w:rFonts w:ascii="Times New Roman" w:eastAsiaTheme="minorHAnsi" w:hAnsi="Times New Roman" w:cs="Times New Roman"/>
                <w:kern w:val="0"/>
                <w:sz w:val="24"/>
                <w:szCs w:val="24"/>
              </w:rPr>
            </w:pPr>
          </w:p>
        </w:tc>
      </w:tr>
      <w:tr w:rsidR="00472164" w:rsidRPr="00FE60E2" w:rsidTr="004379CE">
        <w:trPr>
          <w:trHeight w:val="414"/>
        </w:trPr>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Moslehi</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2016</w:t>
            </w:r>
          </w:p>
        </w:tc>
        <w:tc>
          <w:tcPr>
            <w:tcW w:w="992" w:type="dxa"/>
            <w:vAlign w:val="center"/>
          </w:tcPr>
          <w:p w:rsidR="00472164" w:rsidRPr="00466A55" w:rsidRDefault="006151C3" w:rsidP="00466A55">
            <w:pPr>
              <w:wordWrap/>
              <w:spacing w:line="360" w:lineRule="auto"/>
              <w:jc w:val="center"/>
              <w:rPr>
                <w:rFonts w:ascii="Times New Roman" w:eastAsiaTheme="minorHAnsi" w:hAnsi="Times New Roman" w:cs="Times New Roman"/>
                <w:sz w:val="24"/>
                <w:szCs w:val="24"/>
              </w:rPr>
            </w:pPr>
            <w:r w:rsidRPr="006151C3">
              <w:rPr>
                <w:rFonts w:ascii="Times New Roman" w:eastAsiaTheme="minorHAnsi" w:hAnsi="Times New Roman" w:cs="Times New Roman"/>
                <w:color w:val="FF0000"/>
                <w:sz w:val="24"/>
                <w:szCs w:val="24"/>
              </w:rPr>
              <w:t>Nested case-control</w:t>
            </w:r>
          </w:p>
        </w:tc>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Iran</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(Mean age)43</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6</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698</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(54</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3%)</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168-</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item FFQ</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and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24-h dietary recall</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(Median g/d)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T1 (164)</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T2 (335)</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T3 (527)</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0·77 (0·49, 1·20)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0·73 (0·47, 1·16)</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sex, date of blood drawn and controlled for family history of diabetes, BMI at baseline, WC at baseline, total energy intake, high blood pressure, high triglyceride, high cholesterol at baseline and BMI change</w:t>
            </w:r>
          </w:p>
        </w:tc>
        <w:tc>
          <w:tcPr>
            <w:tcW w:w="851" w:type="dxa"/>
            <w:vAlign w:val="center"/>
          </w:tcPr>
          <w:p w:rsidR="00472164" w:rsidRPr="004379CE" w:rsidRDefault="004379CE" w:rsidP="004379CE">
            <w:pPr>
              <w:wordWrap/>
              <w:adjustRightInd w:val="0"/>
              <w:spacing w:line="360" w:lineRule="auto"/>
              <w:jc w:val="center"/>
              <w:rPr>
                <w:rFonts w:ascii="Times New Roman" w:eastAsiaTheme="minorHAnsi" w:hAnsi="Times New Roman" w:cs="Times New Roman"/>
                <w:color w:val="FF0000"/>
                <w:kern w:val="0"/>
                <w:sz w:val="24"/>
                <w:szCs w:val="24"/>
              </w:rPr>
            </w:pPr>
            <w:r w:rsidRPr="004379CE">
              <w:rPr>
                <w:rFonts w:ascii="Times New Roman" w:eastAsiaTheme="minorHAnsi" w:hAnsi="Times New Roman" w:cs="Times New Roman"/>
                <w:color w:val="FF0000"/>
                <w:kern w:val="0"/>
                <w:sz w:val="24"/>
                <w:szCs w:val="24"/>
              </w:rPr>
              <w:t>6</w:t>
            </w:r>
          </w:p>
        </w:tc>
      </w:tr>
      <w:tr w:rsidR="00472164" w:rsidRPr="00FE60E2" w:rsidTr="00E102B2">
        <w:trPr>
          <w:trHeight w:val="414"/>
        </w:trPr>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Rashidi Pour Fard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2015</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Cross- sectional</w:t>
            </w:r>
          </w:p>
        </w:tc>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Iran</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60-78</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107</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168-</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item FFQ</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T1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(&lt;334·06)</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T2 (334·06-</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689·12)</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T3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kern w:val="0"/>
                <w:sz w:val="24"/>
                <w:szCs w:val="24"/>
              </w:rPr>
              <w:t>(&gt;689·12)</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Low HDL cholesterol</w:t>
            </w:r>
          </w:p>
        </w:tc>
        <w:tc>
          <w:tcPr>
            <w:tcW w:w="212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0·75 (0·24, 2·41) 0·46 (0·12, 1·76)</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Gender, smoking, socioeconomic, fat, energy intake, fruit, vegetable, dietary fiber, red meat and BMI</w:t>
            </w:r>
          </w:p>
        </w:tc>
        <w:tc>
          <w:tcPr>
            <w:tcW w:w="851" w:type="dxa"/>
            <w:vAlign w:val="center"/>
          </w:tcPr>
          <w:p w:rsidR="00472164" w:rsidRPr="00466A55" w:rsidRDefault="00E102B2" w:rsidP="00E102B2">
            <w:pPr>
              <w:wordWrap/>
              <w:adjustRightInd w:val="0"/>
              <w:spacing w:line="360" w:lineRule="auto"/>
              <w:jc w:val="center"/>
              <w:rPr>
                <w:rFonts w:ascii="Times New Roman" w:eastAsiaTheme="minorHAnsi" w:hAnsi="Times New Roman" w:cs="Times New Roman"/>
                <w:kern w:val="0"/>
                <w:sz w:val="24"/>
                <w:szCs w:val="24"/>
              </w:rPr>
            </w:pPr>
            <w:r w:rsidRPr="00E102B2">
              <w:rPr>
                <w:rFonts w:ascii="Times New Roman" w:eastAsiaTheme="minorHAnsi" w:hAnsi="Times New Roman" w:cs="Times New Roman"/>
                <w:color w:val="FF0000"/>
                <w:kern w:val="0"/>
                <w:sz w:val="24"/>
                <w:szCs w:val="24"/>
              </w:rPr>
              <w:t>16</w:t>
            </w:r>
          </w:p>
        </w:tc>
      </w:tr>
      <w:tr w:rsidR="00E102B2" w:rsidRPr="00FE60E2" w:rsidTr="00E102B2">
        <w:trPr>
          <w:trHeight w:val="276"/>
        </w:trPr>
        <w:tc>
          <w:tcPr>
            <w:tcW w:w="851" w:type="dxa"/>
            <w:vMerge w:val="restart"/>
            <w:vAlign w:val="center"/>
          </w:tcPr>
          <w:p w:rsidR="00E102B2" w:rsidRPr="00466A55" w:rsidRDefault="00E102B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Shin</w:t>
            </w:r>
          </w:p>
          <w:p w:rsidR="00E102B2" w:rsidRPr="00466A55" w:rsidRDefault="00E102B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E102B2" w:rsidRPr="00466A55" w:rsidRDefault="00E102B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2013</w:t>
            </w:r>
          </w:p>
        </w:tc>
        <w:tc>
          <w:tcPr>
            <w:tcW w:w="992" w:type="dxa"/>
            <w:vMerge w:val="restart"/>
            <w:vAlign w:val="center"/>
          </w:tcPr>
          <w:p w:rsidR="00E102B2" w:rsidRPr="00466A55" w:rsidRDefault="00E102B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Merge w:val="restart"/>
            <w:vAlign w:val="center"/>
          </w:tcPr>
          <w:p w:rsidR="00E102B2" w:rsidRPr="00466A55" w:rsidRDefault="00E102B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Korea</w:t>
            </w:r>
          </w:p>
        </w:tc>
        <w:tc>
          <w:tcPr>
            <w:tcW w:w="850" w:type="dxa"/>
            <w:vMerge w:val="restart"/>
            <w:vAlign w:val="center"/>
          </w:tcPr>
          <w:p w:rsidR="00E102B2" w:rsidRPr="00466A55" w:rsidRDefault="00E102B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40-69</w:t>
            </w:r>
          </w:p>
        </w:tc>
        <w:tc>
          <w:tcPr>
            <w:tcW w:w="1276" w:type="dxa"/>
            <w:vAlign w:val="center"/>
          </w:tcPr>
          <w:p w:rsidR="00E102B2" w:rsidRPr="00466A55" w:rsidRDefault="00E102B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5745</w:t>
            </w:r>
          </w:p>
        </w:tc>
        <w:tc>
          <w:tcPr>
            <w:tcW w:w="992" w:type="dxa"/>
            <w:vMerge w:val="restart"/>
            <w:vAlign w:val="center"/>
          </w:tcPr>
          <w:p w:rsidR="00E102B2" w:rsidRPr="00466A55" w:rsidRDefault="00E102B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110-</w:t>
            </w:r>
          </w:p>
          <w:p w:rsidR="00E102B2" w:rsidRPr="00466A55" w:rsidRDefault="00E102B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item FFQ</w:t>
            </w:r>
          </w:p>
          <w:p w:rsidR="00E102B2" w:rsidRPr="00466A55" w:rsidRDefault="00E102B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and</w:t>
            </w:r>
          </w:p>
          <w:p w:rsidR="00E102B2" w:rsidRPr="00466A55" w:rsidRDefault="00E102B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3-d</w:t>
            </w:r>
          </w:p>
          <w:p w:rsidR="00E102B2" w:rsidRPr="00466A55" w:rsidRDefault="00E102B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dietary</w:t>
            </w:r>
          </w:p>
          <w:p w:rsidR="00E102B2" w:rsidRPr="00466A55" w:rsidRDefault="00E102B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records</w:t>
            </w:r>
          </w:p>
        </w:tc>
        <w:tc>
          <w:tcPr>
            <w:tcW w:w="1559" w:type="dxa"/>
            <w:vMerge w:val="restart"/>
            <w:vAlign w:val="center"/>
          </w:tcPr>
          <w:p w:rsidR="00E102B2" w:rsidRPr="00466A55" w:rsidRDefault="00E102B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(Times/week)</w:t>
            </w:r>
          </w:p>
          <w:p w:rsidR="00E102B2" w:rsidRPr="00466A55" w:rsidRDefault="00E102B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None</w:t>
            </w:r>
          </w:p>
          <w:p w:rsidR="00E102B2" w:rsidRPr="00466A55" w:rsidRDefault="00E102B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w:t>
            </w:r>
          </w:p>
          <w:p w:rsidR="00E102B2" w:rsidRPr="00466A55" w:rsidRDefault="00E102B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2-3</w:t>
            </w:r>
          </w:p>
          <w:p w:rsidR="00E102B2" w:rsidRPr="00466A55" w:rsidRDefault="00E102B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4-6</w:t>
            </w:r>
          </w:p>
          <w:p w:rsidR="00E102B2" w:rsidRPr="00466A55" w:rsidRDefault="00E102B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≥7</w:t>
            </w:r>
          </w:p>
        </w:tc>
        <w:tc>
          <w:tcPr>
            <w:tcW w:w="1560" w:type="dxa"/>
            <w:vAlign w:val="center"/>
          </w:tcPr>
          <w:p w:rsidR="00E102B2" w:rsidRPr="00466A55" w:rsidRDefault="00E102B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E102B2" w:rsidRPr="00466A55" w:rsidRDefault="00E102B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E102B2" w:rsidRPr="00466A55" w:rsidRDefault="00E102B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1·01 (0·81, 1·26)</w:t>
            </w:r>
          </w:p>
          <w:p w:rsidR="00E102B2" w:rsidRPr="00466A55" w:rsidRDefault="00E102B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0·83 (0·66, 1·04)</w:t>
            </w:r>
          </w:p>
          <w:p w:rsidR="00E102B2" w:rsidRPr="00466A55" w:rsidRDefault="00E102B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0·90 (0·72, 1·12)</w:t>
            </w:r>
          </w:p>
          <w:p w:rsidR="00E102B2" w:rsidRPr="00466A55" w:rsidRDefault="00E102B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0·91 (0·75, 1·10)</w:t>
            </w:r>
          </w:p>
        </w:tc>
        <w:tc>
          <w:tcPr>
            <w:tcW w:w="1559" w:type="dxa"/>
            <w:vMerge w:val="restart"/>
            <w:vAlign w:val="center"/>
          </w:tcPr>
          <w:p w:rsidR="00E102B2" w:rsidRPr="00466A55" w:rsidRDefault="00E102B2" w:rsidP="00466A55">
            <w:pPr>
              <w:wordWrap/>
              <w:adjustRightInd w:val="0"/>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Age, sex, physical activity, daily alcohol consumption, </w:t>
            </w:r>
          </w:p>
          <w:p w:rsidR="00E102B2" w:rsidRPr="00466A55" w:rsidRDefault="00E102B2" w:rsidP="00466A55">
            <w:pPr>
              <w:wordWrap/>
              <w:adjustRightInd w:val="0"/>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smoking pack-year, income, education and total energy intake</w:t>
            </w:r>
          </w:p>
        </w:tc>
        <w:tc>
          <w:tcPr>
            <w:tcW w:w="851" w:type="dxa"/>
            <w:vMerge w:val="restart"/>
            <w:vAlign w:val="center"/>
          </w:tcPr>
          <w:p w:rsidR="00E102B2" w:rsidRPr="00E102B2" w:rsidRDefault="00E102B2" w:rsidP="00E102B2">
            <w:pPr>
              <w:wordWrap/>
              <w:adjustRightInd w:val="0"/>
              <w:spacing w:line="360" w:lineRule="auto"/>
              <w:jc w:val="center"/>
              <w:rPr>
                <w:rFonts w:ascii="Times New Roman" w:eastAsiaTheme="minorHAnsi" w:hAnsi="Times New Roman" w:cs="Times New Roman"/>
                <w:color w:val="FF0000"/>
                <w:sz w:val="24"/>
                <w:szCs w:val="24"/>
              </w:rPr>
            </w:pPr>
            <w:r w:rsidRPr="00E102B2">
              <w:rPr>
                <w:rFonts w:ascii="Times New Roman" w:eastAsiaTheme="minorHAnsi" w:hAnsi="Times New Roman" w:cs="Times New Roman"/>
                <w:color w:val="FF0000"/>
                <w:sz w:val="24"/>
                <w:szCs w:val="24"/>
              </w:rPr>
              <w:t>8</w:t>
            </w:r>
          </w:p>
        </w:tc>
      </w:tr>
      <w:tr w:rsidR="00E102B2" w:rsidRPr="00FE60E2" w:rsidTr="00472164">
        <w:trPr>
          <w:trHeight w:val="596"/>
        </w:trPr>
        <w:tc>
          <w:tcPr>
            <w:tcW w:w="851" w:type="dxa"/>
            <w:vMerge/>
            <w:vAlign w:val="center"/>
          </w:tcPr>
          <w:p w:rsidR="00E102B2" w:rsidRPr="00466A55" w:rsidRDefault="00E102B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E102B2" w:rsidRPr="00466A55" w:rsidRDefault="00E102B2" w:rsidP="00466A55">
            <w:pPr>
              <w:wordWrap/>
              <w:spacing w:line="360" w:lineRule="auto"/>
              <w:jc w:val="center"/>
              <w:rPr>
                <w:rFonts w:ascii="Times New Roman" w:eastAsiaTheme="minorHAnsi" w:hAnsi="Times New Roman" w:cs="Times New Roman"/>
                <w:sz w:val="24"/>
                <w:szCs w:val="24"/>
              </w:rPr>
            </w:pPr>
          </w:p>
        </w:tc>
        <w:tc>
          <w:tcPr>
            <w:tcW w:w="851" w:type="dxa"/>
            <w:vMerge/>
            <w:vAlign w:val="center"/>
          </w:tcPr>
          <w:p w:rsidR="00E102B2" w:rsidRPr="00466A55" w:rsidRDefault="00E102B2" w:rsidP="00466A55">
            <w:pPr>
              <w:wordWrap/>
              <w:spacing w:line="360" w:lineRule="auto"/>
              <w:jc w:val="center"/>
              <w:rPr>
                <w:rFonts w:ascii="Times New Roman" w:eastAsiaTheme="minorHAnsi" w:hAnsi="Times New Roman" w:cs="Times New Roman"/>
                <w:sz w:val="24"/>
                <w:szCs w:val="24"/>
              </w:rPr>
            </w:pPr>
          </w:p>
        </w:tc>
        <w:tc>
          <w:tcPr>
            <w:tcW w:w="850" w:type="dxa"/>
            <w:vMerge/>
            <w:vAlign w:val="center"/>
          </w:tcPr>
          <w:p w:rsidR="00E102B2" w:rsidRPr="00466A55" w:rsidRDefault="00E102B2"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Align w:val="center"/>
          </w:tcPr>
          <w:p w:rsidR="00E102B2" w:rsidRPr="00466A55" w:rsidRDefault="00E102B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6222</w:t>
            </w:r>
          </w:p>
        </w:tc>
        <w:tc>
          <w:tcPr>
            <w:tcW w:w="992" w:type="dxa"/>
            <w:vMerge/>
          </w:tcPr>
          <w:p w:rsidR="00E102B2" w:rsidRPr="00466A55" w:rsidRDefault="00E102B2" w:rsidP="00466A55">
            <w:pPr>
              <w:wordWrap/>
              <w:spacing w:line="360" w:lineRule="auto"/>
              <w:jc w:val="center"/>
              <w:rPr>
                <w:rFonts w:ascii="Times New Roman" w:eastAsiaTheme="minorHAnsi" w:hAnsi="Times New Roman" w:cs="Times New Roman"/>
                <w:sz w:val="24"/>
                <w:szCs w:val="24"/>
              </w:rPr>
            </w:pPr>
          </w:p>
        </w:tc>
        <w:tc>
          <w:tcPr>
            <w:tcW w:w="1559" w:type="dxa"/>
            <w:vMerge/>
            <w:vAlign w:val="center"/>
          </w:tcPr>
          <w:p w:rsidR="00E102B2" w:rsidRPr="00466A55" w:rsidRDefault="00E102B2" w:rsidP="00466A55">
            <w:pPr>
              <w:wordWrap/>
              <w:spacing w:line="360" w:lineRule="auto"/>
              <w:jc w:val="center"/>
              <w:rPr>
                <w:rFonts w:ascii="Times New Roman" w:eastAsiaTheme="minorHAnsi" w:hAnsi="Times New Roman" w:cs="Times New Roman"/>
                <w:sz w:val="24"/>
                <w:szCs w:val="24"/>
              </w:rPr>
            </w:pPr>
          </w:p>
        </w:tc>
        <w:tc>
          <w:tcPr>
            <w:tcW w:w="1560" w:type="dxa"/>
            <w:vAlign w:val="center"/>
          </w:tcPr>
          <w:p w:rsidR="00E102B2" w:rsidRPr="00466A55" w:rsidRDefault="00E102B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Abdominal obesity</w:t>
            </w:r>
          </w:p>
        </w:tc>
        <w:tc>
          <w:tcPr>
            <w:tcW w:w="2126" w:type="dxa"/>
            <w:vAlign w:val="center"/>
          </w:tcPr>
          <w:p w:rsidR="00E102B2" w:rsidRPr="00466A55" w:rsidRDefault="00E102B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E102B2" w:rsidRPr="00466A55" w:rsidRDefault="00E102B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0·92 (0·50, 1·14)</w:t>
            </w:r>
          </w:p>
          <w:p w:rsidR="00E102B2" w:rsidRPr="00466A55" w:rsidRDefault="00E102B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1·05 (0·85, 1·28)</w:t>
            </w:r>
          </w:p>
          <w:p w:rsidR="00E102B2" w:rsidRPr="00466A55" w:rsidRDefault="00E102B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0·82 (0·67, 1·01)</w:t>
            </w:r>
          </w:p>
          <w:p w:rsidR="00E102B2" w:rsidRPr="00466A55" w:rsidRDefault="00E102B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0·73 (0·61, 0·88)</w:t>
            </w:r>
          </w:p>
        </w:tc>
        <w:tc>
          <w:tcPr>
            <w:tcW w:w="1559" w:type="dxa"/>
            <w:vMerge/>
            <w:vAlign w:val="center"/>
          </w:tcPr>
          <w:p w:rsidR="00E102B2" w:rsidRPr="00466A55" w:rsidRDefault="00E102B2" w:rsidP="00466A55">
            <w:pPr>
              <w:wordWrap/>
              <w:adjustRightInd w:val="0"/>
              <w:spacing w:line="360" w:lineRule="auto"/>
              <w:jc w:val="left"/>
              <w:rPr>
                <w:rFonts w:ascii="Times New Roman" w:eastAsiaTheme="minorHAnsi" w:hAnsi="Times New Roman" w:cs="Times New Roman"/>
                <w:sz w:val="24"/>
                <w:szCs w:val="24"/>
              </w:rPr>
            </w:pPr>
          </w:p>
        </w:tc>
        <w:tc>
          <w:tcPr>
            <w:tcW w:w="851" w:type="dxa"/>
            <w:vMerge/>
          </w:tcPr>
          <w:p w:rsidR="00E102B2" w:rsidRPr="00466A55" w:rsidRDefault="00E102B2" w:rsidP="00466A55">
            <w:pPr>
              <w:wordWrap/>
              <w:adjustRightInd w:val="0"/>
              <w:spacing w:line="360" w:lineRule="auto"/>
              <w:jc w:val="left"/>
              <w:rPr>
                <w:rFonts w:ascii="Times New Roman" w:eastAsiaTheme="minorHAnsi" w:hAnsi="Times New Roman" w:cs="Times New Roman"/>
                <w:sz w:val="24"/>
                <w:szCs w:val="24"/>
              </w:rPr>
            </w:pPr>
          </w:p>
        </w:tc>
      </w:tr>
      <w:tr w:rsidR="00E102B2" w:rsidRPr="00FE60E2" w:rsidTr="00472164">
        <w:trPr>
          <w:trHeight w:val="276"/>
        </w:trPr>
        <w:tc>
          <w:tcPr>
            <w:tcW w:w="851" w:type="dxa"/>
            <w:vMerge/>
            <w:vAlign w:val="center"/>
          </w:tcPr>
          <w:p w:rsidR="00E102B2" w:rsidRPr="00466A55" w:rsidRDefault="00E102B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E102B2" w:rsidRPr="00466A55" w:rsidRDefault="00E102B2" w:rsidP="00466A55">
            <w:pPr>
              <w:wordWrap/>
              <w:spacing w:line="360" w:lineRule="auto"/>
              <w:jc w:val="center"/>
              <w:rPr>
                <w:rFonts w:ascii="Times New Roman" w:eastAsiaTheme="minorHAnsi" w:hAnsi="Times New Roman" w:cs="Times New Roman"/>
                <w:sz w:val="24"/>
                <w:szCs w:val="24"/>
              </w:rPr>
            </w:pPr>
          </w:p>
        </w:tc>
        <w:tc>
          <w:tcPr>
            <w:tcW w:w="851" w:type="dxa"/>
            <w:vMerge/>
            <w:vAlign w:val="center"/>
          </w:tcPr>
          <w:p w:rsidR="00E102B2" w:rsidRPr="00466A55" w:rsidRDefault="00E102B2" w:rsidP="00466A55">
            <w:pPr>
              <w:wordWrap/>
              <w:spacing w:line="360" w:lineRule="auto"/>
              <w:jc w:val="center"/>
              <w:rPr>
                <w:rFonts w:ascii="Times New Roman" w:eastAsiaTheme="minorHAnsi" w:hAnsi="Times New Roman" w:cs="Times New Roman"/>
                <w:sz w:val="24"/>
                <w:szCs w:val="24"/>
              </w:rPr>
            </w:pPr>
          </w:p>
        </w:tc>
        <w:tc>
          <w:tcPr>
            <w:tcW w:w="850" w:type="dxa"/>
            <w:vMerge/>
            <w:vAlign w:val="center"/>
          </w:tcPr>
          <w:p w:rsidR="00E102B2" w:rsidRPr="00466A55" w:rsidRDefault="00E102B2"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Align w:val="center"/>
          </w:tcPr>
          <w:p w:rsidR="00E102B2" w:rsidRPr="00466A55" w:rsidRDefault="00E102B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5643</w:t>
            </w:r>
          </w:p>
        </w:tc>
        <w:tc>
          <w:tcPr>
            <w:tcW w:w="992" w:type="dxa"/>
            <w:vMerge/>
          </w:tcPr>
          <w:p w:rsidR="00E102B2" w:rsidRPr="00466A55" w:rsidRDefault="00E102B2" w:rsidP="00466A55">
            <w:pPr>
              <w:wordWrap/>
              <w:spacing w:line="360" w:lineRule="auto"/>
              <w:jc w:val="center"/>
              <w:rPr>
                <w:rFonts w:ascii="Times New Roman" w:eastAsiaTheme="minorHAnsi" w:hAnsi="Times New Roman" w:cs="Times New Roman"/>
                <w:sz w:val="24"/>
                <w:szCs w:val="24"/>
              </w:rPr>
            </w:pPr>
          </w:p>
        </w:tc>
        <w:tc>
          <w:tcPr>
            <w:tcW w:w="1559" w:type="dxa"/>
            <w:vMerge/>
            <w:vAlign w:val="center"/>
          </w:tcPr>
          <w:p w:rsidR="00E102B2" w:rsidRPr="00466A55" w:rsidRDefault="00E102B2" w:rsidP="00466A55">
            <w:pPr>
              <w:wordWrap/>
              <w:spacing w:line="360" w:lineRule="auto"/>
              <w:jc w:val="center"/>
              <w:rPr>
                <w:rFonts w:ascii="Times New Roman" w:eastAsiaTheme="minorHAnsi" w:hAnsi="Times New Roman" w:cs="Times New Roman"/>
                <w:sz w:val="24"/>
                <w:szCs w:val="24"/>
              </w:rPr>
            </w:pPr>
          </w:p>
        </w:tc>
        <w:tc>
          <w:tcPr>
            <w:tcW w:w="1560" w:type="dxa"/>
            <w:vAlign w:val="center"/>
          </w:tcPr>
          <w:p w:rsidR="00E102B2" w:rsidRPr="00466A55" w:rsidRDefault="00E102B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High blood pressure</w:t>
            </w:r>
          </w:p>
        </w:tc>
        <w:tc>
          <w:tcPr>
            <w:tcW w:w="2126" w:type="dxa"/>
            <w:vAlign w:val="center"/>
          </w:tcPr>
          <w:p w:rsidR="00E102B2" w:rsidRPr="00466A55" w:rsidRDefault="00E102B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E102B2" w:rsidRPr="00466A55" w:rsidRDefault="00E102B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1·11 (0·90, 1·38)</w:t>
            </w:r>
          </w:p>
          <w:p w:rsidR="00E102B2" w:rsidRPr="00466A55" w:rsidRDefault="00E102B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1·03 (0·83, 1·28)</w:t>
            </w:r>
          </w:p>
          <w:p w:rsidR="00E102B2" w:rsidRPr="00466A55" w:rsidRDefault="00E102B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0·95 (0·76, 1·18)</w:t>
            </w:r>
          </w:p>
          <w:p w:rsidR="00E102B2" w:rsidRPr="00466A55" w:rsidRDefault="00E102B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0·97 (0·80, 1·16)</w:t>
            </w:r>
          </w:p>
        </w:tc>
        <w:tc>
          <w:tcPr>
            <w:tcW w:w="1559" w:type="dxa"/>
            <w:vMerge/>
            <w:vAlign w:val="center"/>
          </w:tcPr>
          <w:p w:rsidR="00E102B2" w:rsidRPr="00466A55" w:rsidRDefault="00E102B2" w:rsidP="00466A55">
            <w:pPr>
              <w:wordWrap/>
              <w:adjustRightInd w:val="0"/>
              <w:spacing w:line="360" w:lineRule="auto"/>
              <w:jc w:val="left"/>
              <w:rPr>
                <w:rFonts w:ascii="Times New Roman" w:eastAsiaTheme="minorHAnsi" w:hAnsi="Times New Roman" w:cs="Times New Roman"/>
                <w:sz w:val="24"/>
                <w:szCs w:val="24"/>
              </w:rPr>
            </w:pPr>
          </w:p>
        </w:tc>
        <w:tc>
          <w:tcPr>
            <w:tcW w:w="851" w:type="dxa"/>
            <w:vMerge/>
          </w:tcPr>
          <w:p w:rsidR="00E102B2" w:rsidRPr="00466A55" w:rsidRDefault="00E102B2" w:rsidP="00466A55">
            <w:pPr>
              <w:wordWrap/>
              <w:adjustRightInd w:val="0"/>
              <w:spacing w:line="360" w:lineRule="auto"/>
              <w:jc w:val="left"/>
              <w:rPr>
                <w:rFonts w:ascii="Times New Roman" w:eastAsiaTheme="minorHAnsi" w:hAnsi="Times New Roman" w:cs="Times New Roman"/>
                <w:sz w:val="24"/>
                <w:szCs w:val="24"/>
              </w:rPr>
            </w:pPr>
          </w:p>
        </w:tc>
      </w:tr>
      <w:tr w:rsidR="00E102B2" w:rsidRPr="00FE60E2" w:rsidTr="00472164">
        <w:trPr>
          <w:trHeight w:val="276"/>
        </w:trPr>
        <w:tc>
          <w:tcPr>
            <w:tcW w:w="851" w:type="dxa"/>
            <w:vMerge/>
            <w:vAlign w:val="center"/>
          </w:tcPr>
          <w:p w:rsidR="00E102B2" w:rsidRPr="00466A55" w:rsidRDefault="00E102B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E102B2" w:rsidRPr="00466A55" w:rsidRDefault="00E102B2" w:rsidP="00466A55">
            <w:pPr>
              <w:wordWrap/>
              <w:spacing w:line="360" w:lineRule="auto"/>
              <w:jc w:val="center"/>
              <w:rPr>
                <w:rFonts w:ascii="Times New Roman" w:eastAsiaTheme="minorHAnsi" w:hAnsi="Times New Roman" w:cs="Times New Roman"/>
                <w:sz w:val="24"/>
                <w:szCs w:val="24"/>
              </w:rPr>
            </w:pPr>
          </w:p>
        </w:tc>
        <w:tc>
          <w:tcPr>
            <w:tcW w:w="851" w:type="dxa"/>
            <w:vMerge/>
            <w:vAlign w:val="center"/>
          </w:tcPr>
          <w:p w:rsidR="00E102B2" w:rsidRPr="00466A55" w:rsidRDefault="00E102B2" w:rsidP="00466A55">
            <w:pPr>
              <w:wordWrap/>
              <w:spacing w:line="360" w:lineRule="auto"/>
              <w:jc w:val="center"/>
              <w:rPr>
                <w:rFonts w:ascii="Times New Roman" w:eastAsiaTheme="minorHAnsi" w:hAnsi="Times New Roman" w:cs="Times New Roman"/>
                <w:sz w:val="24"/>
                <w:szCs w:val="24"/>
              </w:rPr>
            </w:pPr>
          </w:p>
        </w:tc>
        <w:tc>
          <w:tcPr>
            <w:tcW w:w="850" w:type="dxa"/>
            <w:vMerge/>
            <w:vAlign w:val="center"/>
          </w:tcPr>
          <w:p w:rsidR="00E102B2" w:rsidRPr="00466A55" w:rsidRDefault="00E102B2"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Align w:val="center"/>
          </w:tcPr>
          <w:p w:rsidR="00E102B2" w:rsidRPr="00466A55" w:rsidRDefault="00E102B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5200</w:t>
            </w:r>
          </w:p>
        </w:tc>
        <w:tc>
          <w:tcPr>
            <w:tcW w:w="992" w:type="dxa"/>
            <w:vMerge/>
          </w:tcPr>
          <w:p w:rsidR="00E102B2" w:rsidRPr="00466A55" w:rsidRDefault="00E102B2" w:rsidP="00466A55">
            <w:pPr>
              <w:wordWrap/>
              <w:spacing w:line="360" w:lineRule="auto"/>
              <w:jc w:val="center"/>
              <w:rPr>
                <w:rFonts w:ascii="Times New Roman" w:eastAsiaTheme="minorHAnsi" w:hAnsi="Times New Roman" w:cs="Times New Roman"/>
                <w:sz w:val="24"/>
                <w:szCs w:val="24"/>
              </w:rPr>
            </w:pPr>
          </w:p>
        </w:tc>
        <w:tc>
          <w:tcPr>
            <w:tcW w:w="1559" w:type="dxa"/>
            <w:vMerge/>
            <w:vAlign w:val="center"/>
          </w:tcPr>
          <w:p w:rsidR="00E102B2" w:rsidRPr="00466A55" w:rsidRDefault="00E102B2" w:rsidP="00466A55">
            <w:pPr>
              <w:wordWrap/>
              <w:spacing w:line="360" w:lineRule="auto"/>
              <w:jc w:val="center"/>
              <w:rPr>
                <w:rFonts w:ascii="Times New Roman" w:eastAsiaTheme="minorHAnsi" w:hAnsi="Times New Roman" w:cs="Times New Roman"/>
                <w:sz w:val="24"/>
                <w:szCs w:val="24"/>
              </w:rPr>
            </w:pPr>
          </w:p>
        </w:tc>
        <w:tc>
          <w:tcPr>
            <w:tcW w:w="1560" w:type="dxa"/>
            <w:vAlign w:val="center"/>
          </w:tcPr>
          <w:p w:rsidR="00E102B2" w:rsidRPr="00466A55" w:rsidRDefault="00E102B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Hypertriglyceridemia</w:t>
            </w:r>
          </w:p>
        </w:tc>
        <w:tc>
          <w:tcPr>
            <w:tcW w:w="2126" w:type="dxa"/>
            <w:vAlign w:val="center"/>
          </w:tcPr>
          <w:p w:rsidR="00E102B2" w:rsidRPr="00466A55" w:rsidRDefault="00E102B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E102B2" w:rsidRPr="00466A55" w:rsidRDefault="00E102B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0·86 (0·69, 1·07)</w:t>
            </w:r>
          </w:p>
          <w:p w:rsidR="00E102B2" w:rsidRPr="00466A55" w:rsidRDefault="00E102B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0·78 (0·62, 0·97)</w:t>
            </w:r>
          </w:p>
          <w:p w:rsidR="00E102B2" w:rsidRPr="00466A55" w:rsidRDefault="00E102B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0·92 (0·75, 1·13)</w:t>
            </w:r>
          </w:p>
          <w:p w:rsidR="00E102B2" w:rsidRPr="00466A55" w:rsidRDefault="00E102B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0·85 (0·71, 1·02)</w:t>
            </w:r>
          </w:p>
        </w:tc>
        <w:tc>
          <w:tcPr>
            <w:tcW w:w="1559" w:type="dxa"/>
            <w:vMerge/>
            <w:vAlign w:val="center"/>
          </w:tcPr>
          <w:p w:rsidR="00E102B2" w:rsidRPr="00466A55" w:rsidRDefault="00E102B2" w:rsidP="00466A55">
            <w:pPr>
              <w:wordWrap/>
              <w:adjustRightInd w:val="0"/>
              <w:spacing w:line="360" w:lineRule="auto"/>
              <w:jc w:val="left"/>
              <w:rPr>
                <w:rFonts w:ascii="Times New Roman" w:eastAsiaTheme="minorHAnsi" w:hAnsi="Times New Roman" w:cs="Times New Roman"/>
                <w:sz w:val="24"/>
                <w:szCs w:val="24"/>
              </w:rPr>
            </w:pPr>
          </w:p>
        </w:tc>
        <w:tc>
          <w:tcPr>
            <w:tcW w:w="851" w:type="dxa"/>
            <w:vMerge w:val="restart"/>
          </w:tcPr>
          <w:p w:rsidR="00E102B2" w:rsidRPr="00466A55" w:rsidRDefault="00E102B2" w:rsidP="00466A55">
            <w:pPr>
              <w:wordWrap/>
              <w:adjustRightInd w:val="0"/>
              <w:spacing w:line="360" w:lineRule="auto"/>
              <w:jc w:val="left"/>
              <w:rPr>
                <w:rFonts w:ascii="Times New Roman" w:eastAsiaTheme="minorHAnsi" w:hAnsi="Times New Roman" w:cs="Times New Roman"/>
                <w:sz w:val="24"/>
                <w:szCs w:val="24"/>
              </w:rPr>
            </w:pPr>
          </w:p>
        </w:tc>
      </w:tr>
      <w:tr w:rsidR="00E102B2" w:rsidRPr="00FE60E2" w:rsidTr="00472164">
        <w:trPr>
          <w:trHeight w:val="276"/>
        </w:trPr>
        <w:tc>
          <w:tcPr>
            <w:tcW w:w="851" w:type="dxa"/>
            <w:vMerge/>
            <w:vAlign w:val="center"/>
          </w:tcPr>
          <w:p w:rsidR="00E102B2" w:rsidRPr="00466A55" w:rsidRDefault="00E102B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E102B2" w:rsidRPr="00466A55" w:rsidRDefault="00E102B2" w:rsidP="00466A55">
            <w:pPr>
              <w:wordWrap/>
              <w:spacing w:line="360" w:lineRule="auto"/>
              <w:jc w:val="center"/>
              <w:rPr>
                <w:rFonts w:ascii="Times New Roman" w:eastAsiaTheme="minorHAnsi" w:hAnsi="Times New Roman" w:cs="Times New Roman"/>
                <w:sz w:val="24"/>
                <w:szCs w:val="24"/>
              </w:rPr>
            </w:pPr>
          </w:p>
        </w:tc>
        <w:tc>
          <w:tcPr>
            <w:tcW w:w="851" w:type="dxa"/>
            <w:vMerge/>
            <w:vAlign w:val="center"/>
          </w:tcPr>
          <w:p w:rsidR="00E102B2" w:rsidRPr="00466A55" w:rsidRDefault="00E102B2" w:rsidP="00466A55">
            <w:pPr>
              <w:wordWrap/>
              <w:spacing w:line="360" w:lineRule="auto"/>
              <w:jc w:val="center"/>
              <w:rPr>
                <w:rFonts w:ascii="Times New Roman" w:eastAsiaTheme="minorHAnsi" w:hAnsi="Times New Roman" w:cs="Times New Roman"/>
                <w:sz w:val="24"/>
                <w:szCs w:val="24"/>
              </w:rPr>
            </w:pPr>
          </w:p>
        </w:tc>
        <w:tc>
          <w:tcPr>
            <w:tcW w:w="850" w:type="dxa"/>
            <w:vMerge/>
            <w:vAlign w:val="center"/>
          </w:tcPr>
          <w:p w:rsidR="00E102B2" w:rsidRPr="00466A55" w:rsidRDefault="00E102B2"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Align w:val="center"/>
          </w:tcPr>
          <w:p w:rsidR="00E102B2" w:rsidRPr="00466A55" w:rsidRDefault="00E102B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4010</w:t>
            </w:r>
          </w:p>
        </w:tc>
        <w:tc>
          <w:tcPr>
            <w:tcW w:w="992" w:type="dxa"/>
            <w:vMerge/>
          </w:tcPr>
          <w:p w:rsidR="00E102B2" w:rsidRPr="00466A55" w:rsidRDefault="00E102B2" w:rsidP="00466A55">
            <w:pPr>
              <w:wordWrap/>
              <w:spacing w:line="360" w:lineRule="auto"/>
              <w:jc w:val="center"/>
              <w:rPr>
                <w:rFonts w:ascii="Times New Roman" w:eastAsiaTheme="minorHAnsi" w:hAnsi="Times New Roman" w:cs="Times New Roman"/>
                <w:sz w:val="24"/>
                <w:szCs w:val="24"/>
              </w:rPr>
            </w:pPr>
          </w:p>
        </w:tc>
        <w:tc>
          <w:tcPr>
            <w:tcW w:w="1559" w:type="dxa"/>
            <w:vMerge/>
            <w:vAlign w:val="center"/>
          </w:tcPr>
          <w:p w:rsidR="00E102B2" w:rsidRPr="00466A55" w:rsidRDefault="00E102B2" w:rsidP="00466A55">
            <w:pPr>
              <w:wordWrap/>
              <w:spacing w:line="360" w:lineRule="auto"/>
              <w:jc w:val="center"/>
              <w:rPr>
                <w:rFonts w:ascii="Times New Roman" w:eastAsiaTheme="minorHAnsi" w:hAnsi="Times New Roman" w:cs="Times New Roman"/>
                <w:sz w:val="24"/>
                <w:szCs w:val="24"/>
              </w:rPr>
            </w:pPr>
          </w:p>
        </w:tc>
        <w:tc>
          <w:tcPr>
            <w:tcW w:w="1560" w:type="dxa"/>
            <w:vAlign w:val="center"/>
          </w:tcPr>
          <w:p w:rsidR="00E102B2" w:rsidRPr="00466A55" w:rsidRDefault="00E102B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Low HDL cholesterol</w:t>
            </w:r>
          </w:p>
        </w:tc>
        <w:tc>
          <w:tcPr>
            <w:tcW w:w="2126" w:type="dxa"/>
            <w:vAlign w:val="center"/>
          </w:tcPr>
          <w:p w:rsidR="00E102B2" w:rsidRPr="00466A55" w:rsidRDefault="00E102B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E102B2" w:rsidRPr="00466A55" w:rsidRDefault="00E102B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1·01 (0·83, 1·23)</w:t>
            </w:r>
          </w:p>
          <w:p w:rsidR="00E102B2" w:rsidRPr="00466A55" w:rsidRDefault="00E102B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0·79 (0·64, 0·97)</w:t>
            </w:r>
          </w:p>
          <w:p w:rsidR="00E102B2" w:rsidRPr="00466A55" w:rsidRDefault="00E102B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0·92 (0·76, 1·12)</w:t>
            </w:r>
          </w:p>
          <w:p w:rsidR="00E102B2" w:rsidRPr="00466A55" w:rsidRDefault="00E102B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0·95 (0·81, 1·13)</w:t>
            </w:r>
          </w:p>
        </w:tc>
        <w:tc>
          <w:tcPr>
            <w:tcW w:w="1559" w:type="dxa"/>
            <w:vMerge/>
            <w:vAlign w:val="center"/>
          </w:tcPr>
          <w:p w:rsidR="00E102B2" w:rsidRPr="00466A55" w:rsidRDefault="00E102B2" w:rsidP="00466A55">
            <w:pPr>
              <w:wordWrap/>
              <w:adjustRightInd w:val="0"/>
              <w:spacing w:line="360" w:lineRule="auto"/>
              <w:jc w:val="left"/>
              <w:rPr>
                <w:rFonts w:ascii="Times New Roman" w:eastAsiaTheme="minorHAnsi" w:hAnsi="Times New Roman" w:cs="Times New Roman"/>
                <w:sz w:val="24"/>
                <w:szCs w:val="24"/>
              </w:rPr>
            </w:pPr>
          </w:p>
        </w:tc>
        <w:tc>
          <w:tcPr>
            <w:tcW w:w="851" w:type="dxa"/>
            <w:vMerge/>
          </w:tcPr>
          <w:p w:rsidR="00E102B2" w:rsidRPr="00466A55" w:rsidRDefault="00E102B2" w:rsidP="00466A55">
            <w:pPr>
              <w:wordWrap/>
              <w:adjustRightInd w:val="0"/>
              <w:spacing w:line="360" w:lineRule="auto"/>
              <w:jc w:val="left"/>
              <w:rPr>
                <w:rFonts w:ascii="Times New Roman" w:eastAsiaTheme="minorHAnsi" w:hAnsi="Times New Roman" w:cs="Times New Roman"/>
                <w:sz w:val="24"/>
                <w:szCs w:val="24"/>
              </w:rPr>
            </w:pPr>
          </w:p>
        </w:tc>
      </w:tr>
      <w:tr w:rsidR="00472164" w:rsidRPr="00FE60E2" w:rsidTr="00E102B2">
        <w:trPr>
          <w:trHeight w:val="276"/>
        </w:trPr>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Sluijs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 2012</w:t>
            </w:r>
          </w:p>
        </w:tc>
        <w:tc>
          <w:tcPr>
            <w:tcW w:w="992" w:type="dxa"/>
            <w:vAlign w:val="center"/>
          </w:tcPr>
          <w:p w:rsidR="00472164" w:rsidRPr="00466A55" w:rsidRDefault="006151C3" w:rsidP="00466A55">
            <w:pPr>
              <w:wordWrap/>
              <w:spacing w:line="360" w:lineRule="auto"/>
              <w:jc w:val="center"/>
              <w:rPr>
                <w:rFonts w:ascii="Times New Roman" w:eastAsiaTheme="minorHAnsi" w:hAnsi="Times New Roman" w:cs="Times New Roman"/>
                <w:sz w:val="24"/>
                <w:szCs w:val="24"/>
              </w:rPr>
            </w:pPr>
            <w:r w:rsidRPr="006151C3">
              <w:rPr>
                <w:rFonts w:ascii="Times New Roman" w:eastAsiaTheme="minorHAnsi" w:hAnsi="Times New Roman" w:cs="Times New Roman"/>
                <w:color w:val="FF0000"/>
                <w:sz w:val="24"/>
                <w:szCs w:val="24"/>
              </w:rPr>
              <w:t>Nested case-control</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8 European countries </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(Mean age)55</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6</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24475</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FFQ</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and</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24-h dietary recall</w:t>
            </w:r>
          </w:p>
        </w:tc>
        <w:tc>
          <w:tcPr>
            <w:tcW w:w="1559"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(g/d)</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Q1 (≤139</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 xml:space="preserve">4) Q2 </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(139</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5-239</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 xml:space="preserve">3) </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Q3</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(239</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4-341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2)</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Q4</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(341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3-501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 xml:space="preserve">9) </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Q5 (≥502)</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Hyperglycemia </w:t>
            </w:r>
          </w:p>
        </w:tc>
        <w:tc>
          <w:tcPr>
            <w:tcW w:w="212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r w:rsidRPr="00466A55">
              <w:rPr>
                <w:rFonts w:ascii="Times New Roman" w:eastAsiaTheme="minorHAnsi" w:hAnsi="Times New Roman" w:cs="Times New Roman"/>
                <w:sz w:val="24"/>
                <w:szCs w:val="24"/>
              </w:rPr>
              <w:t xml:space="preserve">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00 (0</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90, 1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 xml:space="preserve">11)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02 (0</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91, 1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14) 0</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96 (0</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84, 1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11) 0</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97 (0</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82, 1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 xml:space="preserve">15) </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Age, sex, BMI, educational level, smoking status, physical activity level, alcohol intake, intake of energy and energy-adjusted intakes of fruit plus vegetables, red meat, processed meat, sugar-sweetened</w:t>
            </w:r>
          </w:p>
          <w:p w:rsidR="00472164" w:rsidRPr="00466A55" w:rsidRDefault="00E102B2" w:rsidP="00466A55">
            <w:pPr>
              <w:wordWrap/>
              <w:adjustRightInd w:val="0"/>
              <w:spacing w:line="36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soft drinks, coffee, </w:t>
            </w:r>
            <w:r w:rsidR="00472164" w:rsidRPr="00466A55">
              <w:rPr>
                <w:rFonts w:ascii="Times New Roman" w:eastAsiaTheme="minorHAnsi" w:hAnsi="Times New Roman" w:cs="Times New Roman"/>
                <w:sz w:val="24"/>
                <w:szCs w:val="24"/>
              </w:rPr>
              <w:t>cereals, cereal products, dietary intake of calcium, magnesium and vitamin D</w:t>
            </w:r>
          </w:p>
        </w:tc>
        <w:tc>
          <w:tcPr>
            <w:tcW w:w="851" w:type="dxa"/>
            <w:vAlign w:val="center"/>
          </w:tcPr>
          <w:p w:rsidR="00472164" w:rsidRPr="00E102B2" w:rsidRDefault="00E102B2" w:rsidP="00E102B2">
            <w:pPr>
              <w:wordWrap/>
              <w:adjustRightInd w:val="0"/>
              <w:spacing w:line="360" w:lineRule="auto"/>
              <w:jc w:val="center"/>
              <w:rPr>
                <w:rFonts w:ascii="Times New Roman" w:eastAsiaTheme="minorHAnsi" w:hAnsi="Times New Roman" w:cs="Times New Roman"/>
                <w:color w:val="FF0000"/>
                <w:sz w:val="24"/>
                <w:szCs w:val="24"/>
              </w:rPr>
            </w:pPr>
            <w:r w:rsidRPr="00E102B2">
              <w:rPr>
                <w:rFonts w:ascii="Times New Roman" w:eastAsiaTheme="minorHAnsi" w:hAnsi="Times New Roman" w:cs="Times New Roman"/>
                <w:color w:val="FF0000"/>
                <w:sz w:val="24"/>
                <w:szCs w:val="24"/>
              </w:rPr>
              <w:t>6</w:t>
            </w:r>
          </w:p>
        </w:tc>
      </w:tr>
      <w:tr w:rsidR="00472164" w:rsidRPr="00FE60E2" w:rsidTr="00E102B2">
        <w:trPr>
          <w:trHeight w:val="276"/>
        </w:trPr>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Soedamah-Muthu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 2013</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UK</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35-55</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4526</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(28%)</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114-</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item FFQ</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(Median g/d)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T1 (246)</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T2 (371)</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T3 (575)</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1·24 (0·92, 1·69) </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1·30 (0·95, 1·77)</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Age, ethnicity, employment grade, smoking, alcohol intake, BMI, physical activity, family history of CHD/hypertension, fruit and vegetables, bread, meat, fis</w:t>
            </w:r>
            <w:r w:rsidR="00E102B2">
              <w:rPr>
                <w:rFonts w:ascii="Times New Roman" w:eastAsiaTheme="minorHAnsi" w:hAnsi="Times New Roman" w:cs="Times New Roman"/>
                <w:sz w:val="24"/>
                <w:szCs w:val="24"/>
              </w:rPr>
              <w:t xml:space="preserve">h, coffee, tea and total energy </w:t>
            </w:r>
            <w:r w:rsidRPr="00466A55">
              <w:rPr>
                <w:rFonts w:ascii="Times New Roman" w:eastAsiaTheme="minorHAnsi" w:hAnsi="Times New Roman" w:cs="Times New Roman"/>
                <w:sz w:val="24"/>
                <w:szCs w:val="24"/>
              </w:rPr>
              <w:t>intake</w:t>
            </w:r>
          </w:p>
        </w:tc>
        <w:tc>
          <w:tcPr>
            <w:tcW w:w="851" w:type="dxa"/>
            <w:vAlign w:val="center"/>
          </w:tcPr>
          <w:p w:rsidR="00472164" w:rsidRPr="00466A55" w:rsidRDefault="00E102B2" w:rsidP="00E102B2">
            <w:pPr>
              <w:wordWrap/>
              <w:adjustRightInd w:val="0"/>
              <w:spacing w:line="360" w:lineRule="auto"/>
              <w:jc w:val="center"/>
              <w:rPr>
                <w:rFonts w:ascii="Times New Roman" w:eastAsiaTheme="minorHAnsi" w:hAnsi="Times New Roman" w:cs="Times New Roman"/>
                <w:sz w:val="24"/>
                <w:szCs w:val="24"/>
              </w:rPr>
            </w:pPr>
            <w:r w:rsidRPr="00E102B2">
              <w:rPr>
                <w:rFonts w:ascii="Times New Roman" w:eastAsiaTheme="minorHAnsi" w:hAnsi="Times New Roman" w:cs="Times New Roman"/>
                <w:color w:val="FF0000"/>
                <w:sz w:val="24"/>
                <w:szCs w:val="24"/>
              </w:rPr>
              <w:t>7</w:t>
            </w:r>
          </w:p>
        </w:tc>
      </w:tr>
      <w:tr w:rsidR="00472164" w:rsidRPr="00FE60E2" w:rsidTr="00E102B2">
        <w:trPr>
          <w:trHeight w:val="276"/>
        </w:trPr>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Struijk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2013</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Denmark</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30-60</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5953</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(52</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5%)</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198-</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item FFQ</w:t>
            </w:r>
          </w:p>
        </w:tc>
        <w:tc>
          <w:tcPr>
            <w:tcW w:w="1559"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(g/d)</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Q1 </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(17-78)</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Q2 </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(55-182)</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Q3 </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(206-304)</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Q4 </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(524-766)</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1·12 (0·67, 1·84)</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1·34 (0·82, 2·18)</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0·96 (0·58, 1·58)</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Age, gender, intervention group, diabetes family history, education level, physical activity, smoking status, alcohol, wholegrain cereal, meat, fish, coffee, tea, fruit, vegetables, energy intake, change in diet from baseline to 5-year follow-up and WC</w:t>
            </w:r>
          </w:p>
        </w:tc>
        <w:tc>
          <w:tcPr>
            <w:tcW w:w="851" w:type="dxa"/>
            <w:vAlign w:val="center"/>
          </w:tcPr>
          <w:p w:rsidR="00472164" w:rsidRPr="00E102B2" w:rsidRDefault="00E102B2" w:rsidP="00E102B2">
            <w:pPr>
              <w:wordWrap/>
              <w:adjustRightInd w:val="0"/>
              <w:spacing w:line="360" w:lineRule="auto"/>
              <w:jc w:val="center"/>
              <w:rPr>
                <w:rFonts w:ascii="Times New Roman" w:eastAsiaTheme="minorHAnsi" w:hAnsi="Times New Roman" w:cs="Times New Roman"/>
                <w:color w:val="FF0000"/>
                <w:sz w:val="24"/>
                <w:szCs w:val="24"/>
              </w:rPr>
            </w:pPr>
            <w:r w:rsidRPr="00E102B2">
              <w:rPr>
                <w:rFonts w:ascii="Times New Roman" w:eastAsiaTheme="minorHAnsi" w:hAnsi="Times New Roman" w:cs="Times New Roman"/>
                <w:color w:val="FF0000"/>
                <w:sz w:val="24"/>
                <w:szCs w:val="24"/>
              </w:rPr>
              <w:t>5</w:t>
            </w:r>
          </w:p>
        </w:tc>
      </w:tr>
      <w:tr w:rsidR="00472164" w:rsidRPr="00FE60E2" w:rsidTr="00E102B2">
        <w:trPr>
          <w:trHeight w:val="276"/>
        </w:trPr>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van Dam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 2006</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USA</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21-69</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41186</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(100%)</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68-</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item FFQ, 3-d</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dietary</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records and</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24-h dietary recall</w:t>
            </w:r>
          </w:p>
        </w:tc>
        <w:tc>
          <w:tcPr>
            <w:tcW w:w="1559"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(Servings)</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&lt;1 (week)</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1-4 (week)</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5-6 (week)</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 (day)</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 (day)</w:t>
            </w:r>
          </w:p>
          <w:p w:rsidR="00472164" w:rsidRPr="00466A55" w:rsidRDefault="00472164" w:rsidP="00466A55">
            <w:pPr>
              <w:wordWrap/>
              <w:spacing w:line="360" w:lineRule="auto"/>
              <w:jc w:val="center"/>
              <w:rPr>
                <w:rFonts w:ascii="Times New Roman" w:eastAsiaTheme="minorHAnsi" w:hAnsi="Times New Roman" w:cs="Times New Roman"/>
                <w:sz w:val="24"/>
                <w:szCs w:val="24"/>
              </w:rPr>
            </w:pP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0·98 (0·83, 1·16) 0·87 (0·72, 1·06) 0·91 (0·76, 1·08) 0·93 (0·75, 1·15)</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Age, total energy intake, BMI, smoking status, strenuous physical activity, alcohol consumption, parental history of diabetes, education level, coffee consumption, sugar-sweetened soft drink consumption and quintiles of processed meat and other red meat consumption</w:t>
            </w:r>
          </w:p>
        </w:tc>
        <w:tc>
          <w:tcPr>
            <w:tcW w:w="851" w:type="dxa"/>
            <w:vAlign w:val="center"/>
          </w:tcPr>
          <w:p w:rsidR="00472164" w:rsidRPr="00466A55" w:rsidRDefault="00E102B2" w:rsidP="00E102B2">
            <w:pPr>
              <w:wordWrap/>
              <w:adjustRightInd w:val="0"/>
              <w:spacing w:line="360" w:lineRule="auto"/>
              <w:jc w:val="center"/>
              <w:rPr>
                <w:rFonts w:ascii="Times New Roman" w:eastAsiaTheme="minorHAnsi" w:hAnsi="Times New Roman" w:cs="Times New Roman"/>
                <w:sz w:val="24"/>
                <w:szCs w:val="24"/>
              </w:rPr>
            </w:pPr>
            <w:r w:rsidRPr="00E102B2">
              <w:rPr>
                <w:rFonts w:ascii="Times New Roman" w:eastAsiaTheme="minorHAnsi" w:hAnsi="Times New Roman" w:cs="Times New Roman"/>
                <w:color w:val="FF0000"/>
                <w:sz w:val="24"/>
                <w:szCs w:val="24"/>
              </w:rPr>
              <w:t>7</w:t>
            </w:r>
          </w:p>
        </w:tc>
      </w:tr>
      <w:tr w:rsidR="00472164" w:rsidRPr="00FE60E2" w:rsidTr="00E102B2">
        <w:trPr>
          <w:trHeight w:val="276"/>
        </w:trPr>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Wang</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2015</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USA</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28-62 </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6661</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(58</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1%)</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126-</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item FFQ</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and</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7-d</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dietary</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records</w:t>
            </w:r>
          </w:p>
        </w:tc>
        <w:tc>
          <w:tcPr>
            <w:tcW w:w="1559"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(Servings/d)</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High blood pressure</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0·92 (0·86, 0·99)</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Sex, baseline age, time-varying total energy, the multiplicative term of follow-up time with age, time-varying smoking status, physical activity, modified dietary guidelines adherence index score, caffeine coffee intake, the multiplicative terms of follow-up time with physical activity and BMI at the beginning of each exam interval</w:t>
            </w:r>
          </w:p>
        </w:tc>
        <w:tc>
          <w:tcPr>
            <w:tcW w:w="851" w:type="dxa"/>
            <w:vAlign w:val="center"/>
          </w:tcPr>
          <w:p w:rsidR="00472164" w:rsidRPr="00E102B2" w:rsidRDefault="00E102B2" w:rsidP="00E102B2">
            <w:pPr>
              <w:wordWrap/>
              <w:adjustRightInd w:val="0"/>
              <w:spacing w:line="360" w:lineRule="auto"/>
              <w:jc w:val="center"/>
              <w:rPr>
                <w:rFonts w:ascii="Times New Roman" w:eastAsiaTheme="minorHAnsi" w:hAnsi="Times New Roman" w:cs="Times New Roman"/>
                <w:color w:val="FF0000"/>
                <w:sz w:val="24"/>
                <w:szCs w:val="24"/>
              </w:rPr>
            </w:pPr>
            <w:r w:rsidRPr="00E102B2">
              <w:rPr>
                <w:rFonts w:ascii="Times New Roman" w:eastAsiaTheme="minorHAnsi" w:hAnsi="Times New Roman" w:cs="Times New Roman"/>
                <w:color w:val="FF0000"/>
                <w:sz w:val="24"/>
                <w:szCs w:val="24"/>
              </w:rPr>
              <w:t>7</w:t>
            </w:r>
          </w:p>
        </w:tc>
      </w:tr>
      <w:tr w:rsidR="00472164" w:rsidRPr="00FE60E2" w:rsidTr="00333432">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Zong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2014</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China</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50-70</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2091</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(58</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74-</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item FFQ</w:t>
            </w:r>
          </w:p>
        </w:tc>
        <w:tc>
          <w:tcPr>
            <w:tcW w:w="1559"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(Servings/d)</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None</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≤0</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5</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0</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5-1</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&gt;1</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0·86 (0·71, 1·06) 0·83 (0·67, 1·02) 0·81 (0·63, 1·05)</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sex, region, residence, smoking, family history of diabetes, BMI, dietary fiber intake, changes in BMI, WC and changes in glucose</w:t>
            </w:r>
          </w:p>
        </w:tc>
        <w:tc>
          <w:tcPr>
            <w:tcW w:w="851" w:type="dxa"/>
            <w:vAlign w:val="center"/>
          </w:tcPr>
          <w:p w:rsidR="00472164" w:rsidRPr="00466A55" w:rsidRDefault="00333432" w:rsidP="00333432">
            <w:pPr>
              <w:wordWrap/>
              <w:adjustRightInd w:val="0"/>
              <w:spacing w:line="360" w:lineRule="auto"/>
              <w:jc w:val="center"/>
              <w:rPr>
                <w:rFonts w:ascii="Times New Roman" w:eastAsiaTheme="minorHAnsi" w:hAnsi="Times New Roman" w:cs="Times New Roman"/>
                <w:kern w:val="0"/>
                <w:sz w:val="24"/>
                <w:szCs w:val="24"/>
              </w:rPr>
            </w:pPr>
            <w:r w:rsidRPr="00333432">
              <w:rPr>
                <w:rFonts w:ascii="Times New Roman" w:eastAsiaTheme="minorHAnsi" w:hAnsi="Times New Roman" w:cs="Times New Roman"/>
                <w:color w:val="FF0000"/>
                <w:kern w:val="0"/>
                <w:sz w:val="24"/>
                <w:szCs w:val="24"/>
              </w:rPr>
              <w:t>7</w:t>
            </w:r>
          </w:p>
        </w:tc>
      </w:tr>
      <w:tr w:rsidR="00472164" w:rsidRPr="00FE60E2" w:rsidTr="00472164">
        <w:tc>
          <w:tcPr>
            <w:tcW w:w="12616" w:type="dxa"/>
            <w:gridSpan w:val="10"/>
            <w:tcBorders>
              <w:top w:val="single" w:sz="12" w:space="0" w:color="auto"/>
              <w:bottom w:val="single" w:sz="4" w:space="0" w:color="auto"/>
            </w:tcBorders>
          </w:tcPr>
          <w:p w:rsidR="00472164" w:rsidRPr="00466A55" w:rsidRDefault="00472164" w:rsidP="00466A55">
            <w:pPr>
              <w:widowControl/>
              <w:wordWrap/>
              <w:autoSpaceDE/>
              <w:autoSpaceDN/>
              <w:spacing w:line="360" w:lineRule="auto"/>
              <w:jc w:val="left"/>
              <w:rPr>
                <w:rFonts w:ascii="Times New Roman" w:eastAsiaTheme="minorHAnsi" w:hAnsi="Times New Roman" w:cs="Times New Roman"/>
                <w:kern w:val="0"/>
                <w:sz w:val="24"/>
                <w:szCs w:val="24"/>
              </w:rPr>
            </w:pPr>
            <w:r w:rsidRPr="00466A55">
              <w:rPr>
                <w:rFonts w:ascii="Times New Roman" w:eastAsiaTheme="minorHAnsi" w:hAnsi="Times New Roman" w:cs="Times New Roman"/>
                <w:sz w:val="24"/>
                <w:szCs w:val="24"/>
              </w:rPr>
              <w:t>Milk</w:t>
            </w:r>
          </w:p>
        </w:tc>
        <w:tc>
          <w:tcPr>
            <w:tcW w:w="851" w:type="dxa"/>
            <w:tcBorders>
              <w:top w:val="single" w:sz="12" w:space="0" w:color="auto"/>
              <w:bottom w:val="single" w:sz="4" w:space="0" w:color="auto"/>
            </w:tcBorders>
          </w:tcPr>
          <w:p w:rsidR="00472164" w:rsidRPr="00466A55" w:rsidRDefault="00472164" w:rsidP="00466A55">
            <w:pPr>
              <w:widowControl/>
              <w:wordWrap/>
              <w:autoSpaceDE/>
              <w:autoSpaceDN/>
              <w:spacing w:line="360" w:lineRule="auto"/>
              <w:jc w:val="left"/>
              <w:rPr>
                <w:rFonts w:ascii="Times New Roman" w:eastAsiaTheme="minorHAnsi" w:hAnsi="Times New Roman" w:cs="Times New Roman"/>
                <w:sz w:val="24"/>
                <w:szCs w:val="24"/>
              </w:rPr>
            </w:pPr>
          </w:p>
        </w:tc>
      </w:tr>
      <w:tr w:rsidR="00333432" w:rsidRPr="00FE60E2" w:rsidTr="00333432">
        <w:trPr>
          <w:trHeight w:val="20"/>
        </w:trPr>
        <w:tc>
          <w:tcPr>
            <w:tcW w:w="851" w:type="dxa"/>
            <w:vMerge w:val="restart"/>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Babio</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2015</w:t>
            </w:r>
          </w:p>
        </w:tc>
        <w:tc>
          <w:tcPr>
            <w:tcW w:w="992" w:type="dxa"/>
            <w:vMerge w:val="restart"/>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Merge w:val="restart"/>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Spain</w:t>
            </w:r>
          </w:p>
        </w:tc>
        <w:tc>
          <w:tcPr>
            <w:tcW w:w="850" w:type="dxa"/>
            <w:vMerge w:val="restart"/>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55-80</w:t>
            </w:r>
          </w:p>
        </w:tc>
        <w:tc>
          <w:tcPr>
            <w:tcW w:w="1276"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1386</w:t>
            </w:r>
          </w:p>
        </w:tc>
        <w:tc>
          <w:tcPr>
            <w:tcW w:w="992" w:type="dxa"/>
            <w:vMerge w:val="restart"/>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137-item FFQ and</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3-d dietary</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records</w:t>
            </w:r>
          </w:p>
        </w:tc>
        <w:tc>
          <w:tcPr>
            <w:tcW w:w="1559" w:type="dxa"/>
            <w:vMerge w:val="restart"/>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(Median g/d)</w:t>
            </w:r>
          </w:p>
          <w:p w:rsidR="00333432" w:rsidRPr="00466A55" w:rsidRDefault="0033343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shd w:val="clear" w:color="auto" w:fill="FFFFFF"/>
              </w:rPr>
              <w:t>T1 (</w:t>
            </w:r>
            <w:r w:rsidRPr="00466A55">
              <w:rPr>
                <w:rFonts w:ascii="Times New Roman" w:eastAsiaTheme="minorHAnsi" w:hAnsi="Times New Roman" w:cs="Times New Roman"/>
                <w:bCs/>
                <w:sz w:val="24"/>
                <w:szCs w:val="24"/>
                <w:shd w:val="clear" w:color="auto" w:fill="FFFFFF"/>
              </w:rPr>
              <w:t>120</w:t>
            </w:r>
            <w:r w:rsidRPr="00466A55">
              <w:rPr>
                <w:rFonts w:ascii="Times New Roman" w:eastAsiaTheme="minorHAnsi" w:hAnsi="Times New Roman" w:cs="Times New Roman"/>
                <w:sz w:val="24"/>
                <w:szCs w:val="24"/>
                <w:shd w:val="clear" w:color="auto" w:fill="FFFFFF"/>
              </w:rPr>
              <w:t>)</w:t>
            </w:r>
          </w:p>
          <w:p w:rsidR="00333432" w:rsidRPr="00466A55" w:rsidRDefault="0033343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shd w:val="clear" w:color="auto" w:fill="FFFFFF"/>
              </w:rPr>
              <w:t>T2 (222)</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sz w:val="24"/>
                <w:szCs w:val="24"/>
                <w:shd w:val="clear" w:color="auto" w:fill="FFFFFF"/>
              </w:rPr>
              <w:t>T3 (462)</w:t>
            </w:r>
          </w:p>
        </w:tc>
        <w:tc>
          <w:tcPr>
            <w:tcW w:w="1560" w:type="dxa"/>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Abdominal obesity</w:t>
            </w:r>
          </w:p>
        </w:tc>
        <w:tc>
          <w:tcPr>
            <w:tcW w:w="2126" w:type="dxa"/>
            <w:vAlign w:val="center"/>
          </w:tcPr>
          <w:p w:rsidR="00333432" w:rsidRPr="00466A55" w:rsidRDefault="00333432"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333432" w:rsidRPr="00466A55" w:rsidRDefault="00333432"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1·02 (0·83, 1·26)</w:t>
            </w:r>
          </w:p>
          <w:p w:rsidR="00333432" w:rsidRPr="00466A55" w:rsidRDefault="00333432"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1·08 (0·86, 1·36)</w:t>
            </w:r>
          </w:p>
        </w:tc>
        <w:tc>
          <w:tcPr>
            <w:tcW w:w="1559" w:type="dxa"/>
            <w:vMerge w:val="restart"/>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Sex, age, leisure time physical activity, BMI, current smoker, former smoker and use of hypoglycemic, hypolipidemic, antihypertensive and insulin treatment at baseline, and mean consumption of vegetables, fruit, legumes, cereals, fish, red meat, alcohol, biscuits, olive oil and nuts during the follow-up</w:t>
            </w:r>
          </w:p>
        </w:tc>
        <w:tc>
          <w:tcPr>
            <w:tcW w:w="851" w:type="dxa"/>
            <w:vMerge w:val="restart"/>
            <w:vAlign w:val="center"/>
          </w:tcPr>
          <w:p w:rsidR="00333432" w:rsidRPr="00333432" w:rsidRDefault="00333432" w:rsidP="00333432">
            <w:pPr>
              <w:widowControl/>
              <w:wordWrap/>
              <w:autoSpaceDE/>
              <w:autoSpaceDN/>
              <w:spacing w:line="360" w:lineRule="auto"/>
              <w:jc w:val="center"/>
              <w:rPr>
                <w:rFonts w:ascii="Times New Roman" w:eastAsiaTheme="minorHAnsi" w:hAnsi="Times New Roman" w:cs="Times New Roman"/>
                <w:color w:val="FF0000"/>
                <w:kern w:val="0"/>
                <w:sz w:val="24"/>
                <w:szCs w:val="24"/>
              </w:rPr>
            </w:pPr>
            <w:r w:rsidRPr="00333432">
              <w:rPr>
                <w:rFonts w:ascii="Times New Roman" w:eastAsiaTheme="minorHAnsi" w:hAnsi="Times New Roman" w:cs="Times New Roman"/>
                <w:color w:val="FF0000"/>
                <w:kern w:val="0"/>
                <w:sz w:val="24"/>
                <w:szCs w:val="24"/>
              </w:rPr>
              <w:t>6</w:t>
            </w:r>
          </w:p>
        </w:tc>
      </w:tr>
      <w:tr w:rsidR="00333432" w:rsidRPr="00FE60E2" w:rsidTr="00472164">
        <w:trPr>
          <w:trHeight w:val="860"/>
        </w:trPr>
        <w:tc>
          <w:tcPr>
            <w:tcW w:w="851"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851" w:type="dxa"/>
            <w:vMerge/>
            <w:vAlign w:val="center"/>
          </w:tcPr>
          <w:p w:rsidR="00333432" w:rsidRPr="00466A55" w:rsidRDefault="00333432" w:rsidP="00466A55">
            <w:pPr>
              <w:widowControl/>
              <w:wordWrap/>
              <w:autoSpaceDE/>
              <w:autoSpaceDN/>
              <w:spacing w:line="360" w:lineRule="auto"/>
              <w:rPr>
                <w:rFonts w:ascii="Times New Roman" w:eastAsiaTheme="minorHAnsi" w:hAnsi="Times New Roman" w:cs="Times New Roman"/>
                <w:sz w:val="24"/>
                <w:szCs w:val="24"/>
              </w:rPr>
            </w:pPr>
          </w:p>
        </w:tc>
        <w:tc>
          <w:tcPr>
            <w:tcW w:w="850"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1276"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337</w:t>
            </w:r>
          </w:p>
        </w:tc>
        <w:tc>
          <w:tcPr>
            <w:tcW w:w="992" w:type="dxa"/>
            <w:vMerge/>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1559"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1560"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sz w:val="24"/>
                <w:szCs w:val="24"/>
              </w:rPr>
              <w:t>High blood pressure</w:t>
            </w:r>
          </w:p>
        </w:tc>
        <w:tc>
          <w:tcPr>
            <w:tcW w:w="2126" w:type="dxa"/>
            <w:vAlign w:val="center"/>
          </w:tcPr>
          <w:p w:rsidR="00333432" w:rsidRPr="00466A55" w:rsidRDefault="00333432"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333432" w:rsidRPr="00466A55" w:rsidRDefault="00333432"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0·84 (0·60, 1·18) 0·81 (0·57, 1·15)</w:t>
            </w:r>
          </w:p>
        </w:tc>
        <w:tc>
          <w:tcPr>
            <w:tcW w:w="1559"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851" w:type="dxa"/>
            <w:vMerge/>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r>
      <w:tr w:rsidR="00333432" w:rsidRPr="00FE60E2" w:rsidTr="00472164">
        <w:trPr>
          <w:trHeight w:val="860"/>
        </w:trPr>
        <w:tc>
          <w:tcPr>
            <w:tcW w:w="851"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851" w:type="dxa"/>
            <w:vMerge/>
            <w:vAlign w:val="center"/>
          </w:tcPr>
          <w:p w:rsidR="00333432" w:rsidRPr="00466A55" w:rsidRDefault="00333432" w:rsidP="00466A55">
            <w:pPr>
              <w:widowControl/>
              <w:wordWrap/>
              <w:autoSpaceDE/>
              <w:autoSpaceDN/>
              <w:spacing w:line="360" w:lineRule="auto"/>
              <w:rPr>
                <w:rFonts w:ascii="Times New Roman" w:eastAsiaTheme="minorHAnsi" w:hAnsi="Times New Roman" w:cs="Times New Roman"/>
                <w:sz w:val="24"/>
                <w:szCs w:val="24"/>
              </w:rPr>
            </w:pPr>
          </w:p>
        </w:tc>
        <w:tc>
          <w:tcPr>
            <w:tcW w:w="850"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1276"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3539</w:t>
            </w:r>
          </w:p>
        </w:tc>
        <w:tc>
          <w:tcPr>
            <w:tcW w:w="992" w:type="dxa"/>
            <w:vMerge/>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1559"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1560"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sz w:val="24"/>
                <w:szCs w:val="24"/>
              </w:rPr>
              <w:t>Hypertriglyceridemia</w:t>
            </w:r>
          </w:p>
        </w:tc>
        <w:tc>
          <w:tcPr>
            <w:tcW w:w="2126" w:type="dxa"/>
            <w:vAlign w:val="center"/>
          </w:tcPr>
          <w:p w:rsidR="00333432" w:rsidRPr="00466A55" w:rsidRDefault="00333432"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333432" w:rsidRPr="00466A55" w:rsidRDefault="00333432"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0·79 (0·68, 0·92)</w:t>
            </w:r>
          </w:p>
          <w:p w:rsidR="00333432" w:rsidRPr="00466A55" w:rsidRDefault="00333432"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0·92 (0·79, 1·08)</w:t>
            </w:r>
          </w:p>
        </w:tc>
        <w:tc>
          <w:tcPr>
            <w:tcW w:w="1559"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851" w:type="dxa"/>
            <w:vMerge/>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r>
      <w:tr w:rsidR="00472164" w:rsidRPr="00FE60E2" w:rsidTr="00472164">
        <w:trPr>
          <w:trHeight w:val="860"/>
        </w:trPr>
        <w:tc>
          <w:tcPr>
            <w:tcW w:w="851" w:type="dxa"/>
            <w:vMerge/>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851" w:type="dxa"/>
            <w:vMerge/>
            <w:vAlign w:val="center"/>
          </w:tcPr>
          <w:p w:rsidR="00472164" w:rsidRPr="00466A55" w:rsidRDefault="00472164" w:rsidP="00466A55">
            <w:pPr>
              <w:widowControl/>
              <w:wordWrap/>
              <w:autoSpaceDE/>
              <w:autoSpaceDN/>
              <w:spacing w:line="360" w:lineRule="auto"/>
              <w:rPr>
                <w:rFonts w:ascii="Times New Roman" w:eastAsiaTheme="minorHAnsi" w:hAnsi="Times New Roman" w:cs="Times New Roman"/>
                <w:sz w:val="24"/>
                <w:szCs w:val="24"/>
              </w:rPr>
            </w:pPr>
          </w:p>
        </w:tc>
        <w:tc>
          <w:tcPr>
            <w:tcW w:w="850" w:type="dxa"/>
            <w:vMerge/>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3745</w:t>
            </w:r>
          </w:p>
        </w:tc>
        <w:tc>
          <w:tcPr>
            <w:tcW w:w="992" w:type="dxa"/>
            <w:vMerge/>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1559" w:type="dxa"/>
            <w:vMerge/>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sz w:val="24"/>
                <w:szCs w:val="24"/>
              </w:rPr>
              <w:t>Low HDL cholesterol</w:t>
            </w:r>
          </w:p>
        </w:tc>
        <w:tc>
          <w:tcPr>
            <w:tcW w:w="2126" w:type="dxa"/>
            <w:vAlign w:val="center"/>
          </w:tcPr>
          <w:p w:rsidR="00472164" w:rsidRPr="00466A55" w:rsidRDefault="00472164"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72164" w:rsidRPr="00466A55" w:rsidRDefault="00472164"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0·92 (0·79, 1·06)</w:t>
            </w:r>
          </w:p>
          <w:p w:rsidR="00472164" w:rsidRPr="00466A55" w:rsidRDefault="00472164"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0·84 (0·72, 0·98)</w:t>
            </w:r>
          </w:p>
        </w:tc>
        <w:tc>
          <w:tcPr>
            <w:tcW w:w="1559" w:type="dxa"/>
            <w:vMerge/>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851" w:type="dxa"/>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p>
        </w:tc>
      </w:tr>
      <w:tr w:rsidR="00333432" w:rsidRPr="00FE60E2" w:rsidTr="00333432">
        <w:trPr>
          <w:trHeight w:val="1380"/>
        </w:trPr>
        <w:tc>
          <w:tcPr>
            <w:tcW w:w="851" w:type="dxa"/>
            <w:vMerge w:val="restart"/>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Choi et al, 2005</w:t>
            </w:r>
          </w:p>
        </w:tc>
        <w:tc>
          <w:tcPr>
            <w:tcW w:w="992" w:type="dxa"/>
            <w:vMerge w:val="restart"/>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Merge w:val="restart"/>
            <w:vAlign w:val="center"/>
          </w:tcPr>
          <w:p w:rsidR="00333432" w:rsidRPr="00466A55" w:rsidRDefault="00333432" w:rsidP="00466A55">
            <w:pPr>
              <w:widowControl/>
              <w:wordWrap/>
              <w:autoSpaceDE/>
              <w:autoSpaceDN/>
              <w:spacing w:line="360" w:lineRule="auto"/>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USA</w:t>
            </w:r>
          </w:p>
        </w:tc>
        <w:tc>
          <w:tcPr>
            <w:tcW w:w="850" w:type="dxa"/>
            <w:vMerge w:val="restart"/>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40-75</w:t>
            </w:r>
          </w:p>
        </w:tc>
        <w:tc>
          <w:tcPr>
            <w:tcW w:w="1276" w:type="dxa"/>
            <w:vMerge w:val="restart"/>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41254 (0%)</w:t>
            </w:r>
          </w:p>
        </w:tc>
        <w:tc>
          <w:tcPr>
            <w:tcW w:w="992" w:type="dxa"/>
            <w:vMerge w:val="restart"/>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130-item FFQ</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and</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1-week dietary records</w:t>
            </w:r>
          </w:p>
        </w:tc>
        <w:tc>
          <w:tcPr>
            <w:tcW w:w="1559"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(Servings)</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Q1 (&lt;1/month)</w:t>
            </w:r>
            <w:r w:rsidRPr="00466A55">
              <w:rPr>
                <w:rFonts w:ascii="Times New Roman" w:eastAsiaTheme="minorHAnsi" w:hAnsi="Times New Roman" w:cs="Times New Roman"/>
                <w:sz w:val="24"/>
                <w:szCs w:val="24"/>
              </w:rPr>
              <w:br/>
              <w:t xml:space="preserve">Q2 </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(1/month-1/week)</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Q3 </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(2-4/week)</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Q4 </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(5/week-1/d)</w:t>
            </w:r>
            <w:r w:rsidRPr="00466A55">
              <w:rPr>
                <w:rFonts w:ascii="Times New Roman" w:eastAsiaTheme="minorHAnsi" w:hAnsi="Times New Roman" w:cs="Times New Roman"/>
                <w:sz w:val="24"/>
                <w:szCs w:val="24"/>
              </w:rPr>
              <w:br/>
              <w:t>Q5 (</w:t>
            </w:r>
            <w:r w:rsidRPr="00466A55">
              <w:rPr>
                <w:rFonts w:ascii="Times New Roman" w:eastAsiaTheme="minorHAnsi" w:hAnsi="Times New Roman" w:cs="Times New Roman"/>
                <w:sz w:val="24"/>
                <w:szCs w:val="24"/>
                <w:shd w:val="clear" w:color="auto" w:fill="FFFFFF"/>
              </w:rPr>
              <w:t>≥2/d</w:t>
            </w:r>
            <w:r w:rsidRPr="00466A55">
              <w:rPr>
                <w:rFonts w:ascii="Times New Roman" w:eastAsiaTheme="minorHAnsi" w:hAnsi="Times New Roman" w:cs="Times New Roman"/>
                <w:sz w:val="24"/>
                <w:szCs w:val="24"/>
              </w:rPr>
              <w:t>)</w:t>
            </w:r>
          </w:p>
        </w:tc>
        <w:tc>
          <w:tcPr>
            <w:tcW w:w="1560" w:type="dxa"/>
            <w:vMerge w:val="restart"/>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333432" w:rsidRPr="00466A55" w:rsidRDefault="00333432"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Skim/Low-fat milk</w:t>
            </w:r>
          </w:p>
          <w:p w:rsidR="00333432" w:rsidRPr="00466A55" w:rsidRDefault="00333432"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333432" w:rsidRPr="00466A55" w:rsidRDefault="00333432"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1·15 (0·96, 1·38) 0·93(0·78, 1·12) 0·95 (0·80, 1·13) 0·78 (0·63, 0·97)</w:t>
            </w:r>
          </w:p>
        </w:tc>
        <w:tc>
          <w:tcPr>
            <w:tcW w:w="1559" w:type="dxa"/>
            <w:vMerge w:val="restart"/>
            <w:vAlign w:val="center"/>
          </w:tcPr>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total energy intake, biennial follow-up time, family history of diabetes, smoking status, BMI, kg/m</w:t>
            </w:r>
            <w:r w:rsidRPr="00466A55">
              <w:rPr>
                <w:rFonts w:ascii="Times New Roman" w:eastAsiaTheme="minorHAnsi" w:hAnsi="Times New Roman" w:cs="Times New Roman"/>
                <w:kern w:val="0"/>
                <w:sz w:val="24"/>
                <w:szCs w:val="24"/>
                <w:vertAlign w:val="superscript"/>
              </w:rPr>
              <w:t>2</w:t>
            </w:r>
            <w:r w:rsidRPr="00466A55">
              <w:rPr>
                <w:rFonts w:ascii="Times New Roman" w:eastAsiaTheme="minorHAnsi" w:hAnsi="Times New Roman" w:cs="Times New Roman"/>
                <w:kern w:val="0"/>
                <w:sz w:val="24"/>
                <w:szCs w:val="24"/>
              </w:rPr>
              <w:t>,</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hypercholesterolemia, hypertension, physical activity, alcohol intake,</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cereal fiber intake, trans-fat intake, ratio of polyunsaturated to saturated fat, and glycemic load</w:t>
            </w:r>
          </w:p>
        </w:tc>
        <w:tc>
          <w:tcPr>
            <w:tcW w:w="851" w:type="dxa"/>
            <w:vMerge w:val="restart"/>
            <w:vAlign w:val="center"/>
          </w:tcPr>
          <w:p w:rsidR="00333432" w:rsidRPr="00466A55" w:rsidRDefault="00333432" w:rsidP="00333432">
            <w:pPr>
              <w:wordWrap/>
              <w:adjustRightInd w:val="0"/>
              <w:spacing w:line="360" w:lineRule="auto"/>
              <w:jc w:val="center"/>
              <w:rPr>
                <w:rFonts w:ascii="Times New Roman" w:eastAsiaTheme="minorHAnsi" w:hAnsi="Times New Roman" w:cs="Times New Roman"/>
                <w:kern w:val="0"/>
                <w:sz w:val="24"/>
                <w:szCs w:val="24"/>
              </w:rPr>
            </w:pPr>
            <w:r w:rsidRPr="00333432">
              <w:rPr>
                <w:rFonts w:ascii="Times New Roman" w:eastAsiaTheme="minorHAnsi" w:hAnsi="Times New Roman" w:cs="Times New Roman"/>
                <w:color w:val="FF0000"/>
                <w:kern w:val="0"/>
                <w:sz w:val="24"/>
                <w:szCs w:val="24"/>
              </w:rPr>
              <w:t>6</w:t>
            </w:r>
          </w:p>
        </w:tc>
      </w:tr>
      <w:tr w:rsidR="00333432" w:rsidRPr="00FE60E2" w:rsidTr="00472164">
        <w:trPr>
          <w:trHeight w:val="1380"/>
        </w:trPr>
        <w:tc>
          <w:tcPr>
            <w:tcW w:w="851"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851" w:type="dxa"/>
            <w:vMerge/>
            <w:vAlign w:val="center"/>
          </w:tcPr>
          <w:p w:rsidR="00333432" w:rsidRPr="00466A55" w:rsidRDefault="00333432" w:rsidP="00466A55">
            <w:pPr>
              <w:widowControl/>
              <w:wordWrap/>
              <w:autoSpaceDE/>
              <w:autoSpaceDN/>
              <w:spacing w:line="360" w:lineRule="auto"/>
              <w:rPr>
                <w:rFonts w:ascii="Times New Roman" w:eastAsiaTheme="minorHAnsi" w:hAnsi="Times New Roman" w:cs="Times New Roman"/>
                <w:sz w:val="24"/>
                <w:szCs w:val="24"/>
              </w:rPr>
            </w:pPr>
          </w:p>
        </w:tc>
        <w:tc>
          <w:tcPr>
            <w:tcW w:w="850"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1276"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1559"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(Servings)</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Q1 (&lt;1/month)</w:t>
            </w:r>
            <w:r w:rsidRPr="00466A55">
              <w:rPr>
                <w:rFonts w:ascii="Times New Roman" w:eastAsiaTheme="minorHAnsi" w:hAnsi="Times New Roman" w:cs="Times New Roman"/>
                <w:sz w:val="24"/>
                <w:szCs w:val="24"/>
              </w:rPr>
              <w:br/>
              <w:t xml:space="preserve">Q2 </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(1-3/month)</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Q3 </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(1/week)</w:t>
            </w:r>
            <w:r w:rsidRPr="00466A55">
              <w:rPr>
                <w:rFonts w:ascii="Times New Roman" w:eastAsiaTheme="minorHAnsi" w:hAnsi="Times New Roman" w:cs="Times New Roman"/>
                <w:sz w:val="24"/>
                <w:szCs w:val="24"/>
              </w:rPr>
              <w:br/>
              <w:t>Q4 (</w:t>
            </w:r>
            <w:r w:rsidRPr="00466A55">
              <w:rPr>
                <w:rFonts w:ascii="Times New Roman" w:eastAsiaTheme="minorHAnsi" w:hAnsi="Times New Roman" w:cs="Times New Roman"/>
                <w:sz w:val="24"/>
                <w:szCs w:val="24"/>
                <w:shd w:val="clear" w:color="auto" w:fill="FFFFFF"/>
              </w:rPr>
              <w:t>≥2/week</w:t>
            </w:r>
            <w:r w:rsidRPr="00466A55">
              <w:rPr>
                <w:rFonts w:ascii="Times New Roman" w:eastAsiaTheme="minorHAnsi" w:hAnsi="Times New Roman" w:cs="Times New Roman"/>
                <w:sz w:val="24"/>
                <w:szCs w:val="24"/>
              </w:rPr>
              <w:t>)</w:t>
            </w:r>
          </w:p>
        </w:tc>
        <w:tc>
          <w:tcPr>
            <w:tcW w:w="1560"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2126" w:type="dxa"/>
            <w:vAlign w:val="center"/>
          </w:tcPr>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Whole milk</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1·05 (0·87, 1·28) 0·97 (0·72, 1·29) 1·19 (1·00, 1·43)</w:t>
            </w:r>
          </w:p>
        </w:tc>
        <w:tc>
          <w:tcPr>
            <w:tcW w:w="1559" w:type="dxa"/>
            <w:vMerge/>
            <w:vAlign w:val="center"/>
          </w:tcPr>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p>
        </w:tc>
        <w:tc>
          <w:tcPr>
            <w:tcW w:w="851" w:type="dxa"/>
            <w:vMerge/>
          </w:tcPr>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p>
        </w:tc>
      </w:tr>
      <w:tr w:rsidR="00472164" w:rsidRPr="00FE60E2" w:rsidTr="00333432">
        <w:trPr>
          <w:trHeight w:val="823"/>
        </w:trPr>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Crichton</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2014</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Cross- sectional</w:t>
            </w:r>
          </w:p>
        </w:tc>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Luxembourg</w:t>
            </w:r>
          </w:p>
        </w:tc>
        <w:tc>
          <w:tcPr>
            <w:tcW w:w="850"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18-69</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1352</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4%)</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134-item FFQ</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(Servings/d)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T1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(0-1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13)</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T2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14-2</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12)</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T3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13-12</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5)</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Abdominal obesity</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Whole-fat milk</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0·79 (0·53, 1·16) 0·61 (0·44, 0·86)</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Low-fat milk</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1·24 (0·82, 1·86) 1·30 (0·93, 1·82)</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education, sex, smoking, physical activity, total carbohydrate, total protein, total fat,</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total fiber, alcohol, calcium, total energy intake, HDL, LDL, triglycerides and systolic and diastolic blood pressure</w:t>
            </w:r>
          </w:p>
        </w:tc>
        <w:tc>
          <w:tcPr>
            <w:tcW w:w="851" w:type="dxa"/>
            <w:vAlign w:val="center"/>
          </w:tcPr>
          <w:p w:rsidR="00472164" w:rsidRPr="00466A55" w:rsidRDefault="00333432" w:rsidP="00333432">
            <w:pPr>
              <w:wordWrap/>
              <w:adjustRightInd w:val="0"/>
              <w:spacing w:line="360" w:lineRule="auto"/>
              <w:jc w:val="center"/>
              <w:rPr>
                <w:rFonts w:ascii="Times New Roman" w:eastAsiaTheme="minorHAnsi" w:hAnsi="Times New Roman" w:cs="Times New Roman"/>
                <w:kern w:val="0"/>
                <w:sz w:val="24"/>
                <w:szCs w:val="24"/>
              </w:rPr>
            </w:pPr>
            <w:r w:rsidRPr="00333432">
              <w:rPr>
                <w:rFonts w:ascii="Times New Roman" w:eastAsiaTheme="minorHAnsi" w:hAnsi="Times New Roman" w:cs="Times New Roman"/>
                <w:color w:val="FF0000"/>
                <w:kern w:val="0"/>
                <w:sz w:val="24"/>
                <w:szCs w:val="24"/>
              </w:rPr>
              <w:t>17</w:t>
            </w:r>
          </w:p>
        </w:tc>
      </w:tr>
      <w:tr w:rsidR="00472164" w:rsidRPr="00FE60E2" w:rsidTr="00333432">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Díaz</w:t>
            </w:r>
            <w:r w:rsidRPr="00466A55">
              <w:rPr>
                <w:rFonts w:ascii="Cambria Math" w:eastAsiaTheme="minorHAnsi" w:hAnsi="Cambria Math" w:cs="Cambria Math"/>
                <w:sz w:val="24"/>
                <w:szCs w:val="24"/>
              </w:rPr>
              <w:t>‑</w:t>
            </w:r>
            <w:r w:rsidRPr="00466A55">
              <w:rPr>
                <w:rFonts w:ascii="Times New Roman" w:eastAsiaTheme="minorHAnsi" w:hAnsi="Times New Roman" w:cs="Times New Roman"/>
                <w:sz w:val="24"/>
                <w:szCs w:val="24"/>
              </w:rPr>
              <w:t>López</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2016</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Spain</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55-80</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3454 (62%)</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137-item FFQ</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and</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dietary</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kern w:val="0"/>
                <w:sz w:val="24"/>
                <w:szCs w:val="24"/>
              </w:rPr>
              <w:t>records</w:t>
            </w:r>
          </w:p>
        </w:tc>
        <w:tc>
          <w:tcPr>
            <w:tcW w:w="1559"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shd w:val="clear" w:color="auto" w:fill="FFFFFF"/>
              </w:rPr>
            </w:pPr>
            <w:r w:rsidRPr="00466A55">
              <w:rPr>
                <w:rFonts w:ascii="Times New Roman" w:eastAsiaTheme="minorHAnsi" w:hAnsi="Times New Roman" w:cs="Times New Roman"/>
                <w:sz w:val="24"/>
                <w:szCs w:val="24"/>
                <w:shd w:val="clear" w:color="auto" w:fill="FFFFFF"/>
              </w:rPr>
              <w:t>39-155</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200-237</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335-480</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0·93 (0·66, 1·31) 0·80 (0·56, 1·14)</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sex, BMI, dietary intervention group, leisure time physical activity, educational level, smoking, hypertension, or antihypertensive use,</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and fasting glucose, HDL-cholesterol, triglyceride concentrations, cumulative average consumption</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of dietary variables in energy-adjusted quintiles and alcohol</w:t>
            </w:r>
          </w:p>
        </w:tc>
        <w:tc>
          <w:tcPr>
            <w:tcW w:w="851" w:type="dxa"/>
            <w:vAlign w:val="center"/>
          </w:tcPr>
          <w:p w:rsidR="00472164" w:rsidRPr="00333432" w:rsidRDefault="00333432" w:rsidP="00333432">
            <w:pPr>
              <w:wordWrap/>
              <w:adjustRightInd w:val="0"/>
              <w:spacing w:line="360" w:lineRule="auto"/>
              <w:jc w:val="center"/>
              <w:rPr>
                <w:rFonts w:ascii="Times New Roman" w:eastAsiaTheme="minorHAnsi" w:hAnsi="Times New Roman" w:cs="Times New Roman"/>
                <w:color w:val="FF0000"/>
                <w:kern w:val="0"/>
                <w:sz w:val="24"/>
                <w:szCs w:val="24"/>
              </w:rPr>
            </w:pPr>
            <w:r w:rsidRPr="00333432">
              <w:rPr>
                <w:rFonts w:ascii="Times New Roman" w:eastAsiaTheme="minorHAnsi" w:hAnsi="Times New Roman" w:cs="Times New Roman"/>
                <w:color w:val="FF0000"/>
                <w:kern w:val="0"/>
                <w:sz w:val="24"/>
                <w:szCs w:val="24"/>
              </w:rPr>
              <w:t>5</w:t>
            </w:r>
          </w:p>
        </w:tc>
      </w:tr>
      <w:tr w:rsidR="00472164" w:rsidRPr="00FE60E2" w:rsidTr="00333432">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Elwood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2007</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UK</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45-59</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2375</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(0%)</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FFQ</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and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1-week dietary records</w:t>
            </w:r>
          </w:p>
        </w:tc>
        <w:tc>
          <w:tcPr>
            <w:tcW w:w="1559"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Lowest 1/4</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Next 1/4</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Next 1/4</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Highest 1/4</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0·82</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0·57</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(0·20, 1·63)</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BMI</w:t>
            </w:r>
          </w:p>
        </w:tc>
        <w:tc>
          <w:tcPr>
            <w:tcW w:w="851" w:type="dxa"/>
            <w:vAlign w:val="center"/>
          </w:tcPr>
          <w:p w:rsidR="00472164" w:rsidRPr="00466A55" w:rsidRDefault="00333432" w:rsidP="00333432">
            <w:pPr>
              <w:wordWrap/>
              <w:adjustRightInd w:val="0"/>
              <w:spacing w:line="360" w:lineRule="auto"/>
              <w:jc w:val="center"/>
              <w:rPr>
                <w:rFonts w:ascii="Times New Roman" w:eastAsiaTheme="minorHAnsi" w:hAnsi="Times New Roman" w:cs="Times New Roman"/>
                <w:kern w:val="0"/>
                <w:sz w:val="24"/>
                <w:szCs w:val="24"/>
              </w:rPr>
            </w:pPr>
            <w:r w:rsidRPr="00333432">
              <w:rPr>
                <w:rFonts w:ascii="Times New Roman" w:eastAsiaTheme="minorHAnsi" w:hAnsi="Times New Roman" w:cs="Times New Roman"/>
                <w:color w:val="FF0000"/>
                <w:kern w:val="0"/>
                <w:sz w:val="24"/>
                <w:szCs w:val="24"/>
              </w:rPr>
              <w:t>5</w:t>
            </w:r>
          </w:p>
        </w:tc>
      </w:tr>
      <w:tr w:rsidR="00472164" w:rsidRPr="00FE60E2" w:rsidTr="00333432">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Funtikova</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2015</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Spain</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25-74</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2181</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166-item FFQ</w:t>
            </w:r>
          </w:p>
        </w:tc>
        <w:tc>
          <w:tcPr>
            <w:tcW w:w="1559"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(g/d)</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No consumption</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0&lt;200</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≥200</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Abdominal obesity</w:t>
            </w:r>
          </w:p>
        </w:tc>
        <w:tc>
          <w:tcPr>
            <w:tcW w:w="212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Whole milk</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1·38 (1·03, 1·81)</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1·15 (0·89, 1·47)</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Skim and low-fat milk</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0·81 (0·55, 1·13)</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0·90 (0·72, 1·12)</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Sex, age, baseline WC, smoking, energy intake, educational level, leisure-time physical activity, modified mediterranean</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diet score and energy under- and over-reporting</w:t>
            </w:r>
          </w:p>
        </w:tc>
        <w:tc>
          <w:tcPr>
            <w:tcW w:w="851" w:type="dxa"/>
            <w:vAlign w:val="center"/>
          </w:tcPr>
          <w:p w:rsidR="00472164" w:rsidRPr="00333432" w:rsidRDefault="00333432" w:rsidP="00333432">
            <w:pPr>
              <w:wordWrap/>
              <w:adjustRightInd w:val="0"/>
              <w:spacing w:line="360" w:lineRule="auto"/>
              <w:jc w:val="center"/>
              <w:rPr>
                <w:rFonts w:ascii="Times New Roman" w:eastAsiaTheme="minorHAnsi" w:hAnsi="Times New Roman" w:cs="Times New Roman"/>
                <w:color w:val="FF0000"/>
                <w:kern w:val="0"/>
                <w:sz w:val="24"/>
                <w:szCs w:val="24"/>
              </w:rPr>
            </w:pPr>
            <w:r w:rsidRPr="00333432">
              <w:rPr>
                <w:rFonts w:ascii="Times New Roman" w:eastAsiaTheme="minorHAnsi" w:hAnsi="Times New Roman" w:cs="Times New Roman"/>
                <w:color w:val="FF0000"/>
                <w:kern w:val="0"/>
                <w:sz w:val="24"/>
                <w:szCs w:val="24"/>
              </w:rPr>
              <w:t>9</w:t>
            </w:r>
          </w:p>
        </w:tc>
      </w:tr>
      <w:tr w:rsidR="00472164" w:rsidRPr="00FE60E2" w:rsidTr="00333432">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Grantham et al, 2012</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Australia</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≥25</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5582</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(54</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121-item FFQ</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(Servings/d)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T1 (0-1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2)</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T2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(&gt;1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2-1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T3</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(&gt;1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9-5</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8)</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Low-fat milk</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0·85 (0·60, 1·20)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0·65 (0·44, 0·94)</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Full-fat milk</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1·38 (0·97, 1·97)</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1·18 (0·78, 1·79)</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sex, energy intake, family history of diabetes, education level, level of physical activity, smoking status, triacylglycerol, HDL cholesterol, systolic blood pressure,</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WC and hip circumference</w:t>
            </w:r>
          </w:p>
        </w:tc>
        <w:tc>
          <w:tcPr>
            <w:tcW w:w="851" w:type="dxa"/>
            <w:vAlign w:val="center"/>
          </w:tcPr>
          <w:p w:rsidR="00472164" w:rsidRPr="00466A55" w:rsidRDefault="00333432" w:rsidP="00333432">
            <w:pPr>
              <w:wordWrap/>
              <w:adjustRightInd w:val="0"/>
              <w:spacing w:line="360" w:lineRule="auto"/>
              <w:jc w:val="center"/>
              <w:rPr>
                <w:rFonts w:ascii="Times New Roman" w:eastAsiaTheme="minorHAnsi" w:hAnsi="Times New Roman" w:cs="Times New Roman"/>
                <w:kern w:val="0"/>
                <w:sz w:val="24"/>
                <w:szCs w:val="24"/>
              </w:rPr>
            </w:pPr>
            <w:r w:rsidRPr="00333432">
              <w:rPr>
                <w:rFonts w:ascii="Times New Roman" w:eastAsiaTheme="minorHAnsi" w:hAnsi="Times New Roman" w:cs="Times New Roman"/>
                <w:color w:val="FF0000"/>
                <w:kern w:val="0"/>
                <w:sz w:val="24"/>
                <w:szCs w:val="24"/>
              </w:rPr>
              <w:t>6</w:t>
            </w:r>
          </w:p>
        </w:tc>
      </w:tr>
      <w:tr w:rsidR="00472164" w:rsidRPr="00FE60E2" w:rsidTr="00333432">
        <w:trPr>
          <w:trHeight w:val="1248"/>
        </w:trPr>
        <w:tc>
          <w:tcPr>
            <w:tcW w:w="851" w:type="dxa"/>
            <w:vMerge w:val="restart"/>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Kim</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2013</w:t>
            </w:r>
          </w:p>
        </w:tc>
        <w:tc>
          <w:tcPr>
            <w:tcW w:w="992" w:type="dxa"/>
            <w:vMerge w:val="restart"/>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Cross- sectional</w:t>
            </w:r>
          </w:p>
        </w:tc>
        <w:tc>
          <w:tcPr>
            <w:tcW w:w="851" w:type="dxa"/>
            <w:vMerge w:val="restart"/>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Korea</w:t>
            </w:r>
          </w:p>
        </w:tc>
        <w:tc>
          <w:tcPr>
            <w:tcW w:w="850" w:type="dxa"/>
            <w:vMerge w:val="restart"/>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≥19</w:t>
            </w:r>
          </w:p>
        </w:tc>
        <w:tc>
          <w:tcPr>
            <w:tcW w:w="1276" w:type="dxa"/>
            <w:vMerge w:val="restart"/>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4862 (59%)</w:t>
            </w:r>
          </w:p>
        </w:tc>
        <w:tc>
          <w:tcPr>
            <w:tcW w:w="992" w:type="dxa"/>
            <w:vMerge w:val="restart"/>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FFQ</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and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24-h dietary recall</w:t>
            </w:r>
          </w:p>
        </w:tc>
        <w:tc>
          <w:tcPr>
            <w:tcW w:w="1559" w:type="dxa"/>
            <w:vMerge w:val="restart"/>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None or rarely</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b/>
                <w:bCs/>
                <w:sz w:val="24"/>
                <w:szCs w:val="24"/>
                <w:shd w:val="clear" w:color="auto" w:fill="FFFFFF"/>
              </w:rPr>
              <w:t>≤</w:t>
            </w:r>
            <w:r w:rsidRPr="00466A55">
              <w:rPr>
                <w:rFonts w:ascii="Times New Roman" w:eastAsiaTheme="minorHAnsi" w:hAnsi="Times New Roman" w:cs="Times New Roman"/>
                <w:kern w:val="0"/>
                <w:sz w:val="24"/>
                <w:szCs w:val="24"/>
              </w:rPr>
              <w:t>2-3 per month</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b/>
                <w:bCs/>
                <w:sz w:val="24"/>
                <w:szCs w:val="24"/>
                <w:shd w:val="clear" w:color="auto" w:fill="FFFFFF"/>
              </w:rPr>
              <w:t>≤</w:t>
            </w:r>
            <w:r w:rsidRPr="00466A55">
              <w:rPr>
                <w:rFonts w:ascii="Times New Roman" w:eastAsiaTheme="minorHAnsi" w:hAnsi="Times New Roman" w:cs="Times New Roman"/>
                <w:kern w:val="0"/>
                <w:sz w:val="24"/>
                <w:szCs w:val="24"/>
              </w:rPr>
              <w:t>4-6 per week</w:t>
            </w:r>
          </w:p>
          <w:p w:rsidR="00472164" w:rsidRPr="00466A55" w:rsidRDefault="00472164" w:rsidP="00466A55">
            <w:pPr>
              <w:wordWrap/>
              <w:adjustRightInd w:val="0"/>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w:t>
            </w:r>
            <w:r w:rsidRPr="00466A55">
              <w:rPr>
                <w:rFonts w:ascii="Times New Roman" w:eastAsiaTheme="minorHAnsi" w:hAnsi="Times New Roman" w:cs="Times New Roman"/>
                <w:kern w:val="0"/>
                <w:sz w:val="24"/>
                <w:szCs w:val="24"/>
              </w:rPr>
              <w:t>once per day</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1·25 (1·02, 1·52) 0·99 (0·82, 1·20) 0·93 (0·73, 1·17)</w:t>
            </w:r>
          </w:p>
        </w:tc>
        <w:tc>
          <w:tcPr>
            <w:tcW w:w="1559" w:type="dxa"/>
            <w:vMerge w:val="restart"/>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sex, education level, income, smoking status, BMI, alcohol intake, physical activity, energy intake, fat intake, calcium</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intake and fibre intake</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p>
        </w:tc>
        <w:tc>
          <w:tcPr>
            <w:tcW w:w="851" w:type="dxa"/>
            <w:vAlign w:val="center"/>
          </w:tcPr>
          <w:p w:rsidR="00472164" w:rsidRPr="00333432" w:rsidRDefault="00333432" w:rsidP="00333432">
            <w:pPr>
              <w:widowControl/>
              <w:wordWrap/>
              <w:autoSpaceDE/>
              <w:autoSpaceDN/>
              <w:spacing w:line="360" w:lineRule="auto"/>
              <w:jc w:val="center"/>
              <w:rPr>
                <w:rFonts w:ascii="Times New Roman" w:eastAsiaTheme="minorHAnsi" w:hAnsi="Times New Roman" w:cs="Times New Roman"/>
                <w:color w:val="FF0000"/>
                <w:kern w:val="0"/>
                <w:sz w:val="24"/>
                <w:szCs w:val="24"/>
              </w:rPr>
            </w:pPr>
            <w:r w:rsidRPr="00333432">
              <w:rPr>
                <w:rFonts w:ascii="Times New Roman" w:eastAsiaTheme="minorHAnsi" w:hAnsi="Times New Roman" w:cs="Times New Roman"/>
                <w:color w:val="FF0000"/>
                <w:kern w:val="0"/>
                <w:sz w:val="24"/>
                <w:szCs w:val="24"/>
              </w:rPr>
              <w:t>16</w:t>
            </w:r>
          </w:p>
        </w:tc>
      </w:tr>
      <w:tr w:rsidR="00333432" w:rsidRPr="00FE60E2" w:rsidTr="00472164">
        <w:trPr>
          <w:trHeight w:val="358"/>
        </w:trPr>
        <w:tc>
          <w:tcPr>
            <w:tcW w:w="851"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851"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850"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1559"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1560"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Abdominal obesity</w:t>
            </w:r>
          </w:p>
        </w:tc>
        <w:tc>
          <w:tcPr>
            <w:tcW w:w="2126"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0·94 (0·72, 1·24) 0·91 (0·70, 1·17) 0·68 (0·50, 0·93)</w:t>
            </w:r>
          </w:p>
        </w:tc>
        <w:tc>
          <w:tcPr>
            <w:tcW w:w="1559"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851" w:type="dxa"/>
            <w:vMerge w:val="restart"/>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r>
      <w:tr w:rsidR="00333432" w:rsidRPr="00FE60E2" w:rsidTr="00472164">
        <w:trPr>
          <w:trHeight w:val="358"/>
        </w:trPr>
        <w:tc>
          <w:tcPr>
            <w:tcW w:w="851"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851"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850"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1559"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1560"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High blood pressure</w:t>
            </w:r>
          </w:p>
        </w:tc>
        <w:tc>
          <w:tcPr>
            <w:tcW w:w="2126"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0·97 (0·79, 1·19) 0·90 (0·74, 1·09) 0·94 (0·75, 1·19)</w:t>
            </w:r>
          </w:p>
        </w:tc>
        <w:tc>
          <w:tcPr>
            <w:tcW w:w="1559"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851" w:type="dxa"/>
            <w:vMerge/>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r>
      <w:tr w:rsidR="00333432" w:rsidRPr="00FE60E2" w:rsidTr="00472164">
        <w:trPr>
          <w:trHeight w:val="358"/>
        </w:trPr>
        <w:tc>
          <w:tcPr>
            <w:tcW w:w="851"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851"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850"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1559"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1560"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Hypertriglyceridemia</w:t>
            </w:r>
          </w:p>
        </w:tc>
        <w:tc>
          <w:tcPr>
            <w:tcW w:w="2126"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1·11 (0·91, 1·35) 0·87 (0·72, 1·05) 0·82 (0·60, 1·03)</w:t>
            </w:r>
          </w:p>
        </w:tc>
        <w:tc>
          <w:tcPr>
            <w:tcW w:w="1559"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851" w:type="dxa"/>
            <w:vMerge/>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r>
      <w:tr w:rsidR="00333432" w:rsidRPr="00FE60E2" w:rsidTr="00472164">
        <w:trPr>
          <w:trHeight w:val="358"/>
        </w:trPr>
        <w:tc>
          <w:tcPr>
            <w:tcW w:w="851"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851"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850"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1559"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1560"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Low HDL cholesterol</w:t>
            </w:r>
          </w:p>
        </w:tc>
        <w:tc>
          <w:tcPr>
            <w:tcW w:w="2126"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1·01 (0·83, 1·23) 0·94 (0·78, 1·13) 0·93 (0·75, 1·17)</w:t>
            </w:r>
          </w:p>
        </w:tc>
        <w:tc>
          <w:tcPr>
            <w:tcW w:w="1559"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851" w:type="dxa"/>
            <w:vMerge/>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r>
      <w:tr w:rsidR="00472164" w:rsidRPr="00FE60E2" w:rsidTr="00333432">
        <w:trPr>
          <w:trHeight w:val="358"/>
        </w:trPr>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Kiriiet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2009</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Japan</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40-59</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59796 (56</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7%)</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147-item FFQ</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and</w:t>
            </w:r>
          </w:p>
          <w:p w:rsidR="00472164" w:rsidRPr="00466A55" w:rsidRDefault="00472164"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dietary</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kern w:val="0"/>
                <w:sz w:val="24"/>
                <w:szCs w:val="24"/>
              </w:rPr>
              <w:t>records</w:t>
            </w:r>
          </w:p>
        </w:tc>
        <w:tc>
          <w:tcPr>
            <w:tcW w:w="1559"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shd w:val="clear" w:color="auto" w:fill="FFFFFF"/>
              </w:rPr>
            </w:pPr>
            <w:r w:rsidRPr="00466A55">
              <w:rPr>
                <w:rFonts w:ascii="Times New Roman" w:eastAsiaTheme="minorHAnsi" w:hAnsi="Times New Roman" w:cs="Times New Roman"/>
                <w:sz w:val="24"/>
                <w:szCs w:val="24"/>
                <w:shd w:val="clear" w:color="auto" w:fill="FFFFFF"/>
              </w:rPr>
              <w:t>&lt;50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shd w:val="clear" w:color="auto" w:fill="FFFFFF"/>
              </w:rPr>
            </w:pPr>
            <w:r w:rsidRPr="00466A55">
              <w:rPr>
                <w:rFonts w:ascii="Times New Roman" w:eastAsiaTheme="minorHAnsi" w:hAnsi="Times New Roman" w:cs="Times New Roman"/>
                <w:sz w:val="24"/>
                <w:szCs w:val="24"/>
                <w:shd w:val="clear" w:color="auto" w:fill="FFFFFF"/>
              </w:rPr>
              <w:t>50&lt;100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shd w:val="clear" w:color="auto" w:fill="FFFFFF"/>
              </w:rPr>
            </w:pPr>
            <w:r w:rsidRPr="00466A55">
              <w:rPr>
                <w:rFonts w:ascii="Times New Roman" w:eastAsiaTheme="minorHAnsi" w:hAnsi="Times New Roman" w:cs="Times New Roman"/>
                <w:sz w:val="24"/>
                <w:szCs w:val="24"/>
                <w:shd w:val="clear" w:color="auto" w:fill="FFFFFF"/>
              </w:rPr>
              <w:t>100&lt;200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sz w:val="24"/>
                <w:szCs w:val="24"/>
                <w:shd w:val="clear" w:color="auto" w:fill="FFFFFF"/>
              </w:rPr>
              <w:t>≥200</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Men</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1·07 (0·66, 1·72)</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0·90 (0·71, 1·13)</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1·02 (0·85, 1·24)</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Women</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1·29 (0·83, 2·01)</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1·08 (0·84, 1·39)</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0·87 (0·70, 1·09)</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area, BMI, family history of diabetes mellitus, smoking status, alcohol intake, history of hypertension, exercise frequency, consumption of coffee, energy-adjusted magnesium and total energy</w:t>
            </w:r>
          </w:p>
        </w:tc>
        <w:tc>
          <w:tcPr>
            <w:tcW w:w="851" w:type="dxa"/>
            <w:vAlign w:val="center"/>
          </w:tcPr>
          <w:p w:rsidR="00472164" w:rsidRPr="00333432" w:rsidRDefault="00333432" w:rsidP="00333432">
            <w:pPr>
              <w:wordWrap/>
              <w:adjustRightInd w:val="0"/>
              <w:spacing w:line="360" w:lineRule="auto"/>
              <w:jc w:val="center"/>
              <w:rPr>
                <w:rFonts w:ascii="Times New Roman" w:eastAsiaTheme="minorHAnsi" w:hAnsi="Times New Roman" w:cs="Times New Roman"/>
                <w:color w:val="FF0000"/>
                <w:kern w:val="0"/>
                <w:sz w:val="24"/>
                <w:szCs w:val="24"/>
              </w:rPr>
            </w:pPr>
            <w:r w:rsidRPr="00333432">
              <w:rPr>
                <w:rFonts w:ascii="Times New Roman" w:eastAsiaTheme="minorHAnsi" w:hAnsi="Times New Roman" w:cs="Times New Roman"/>
                <w:color w:val="FF0000"/>
                <w:kern w:val="0"/>
                <w:sz w:val="24"/>
                <w:szCs w:val="24"/>
              </w:rPr>
              <w:t>6</w:t>
            </w:r>
          </w:p>
        </w:tc>
      </w:tr>
      <w:tr w:rsidR="00333432" w:rsidRPr="00FE60E2" w:rsidTr="00333432">
        <w:trPr>
          <w:trHeight w:val="369"/>
        </w:trPr>
        <w:tc>
          <w:tcPr>
            <w:tcW w:w="851" w:type="dxa"/>
            <w:vMerge w:val="restart"/>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Kwon</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2010</w:t>
            </w:r>
          </w:p>
        </w:tc>
        <w:tc>
          <w:tcPr>
            <w:tcW w:w="992" w:type="dxa"/>
            <w:vMerge w:val="restart"/>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Cross- sectional</w:t>
            </w:r>
          </w:p>
        </w:tc>
        <w:tc>
          <w:tcPr>
            <w:tcW w:w="851" w:type="dxa"/>
            <w:vMerge w:val="restart"/>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Korea</w:t>
            </w:r>
          </w:p>
        </w:tc>
        <w:tc>
          <w:tcPr>
            <w:tcW w:w="850" w:type="dxa"/>
            <w:vMerge w:val="restart"/>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≥19</w:t>
            </w:r>
          </w:p>
        </w:tc>
        <w:tc>
          <w:tcPr>
            <w:tcW w:w="1276" w:type="dxa"/>
            <w:vMerge w:val="restart"/>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4890 (58%)</w:t>
            </w:r>
          </w:p>
        </w:tc>
        <w:tc>
          <w:tcPr>
            <w:tcW w:w="992" w:type="dxa"/>
            <w:vMerge w:val="restart"/>
            <w:vAlign w:val="center"/>
          </w:tcPr>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FFQ</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and</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24-h dietary recall</w:t>
            </w:r>
          </w:p>
        </w:tc>
        <w:tc>
          <w:tcPr>
            <w:tcW w:w="1559" w:type="dxa"/>
            <w:vMerge w:val="restart"/>
            <w:vAlign w:val="center"/>
          </w:tcPr>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1st quartile</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(rarely)</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2nd quartile</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(≤1/week)</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3rd quartile</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(2-6/week)</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4th quartile</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(≥1/day)</w:t>
            </w:r>
          </w:p>
        </w:tc>
        <w:tc>
          <w:tcPr>
            <w:tcW w:w="1560"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0·96 (0·74, 1·24)</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1·31 (0·99, 1·74)</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1·35 (1·04, 1·74)</w:t>
            </w:r>
          </w:p>
        </w:tc>
        <w:tc>
          <w:tcPr>
            <w:tcW w:w="1559" w:type="dxa"/>
            <w:vMerge w:val="restart"/>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sex, BMI, education level, smoking status, regular exercise, daily amount of alcohol intake, daily amount of total energy intake and daily amount of fiber</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851" w:type="dxa"/>
            <w:vMerge w:val="restart"/>
            <w:vAlign w:val="center"/>
          </w:tcPr>
          <w:p w:rsidR="00333432" w:rsidRPr="00466A55" w:rsidRDefault="00333432" w:rsidP="00333432">
            <w:pPr>
              <w:widowControl/>
              <w:wordWrap/>
              <w:autoSpaceDE/>
              <w:autoSpaceDN/>
              <w:spacing w:line="360" w:lineRule="auto"/>
              <w:jc w:val="center"/>
              <w:rPr>
                <w:rFonts w:ascii="Times New Roman" w:eastAsiaTheme="minorHAnsi" w:hAnsi="Times New Roman" w:cs="Times New Roman"/>
                <w:kern w:val="0"/>
                <w:sz w:val="24"/>
                <w:szCs w:val="24"/>
              </w:rPr>
            </w:pPr>
            <w:r w:rsidRPr="00333432">
              <w:rPr>
                <w:rFonts w:ascii="Times New Roman" w:eastAsiaTheme="minorHAnsi" w:hAnsi="Times New Roman" w:cs="Times New Roman"/>
                <w:color w:val="FF0000"/>
                <w:kern w:val="0"/>
                <w:sz w:val="24"/>
                <w:szCs w:val="24"/>
              </w:rPr>
              <w:t>17</w:t>
            </w:r>
          </w:p>
        </w:tc>
      </w:tr>
      <w:tr w:rsidR="00333432" w:rsidRPr="00FE60E2" w:rsidTr="00472164">
        <w:trPr>
          <w:trHeight w:val="369"/>
        </w:trPr>
        <w:tc>
          <w:tcPr>
            <w:tcW w:w="851"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851"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850"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tcPr>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p>
        </w:tc>
        <w:tc>
          <w:tcPr>
            <w:tcW w:w="1559" w:type="dxa"/>
            <w:vMerge/>
            <w:vAlign w:val="center"/>
          </w:tcPr>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p>
        </w:tc>
        <w:tc>
          <w:tcPr>
            <w:tcW w:w="1560"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Abdominal obesity</w:t>
            </w:r>
          </w:p>
        </w:tc>
        <w:tc>
          <w:tcPr>
            <w:tcW w:w="2126" w:type="dxa"/>
            <w:vAlign w:val="center"/>
          </w:tcPr>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0·92 (0·72, 1·18)</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0·89 (0·68, 1·19)</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0·82 (0·64, 1·06)</w:t>
            </w:r>
          </w:p>
        </w:tc>
        <w:tc>
          <w:tcPr>
            <w:tcW w:w="1559"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851" w:type="dxa"/>
            <w:vMerge/>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r>
      <w:tr w:rsidR="00333432" w:rsidRPr="00FE60E2" w:rsidTr="00472164">
        <w:trPr>
          <w:trHeight w:val="369"/>
        </w:trPr>
        <w:tc>
          <w:tcPr>
            <w:tcW w:w="851"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851"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850"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tcPr>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p>
        </w:tc>
        <w:tc>
          <w:tcPr>
            <w:tcW w:w="1559" w:type="dxa"/>
            <w:vMerge/>
            <w:vAlign w:val="center"/>
          </w:tcPr>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p>
        </w:tc>
        <w:tc>
          <w:tcPr>
            <w:tcW w:w="1560"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High blood pressure</w:t>
            </w:r>
          </w:p>
        </w:tc>
        <w:tc>
          <w:tcPr>
            <w:tcW w:w="2126" w:type="dxa"/>
            <w:vAlign w:val="center"/>
          </w:tcPr>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 (0·82, 1·21)</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0·87 (0·10, 1·08)</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0·90 (0·74, 1·09)</w:t>
            </w:r>
          </w:p>
        </w:tc>
        <w:tc>
          <w:tcPr>
            <w:tcW w:w="1559"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851" w:type="dxa"/>
            <w:vMerge/>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r>
      <w:tr w:rsidR="00333432" w:rsidRPr="00FE60E2" w:rsidTr="00472164">
        <w:trPr>
          <w:trHeight w:val="908"/>
        </w:trPr>
        <w:tc>
          <w:tcPr>
            <w:tcW w:w="851"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851"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850"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tcPr>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p>
        </w:tc>
        <w:tc>
          <w:tcPr>
            <w:tcW w:w="1559" w:type="dxa"/>
            <w:vMerge/>
            <w:vAlign w:val="center"/>
          </w:tcPr>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p>
        </w:tc>
        <w:tc>
          <w:tcPr>
            <w:tcW w:w="1560"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Hypertriglyceridemia</w:t>
            </w:r>
          </w:p>
        </w:tc>
        <w:tc>
          <w:tcPr>
            <w:tcW w:w="2126" w:type="dxa"/>
            <w:vAlign w:val="center"/>
          </w:tcPr>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0·84 (0·69, 1·01)</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0·83 (0·68, 1·02)</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0·84 (0·70, 1·02)</w:t>
            </w:r>
          </w:p>
        </w:tc>
        <w:tc>
          <w:tcPr>
            <w:tcW w:w="1559"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851" w:type="dxa"/>
            <w:vMerge/>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r>
      <w:tr w:rsidR="00333432" w:rsidRPr="00FE60E2" w:rsidTr="00472164">
        <w:trPr>
          <w:trHeight w:val="369"/>
        </w:trPr>
        <w:tc>
          <w:tcPr>
            <w:tcW w:w="851"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851"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850"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tcPr>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p>
        </w:tc>
        <w:tc>
          <w:tcPr>
            <w:tcW w:w="1559" w:type="dxa"/>
            <w:vMerge/>
            <w:vAlign w:val="center"/>
          </w:tcPr>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p>
        </w:tc>
        <w:tc>
          <w:tcPr>
            <w:tcW w:w="1560"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Low HDL cholesterol</w:t>
            </w:r>
          </w:p>
        </w:tc>
        <w:tc>
          <w:tcPr>
            <w:tcW w:w="2126" w:type="dxa"/>
            <w:vAlign w:val="center"/>
          </w:tcPr>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0·75 (0·63, 0·89)</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0·83 (0·69, 1·00)</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0·75 (0·63, 0·89)</w:t>
            </w:r>
          </w:p>
        </w:tc>
        <w:tc>
          <w:tcPr>
            <w:tcW w:w="1559"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851" w:type="dxa"/>
            <w:vMerge/>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p>
        </w:tc>
      </w:tr>
      <w:tr w:rsidR="00472164" w:rsidRPr="00FE60E2" w:rsidTr="00333432">
        <w:trPr>
          <w:trHeight w:val="369"/>
        </w:trPr>
        <w:tc>
          <w:tcPr>
            <w:tcW w:w="851" w:type="dxa"/>
            <w:vAlign w:val="center"/>
          </w:tcPr>
          <w:p w:rsidR="00472164" w:rsidRPr="00466A55" w:rsidRDefault="00472164" w:rsidP="00466A55">
            <w:pPr>
              <w:widowControl/>
              <w:wordWrap/>
              <w:autoSpaceDE/>
              <w:autoSpaceDN/>
              <w:spacing w:line="360" w:lineRule="auto"/>
              <w:jc w:val="center"/>
              <w:rPr>
                <w:rFonts w:ascii="Times New Roman" w:eastAsia="맑은 고딕" w:hAnsi="Times New Roman" w:cs="Times New Roman"/>
                <w:sz w:val="24"/>
                <w:szCs w:val="24"/>
              </w:rPr>
            </w:pPr>
            <w:r w:rsidRPr="00466A55">
              <w:rPr>
                <w:rFonts w:ascii="Times New Roman" w:eastAsia="맑은 고딕" w:hAnsi="Times New Roman" w:cs="Times New Roman"/>
                <w:sz w:val="24"/>
                <w:szCs w:val="24"/>
              </w:rPr>
              <w:t>Liu</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2006</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USA</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≥45</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37183</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(100%)</w:t>
            </w:r>
          </w:p>
        </w:tc>
        <w:tc>
          <w:tcPr>
            <w:tcW w:w="992"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131-</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item FFQ</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and</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1-week dietary records</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(Servings)</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&lt;1/month </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1-3/month 1/week ≥2/week</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Skim milk</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1·05 (0·86, 1·27) 0·87 (0·69, 1·10) 0·92 (0·78, 1·09)</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Whole milk</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1·06 (0·88, 1·28) 1·32 (0·98, 1·79) 1·04 (0·84, 1·30)</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Total energy intake, randomized-treatment assignment, age, family history of diabetes, smoking status, BMI, hypercholesterolemia, hypertension, hormones, physical activity, alcohol consumption, dietary intakes of fibers, total fat, dietary glycemic load, dietary calcium, vitamin D and magnesium</w:t>
            </w:r>
          </w:p>
        </w:tc>
        <w:tc>
          <w:tcPr>
            <w:tcW w:w="851" w:type="dxa"/>
            <w:vAlign w:val="center"/>
          </w:tcPr>
          <w:p w:rsidR="00472164" w:rsidRPr="00333432" w:rsidRDefault="00333432" w:rsidP="00333432">
            <w:pPr>
              <w:wordWrap/>
              <w:adjustRightInd w:val="0"/>
              <w:spacing w:line="360" w:lineRule="auto"/>
              <w:jc w:val="center"/>
              <w:rPr>
                <w:rFonts w:ascii="Times New Roman" w:eastAsiaTheme="minorHAnsi" w:hAnsi="Times New Roman" w:cs="Times New Roman"/>
                <w:color w:val="FF0000"/>
                <w:kern w:val="0"/>
                <w:sz w:val="24"/>
                <w:szCs w:val="24"/>
              </w:rPr>
            </w:pPr>
            <w:r w:rsidRPr="00333432">
              <w:rPr>
                <w:rFonts w:ascii="Times New Roman" w:eastAsiaTheme="minorHAnsi" w:hAnsi="Times New Roman" w:cs="Times New Roman"/>
                <w:color w:val="FF0000"/>
                <w:kern w:val="0"/>
                <w:sz w:val="24"/>
                <w:szCs w:val="24"/>
              </w:rPr>
              <w:t>6</w:t>
            </w:r>
          </w:p>
        </w:tc>
      </w:tr>
      <w:tr w:rsidR="00472164" w:rsidRPr="00FE60E2" w:rsidTr="00333432">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Moslehi</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2016</w:t>
            </w:r>
          </w:p>
        </w:tc>
        <w:tc>
          <w:tcPr>
            <w:tcW w:w="992" w:type="dxa"/>
            <w:vAlign w:val="center"/>
          </w:tcPr>
          <w:p w:rsidR="00472164" w:rsidRPr="00466A55" w:rsidRDefault="006151C3" w:rsidP="00466A55">
            <w:pPr>
              <w:wordWrap/>
              <w:spacing w:line="360" w:lineRule="auto"/>
              <w:jc w:val="center"/>
              <w:rPr>
                <w:rFonts w:ascii="Times New Roman" w:eastAsiaTheme="minorHAnsi" w:hAnsi="Times New Roman" w:cs="Times New Roman"/>
                <w:sz w:val="24"/>
                <w:szCs w:val="24"/>
              </w:rPr>
            </w:pPr>
            <w:r w:rsidRPr="006151C3">
              <w:rPr>
                <w:rFonts w:ascii="Times New Roman" w:eastAsiaTheme="minorHAnsi" w:hAnsi="Times New Roman" w:cs="Times New Roman"/>
                <w:color w:val="FF0000"/>
                <w:sz w:val="24"/>
                <w:szCs w:val="24"/>
              </w:rPr>
              <w:t>Nested case-control</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Iran</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(Mean age)43</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6</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698</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(54</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3%)</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168-</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item FFQ</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and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24-h dietary recall</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(Median g/d)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T1 (15)</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T2 (115)</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kern w:val="0"/>
                <w:sz w:val="24"/>
                <w:szCs w:val="24"/>
              </w:rPr>
              <w:t>T3 (234)</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0·95 (0·61, 1·47)</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0·62 (0·38, 0·99)</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sex, date of blood drawn and controlled for family history of diabetes, BMI at baseline, WC at baseline, total energy intake, high blood pressure, high triglyceride, high cholesterol at baseline and BMI change</w:t>
            </w:r>
          </w:p>
        </w:tc>
        <w:tc>
          <w:tcPr>
            <w:tcW w:w="851" w:type="dxa"/>
            <w:vAlign w:val="center"/>
          </w:tcPr>
          <w:p w:rsidR="00472164" w:rsidRPr="00466A55" w:rsidRDefault="00333432" w:rsidP="00333432">
            <w:pPr>
              <w:widowControl/>
              <w:wordWrap/>
              <w:autoSpaceDE/>
              <w:autoSpaceDN/>
              <w:spacing w:line="360" w:lineRule="auto"/>
              <w:jc w:val="center"/>
              <w:rPr>
                <w:rFonts w:ascii="Times New Roman" w:eastAsiaTheme="minorHAnsi" w:hAnsi="Times New Roman" w:cs="Times New Roman"/>
                <w:kern w:val="0"/>
                <w:sz w:val="24"/>
                <w:szCs w:val="24"/>
              </w:rPr>
            </w:pPr>
            <w:r w:rsidRPr="00333432">
              <w:rPr>
                <w:rFonts w:ascii="Times New Roman" w:eastAsiaTheme="minorHAnsi" w:hAnsi="Times New Roman" w:cs="Times New Roman"/>
                <w:color w:val="FF0000"/>
                <w:kern w:val="0"/>
                <w:sz w:val="24"/>
                <w:szCs w:val="24"/>
              </w:rPr>
              <w:t>6</w:t>
            </w:r>
          </w:p>
        </w:tc>
      </w:tr>
      <w:tr w:rsidR="00472164" w:rsidRPr="00FE60E2" w:rsidTr="00333432">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Satija</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2013</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Cross- sectional</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India</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≥18</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6357</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8%)</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184-</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item FFQ</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and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24-h dietary recall</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(Portions/d)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Never</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&lt;1</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Abdominal obesity</w:t>
            </w:r>
          </w:p>
        </w:tc>
        <w:tc>
          <w:tcPr>
            <w:tcW w:w="212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Men</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0·68 (0·52, 0·88)</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0·71 (0·54, 0·93)</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Women</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0·94 (0·72, 1·21)</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0·79 (0·59, 1·05)</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education, standard of living, migration status, tobacco consumption, alcohol consumption, energy expenditure and energy intake</w:t>
            </w:r>
          </w:p>
        </w:tc>
        <w:tc>
          <w:tcPr>
            <w:tcW w:w="851" w:type="dxa"/>
            <w:vAlign w:val="center"/>
          </w:tcPr>
          <w:p w:rsidR="00472164" w:rsidRPr="00333432" w:rsidRDefault="00333432" w:rsidP="00333432">
            <w:pPr>
              <w:widowControl/>
              <w:wordWrap/>
              <w:autoSpaceDE/>
              <w:autoSpaceDN/>
              <w:spacing w:line="360" w:lineRule="auto"/>
              <w:jc w:val="center"/>
              <w:rPr>
                <w:rFonts w:ascii="Times New Roman" w:eastAsiaTheme="minorHAnsi" w:hAnsi="Times New Roman" w:cs="Times New Roman"/>
                <w:color w:val="FF0000"/>
                <w:kern w:val="0"/>
                <w:sz w:val="24"/>
                <w:szCs w:val="24"/>
              </w:rPr>
            </w:pPr>
            <w:r w:rsidRPr="00333432">
              <w:rPr>
                <w:rFonts w:ascii="Times New Roman" w:eastAsiaTheme="minorHAnsi" w:hAnsi="Times New Roman" w:cs="Times New Roman"/>
                <w:color w:val="FF0000"/>
                <w:kern w:val="0"/>
                <w:sz w:val="24"/>
                <w:szCs w:val="24"/>
              </w:rPr>
              <w:t>19</w:t>
            </w:r>
          </w:p>
        </w:tc>
      </w:tr>
      <w:tr w:rsidR="00333432" w:rsidRPr="00FE60E2" w:rsidTr="00333432">
        <w:trPr>
          <w:trHeight w:val="308"/>
        </w:trPr>
        <w:tc>
          <w:tcPr>
            <w:tcW w:w="851" w:type="dxa"/>
            <w:vMerge w:val="restart"/>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Shin</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2013</w:t>
            </w:r>
          </w:p>
        </w:tc>
        <w:tc>
          <w:tcPr>
            <w:tcW w:w="992" w:type="dxa"/>
            <w:vMerge w:val="restart"/>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Merge w:val="restart"/>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Korea</w:t>
            </w:r>
          </w:p>
        </w:tc>
        <w:tc>
          <w:tcPr>
            <w:tcW w:w="850" w:type="dxa"/>
            <w:vMerge w:val="restart"/>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40-69</w:t>
            </w:r>
          </w:p>
        </w:tc>
        <w:tc>
          <w:tcPr>
            <w:tcW w:w="1276"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6705</w:t>
            </w:r>
          </w:p>
        </w:tc>
        <w:tc>
          <w:tcPr>
            <w:tcW w:w="992" w:type="dxa"/>
            <w:vMerge w:val="restart"/>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110-</w:t>
            </w:r>
          </w:p>
          <w:p w:rsidR="00333432" w:rsidRPr="00466A55" w:rsidRDefault="0033343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item FFQ</w:t>
            </w:r>
          </w:p>
          <w:p w:rsidR="00333432" w:rsidRPr="00466A55" w:rsidRDefault="0033343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and</w:t>
            </w:r>
          </w:p>
          <w:p w:rsidR="00333432" w:rsidRPr="00466A55" w:rsidRDefault="0033343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3-d</w:t>
            </w:r>
          </w:p>
          <w:p w:rsidR="00333432" w:rsidRPr="00466A55" w:rsidRDefault="0033343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dietary</w:t>
            </w:r>
          </w:p>
          <w:p w:rsidR="00333432" w:rsidRPr="00466A55" w:rsidRDefault="0033343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records</w:t>
            </w:r>
          </w:p>
        </w:tc>
        <w:tc>
          <w:tcPr>
            <w:tcW w:w="1559" w:type="dxa"/>
            <w:vMerge w:val="restart"/>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(Times/week)</w:t>
            </w:r>
          </w:p>
          <w:p w:rsidR="00333432" w:rsidRPr="00466A55" w:rsidRDefault="0033343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None</w:t>
            </w:r>
          </w:p>
          <w:p w:rsidR="00333432" w:rsidRPr="00466A55" w:rsidRDefault="0033343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w:t>
            </w:r>
          </w:p>
          <w:p w:rsidR="00333432" w:rsidRPr="00466A55" w:rsidRDefault="0033343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2-3</w:t>
            </w:r>
          </w:p>
          <w:p w:rsidR="00333432" w:rsidRPr="00466A55" w:rsidRDefault="00333432"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4-6</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≥7</w:t>
            </w:r>
          </w:p>
        </w:tc>
        <w:tc>
          <w:tcPr>
            <w:tcW w:w="1560"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0·98 (0·79, 1·20)</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0·82 (0·66, 1·02)</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0·98 (0·79, 1·22)</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0·94 (0·78, 1·13)</w:t>
            </w:r>
          </w:p>
        </w:tc>
        <w:tc>
          <w:tcPr>
            <w:tcW w:w="1559" w:type="dxa"/>
            <w:vMerge w:val="restart"/>
            <w:vAlign w:val="center"/>
          </w:tcPr>
          <w:p w:rsidR="00333432" w:rsidRPr="00466A55" w:rsidRDefault="00333432" w:rsidP="00466A55">
            <w:pPr>
              <w:wordWrap/>
              <w:adjustRightInd w:val="0"/>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Age, sex, physical activity, daily alcohol consumption, </w:t>
            </w:r>
          </w:p>
          <w:p w:rsidR="00333432" w:rsidRPr="00466A55" w:rsidRDefault="00333432"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sz w:val="24"/>
                <w:szCs w:val="24"/>
              </w:rPr>
              <w:t>smoking pack-year, income, education and total energy intake</w:t>
            </w:r>
          </w:p>
        </w:tc>
        <w:tc>
          <w:tcPr>
            <w:tcW w:w="851" w:type="dxa"/>
            <w:vMerge w:val="restart"/>
            <w:vAlign w:val="center"/>
          </w:tcPr>
          <w:p w:rsidR="00333432" w:rsidRPr="00466A55" w:rsidRDefault="00333432" w:rsidP="00333432">
            <w:pPr>
              <w:wordWrap/>
              <w:adjustRightInd w:val="0"/>
              <w:spacing w:line="360" w:lineRule="auto"/>
              <w:jc w:val="center"/>
              <w:rPr>
                <w:rFonts w:ascii="Times New Roman" w:eastAsiaTheme="minorHAnsi" w:hAnsi="Times New Roman" w:cs="Times New Roman"/>
                <w:sz w:val="24"/>
                <w:szCs w:val="24"/>
              </w:rPr>
            </w:pPr>
            <w:r w:rsidRPr="00333432">
              <w:rPr>
                <w:rFonts w:ascii="Times New Roman" w:eastAsiaTheme="minorHAnsi" w:hAnsi="Times New Roman" w:cs="Times New Roman"/>
                <w:color w:val="FF0000"/>
                <w:sz w:val="24"/>
                <w:szCs w:val="24"/>
              </w:rPr>
              <w:t>8</w:t>
            </w:r>
          </w:p>
        </w:tc>
      </w:tr>
      <w:tr w:rsidR="00333432" w:rsidRPr="00FE60E2" w:rsidTr="00472164">
        <w:trPr>
          <w:trHeight w:val="308"/>
        </w:trPr>
        <w:tc>
          <w:tcPr>
            <w:tcW w:w="851"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851"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850"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6222</w:t>
            </w:r>
          </w:p>
        </w:tc>
        <w:tc>
          <w:tcPr>
            <w:tcW w:w="992" w:type="dxa"/>
            <w:vMerge/>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1559"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1560"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Abdominal obesity</w:t>
            </w:r>
          </w:p>
        </w:tc>
        <w:tc>
          <w:tcPr>
            <w:tcW w:w="2126" w:type="dxa"/>
            <w:vAlign w:val="center"/>
          </w:tcPr>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1·01 (0·83, 1·22)</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1·03 (0·85, 1·25)</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0·88 (0·71, 1·09)</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0·82 (0·68, 0·97)</w:t>
            </w:r>
          </w:p>
        </w:tc>
        <w:tc>
          <w:tcPr>
            <w:tcW w:w="1559"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851" w:type="dxa"/>
            <w:vMerge/>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r>
      <w:tr w:rsidR="00333432" w:rsidRPr="00FE60E2" w:rsidTr="00472164">
        <w:trPr>
          <w:trHeight w:val="308"/>
        </w:trPr>
        <w:tc>
          <w:tcPr>
            <w:tcW w:w="851"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851"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850"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5643</w:t>
            </w:r>
          </w:p>
        </w:tc>
        <w:tc>
          <w:tcPr>
            <w:tcW w:w="992" w:type="dxa"/>
            <w:vMerge/>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1559"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1560"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High blood pressure</w:t>
            </w:r>
          </w:p>
        </w:tc>
        <w:tc>
          <w:tcPr>
            <w:tcW w:w="2126" w:type="dxa"/>
            <w:vAlign w:val="center"/>
          </w:tcPr>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1·05 (0·86, 1·28)</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0·92 (0·75, 1·14)</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0·94 (0·76, 1·17)</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0·96 (0·80, 1·14)</w:t>
            </w:r>
          </w:p>
        </w:tc>
        <w:tc>
          <w:tcPr>
            <w:tcW w:w="1559"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851" w:type="dxa"/>
            <w:vMerge/>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r>
      <w:tr w:rsidR="00333432" w:rsidRPr="00FE60E2" w:rsidTr="00472164">
        <w:trPr>
          <w:trHeight w:val="308"/>
        </w:trPr>
        <w:tc>
          <w:tcPr>
            <w:tcW w:w="851"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851"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850"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5200</w:t>
            </w:r>
          </w:p>
        </w:tc>
        <w:tc>
          <w:tcPr>
            <w:tcW w:w="992" w:type="dxa"/>
            <w:vMerge w:val="restart"/>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1559"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1560"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Hypertriglyceridemia</w:t>
            </w:r>
          </w:p>
        </w:tc>
        <w:tc>
          <w:tcPr>
            <w:tcW w:w="2126" w:type="dxa"/>
            <w:vAlign w:val="center"/>
          </w:tcPr>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1·06 (0·87, 1·29)</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0·86 (0·70, 1·06)</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1·02 (0·83, 1·25)</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0·97 (0·82, 1·16)</w:t>
            </w:r>
          </w:p>
        </w:tc>
        <w:tc>
          <w:tcPr>
            <w:tcW w:w="1559"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851" w:type="dxa"/>
            <w:vMerge/>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r>
      <w:tr w:rsidR="00333432" w:rsidRPr="00FE60E2" w:rsidTr="00472164">
        <w:trPr>
          <w:trHeight w:val="308"/>
        </w:trPr>
        <w:tc>
          <w:tcPr>
            <w:tcW w:w="851"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851"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850"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4010</w:t>
            </w:r>
          </w:p>
        </w:tc>
        <w:tc>
          <w:tcPr>
            <w:tcW w:w="992" w:type="dxa"/>
            <w:vMerge/>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1559" w:type="dxa"/>
            <w:vMerge/>
            <w:vAlign w:val="center"/>
          </w:tcPr>
          <w:p w:rsidR="00333432" w:rsidRPr="00466A55" w:rsidRDefault="00333432" w:rsidP="00466A55">
            <w:pPr>
              <w:wordWrap/>
              <w:spacing w:line="360" w:lineRule="auto"/>
              <w:jc w:val="center"/>
              <w:rPr>
                <w:rFonts w:ascii="Times New Roman" w:eastAsiaTheme="minorHAnsi" w:hAnsi="Times New Roman" w:cs="Times New Roman"/>
                <w:sz w:val="24"/>
                <w:szCs w:val="24"/>
              </w:rPr>
            </w:pPr>
          </w:p>
        </w:tc>
        <w:tc>
          <w:tcPr>
            <w:tcW w:w="1560" w:type="dxa"/>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Low HDL cholesterol</w:t>
            </w:r>
          </w:p>
        </w:tc>
        <w:tc>
          <w:tcPr>
            <w:tcW w:w="2126" w:type="dxa"/>
            <w:vAlign w:val="center"/>
          </w:tcPr>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1·10 (0·91, 1·32)</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0·99 (0·82, 1·19)</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1·16 (0·96, 1·40)</w:t>
            </w:r>
          </w:p>
          <w:p w:rsidR="00333432" w:rsidRPr="00466A55" w:rsidRDefault="00333432"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1·07 (0·91, 1·20)</w:t>
            </w:r>
          </w:p>
        </w:tc>
        <w:tc>
          <w:tcPr>
            <w:tcW w:w="1559" w:type="dxa"/>
            <w:vMerge/>
            <w:vAlign w:val="center"/>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c>
          <w:tcPr>
            <w:tcW w:w="851" w:type="dxa"/>
            <w:vMerge/>
          </w:tcPr>
          <w:p w:rsidR="00333432" w:rsidRPr="00466A55" w:rsidRDefault="00333432" w:rsidP="00466A55">
            <w:pPr>
              <w:widowControl/>
              <w:wordWrap/>
              <w:autoSpaceDE/>
              <w:autoSpaceDN/>
              <w:spacing w:line="360" w:lineRule="auto"/>
              <w:jc w:val="center"/>
              <w:rPr>
                <w:rFonts w:ascii="Times New Roman" w:eastAsiaTheme="minorHAnsi" w:hAnsi="Times New Roman" w:cs="Times New Roman"/>
                <w:sz w:val="24"/>
                <w:szCs w:val="24"/>
              </w:rPr>
            </w:pPr>
          </w:p>
        </w:tc>
      </w:tr>
      <w:tr w:rsidR="00472164" w:rsidRPr="00FE60E2" w:rsidTr="00333432">
        <w:trPr>
          <w:trHeight w:val="308"/>
        </w:trPr>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Sluijs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 2012</w:t>
            </w:r>
          </w:p>
        </w:tc>
        <w:tc>
          <w:tcPr>
            <w:tcW w:w="992" w:type="dxa"/>
            <w:vAlign w:val="center"/>
          </w:tcPr>
          <w:p w:rsidR="00472164" w:rsidRPr="00466A55" w:rsidRDefault="006151C3" w:rsidP="00466A55">
            <w:pPr>
              <w:wordWrap/>
              <w:spacing w:line="360" w:lineRule="auto"/>
              <w:jc w:val="center"/>
              <w:rPr>
                <w:rFonts w:ascii="Times New Roman" w:eastAsiaTheme="minorHAnsi" w:hAnsi="Times New Roman" w:cs="Times New Roman"/>
                <w:sz w:val="24"/>
                <w:szCs w:val="24"/>
              </w:rPr>
            </w:pPr>
            <w:r w:rsidRPr="006151C3">
              <w:rPr>
                <w:rFonts w:ascii="Times New Roman" w:eastAsiaTheme="minorHAnsi" w:hAnsi="Times New Roman" w:cs="Times New Roman"/>
                <w:color w:val="FF0000"/>
                <w:sz w:val="24"/>
                <w:szCs w:val="24"/>
              </w:rPr>
              <w:t>Nested case-control</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8 European countries </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(Mean age)55</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6</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24475</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FFQ</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and</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24-h dietary recall</w:t>
            </w:r>
          </w:p>
        </w:tc>
        <w:tc>
          <w:tcPr>
            <w:tcW w:w="1559"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(g/d)</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Q1 (≤18</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6)</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Q2 </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(18</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7-115</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 xml:space="preserve">2) </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Q3</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(115</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3-207</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8)</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Q4</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(207</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9-358</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 xml:space="preserve">6) </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Q5 (≥358</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7)</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r w:rsidRPr="00466A55">
              <w:rPr>
                <w:rFonts w:ascii="Times New Roman" w:eastAsiaTheme="minorHAnsi" w:hAnsi="Times New Roman" w:cs="Times New Roman"/>
                <w:sz w:val="24"/>
                <w:szCs w:val="24"/>
              </w:rPr>
              <w:t xml:space="preserve"> </w:t>
            </w:r>
          </w:p>
          <w:p w:rsidR="00472164" w:rsidRPr="00466A55" w:rsidRDefault="00472164" w:rsidP="00466A55">
            <w:pPr>
              <w:wordWrap/>
              <w:adjustRightInd w:val="0"/>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08 (0</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95, 1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23) 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00 (0</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88, 1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14) 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06 (0</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88, 1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27) 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08 (0</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90, 1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 xml:space="preserve">31) </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Age, sex, BMI, educational level, smoking status, physical activity level, alcohol intake, intake of energy and energy-adjusted intakes of fruit plus vegetables, red meat, processed meat, sugar-sweetened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soft drinks, coffee, cereals, cereal products, dietary intake of calcium, magnesium and vitamin D</w:t>
            </w:r>
          </w:p>
        </w:tc>
        <w:tc>
          <w:tcPr>
            <w:tcW w:w="851" w:type="dxa"/>
            <w:vAlign w:val="center"/>
          </w:tcPr>
          <w:p w:rsidR="00472164" w:rsidRPr="00333432" w:rsidRDefault="00333432" w:rsidP="00333432">
            <w:pPr>
              <w:wordWrap/>
              <w:adjustRightInd w:val="0"/>
              <w:spacing w:line="360" w:lineRule="auto"/>
              <w:jc w:val="center"/>
              <w:rPr>
                <w:rFonts w:ascii="Times New Roman" w:eastAsiaTheme="minorHAnsi" w:hAnsi="Times New Roman" w:cs="Times New Roman"/>
                <w:color w:val="FF0000"/>
                <w:sz w:val="24"/>
                <w:szCs w:val="24"/>
              </w:rPr>
            </w:pPr>
            <w:r w:rsidRPr="00333432">
              <w:rPr>
                <w:rFonts w:ascii="Times New Roman" w:eastAsiaTheme="minorHAnsi" w:hAnsi="Times New Roman" w:cs="Times New Roman"/>
                <w:color w:val="FF0000"/>
                <w:sz w:val="24"/>
                <w:szCs w:val="24"/>
              </w:rPr>
              <w:t>6</w:t>
            </w:r>
          </w:p>
        </w:tc>
      </w:tr>
      <w:tr w:rsidR="00472164" w:rsidRPr="00FE60E2" w:rsidTr="00333432">
        <w:trPr>
          <w:trHeight w:val="308"/>
        </w:trPr>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Soedamah-Muthu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 2013</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UK</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35-55</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4526</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(28%)</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114-</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item FFQ</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(Median g/d)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T1 (147)</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T2 (294)</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T3 (441)</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1·04 (0·78, 1·39) 0·97 (0·71, 1·32)</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Age, ethnicity, employment grade, smoking, alcohol intake, BMI, physical activity, family history of CHD/hypertension, fruit and vegetables, bread, meat, fish, coffee, tea and total energy intake</w:t>
            </w:r>
          </w:p>
        </w:tc>
        <w:tc>
          <w:tcPr>
            <w:tcW w:w="851" w:type="dxa"/>
            <w:vAlign w:val="center"/>
          </w:tcPr>
          <w:p w:rsidR="00472164" w:rsidRPr="00466A55" w:rsidRDefault="00333432" w:rsidP="00333432">
            <w:pPr>
              <w:wordWrap/>
              <w:adjustRightInd w:val="0"/>
              <w:spacing w:line="360" w:lineRule="auto"/>
              <w:jc w:val="center"/>
              <w:rPr>
                <w:rFonts w:ascii="Times New Roman" w:eastAsiaTheme="minorHAnsi" w:hAnsi="Times New Roman" w:cs="Times New Roman"/>
                <w:sz w:val="24"/>
                <w:szCs w:val="24"/>
              </w:rPr>
            </w:pPr>
            <w:r w:rsidRPr="00333432">
              <w:rPr>
                <w:rFonts w:ascii="Times New Roman" w:eastAsiaTheme="minorHAnsi" w:hAnsi="Times New Roman" w:cs="Times New Roman"/>
                <w:color w:val="FF0000"/>
                <w:sz w:val="24"/>
                <w:szCs w:val="24"/>
              </w:rPr>
              <w:t>7</w:t>
            </w:r>
          </w:p>
        </w:tc>
      </w:tr>
      <w:tr w:rsidR="00472164" w:rsidRPr="00FE60E2" w:rsidTr="00333432">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Sun</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2014</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China</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≥50</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20335</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(71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2%)</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FFQ</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(Portions/ week)</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1-3</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&gt;3</w:t>
            </w:r>
          </w:p>
        </w:tc>
        <w:tc>
          <w:tcPr>
            <w:tcW w:w="1560"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0·99 (0·86, 1·13) 1·09 (0·96, 1·24)</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sex, phase, education, father’s occupation, longest-held occupation and personal income,</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Smoking status, alcohol use and physical activity, BMI and waist-hip ratio</w:t>
            </w:r>
          </w:p>
        </w:tc>
        <w:tc>
          <w:tcPr>
            <w:tcW w:w="851" w:type="dxa"/>
            <w:vAlign w:val="center"/>
          </w:tcPr>
          <w:p w:rsidR="00472164" w:rsidRPr="00466A55" w:rsidRDefault="00333432" w:rsidP="00333432">
            <w:pPr>
              <w:wordWrap/>
              <w:adjustRightInd w:val="0"/>
              <w:spacing w:line="360" w:lineRule="auto"/>
              <w:jc w:val="center"/>
              <w:rPr>
                <w:rFonts w:ascii="Times New Roman" w:eastAsiaTheme="minorHAnsi" w:hAnsi="Times New Roman" w:cs="Times New Roman"/>
                <w:kern w:val="0"/>
                <w:sz w:val="24"/>
                <w:szCs w:val="24"/>
              </w:rPr>
            </w:pPr>
            <w:r w:rsidRPr="00333432">
              <w:rPr>
                <w:rFonts w:ascii="Times New Roman" w:eastAsiaTheme="minorHAnsi" w:hAnsi="Times New Roman" w:cs="Times New Roman"/>
                <w:color w:val="FF0000"/>
                <w:kern w:val="0"/>
                <w:sz w:val="24"/>
                <w:szCs w:val="24"/>
              </w:rPr>
              <w:t>5</w:t>
            </w:r>
          </w:p>
        </w:tc>
      </w:tr>
      <w:tr w:rsidR="00472164" w:rsidRPr="00FE60E2" w:rsidTr="00333432">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Villegas</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 2009</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China</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40-70</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64191</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(100%)</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77-</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item FFQ and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24-h dietary recall</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(Median g/d)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None</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&lt;100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100-200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&gt;200</w:t>
            </w:r>
          </w:p>
        </w:tc>
        <w:tc>
          <w:tcPr>
            <w:tcW w:w="1560"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0·61 (0·54, 0·69)</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0·56 (0·50, 0·62)</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0·46 (0·32, 0·64)</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energy intake, BMI, waist-hip ratio, smoking status, alcohol consumption, physical activity, income level, education level, occupation and hypertension</w:t>
            </w:r>
          </w:p>
        </w:tc>
        <w:tc>
          <w:tcPr>
            <w:tcW w:w="851" w:type="dxa"/>
            <w:vAlign w:val="center"/>
          </w:tcPr>
          <w:p w:rsidR="00472164" w:rsidRPr="00333432" w:rsidRDefault="00333432" w:rsidP="00333432">
            <w:pPr>
              <w:wordWrap/>
              <w:adjustRightInd w:val="0"/>
              <w:spacing w:line="360" w:lineRule="auto"/>
              <w:jc w:val="center"/>
              <w:rPr>
                <w:rFonts w:ascii="Times New Roman" w:eastAsiaTheme="minorHAnsi" w:hAnsi="Times New Roman" w:cs="Times New Roman"/>
                <w:color w:val="FF0000"/>
                <w:kern w:val="0"/>
                <w:sz w:val="24"/>
                <w:szCs w:val="24"/>
              </w:rPr>
            </w:pPr>
            <w:r w:rsidRPr="00333432">
              <w:rPr>
                <w:rFonts w:ascii="Times New Roman" w:eastAsiaTheme="minorHAnsi" w:hAnsi="Times New Roman" w:cs="Times New Roman"/>
                <w:color w:val="FF0000"/>
                <w:kern w:val="0"/>
                <w:sz w:val="24"/>
                <w:szCs w:val="24"/>
              </w:rPr>
              <w:t>6</w:t>
            </w:r>
          </w:p>
        </w:tc>
      </w:tr>
      <w:tr w:rsidR="00472164" w:rsidRPr="00FE60E2" w:rsidTr="00333432">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Wang</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2015</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USA</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28-62 </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6661</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(58</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1%)</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126-</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item FFQ</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and</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7-d</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dietary</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records</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(Servings/ week)</w:t>
            </w:r>
          </w:p>
        </w:tc>
        <w:tc>
          <w:tcPr>
            <w:tcW w:w="1560"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High blood pressure</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0·98 (0·95, 1·02)</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Sex, baseline age, time-varying total energy, the multiplicative term of follow-up time with age, time-varying smoking status, physical activity, modified dietary guidelines adherence index score, caffeine coffee intake, the multiplicative terms of follow-up time with physical activity and BMI at the beginning of each exam interval</w:t>
            </w:r>
          </w:p>
        </w:tc>
        <w:tc>
          <w:tcPr>
            <w:tcW w:w="851" w:type="dxa"/>
            <w:vAlign w:val="center"/>
          </w:tcPr>
          <w:p w:rsidR="00472164" w:rsidRPr="00333432" w:rsidRDefault="00333432" w:rsidP="00333432">
            <w:pPr>
              <w:wordWrap/>
              <w:adjustRightInd w:val="0"/>
              <w:spacing w:line="360" w:lineRule="auto"/>
              <w:jc w:val="center"/>
              <w:rPr>
                <w:rFonts w:ascii="Times New Roman" w:eastAsiaTheme="minorHAnsi" w:hAnsi="Times New Roman" w:cs="Times New Roman"/>
                <w:color w:val="FF0000"/>
                <w:sz w:val="24"/>
                <w:szCs w:val="24"/>
              </w:rPr>
            </w:pPr>
            <w:r w:rsidRPr="00333432">
              <w:rPr>
                <w:rFonts w:ascii="Times New Roman" w:eastAsiaTheme="minorHAnsi" w:hAnsi="Times New Roman" w:cs="Times New Roman"/>
                <w:color w:val="FF0000"/>
                <w:sz w:val="24"/>
                <w:szCs w:val="24"/>
              </w:rPr>
              <w:t>7</w:t>
            </w:r>
          </w:p>
        </w:tc>
      </w:tr>
      <w:tr w:rsidR="00472164" w:rsidRPr="00FE60E2" w:rsidTr="00333432">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Zong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2014</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China</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50-70</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2091</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(58</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74-</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item FFQ</w:t>
            </w:r>
          </w:p>
        </w:tc>
        <w:tc>
          <w:tcPr>
            <w:tcW w:w="1559"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(Servings/d)</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None</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≤0</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5</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&gt;0</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5</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1·03 (0·82, 1·29) 0·92 (0·77, 1·12)</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sex, region, residence, smoking, family history of diabetes, BMI, dietary fiber intake, changes in BMI, WC and changes in glucose</w:t>
            </w:r>
          </w:p>
        </w:tc>
        <w:tc>
          <w:tcPr>
            <w:tcW w:w="851" w:type="dxa"/>
            <w:vAlign w:val="center"/>
          </w:tcPr>
          <w:p w:rsidR="00472164" w:rsidRPr="00333432" w:rsidRDefault="00333432" w:rsidP="00333432">
            <w:pPr>
              <w:widowControl/>
              <w:wordWrap/>
              <w:autoSpaceDE/>
              <w:autoSpaceDN/>
              <w:spacing w:line="360" w:lineRule="auto"/>
              <w:jc w:val="center"/>
              <w:rPr>
                <w:rFonts w:ascii="Times New Roman" w:eastAsiaTheme="minorHAnsi" w:hAnsi="Times New Roman" w:cs="Times New Roman"/>
                <w:color w:val="FF0000"/>
                <w:kern w:val="0"/>
                <w:sz w:val="24"/>
                <w:szCs w:val="24"/>
              </w:rPr>
            </w:pPr>
            <w:r w:rsidRPr="00333432">
              <w:rPr>
                <w:rFonts w:ascii="Times New Roman" w:eastAsiaTheme="minorHAnsi" w:hAnsi="Times New Roman" w:cs="Times New Roman"/>
                <w:color w:val="FF0000"/>
                <w:kern w:val="0"/>
                <w:sz w:val="24"/>
                <w:szCs w:val="24"/>
              </w:rPr>
              <w:t>7</w:t>
            </w:r>
          </w:p>
        </w:tc>
      </w:tr>
      <w:tr w:rsidR="00472164" w:rsidRPr="00FE60E2" w:rsidTr="00472164">
        <w:tc>
          <w:tcPr>
            <w:tcW w:w="12616" w:type="dxa"/>
            <w:gridSpan w:val="10"/>
            <w:tcBorders>
              <w:top w:val="single" w:sz="12" w:space="0" w:color="auto"/>
              <w:bottom w:val="single" w:sz="8" w:space="0" w:color="auto"/>
            </w:tcBorders>
          </w:tcPr>
          <w:p w:rsidR="00472164" w:rsidRPr="00466A55" w:rsidRDefault="00472164" w:rsidP="00466A55">
            <w:pPr>
              <w:wordWrap/>
              <w:adjustRightInd w:val="0"/>
              <w:spacing w:line="360" w:lineRule="auto"/>
              <w:jc w:val="left"/>
              <w:rPr>
                <w:rFonts w:ascii="Times New Roman" w:eastAsiaTheme="minorHAnsi" w:hAnsi="Times New Roman" w:cs="Times New Roman"/>
                <w:kern w:val="0"/>
                <w:sz w:val="24"/>
                <w:szCs w:val="24"/>
              </w:rPr>
            </w:pPr>
            <w:r w:rsidRPr="00466A55">
              <w:rPr>
                <w:rFonts w:ascii="Times New Roman" w:eastAsiaTheme="minorHAnsi" w:hAnsi="Times New Roman" w:cs="Times New Roman"/>
                <w:sz w:val="24"/>
                <w:szCs w:val="24"/>
              </w:rPr>
              <w:t>Yogurt</w:t>
            </w:r>
          </w:p>
        </w:tc>
        <w:tc>
          <w:tcPr>
            <w:tcW w:w="851" w:type="dxa"/>
            <w:tcBorders>
              <w:top w:val="single" w:sz="12" w:space="0" w:color="auto"/>
              <w:bottom w:val="single" w:sz="8" w:space="0" w:color="auto"/>
            </w:tcBorders>
          </w:tcPr>
          <w:p w:rsidR="00472164" w:rsidRPr="00466A55" w:rsidRDefault="00472164" w:rsidP="00466A55">
            <w:pPr>
              <w:wordWrap/>
              <w:adjustRightInd w:val="0"/>
              <w:spacing w:line="360" w:lineRule="auto"/>
              <w:jc w:val="left"/>
              <w:rPr>
                <w:rFonts w:ascii="Times New Roman" w:eastAsiaTheme="minorHAnsi" w:hAnsi="Times New Roman" w:cs="Times New Roman"/>
                <w:sz w:val="24"/>
                <w:szCs w:val="24"/>
              </w:rPr>
            </w:pPr>
          </w:p>
        </w:tc>
      </w:tr>
      <w:tr w:rsidR="00472164" w:rsidRPr="00FE60E2" w:rsidTr="00333432">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Babio</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2015</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Spain</w:t>
            </w:r>
          </w:p>
        </w:tc>
        <w:tc>
          <w:tcPr>
            <w:tcW w:w="850"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55-80</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1386</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137-item FFQ and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3-d dietary</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records</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Tertile 3 vs Tertile 1</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Abdominal obesity</w:t>
            </w:r>
          </w:p>
        </w:tc>
        <w:tc>
          <w:tcPr>
            <w:tcW w:w="212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0·74 (0·61, 0·91)</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Sex, age, leisure time physical activity, BMI, current</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smoker, former smoker and use of hypoglycemic, hypolipidemic,</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antihypertensive, and insulin treatment at baseline plus mean consumption</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during follow-up of vegetables, fruit, legumes, cereals, fish, red meat, cookies, olive oil, nuts, alcohol</w:t>
            </w:r>
          </w:p>
        </w:tc>
        <w:tc>
          <w:tcPr>
            <w:tcW w:w="851" w:type="dxa"/>
            <w:vAlign w:val="center"/>
          </w:tcPr>
          <w:p w:rsidR="00472164" w:rsidRPr="00466A55" w:rsidRDefault="00333432" w:rsidP="00333432">
            <w:pPr>
              <w:wordWrap/>
              <w:adjustRightInd w:val="0"/>
              <w:spacing w:line="360" w:lineRule="auto"/>
              <w:jc w:val="center"/>
              <w:rPr>
                <w:rFonts w:ascii="Times New Roman" w:eastAsiaTheme="minorHAnsi" w:hAnsi="Times New Roman" w:cs="Times New Roman"/>
                <w:kern w:val="0"/>
                <w:sz w:val="24"/>
                <w:szCs w:val="24"/>
              </w:rPr>
            </w:pPr>
            <w:r w:rsidRPr="00333432">
              <w:rPr>
                <w:rFonts w:ascii="Times New Roman" w:eastAsiaTheme="minorHAnsi" w:hAnsi="Times New Roman" w:cs="Times New Roman"/>
                <w:color w:val="FF0000"/>
                <w:kern w:val="0"/>
                <w:sz w:val="24"/>
                <w:szCs w:val="24"/>
              </w:rPr>
              <w:t>6</w:t>
            </w:r>
          </w:p>
        </w:tc>
      </w:tr>
      <w:tr w:rsidR="00472164" w:rsidRPr="00FE60E2" w:rsidTr="00333432">
        <w:tc>
          <w:tcPr>
            <w:tcW w:w="851" w:type="dxa"/>
            <w:vAlign w:val="center"/>
          </w:tcPr>
          <w:p w:rsidR="00472164" w:rsidRPr="00466A55" w:rsidRDefault="00472164" w:rsidP="00DA36C3">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Choi et al, 2005</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USA</w:t>
            </w:r>
          </w:p>
        </w:tc>
        <w:tc>
          <w:tcPr>
            <w:tcW w:w="850"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40-75</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41254 (0%)</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130-item FFQ</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and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1-week dietary records</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(S</w:t>
            </w:r>
            <w:r w:rsidRPr="00466A55">
              <w:rPr>
                <w:rFonts w:ascii="Times New Roman" w:eastAsiaTheme="minorHAnsi" w:hAnsi="Times New Roman" w:cs="Times New Roman"/>
                <w:sz w:val="24"/>
                <w:szCs w:val="24"/>
              </w:rPr>
              <w:t>ervings)</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Q1 (&lt;1/month)</w:t>
            </w:r>
            <w:r w:rsidRPr="00466A55">
              <w:rPr>
                <w:rFonts w:ascii="Times New Roman" w:eastAsiaTheme="minorHAnsi" w:hAnsi="Times New Roman" w:cs="Times New Roman"/>
                <w:sz w:val="24"/>
                <w:szCs w:val="24"/>
              </w:rPr>
              <w:br/>
              <w:t xml:space="preserve">Q2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(1-3/month)</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Q3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(1/week)</w:t>
            </w:r>
            <w:r w:rsidRPr="00466A55">
              <w:rPr>
                <w:rFonts w:ascii="Times New Roman" w:eastAsiaTheme="minorHAnsi" w:hAnsi="Times New Roman" w:cs="Times New Roman"/>
                <w:sz w:val="24"/>
                <w:szCs w:val="24"/>
              </w:rPr>
              <w:br/>
              <w:t>Q4 (</w:t>
            </w:r>
            <w:r w:rsidRPr="00466A55">
              <w:rPr>
                <w:rFonts w:ascii="Times New Roman" w:eastAsiaTheme="minorHAnsi" w:hAnsi="Times New Roman" w:cs="Times New Roman"/>
                <w:sz w:val="24"/>
                <w:szCs w:val="24"/>
                <w:shd w:val="clear" w:color="auto" w:fill="FFFFFF"/>
              </w:rPr>
              <w:t>≥2/week</w:t>
            </w:r>
            <w:r w:rsidRPr="00466A55">
              <w:rPr>
                <w:rFonts w:ascii="Times New Roman" w:eastAsiaTheme="minorHAnsi" w:hAnsi="Times New Roman" w:cs="Times New Roman"/>
                <w:sz w:val="24"/>
                <w:szCs w:val="24"/>
              </w:rPr>
              <w:t>)</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0·98 (0·84, 1·14) 0·88 (0·69, 1·13) 0·83 (0·66, 1·06)</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total energy intake, biennial follow-up time, family history of diabetes, smoking status, BMI, kg/m</w:t>
            </w:r>
            <w:r w:rsidRPr="00466A55">
              <w:rPr>
                <w:rFonts w:ascii="Times New Roman" w:eastAsiaTheme="minorHAnsi" w:hAnsi="Times New Roman" w:cs="Times New Roman"/>
                <w:kern w:val="0"/>
                <w:sz w:val="24"/>
                <w:szCs w:val="24"/>
                <w:vertAlign w:val="superscript"/>
              </w:rPr>
              <w:t>2</w:t>
            </w:r>
            <w:r w:rsidRPr="00466A55">
              <w:rPr>
                <w:rFonts w:ascii="Times New Roman" w:eastAsiaTheme="minorHAnsi" w:hAnsi="Times New Roman" w:cs="Times New Roman"/>
                <w:kern w:val="0"/>
                <w:sz w:val="24"/>
                <w:szCs w:val="24"/>
              </w:rPr>
              <w:t>,</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hypercholesterolemia, hypertension, physical activity, alcohol intake,</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cereal fiber intake, trans-fat intake, ratio of polyunsaturated to saturated fat, and glycemic load</w:t>
            </w:r>
          </w:p>
        </w:tc>
        <w:tc>
          <w:tcPr>
            <w:tcW w:w="851" w:type="dxa"/>
            <w:vAlign w:val="center"/>
          </w:tcPr>
          <w:p w:rsidR="00472164" w:rsidRPr="00333432" w:rsidRDefault="00333432" w:rsidP="00333432">
            <w:pPr>
              <w:wordWrap/>
              <w:adjustRightInd w:val="0"/>
              <w:spacing w:line="360" w:lineRule="auto"/>
              <w:jc w:val="center"/>
              <w:rPr>
                <w:rFonts w:ascii="Times New Roman" w:eastAsiaTheme="minorHAnsi" w:hAnsi="Times New Roman" w:cs="Times New Roman"/>
                <w:color w:val="FF0000"/>
                <w:kern w:val="0"/>
                <w:sz w:val="24"/>
                <w:szCs w:val="24"/>
              </w:rPr>
            </w:pPr>
            <w:r w:rsidRPr="00333432">
              <w:rPr>
                <w:rFonts w:ascii="Times New Roman" w:eastAsiaTheme="minorHAnsi" w:hAnsi="Times New Roman" w:cs="Times New Roman"/>
                <w:color w:val="FF0000"/>
                <w:kern w:val="0"/>
                <w:sz w:val="24"/>
                <w:szCs w:val="24"/>
              </w:rPr>
              <w:t>6</w:t>
            </w:r>
          </w:p>
        </w:tc>
      </w:tr>
      <w:tr w:rsidR="00472164" w:rsidRPr="00FE60E2" w:rsidTr="00333432">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Crichton</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2014</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Cross- sectional</w:t>
            </w:r>
          </w:p>
        </w:tc>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Luxembourg</w:t>
            </w:r>
          </w:p>
        </w:tc>
        <w:tc>
          <w:tcPr>
            <w:tcW w:w="850"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18-69</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1352</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4%)</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134-item FFQ</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(Servings/d)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T1 (0-1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13)</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T2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14-2</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12)</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T3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13-12</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5)</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Abdominal obesity</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Whole-fat yogurt</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0·87 (0·59, 1·28) 0·57 (0·39, 0·85)</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 Low-fat yogurt</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1·21 (0·67, 1·88) 1·54 (1·07, 2·23)</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education, sex, smoking, physical activity, total carbohydrate, total protein, total fat,</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total fiber, alcohol, calcium, total energy intake, HDL, LDL, triglycerides and systolic and diastolic blood pressure</w:t>
            </w:r>
          </w:p>
        </w:tc>
        <w:tc>
          <w:tcPr>
            <w:tcW w:w="851" w:type="dxa"/>
            <w:vAlign w:val="center"/>
          </w:tcPr>
          <w:p w:rsidR="00472164" w:rsidRPr="00466A55" w:rsidRDefault="00333432" w:rsidP="00333432">
            <w:pPr>
              <w:wordWrap/>
              <w:adjustRightInd w:val="0"/>
              <w:spacing w:line="360" w:lineRule="auto"/>
              <w:jc w:val="center"/>
              <w:rPr>
                <w:rFonts w:ascii="Times New Roman" w:eastAsiaTheme="minorHAnsi" w:hAnsi="Times New Roman" w:cs="Times New Roman"/>
                <w:kern w:val="0"/>
                <w:sz w:val="24"/>
                <w:szCs w:val="24"/>
              </w:rPr>
            </w:pPr>
            <w:r w:rsidRPr="00333432">
              <w:rPr>
                <w:rFonts w:ascii="Times New Roman" w:eastAsiaTheme="minorHAnsi" w:hAnsi="Times New Roman" w:cs="Times New Roman"/>
                <w:color w:val="FF0000"/>
                <w:kern w:val="0"/>
                <w:sz w:val="24"/>
                <w:szCs w:val="24"/>
              </w:rPr>
              <w:t>17</w:t>
            </w:r>
          </w:p>
        </w:tc>
      </w:tr>
      <w:tr w:rsidR="00472164" w:rsidRPr="00FE60E2" w:rsidTr="00333432">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Díaz</w:t>
            </w:r>
            <w:r w:rsidRPr="00466A55">
              <w:rPr>
                <w:rFonts w:ascii="Cambria Math" w:eastAsiaTheme="minorHAnsi" w:hAnsi="Cambria Math" w:cs="Cambria Math"/>
                <w:sz w:val="24"/>
                <w:szCs w:val="24"/>
              </w:rPr>
              <w:t>‑</w:t>
            </w:r>
            <w:r w:rsidRPr="00466A55">
              <w:rPr>
                <w:rFonts w:ascii="Times New Roman" w:eastAsiaTheme="minorHAnsi" w:hAnsi="Times New Roman" w:cs="Times New Roman"/>
                <w:sz w:val="24"/>
                <w:szCs w:val="24"/>
              </w:rPr>
              <w:t>López</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2016</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Spain</w:t>
            </w:r>
          </w:p>
        </w:tc>
        <w:tc>
          <w:tcPr>
            <w:tcW w:w="850"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55-80</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3454 (62%)</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137-item FFQ</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and</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dietary</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kern w:val="0"/>
                <w:sz w:val="24"/>
                <w:szCs w:val="24"/>
              </w:rPr>
              <w:t>records</w:t>
            </w:r>
          </w:p>
        </w:tc>
        <w:tc>
          <w:tcPr>
            <w:tcW w:w="1559"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shd w:val="clear" w:color="auto" w:fill="FFFFFF"/>
              </w:rPr>
            </w:pPr>
            <w:r w:rsidRPr="00466A55">
              <w:rPr>
                <w:rFonts w:ascii="Times New Roman" w:eastAsiaTheme="minorHAnsi" w:hAnsi="Times New Roman" w:cs="Times New Roman"/>
                <w:sz w:val="24"/>
                <w:szCs w:val="24"/>
                <w:shd w:val="clear" w:color="auto" w:fill="FFFFFF"/>
              </w:rPr>
              <w:t>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shd w:val="clear" w:color="auto" w:fill="FFFFFF"/>
              </w:rPr>
              <w:t>7-29</w:t>
            </w:r>
          </w:p>
          <w:p w:rsidR="00472164" w:rsidRPr="00466A55" w:rsidRDefault="00472164" w:rsidP="00466A55">
            <w:pPr>
              <w:wordWrap/>
              <w:adjustRightInd w:val="0"/>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56-89</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sz w:val="24"/>
                <w:szCs w:val="24"/>
              </w:rPr>
              <w:t>123-185</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0·61 (0·43, 0·85) 0·60 (0·42, 0·86)</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sex, BMI, dietary intervention group, leisure time physical activity, educational level, smoking, hypertension, or antihypertensive use,</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and fasting glucose, HDL-cholesterol, triglyceride concentrations, cumulative average consumption</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of dietary variables in energy-adjusted quintiles and alcohol</w:t>
            </w:r>
          </w:p>
        </w:tc>
        <w:tc>
          <w:tcPr>
            <w:tcW w:w="851" w:type="dxa"/>
            <w:vAlign w:val="center"/>
          </w:tcPr>
          <w:p w:rsidR="00472164" w:rsidRPr="00333432" w:rsidRDefault="00333432" w:rsidP="00333432">
            <w:pPr>
              <w:wordWrap/>
              <w:adjustRightInd w:val="0"/>
              <w:spacing w:line="360" w:lineRule="auto"/>
              <w:jc w:val="center"/>
              <w:rPr>
                <w:rFonts w:ascii="Times New Roman" w:eastAsiaTheme="minorHAnsi" w:hAnsi="Times New Roman" w:cs="Times New Roman"/>
                <w:color w:val="FF0000"/>
                <w:kern w:val="0"/>
                <w:sz w:val="24"/>
                <w:szCs w:val="24"/>
              </w:rPr>
            </w:pPr>
            <w:r w:rsidRPr="00333432">
              <w:rPr>
                <w:rFonts w:ascii="Times New Roman" w:eastAsiaTheme="minorHAnsi" w:hAnsi="Times New Roman" w:cs="Times New Roman"/>
                <w:color w:val="FF0000"/>
                <w:kern w:val="0"/>
                <w:sz w:val="24"/>
                <w:szCs w:val="24"/>
              </w:rPr>
              <w:t>5</w:t>
            </w:r>
          </w:p>
        </w:tc>
      </w:tr>
      <w:tr w:rsidR="00472164" w:rsidRPr="00FE60E2" w:rsidTr="002C601E">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Grantham et al, 2012</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Australia</w:t>
            </w:r>
          </w:p>
        </w:tc>
        <w:tc>
          <w:tcPr>
            <w:tcW w:w="850"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≥25</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5582</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(54</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121-item FFQ</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(Servings/d)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T1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(0-1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2)</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T2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(&gt;1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2-1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T3</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(&gt;1</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9-5</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8)</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0·88 (0·62, 1·26)</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1·14 (0·78, 1·67)</w:t>
            </w:r>
          </w:p>
        </w:tc>
        <w:tc>
          <w:tcPr>
            <w:tcW w:w="1559" w:type="dxa"/>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sex, energy intake, family history of diabetes, education level, level of physical activity, smoking status, triacylglycerol, HDL cholesterol, systolic blood pressure,</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WC and hip circumference</w:t>
            </w:r>
          </w:p>
        </w:tc>
        <w:tc>
          <w:tcPr>
            <w:tcW w:w="851" w:type="dxa"/>
            <w:vAlign w:val="center"/>
          </w:tcPr>
          <w:p w:rsidR="00472164" w:rsidRPr="00466A55" w:rsidRDefault="002C601E" w:rsidP="002C601E">
            <w:pPr>
              <w:wordWrap/>
              <w:adjustRightInd w:val="0"/>
              <w:spacing w:line="360" w:lineRule="auto"/>
              <w:jc w:val="center"/>
              <w:rPr>
                <w:rFonts w:ascii="Times New Roman" w:eastAsiaTheme="minorHAnsi" w:hAnsi="Times New Roman" w:cs="Times New Roman"/>
                <w:kern w:val="0"/>
                <w:sz w:val="24"/>
                <w:szCs w:val="24"/>
              </w:rPr>
            </w:pPr>
            <w:r w:rsidRPr="002C601E">
              <w:rPr>
                <w:rFonts w:ascii="Times New Roman" w:eastAsiaTheme="minorHAnsi" w:hAnsi="Times New Roman" w:cs="Times New Roman"/>
                <w:color w:val="FF0000"/>
                <w:kern w:val="0"/>
                <w:sz w:val="24"/>
                <w:szCs w:val="24"/>
              </w:rPr>
              <w:t>6</w:t>
            </w:r>
          </w:p>
        </w:tc>
      </w:tr>
      <w:tr w:rsidR="002C601E" w:rsidRPr="00FE60E2" w:rsidTr="002C601E">
        <w:trPr>
          <w:trHeight w:val="803"/>
        </w:trPr>
        <w:tc>
          <w:tcPr>
            <w:tcW w:w="851" w:type="dxa"/>
            <w:vMerge w:val="restart"/>
            <w:vAlign w:val="center"/>
          </w:tcPr>
          <w:p w:rsidR="002C601E" w:rsidRPr="00466A55" w:rsidRDefault="002C601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Kim</w:t>
            </w:r>
          </w:p>
          <w:p w:rsidR="002C601E" w:rsidRPr="00466A55" w:rsidRDefault="002C601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2C601E" w:rsidRPr="00466A55" w:rsidRDefault="002C601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2013</w:t>
            </w:r>
          </w:p>
        </w:tc>
        <w:tc>
          <w:tcPr>
            <w:tcW w:w="992" w:type="dxa"/>
            <w:vMerge w:val="restart"/>
            <w:vAlign w:val="center"/>
          </w:tcPr>
          <w:p w:rsidR="002C601E" w:rsidRPr="00466A55" w:rsidRDefault="002C601E"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Cross- sectional</w:t>
            </w:r>
          </w:p>
        </w:tc>
        <w:tc>
          <w:tcPr>
            <w:tcW w:w="851" w:type="dxa"/>
            <w:vMerge w:val="restart"/>
            <w:vAlign w:val="center"/>
          </w:tcPr>
          <w:p w:rsidR="002C601E" w:rsidRPr="00466A55" w:rsidRDefault="002C601E"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Korea</w:t>
            </w:r>
          </w:p>
        </w:tc>
        <w:tc>
          <w:tcPr>
            <w:tcW w:w="850" w:type="dxa"/>
            <w:vMerge w:val="restart"/>
            <w:vAlign w:val="center"/>
          </w:tcPr>
          <w:p w:rsidR="002C601E" w:rsidRPr="00466A55" w:rsidRDefault="002C601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≥19</w:t>
            </w:r>
          </w:p>
        </w:tc>
        <w:tc>
          <w:tcPr>
            <w:tcW w:w="1276" w:type="dxa"/>
            <w:vMerge w:val="restart"/>
            <w:vAlign w:val="center"/>
          </w:tcPr>
          <w:p w:rsidR="002C601E" w:rsidRPr="00466A55" w:rsidRDefault="002C601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4862 (59%)</w:t>
            </w:r>
          </w:p>
        </w:tc>
        <w:tc>
          <w:tcPr>
            <w:tcW w:w="992" w:type="dxa"/>
            <w:vMerge w:val="restart"/>
            <w:vAlign w:val="center"/>
          </w:tcPr>
          <w:p w:rsidR="002C601E" w:rsidRPr="00466A55" w:rsidRDefault="002C601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FFQ</w:t>
            </w:r>
          </w:p>
          <w:p w:rsidR="002C601E" w:rsidRPr="00466A55" w:rsidRDefault="002C601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and</w:t>
            </w:r>
          </w:p>
          <w:p w:rsidR="002C601E" w:rsidRPr="00466A55" w:rsidRDefault="002C601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24-h dietary recall</w:t>
            </w:r>
          </w:p>
        </w:tc>
        <w:tc>
          <w:tcPr>
            <w:tcW w:w="1559" w:type="dxa"/>
            <w:vMerge w:val="restart"/>
            <w:vAlign w:val="center"/>
          </w:tcPr>
          <w:p w:rsidR="002C601E" w:rsidRPr="00466A55" w:rsidRDefault="002C601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None or rarely</w:t>
            </w:r>
          </w:p>
          <w:p w:rsidR="002C601E" w:rsidRPr="00466A55" w:rsidRDefault="002C601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b/>
                <w:bCs/>
                <w:sz w:val="24"/>
                <w:szCs w:val="24"/>
                <w:shd w:val="clear" w:color="auto" w:fill="FFFFFF"/>
              </w:rPr>
              <w:t>≤</w:t>
            </w:r>
            <w:r w:rsidRPr="00466A55">
              <w:rPr>
                <w:rFonts w:ascii="Times New Roman" w:eastAsiaTheme="minorHAnsi" w:hAnsi="Times New Roman" w:cs="Times New Roman"/>
                <w:kern w:val="0"/>
                <w:sz w:val="24"/>
                <w:szCs w:val="24"/>
              </w:rPr>
              <w:t>2-3 per month</w:t>
            </w:r>
          </w:p>
          <w:p w:rsidR="002C601E" w:rsidRPr="00466A55" w:rsidRDefault="002C601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b/>
                <w:bCs/>
                <w:sz w:val="24"/>
                <w:szCs w:val="24"/>
                <w:shd w:val="clear" w:color="auto" w:fill="FFFFFF"/>
              </w:rPr>
              <w:t>≤</w:t>
            </w:r>
            <w:r w:rsidRPr="00466A55">
              <w:rPr>
                <w:rFonts w:ascii="Times New Roman" w:eastAsiaTheme="minorHAnsi" w:hAnsi="Times New Roman" w:cs="Times New Roman"/>
                <w:kern w:val="0"/>
                <w:sz w:val="24"/>
                <w:szCs w:val="24"/>
              </w:rPr>
              <w:t>4-6 per week</w:t>
            </w:r>
          </w:p>
          <w:p w:rsidR="002C601E" w:rsidRPr="00466A55" w:rsidRDefault="002C601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w:t>
            </w:r>
            <w:r w:rsidRPr="00466A55">
              <w:rPr>
                <w:rFonts w:ascii="Times New Roman" w:eastAsiaTheme="minorHAnsi" w:hAnsi="Times New Roman" w:cs="Times New Roman"/>
                <w:kern w:val="0"/>
                <w:sz w:val="24"/>
                <w:szCs w:val="24"/>
              </w:rPr>
              <w:t>once per day</w:t>
            </w:r>
          </w:p>
        </w:tc>
        <w:tc>
          <w:tcPr>
            <w:tcW w:w="1560" w:type="dxa"/>
            <w:vAlign w:val="center"/>
          </w:tcPr>
          <w:p w:rsidR="002C601E" w:rsidRPr="00466A55" w:rsidRDefault="002C601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2C601E" w:rsidRPr="00466A55" w:rsidRDefault="002C601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2C601E" w:rsidRPr="00466A55" w:rsidRDefault="002C601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0·85 (0·72, 1·01) 0·76 (0·63, 0·93) 0·89 (0·64, 1·25)</w:t>
            </w:r>
          </w:p>
        </w:tc>
        <w:tc>
          <w:tcPr>
            <w:tcW w:w="1559" w:type="dxa"/>
            <w:vMerge w:val="restart"/>
            <w:vAlign w:val="center"/>
          </w:tcPr>
          <w:p w:rsidR="002C601E" w:rsidRPr="00466A55" w:rsidRDefault="002C601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sex, education level, income, smoking status, BMI, alcohol intake, physical activity, energy intake, fat intake, calcium</w:t>
            </w:r>
          </w:p>
          <w:p w:rsidR="002C601E" w:rsidRPr="00466A55" w:rsidRDefault="002C601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intake and fibre intake</w:t>
            </w:r>
          </w:p>
        </w:tc>
        <w:tc>
          <w:tcPr>
            <w:tcW w:w="851" w:type="dxa"/>
            <w:vMerge w:val="restart"/>
            <w:vAlign w:val="center"/>
          </w:tcPr>
          <w:p w:rsidR="002C601E" w:rsidRPr="002C601E" w:rsidRDefault="002C601E" w:rsidP="002C601E">
            <w:pPr>
              <w:widowControl/>
              <w:wordWrap/>
              <w:autoSpaceDE/>
              <w:autoSpaceDN/>
              <w:spacing w:line="360" w:lineRule="auto"/>
              <w:jc w:val="center"/>
              <w:rPr>
                <w:rFonts w:ascii="Times New Roman" w:eastAsiaTheme="minorHAnsi" w:hAnsi="Times New Roman" w:cs="Times New Roman"/>
                <w:color w:val="FF0000"/>
                <w:kern w:val="0"/>
                <w:sz w:val="24"/>
                <w:szCs w:val="24"/>
              </w:rPr>
            </w:pPr>
            <w:r w:rsidRPr="002C601E">
              <w:rPr>
                <w:rFonts w:ascii="Times New Roman" w:eastAsiaTheme="minorHAnsi" w:hAnsi="Times New Roman" w:cs="Times New Roman"/>
                <w:color w:val="FF0000"/>
                <w:kern w:val="0"/>
                <w:sz w:val="24"/>
                <w:szCs w:val="24"/>
              </w:rPr>
              <w:t>16</w:t>
            </w:r>
          </w:p>
        </w:tc>
      </w:tr>
      <w:tr w:rsidR="002C601E" w:rsidRPr="00FE60E2" w:rsidTr="00472164">
        <w:trPr>
          <w:trHeight w:val="802"/>
        </w:trPr>
        <w:tc>
          <w:tcPr>
            <w:tcW w:w="851" w:type="dxa"/>
            <w:vMerge/>
            <w:vAlign w:val="center"/>
          </w:tcPr>
          <w:p w:rsidR="002C601E" w:rsidRPr="00466A55" w:rsidRDefault="002C601E"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vAlign w:val="center"/>
          </w:tcPr>
          <w:p w:rsidR="002C601E" w:rsidRPr="00466A55" w:rsidRDefault="002C601E" w:rsidP="00466A55">
            <w:pPr>
              <w:wordWrap/>
              <w:spacing w:line="360" w:lineRule="auto"/>
              <w:jc w:val="center"/>
              <w:rPr>
                <w:rFonts w:ascii="Times New Roman" w:eastAsiaTheme="minorHAnsi" w:hAnsi="Times New Roman" w:cs="Times New Roman"/>
                <w:sz w:val="24"/>
                <w:szCs w:val="24"/>
              </w:rPr>
            </w:pPr>
          </w:p>
        </w:tc>
        <w:tc>
          <w:tcPr>
            <w:tcW w:w="851" w:type="dxa"/>
            <w:vMerge/>
            <w:vAlign w:val="center"/>
          </w:tcPr>
          <w:p w:rsidR="002C601E" w:rsidRPr="00466A55" w:rsidRDefault="002C601E" w:rsidP="00466A55">
            <w:pPr>
              <w:wordWrap/>
              <w:spacing w:line="360" w:lineRule="auto"/>
              <w:jc w:val="center"/>
              <w:rPr>
                <w:rFonts w:ascii="Times New Roman" w:eastAsiaTheme="minorHAnsi" w:hAnsi="Times New Roman" w:cs="Times New Roman"/>
                <w:sz w:val="24"/>
                <w:szCs w:val="24"/>
              </w:rPr>
            </w:pPr>
          </w:p>
        </w:tc>
        <w:tc>
          <w:tcPr>
            <w:tcW w:w="850" w:type="dxa"/>
            <w:vMerge/>
            <w:vAlign w:val="center"/>
          </w:tcPr>
          <w:p w:rsidR="002C601E" w:rsidRPr="00466A55" w:rsidRDefault="002C601E" w:rsidP="00466A55">
            <w:pPr>
              <w:widowControl/>
              <w:wordWrap/>
              <w:autoSpaceDE/>
              <w:autoSpaceDN/>
              <w:spacing w:line="360" w:lineRule="auto"/>
              <w:jc w:val="center"/>
              <w:rPr>
                <w:rFonts w:ascii="Times New Roman" w:eastAsiaTheme="minorHAnsi" w:hAnsi="Times New Roman" w:cs="Times New Roman"/>
                <w:sz w:val="24"/>
                <w:szCs w:val="24"/>
              </w:rPr>
            </w:pPr>
          </w:p>
        </w:tc>
        <w:tc>
          <w:tcPr>
            <w:tcW w:w="1276" w:type="dxa"/>
            <w:vMerge/>
            <w:vAlign w:val="center"/>
          </w:tcPr>
          <w:p w:rsidR="002C601E" w:rsidRPr="00466A55" w:rsidRDefault="002C601E" w:rsidP="00466A55">
            <w:pPr>
              <w:widowControl/>
              <w:wordWrap/>
              <w:autoSpaceDE/>
              <w:autoSpaceDN/>
              <w:spacing w:line="360" w:lineRule="auto"/>
              <w:jc w:val="center"/>
              <w:rPr>
                <w:rFonts w:ascii="Times New Roman" w:eastAsiaTheme="minorHAnsi" w:hAnsi="Times New Roman" w:cs="Times New Roman"/>
                <w:sz w:val="24"/>
                <w:szCs w:val="24"/>
              </w:rPr>
            </w:pPr>
          </w:p>
        </w:tc>
        <w:tc>
          <w:tcPr>
            <w:tcW w:w="992" w:type="dxa"/>
            <w:vMerge/>
          </w:tcPr>
          <w:p w:rsidR="002C601E" w:rsidRPr="00466A55" w:rsidRDefault="002C601E"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1559" w:type="dxa"/>
            <w:vMerge/>
            <w:vAlign w:val="center"/>
          </w:tcPr>
          <w:p w:rsidR="002C601E" w:rsidRPr="00466A55" w:rsidRDefault="002C601E"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1560" w:type="dxa"/>
            <w:vAlign w:val="center"/>
          </w:tcPr>
          <w:p w:rsidR="002C601E" w:rsidRPr="00466A55" w:rsidRDefault="002C601E"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Abdominal obesity</w:t>
            </w:r>
          </w:p>
        </w:tc>
        <w:tc>
          <w:tcPr>
            <w:tcW w:w="2126" w:type="dxa"/>
            <w:vAlign w:val="center"/>
          </w:tcPr>
          <w:p w:rsidR="002C601E" w:rsidRPr="00466A55" w:rsidRDefault="002C601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2C601E" w:rsidRPr="00466A55" w:rsidRDefault="002C601E"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 (0·79, 1·25) 1·07 (0·83, 1·37) 0·82 (0·53, 1·27)</w:t>
            </w:r>
          </w:p>
        </w:tc>
        <w:tc>
          <w:tcPr>
            <w:tcW w:w="1559" w:type="dxa"/>
            <w:vMerge/>
            <w:vAlign w:val="center"/>
          </w:tcPr>
          <w:p w:rsidR="002C601E" w:rsidRPr="00466A55" w:rsidRDefault="002C601E" w:rsidP="00466A55">
            <w:pPr>
              <w:widowControl/>
              <w:wordWrap/>
              <w:autoSpaceDE/>
              <w:autoSpaceDN/>
              <w:spacing w:line="360" w:lineRule="auto"/>
              <w:jc w:val="center"/>
              <w:rPr>
                <w:rFonts w:ascii="Times New Roman" w:eastAsiaTheme="minorHAnsi" w:hAnsi="Times New Roman" w:cs="Times New Roman"/>
                <w:kern w:val="0"/>
                <w:sz w:val="24"/>
                <w:szCs w:val="24"/>
              </w:rPr>
            </w:pPr>
          </w:p>
        </w:tc>
        <w:tc>
          <w:tcPr>
            <w:tcW w:w="851" w:type="dxa"/>
            <w:vMerge/>
          </w:tcPr>
          <w:p w:rsidR="002C601E" w:rsidRPr="00466A55" w:rsidRDefault="002C601E" w:rsidP="00466A55">
            <w:pPr>
              <w:widowControl/>
              <w:wordWrap/>
              <w:autoSpaceDE/>
              <w:autoSpaceDN/>
              <w:spacing w:line="360" w:lineRule="auto"/>
              <w:jc w:val="center"/>
              <w:rPr>
                <w:rFonts w:ascii="Times New Roman" w:eastAsiaTheme="minorHAnsi" w:hAnsi="Times New Roman" w:cs="Times New Roman"/>
                <w:kern w:val="0"/>
                <w:sz w:val="24"/>
                <w:szCs w:val="24"/>
              </w:rPr>
            </w:pPr>
          </w:p>
        </w:tc>
      </w:tr>
      <w:tr w:rsidR="00472164" w:rsidRPr="00FE60E2" w:rsidTr="002C601E">
        <w:trPr>
          <w:trHeight w:val="802"/>
        </w:trPr>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Kiriiet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2009</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Japan</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40-59</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59796 (56</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7%)</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147-item FFQ</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and</w:t>
            </w:r>
          </w:p>
          <w:p w:rsidR="00472164" w:rsidRPr="00466A55" w:rsidRDefault="00472164" w:rsidP="00466A55">
            <w:pPr>
              <w:wordWrap/>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dietary</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kern w:val="0"/>
                <w:sz w:val="24"/>
                <w:szCs w:val="24"/>
              </w:rPr>
              <w:t>records</w:t>
            </w:r>
          </w:p>
        </w:tc>
        <w:tc>
          <w:tcPr>
            <w:tcW w:w="1559"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(g/d)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shd w:val="clear" w:color="auto" w:fill="FFFFFF"/>
              </w:rPr>
            </w:pPr>
            <w:r w:rsidRPr="00466A55">
              <w:rPr>
                <w:rFonts w:ascii="Times New Roman" w:eastAsiaTheme="minorHAnsi" w:hAnsi="Times New Roman" w:cs="Times New Roman"/>
                <w:sz w:val="24"/>
                <w:szCs w:val="24"/>
                <w:shd w:val="clear" w:color="auto" w:fill="FFFFFF"/>
              </w:rPr>
              <w:t>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shd w:val="clear" w:color="auto" w:fill="FFFFFF"/>
              </w:rPr>
            </w:pPr>
            <w:r w:rsidRPr="00466A55">
              <w:rPr>
                <w:rFonts w:ascii="Times New Roman" w:eastAsiaTheme="minorHAnsi" w:hAnsi="Times New Roman" w:cs="Times New Roman"/>
                <w:sz w:val="24"/>
                <w:szCs w:val="24"/>
                <w:shd w:val="clear" w:color="auto" w:fill="FFFFFF"/>
              </w:rPr>
              <w:t>0</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shd w:val="clear" w:color="auto" w:fill="FFFFFF"/>
              </w:rPr>
              <w:t>1&lt;60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sz w:val="24"/>
                <w:szCs w:val="24"/>
                <w:shd w:val="clear" w:color="auto" w:fill="FFFFFF"/>
              </w:rPr>
              <w:t>≥60</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Men</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1·14 (0·95, 1·37) </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1·01 (0·75, 1·36) Women</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0·85 (0·69, 1·05)</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0·77 (0·58, 1·01)</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area, BMI, family history of diabetes mellitus, smoking status, alcohol intake, history of hypertension, exercise frequency, consumption of coffee, energy-adjusted magnesium and total energy</w:t>
            </w:r>
          </w:p>
        </w:tc>
        <w:tc>
          <w:tcPr>
            <w:tcW w:w="851" w:type="dxa"/>
            <w:vAlign w:val="center"/>
          </w:tcPr>
          <w:p w:rsidR="00472164" w:rsidRPr="00466A55" w:rsidRDefault="002C601E" w:rsidP="002C601E">
            <w:pPr>
              <w:widowControl/>
              <w:wordWrap/>
              <w:autoSpaceDE/>
              <w:autoSpaceDN/>
              <w:spacing w:line="360" w:lineRule="auto"/>
              <w:jc w:val="center"/>
              <w:rPr>
                <w:rFonts w:ascii="Times New Roman" w:eastAsiaTheme="minorHAnsi" w:hAnsi="Times New Roman" w:cs="Times New Roman"/>
                <w:kern w:val="0"/>
                <w:sz w:val="24"/>
                <w:szCs w:val="24"/>
              </w:rPr>
            </w:pPr>
            <w:r w:rsidRPr="002C601E">
              <w:rPr>
                <w:rFonts w:ascii="Times New Roman" w:eastAsiaTheme="minorHAnsi" w:hAnsi="Times New Roman" w:cs="Times New Roman"/>
                <w:color w:val="FF0000"/>
                <w:kern w:val="0"/>
                <w:sz w:val="24"/>
                <w:szCs w:val="24"/>
              </w:rPr>
              <w:t>6</w:t>
            </w:r>
          </w:p>
        </w:tc>
      </w:tr>
      <w:tr w:rsidR="00472164" w:rsidRPr="00FE60E2" w:rsidTr="002C601E">
        <w:trPr>
          <w:trHeight w:val="802"/>
        </w:trPr>
        <w:tc>
          <w:tcPr>
            <w:tcW w:w="851" w:type="dxa"/>
            <w:vAlign w:val="center"/>
          </w:tcPr>
          <w:p w:rsidR="00472164" w:rsidRPr="00466A55" w:rsidRDefault="00472164" w:rsidP="00466A55">
            <w:pPr>
              <w:widowControl/>
              <w:wordWrap/>
              <w:autoSpaceDE/>
              <w:autoSpaceDN/>
              <w:spacing w:line="360" w:lineRule="auto"/>
              <w:jc w:val="center"/>
              <w:rPr>
                <w:rFonts w:ascii="Times New Roman" w:eastAsia="맑은 고딕" w:hAnsi="Times New Roman" w:cs="Times New Roman"/>
                <w:sz w:val="24"/>
                <w:szCs w:val="24"/>
              </w:rPr>
            </w:pPr>
            <w:r w:rsidRPr="00466A55">
              <w:rPr>
                <w:rFonts w:ascii="Times New Roman" w:eastAsia="맑은 고딕" w:hAnsi="Times New Roman" w:cs="Times New Roman"/>
                <w:sz w:val="24"/>
                <w:szCs w:val="24"/>
              </w:rPr>
              <w:t>Liu</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2006</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USA</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≥45</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37183</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(100%)</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131-item FFQ</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and</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kern w:val="0"/>
                <w:sz w:val="24"/>
                <w:szCs w:val="24"/>
              </w:rPr>
              <w:t>1-week dietary records</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(Servings)</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&lt;1/month </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kern w:val="0"/>
                <w:sz w:val="24"/>
                <w:szCs w:val="24"/>
              </w:rPr>
              <w:t>1-3/month 1/week ≥2/week</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0·98 (0·86, 1·14) 0·94 (0·78, 1·13) 0·82 (0·70, 0·97)</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Total energy intake, randomized-treatment assignment, age, family history of diabetes, smoking status, BMI, hypercholesterolemia, hypertension, hormones, physical activity, alcohol consumption, dietary intakes of fibers, total fat, dietary glycemic load, dietary calcium, vitamin D and magnesium</w:t>
            </w:r>
          </w:p>
        </w:tc>
        <w:tc>
          <w:tcPr>
            <w:tcW w:w="851" w:type="dxa"/>
            <w:vAlign w:val="center"/>
          </w:tcPr>
          <w:p w:rsidR="00472164" w:rsidRPr="002C601E" w:rsidRDefault="002C601E" w:rsidP="002C601E">
            <w:pPr>
              <w:wordWrap/>
              <w:adjustRightInd w:val="0"/>
              <w:spacing w:line="360" w:lineRule="auto"/>
              <w:jc w:val="center"/>
              <w:rPr>
                <w:rFonts w:ascii="Times New Roman" w:eastAsiaTheme="minorHAnsi" w:hAnsi="Times New Roman" w:cs="Times New Roman"/>
                <w:color w:val="FF0000"/>
                <w:kern w:val="0"/>
                <w:sz w:val="24"/>
                <w:szCs w:val="24"/>
              </w:rPr>
            </w:pPr>
            <w:r w:rsidRPr="002C601E">
              <w:rPr>
                <w:rFonts w:ascii="Times New Roman" w:eastAsiaTheme="minorHAnsi" w:hAnsi="Times New Roman" w:cs="Times New Roman"/>
                <w:color w:val="FF0000"/>
                <w:kern w:val="0"/>
                <w:sz w:val="24"/>
                <w:szCs w:val="24"/>
              </w:rPr>
              <w:t>6</w:t>
            </w:r>
          </w:p>
        </w:tc>
      </w:tr>
      <w:tr w:rsidR="00472164" w:rsidRPr="00FE60E2" w:rsidTr="002C601E">
        <w:trPr>
          <w:trHeight w:val="802"/>
        </w:trPr>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Margolis</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맑은 고딕" w:hAnsi="Times New Roman" w:cs="Times New Roman"/>
                <w:sz w:val="24"/>
                <w:szCs w:val="24"/>
              </w:rPr>
            </w:pPr>
            <w:r w:rsidRPr="00466A55">
              <w:rPr>
                <w:rFonts w:ascii="Times New Roman" w:eastAsiaTheme="minorHAnsi" w:hAnsi="Times New Roman" w:cs="Times New Roman"/>
                <w:sz w:val="24"/>
                <w:szCs w:val="24"/>
              </w:rPr>
              <w:t>2011</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USA</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50-79</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82076</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(100%)</w:t>
            </w:r>
          </w:p>
        </w:tc>
        <w:tc>
          <w:tcPr>
            <w:tcW w:w="992"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122-</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item FFQ</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(Servings)</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&lt;1/month</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1/month≤3/month</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&gt;3/month-&lt;2/week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kern w:val="0"/>
                <w:sz w:val="24"/>
                <w:szCs w:val="24"/>
              </w:rPr>
              <w:t>≥2/week</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 xml:space="preserve">1·00 </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0·61 (0·41, 0·92) 0·55 (0·37, 0·82) 0·46 (0·31, 0·68)</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race/ethnicity, total energy intake, income, education, smoking, alcohol intake, family history of diabetes, use of postmenopausal hormone therapy, systolic blood pressure, diastolic blood pressure, BMI, physical activity, an interaction term between quintiles of yogurt intake and time, dietary glycemic load, dietary total fat,</w:t>
            </w:r>
          </w:p>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dietary total fiber and total magnesium</w:t>
            </w:r>
          </w:p>
        </w:tc>
        <w:tc>
          <w:tcPr>
            <w:tcW w:w="851" w:type="dxa"/>
            <w:vAlign w:val="center"/>
          </w:tcPr>
          <w:p w:rsidR="00472164" w:rsidRPr="00466A55" w:rsidRDefault="002C601E" w:rsidP="002C601E">
            <w:pPr>
              <w:wordWrap/>
              <w:adjustRightInd w:val="0"/>
              <w:spacing w:line="360" w:lineRule="auto"/>
              <w:jc w:val="center"/>
              <w:rPr>
                <w:rFonts w:ascii="Times New Roman" w:eastAsiaTheme="minorHAnsi" w:hAnsi="Times New Roman" w:cs="Times New Roman"/>
                <w:kern w:val="0"/>
                <w:sz w:val="24"/>
                <w:szCs w:val="24"/>
              </w:rPr>
            </w:pPr>
            <w:r w:rsidRPr="002C601E">
              <w:rPr>
                <w:rFonts w:ascii="Times New Roman" w:eastAsiaTheme="minorHAnsi" w:hAnsi="Times New Roman" w:cs="Times New Roman"/>
                <w:color w:val="FF0000"/>
                <w:kern w:val="0"/>
                <w:sz w:val="24"/>
                <w:szCs w:val="24"/>
              </w:rPr>
              <w:t>6</w:t>
            </w:r>
          </w:p>
        </w:tc>
      </w:tr>
      <w:tr w:rsidR="00472164" w:rsidRPr="00FE60E2" w:rsidTr="002C601E">
        <w:trPr>
          <w:trHeight w:val="802"/>
        </w:trPr>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Moslehi</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2016</w:t>
            </w:r>
          </w:p>
        </w:tc>
        <w:tc>
          <w:tcPr>
            <w:tcW w:w="992" w:type="dxa"/>
            <w:vAlign w:val="center"/>
          </w:tcPr>
          <w:p w:rsidR="00472164" w:rsidRPr="00466A55" w:rsidRDefault="006151C3" w:rsidP="00466A55">
            <w:pPr>
              <w:wordWrap/>
              <w:spacing w:line="360" w:lineRule="auto"/>
              <w:jc w:val="center"/>
              <w:rPr>
                <w:rFonts w:ascii="Times New Roman" w:eastAsiaTheme="minorHAnsi" w:hAnsi="Times New Roman" w:cs="Times New Roman"/>
                <w:sz w:val="24"/>
                <w:szCs w:val="24"/>
              </w:rPr>
            </w:pPr>
            <w:r w:rsidRPr="006151C3">
              <w:rPr>
                <w:rFonts w:ascii="Times New Roman" w:eastAsiaTheme="minorHAnsi" w:hAnsi="Times New Roman" w:cs="Times New Roman"/>
                <w:color w:val="FF0000"/>
                <w:sz w:val="24"/>
                <w:szCs w:val="24"/>
              </w:rPr>
              <w:t>Nested case-control</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Iran</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(Mean age)43</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6</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698</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(54</w:t>
            </w:r>
            <w:r w:rsidRPr="00466A55">
              <w:rPr>
                <w:rFonts w:ascii="Times New Roman" w:eastAsiaTheme="minorHAnsi" w:hAnsi="Times New Roman" w:cs="Times New Roman"/>
                <w:kern w:val="0"/>
                <w:sz w:val="24"/>
                <w:szCs w:val="24"/>
              </w:rPr>
              <w:t>·</w:t>
            </w:r>
            <w:r w:rsidRPr="00466A55">
              <w:rPr>
                <w:rFonts w:ascii="Times New Roman" w:eastAsiaTheme="minorHAnsi" w:hAnsi="Times New Roman" w:cs="Times New Roman"/>
                <w:sz w:val="24"/>
                <w:szCs w:val="24"/>
              </w:rPr>
              <w:t>3%)</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168-</w:t>
            </w:r>
          </w:p>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item FFQ</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and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24-h dietary recall</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(Median g/d)</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T1 (66)</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T2 (167)</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T3 (276)</w:t>
            </w: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0·81 (0·51, 1·28)</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0·92 (0·59, 1·42)</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Age, sex, date of blood drawn and controlled for family history of diabetes, BMI at baseline, WC at baseline, total energy intake, high blood pressure, high triglyceride, high cholesterol at baseline and BMI change</w:t>
            </w:r>
          </w:p>
        </w:tc>
        <w:tc>
          <w:tcPr>
            <w:tcW w:w="851" w:type="dxa"/>
            <w:vAlign w:val="center"/>
          </w:tcPr>
          <w:p w:rsidR="00472164" w:rsidRPr="002C601E" w:rsidRDefault="002C601E" w:rsidP="002C601E">
            <w:pPr>
              <w:widowControl/>
              <w:wordWrap/>
              <w:autoSpaceDE/>
              <w:autoSpaceDN/>
              <w:spacing w:line="360" w:lineRule="auto"/>
              <w:jc w:val="center"/>
              <w:rPr>
                <w:rFonts w:ascii="Times New Roman" w:eastAsiaTheme="minorHAnsi" w:hAnsi="Times New Roman" w:cs="Times New Roman"/>
                <w:color w:val="FF0000"/>
                <w:kern w:val="0"/>
                <w:sz w:val="24"/>
                <w:szCs w:val="24"/>
              </w:rPr>
            </w:pPr>
            <w:r w:rsidRPr="002C601E">
              <w:rPr>
                <w:rFonts w:ascii="Times New Roman" w:eastAsiaTheme="minorHAnsi" w:hAnsi="Times New Roman" w:cs="Times New Roman"/>
                <w:color w:val="FF0000"/>
                <w:kern w:val="0"/>
                <w:sz w:val="24"/>
                <w:szCs w:val="24"/>
              </w:rPr>
              <w:t>6</w:t>
            </w:r>
          </w:p>
        </w:tc>
      </w:tr>
      <w:tr w:rsidR="00472164" w:rsidRPr="00FE60E2" w:rsidTr="002C601E">
        <w:tc>
          <w:tcPr>
            <w:tcW w:w="851"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Soedamah-Muthu </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et al, 2013</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Cohort</w:t>
            </w:r>
          </w:p>
        </w:tc>
        <w:tc>
          <w:tcPr>
            <w:tcW w:w="851"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UK</w:t>
            </w:r>
          </w:p>
        </w:tc>
        <w:tc>
          <w:tcPr>
            <w:tcW w:w="85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35-55</w:t>
            </w:r>
          </w:p>
        </w:tc>
        <w:tc>
          <w:tcPr>
            <w:tcW w:w="1276"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4526</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(28%)</w:t>
            </w:r>
          </w:p>
        </w:tc>
        <w:tc>
          <w:tcPr>
            <w:tcW w:w="992" w:type="dxa"/>
            <w:vAlign w:val="center"/>
          </w:tcPr>
          <w:p w:rsidR="00472164" w:rsidRPr="00466A55" w:rsidRDefault="00472164" w:rsidP="00466A55">
            <w:pPr>
              <w:wordWrap/>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114-</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item FFQ</w:t>
            </w:r>
          </w:p>
        </w:tc>
        <w:tc>
          <w:tcPr>
            <w:tcW w:w="1559"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 xml:space="preserve">(Median </w:t>
            </w:r>
            <w:r>
              <w:rPr>
                <w:rFonts w:ascii="Times New Roman" w:eastAsiaTheme="minorHAnsi" w:hAnsi="Times New Roman" w:cs="Times New Roman"/>
                <w:sz w:val="24"/>
                <w:szCs w:val="24"/>
              </w:rPr>
              <w:t>g/d</w:t>
            </w:r>
            <w:r w:rsidRPr="00466A55">
              <w:rPr>
                <w:rFonts w:ascii="Times New Roman" w:eastAsiaTheme="minorHAnsi" w:hAnsi="Times New Roman" w:cs="Times New Roman"/>
                <w:sz w:val="24"/>
                <w:szCs w:val="24"/>
              </w:rPr>
              <w:t>)</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T1 (0)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T2 (21)</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T3 (117)</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sz w:val="24"/>
                <w:szCs w:val="24"/>
              </w:rPr>
            </w:pPr>
          </w:p>
        </w:tc>
        <w:tc>
          <w:tcPr>
            <w:tcW w:w="1560" w:type="dxa"/>
            <w:vAlign w:val="center"/>
          </w:tcPr>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sz w:val="24"/>
                <w:szCs w:val="24"/>
              </w:rPr>
              <w:t>Hyperglycemia</w:t>
            </w:r>
          </w:p>
        </w:tc>
        <w:tc>
          <w:tcPr>
            <w:tcW w:w="2126"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1·00</w:t>
            </w:r>
          </w:p>
          <w:p w:rsidR="00472164" w:rsidRPr="00466A55" w:rsidRDefault="00472164" w:rsidP="00466A55">
            <w:pPr>
              <w:widowControl/>
              <w:wordWrap/>
              <w:autoSpaceDE/>
              <w:autoSpaceDN/>
              <w:spacing w:line="360" w:lineRule="auto"/>
              <w:jc w:val="center"/>
              <w:rPr>
                <w:rFonts w:ascii="Times New Roman" w:eastAsiaTheme="minorHAnsi" w:hAnsi="Times New Roman" w:cs="Times New Roman"/>
                <w:kern w:val="0"/>
                <w:sz w:val="24"/>
                <w:szCs w:val="24"/>
              </w:rPr>
            </w:pPr>
            <w:r w:rsidRPr="00466A55">
              <w:rPr>
                <w:rFonts w:ascii="Times New Roman" w:eastAsiaTheme="minorHAnsi" w:hAnsi="Times New Roman" w:cs="Times New Roman"/>
                <w:kern w:val="0"/>
                <w:sz w:val="24"/>
                <w:szCs w:val="24"/>
              </w:rPr>
              <w:t>0·93 (0·69, 1·27) 1·04 (0·77, 1·42)</w:t>
            </w:r>
          </w:p>
        </w:tc>
        <w:tc>
          <w:tcPr>
            <w:tcW w:w="1559" w:type="dxa"/>
            <w:vAlign w:val="center"/>
          </w:tcPr>
          <w:p w:rsidR="00472164" w:rsidRPr="00466A55" w:rsidRDefault="00472164" w:rsidP="00466A55">
            <w:pPr>
              <w:wordWrap/>
              <w:adjustRightInd w:val="0"/>
              <w:spacing w:line="360" w:lineRule="auto"/>
              <w:jc w:val="center"/>
              <w:rPr>
                <w:rFonts w:ascii="Times New Roman" w:eastAsiaTheme="minorHAnsi" w:hAnsi="Times New Roman" w:cs="Times New Roman"/>
                <w:sz w:val="24"/>
                <w:szCs w:val="24"/>
              </w:rPr>
            </w:pPr>
            <w:r w:rsidRPr="00466A55">
              <w:rPr>
                <w:rFonts w:ascii="Times New Roman" w:eastAsiaTheme="minorHAnsi" w:hAnsi="Times New Roman" w:cs="Times New Roman"/>
                <w:sz w:val="24"/>
                <w:szCs w:val="24"/>
              </w:rPr>
              <w:t>Age, ethnicity, employment grade, smoking, alcohol intake, BMI, physical activity, family history of CHD/hypertension, fruit and vegetables, bread, meat, fish, coffee, tea and total energy intake</w:t>
            </w:r>
          </w:p>
        </w:tc>
        <w:tc>
          <w:tcPr>
            <w:tcW w:w="851" w:type="dxa"/>
            <w:vAlign w:val="center"/>
          </w:tcPr>
          <w:p w:rsidR="00472164" w:rsidRPr="00466A55" w:rsidRDefault="002C601E" w:rsidP="002C601E">
            <w:pPr>
              <w:wordWrap/>
              <w:adjustRightInd w:val="0"/>
              <w:spacing w:line="360" w:lineRule="auto"/>
              <w:jc w:val="center"/>
              <w:rPr>
                <w:rFonts w:ascii="Times New Roman" w:eastAsiaTheme="minorHAnsi" w:hAnsi="Times New Roman" w:cs="Times New Roman"/>
                <w:sz w:val="24"/>
                <w:szCs w:val="24"/>
              </w:rPr>
            </w:pPr>
            <w:r w:rsidRPr="002C601E">
              <w:rPr>
                <w:rFonts w:ascii="Times New Roman" w:eastAsiaTheme="minorHAnsi" w:hAnsi="Times New Roman" w:cs="Times New Roman"/>
                <w:color w:val="FF0000"/>
                <w:sz w:val="24"/>
                <w:szCs w:val="24"/>
              </w:rPr>
              <w:t>7</w:t>
            </w:r>
          </w:p>
        </w:tc>
      </w:tr>
    </w:tbl>
    <w:p w:rsidR="00536B38" w:rsidRDefault="00CB589A" w:rsidP="00536B38">
      <w:pPr>
        <w:wordWrap/>
        <w:spacing w:line="360" w:lineRule="auto"/>
        <w:rPr>
          <w:rFonts w:ascii="Times New Roman" w:eastAsiaTheme="minorHAnsi" w:hAnsi="Times New Roman" w:cs="Times New Roman"/>
          <w:kern w:val="0"/>
          <w:sz w:val="24"/>
          <w:szCs w:val="24"/>
        </w:rPr>
      </w:pPr>
      <w:r w:rsidRPr="00FE60E2">
        <w:rPr>
          <w:rFonts w:ascii="Times New Roman" w:hAnsi="Times New Roman" w:cs="Times New Roman"/>
          <w:sz w:val="24"/>
          <w:szCs w:val="24"/>
        </w:rPr>
        <w:t>MetS, metabolic syndrom</w:t>
      </w:r>
      <w:r w:rsidRPr="00FE60E2">
        <w:rPr>
          <w:rFonts w:ascii="Times New Roman" w:hAnsi="Times New Roman" w:cs="Times New Roman" w:hint="eastAsia"/>
          <w:sz w:val="24"/>
          <w:szCs w:val="24"/>
        </w:rPr>
        <w:t>e</w:t>
      </w:r>
      <w:r w:rsidRPr="00FE60E2">
        <w:rPr>
          <w:rFonts w:ascii="Times New Roman" w:hAnsi="Times New Roman" w:cs="Times New Roman"/>
          <w:sz w:val="24"/>
          <w:szCs w:val="24"/>
        </w:rPr>
        <w:t xml:space="preserve">; </w:t>
      </w:r>
      <w:r w:rsidR="008D642D" w:rsidRPr="008D642D">
        <w:rPr>
          <w:rFonts w:ascii="Times New Roman" w:hAnsi="Times New Roman" w:cs="Times New Roman"/>
          <w:sz w:val="24"/>
          <w:szCs w:val="24"/>
        </w:rPr>
        <w:t>FFQ, food-frequency questionnaire</w:t>
      </w:r>
      <w:r w:rsidR="008D642D">
        <w:rPr>
          <w:rFonts w:ascii="Times New Roman" w:hAnsi="Times New Roman" w:cs="Times New Roman"/>
          <w:sz w:val="24"/>
          <w:szCs w:val="24"/>
        </w:rPr>
        <w:t>;</w:t>
      </w:r>
      <w:r w:rsidR="008D642D" w:rsidRPr="008D642D">
        <w:rPr>
          <w:rFonts w:ascii="Times New Roman" w:hAnsi="Times New Roman" w:cs="Times New Roman"/>
          <w:sz w:val="24"/>
          <w:szCs w:val="24"/>
        </w:rPr>
        <w:t xml:space="preserve"> </w:t>
      </w:r>
      <w:r w:rsidRPr="00FE60E2">
        <w:rPr>
          <w:rFonts w:ascii="Times New Roman" w:hAnsi="Times New Roman" w:cs="Times New Roman"/>
          <w:sz w:val="24"/>
          <w:szCs w:val="24"/>
        </w:rPr>
        <w:t>BMI, body mass index</w:t>
      </w:r>
      <w:r w:rsidR="00AC4C7F">
        <w:rPr>
          <w:rFonts w:ascii="Times New Roman" w:hAnsi="Times New Roman" w:cs="Times New Roman"/>
          <w:sz w:val="24"/>
          <w:szCs w:val="24"/>
        </w:rPr>
        <w:t xml:space="preserve">; </w:t>
      </w:r>
      <w:r w:rsidR="00CC45D2" w:rsidRPr="00A00E1B">
        <w:rPr>
          <w:rFonts w:ascii="Times New Roman" w:hAnsi="Times New Roman" w:cs="Times New Roman"/>
          <w:sz w:val="24"/>
          <w:szCs w:val="24"/>
        </w:rPr>
        <w:t xml:space="preserve">HDL, </w:t>
      </w:r>
      <w:r w:rsidR="00CC45D2" w:rsidRPr="00A00E1B">
        <w:rPr>
          <w:rFonts w:ascii="Times New Roman" w:eastAsiaTheme="minorHAnsi" w:hAnsi="Times New Roman" w:cs="Times New Roman"/>
          <w:kern w:val="0"/>
          <w:sz w:val="24"/>
          <w:szCs w:val="24"/>
        </w:rPr>
        <w:t>high-</w:t>
      </w:r>
      <w:r w:rsidR="00CC45D2">
        <w:rPr>
          <w:rFonts w:ascii="Times New Roman" w:eastAsiaTheme="minorHAnsi" w:hAnsi="Times New Roman" w:cs="Times New Roman"/>
          <w:kern w:val="0"/>
          <w:sz w:val="24"/>
          <w:szCs w:val="24"/>
        </w:rPr>
        <w:t xml:space="preserve">density lipoprotein cholesterol; </w:t>
      </w:r>
      <w:r w:rsidR="00CC45D2">
        <w:rPr>
          <w:rFonts w:ascii="Times New Roman" w:hAnsi="Times New Roman" w:cs="Times New Roman"/>
          <w:sz w:val="24"/>
          <w:szCs w:val="24"/>
        </w:rPr>
        <w:t>L</w:t>
      </w:r>
      <w:r w:rsidR="00CC45D2" w:rsidRPr="00A00E1B">
        <w:rPr>
          <w:rFonts w:ascii="Times New Roman" w:hAnsi="Times New Roman" w:cs="Times New Roman"/>
          <w:sz w:val="24"/>
          <w:szCs w:val="24"/>
        </w:rPr>
        <w:t xml:space="preserve">DL, </w:t>
      </w:r>
      <w:r w:rsidR="00CC45D2">
        <w:rPr>
          <w:rFonts w:ascii="Times New Roman" w:eastAsiaTheme="minorHAnsi" w:hAnsi="Times New Roman" w:cs="Times New Roman"/>
          <w:kern w:val="0"/>
          <w:sz w:val="24"/>
          <w:szCs w:val="24"/>
        </w:rPr>
        <w:t>low</w:t>
      </w:r>
      <w:r w:rsidR="00CC45D2" w:rsidRPr="00A00E1B">
        <w:rPr>
          <w:rFonts w:ascii="Times New Roman" w:eastAsiaTheme="minorHAnsi" w:hAnsi="Times New Roman" w:cs="Times New Roman"/>
          <w:kern w:val="0"/>
          <w:sz w:val="24"/>
          <w:szCs w:val="24"/>
        </w:rPr>
        <w:t>-</w:t>
      </w:r>
      <w:r w:rsidR="00CC45D2">
        <w:rPr>
          <w:rFonts w:ascii="Times New Roman" w:eastAsiaTheme="minorHAnsi" w:hAnsi="Times New Roman" w:cs="Times New Roman"/>
          <w:kern w:val="0"/>
          <w:sz w:val="24"/>
          <w:szCs w:val="24"/>
        </w:rPr>
        <w:t>density lipoprotein cholesterol; WC, w</w:t>
      </w:r>
      <w:r w:rsidR="00CC45D2" w:rsidRPr="00CC45D2">
        <w:rPr>
          <w:rFonts w:ascii="Times New Roman" w:eastAsiaTheme="minorHAnsi" w:hAnsi="Times New Roman" w:cs="Times New Roman"/>
          <w:kern w:val="0"/>
          <w:sz w:val="24"/>
          <w:szCs w:val="24"/>
        </w:rPr>
        <w:t>aist circumference</w:t>
      </w:r>
      <w:r w:rsidR="00536B38">
        <w:rPr>
          <w:rFonts w:ascii="Times New Roman" w:eastAsiaTheme="minorHAnsi" w:hAnsi="Times New Roman" w:cs="Times New Roman"/>
          <w:kern w:val="0"/>
          <w:sz w:val="24"/>
          <w:szCs w:val="24"/>
        </w:rPr>
        <w:t xml:space="preserve">; </w:t>
      </w:r>
      <w:r w:rsidR="00536B38" w:rsidRPr="0088594A">
        <w:rPr>
          <w:rFonts w:ascii="Times New Roman" w:eastAsiaTheme="minorHAnsi" w:hAnsi="Times New Roman" w:cs="Times New Roman"/>
          <w:color w:val="FF0000"/>
          <w:kern w:val="0"/>
          <w:sz w:val="24"/>
          <w:szCs w:val="24"/>
        </w:rPr>
        <w:t xml:space="preserve">Newcastle-Ottawa quality assessment; STROBE, Strengthening the Reporting of Observational Studies in Epidemiology statement. </w:t>
      </w:r>
    </w:p>
    <w:p w:rsidR="00CC45D2" w:rsidRPr="008C2011" w:rsidRDefault="00CC45D2" w:rsidP="00CC45D2">
      <w:pPr>
        <w:wordWrap/>
        <w:spacing w:line="360" w:lineRule="auto"/>
        <w:rPr>
          <w:rFonts w:ascii="Times New Roman" w:hAnsi="Times New Roman" w:cs="Times New Roman"/>
          <w:sz w:val="24"/>
          <w:szCs w:val="24"/>
        </w:rPr>
      </w:pPr>
    </w:p>
    <w:p w:rsidR="00CB589A" w:rsidRPr="00FE60E2" w:rsidRDefault="00CB589A" w:rsidP="00866772">
      <w:pPr>
        <w:wordWrap/>
        <w:spacing w:line="360" w:lineRule="auto"/>
        <w:rPr>
          <w:rFonts w:ascii="Times New Roman" w:hAnsi="Times New Roman" w:cs="Times New Roman"/>
          <w:sz w:val="24"/>
          <w:szCs w:val="24"/>
        </w:rPr>
      </w:pPr>
    </w:p>
    <w:p w:rsidR="00CB589A" w:rsidRPr="00FE60E2" w:rsidRDefault="00CB589A">
      <w:pPr>
        <w:rPr>
          <w:sz w:val="24"/>
          <w:szCs w:val="24"/>
        </w:rPr>
      </w:pPr>
    </w:p>
    <w:sectPr w:rsidR="00CB589A" w:rsidRPr="00FE60E2" w:rsidSect="00AB695A">
      <w:footerReference w:type="default" r:id="rId7"/>
      <w:pgSz w:w="15840" w:h="12240" w:orient="landscape" w:code="1"/>
      <w:pgMar w:top="1134" w:right="1134" w:bottom="1134" w:left="1134" w:header="0"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F6C" w:rsidRDefault="00330F6C" w:rsidP="00637872">
      <w:pPr>
        <w:spacing w:after="0" w:line="240" w:lineRule="auto"/>
      </w:pPr>
      <w:r>
        <w:separator/>
      </w:r>
    </w:p>
  </w:endnote>
  <w:endnote w:type="continuationSeparator" w:id="0">
    <w:p w:rsidR="00330F6C" w:rsidRDefault="00330F6C" w:rsidP="00637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dvPSA88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HelveticaNeueLT Std Lt Cn">
    <w:altName w:val="08서울남산체 B"/>
    <w:panose1 w:val="00000000000000000000"/>
    <w:charset w:val="81"/>
    <w:family w:val="swiss"/>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7373"/>
      <w:docPartObj>
        <w:docPartGallery w:val="Page Numbers (Bottom of Page)"/>
        <w:docPartUnique/>
      </w:docPartObj>
    </w:sdtPr>
    <w:sdtEndPr/>
    <w:sdtContent>
      <w:p w:rsidR="00472164" w:rsidRDefault="00472164" w:rsidP="00753CAA">
        <w:pPr>
          <w:pStyle w:val="a4"/>
          <w:jc w:val="center"/>
        </w:pPr>
        <w:r>
          <w:fldChar w:fldCharType="begin"/>
        </w:r>
        <w:r>
          <w:instrText>PAGE   \* MERGEFORMAT</w:instrText>
        </w:r>
        <w:r>
          <w:fldChar w:fldCharType="separate"/>
        </w:r>
        <w:r w:rsidR="0036451B" w:rsidRPr="0036451B">
          <w:rPr>
            <w:noProof/>
            <w:lang w:val="ko-KR"/>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F6C" w:rsidRDefault="00330F6C" w:rsidP="00637872">
      <w:pPr>
        <w:spacing w:after="0" w:line="240" w:lineRule="auto"/>
      </w:pPr>
      <w:r>
        <w:separator/>
      </w:r>
    </w:p>
  </w:footnote>
  <w:footnote w:type="continuationSeparator" w:id="0">
    <w:p w:rsidR="00330F6C" w:rsidRDefault="00330F6C" w:rsidP="00637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4429"/>
    <w:multiLevelType w:val="hybridMultilevel"/>
    <w:tmpl w:val="31E2F262"/>
    <w:lvl w:ilvl="0" w:tplc="4E3811CC">
      <w:numFmt w:val="bullet"/>
      <w:lvlText w:val=""/>
      <w:lvlJc w:val="left"/>
      <w:pPr>
        <w:ind w:left="760" w:hanging="360"/>
      </w:pPr>
      <w:rPr>
        <w:rFonts w:ascii="Wingdings" w:eastAsiaTheme="minorHAnsi"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DAE19EB"/>
    <w:multiLevelType w:val="hybridMultilevel"/>
    <w:tmpl w:val="66CE4838"/>
    <w:lvl w:ilvl="0" w:tplc="84C87C84">
      <w:numFmt w:val="bullet"/>
      <w:lvlText w:val=""/>
      <w:lvlJc w:val="left"/>
      <w:pPr>
        <w:ind w:left="760" w:hanging="360"/>
      </w:pPr>
      <w:rPr>
        <w:rFonts w:ascii="Wingdings" w:eastAsiaTheme="minorHAnsi" w:hAnsi="Wingdings" w:cs="AdvPSA88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DCE2BCC"/>
    <w:multiLevelType w:val="hybridMultilevel"/>
    <w:tmpl w:val="62EA3574"/>
    <w:lvl w:ilvl="0" w:tplc="E6EA26E4">
      <w:numFmt w:val="bullet"/>
      <w:lvlText w:val=""/>
      <w:lvlJc w:val="left"/>
      <w:pPr>
        <w:ind w:left="760" w:hanging="360"/>
      </w:pPr>
      <w:rPr>
        <w:rFonts w:ascii="Wingdings" w:eastAsiaTheme="minorHAnsi"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E2C4254"/>
    <w:multiLevelType w:val="hybridMultilevel"/>
    <w:tmpl w:val="13A4BA48"/>
    <w:lvl w:ilvl="0" w:tplc="D5ACBA56">
      <w:numFmt w:val="bullet"/>
      <w:lvlText w:val=""/>
      <w:lvlJc w:val="left"/>
      <w:pPr>
        <w:ind w:left="760" w:hanging="360"/>
      </w:pPr>
      <w:rPr>
        <w:rFonts w:ascii="Wingdings" w:eastAsiaTheme="minorHAnsi"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9A"/>
    <w:rsid w:val="000015DF"/>
    <w:rsid w:val="00015DD8"/>
    <w:rsid w:val="00020209"/>
    <w:rsid w:val="0004504C"/>
    <w:rsid w:val="00083B7B"/>
    <w:rsid w:val="00083DC7"/>
    <w:rsid w:val="00092B83"/>
    <w:rsid w:val="00097587"/>
    <w:rsid w:val="000B5AD8"/>
    <w:rsid w:val="000F50F0"/>
    <w:rsid w:val="001041E3"/>
    <w:rsid w:val="00111BDB"/>
    <w:rsid w:val="0014139C"/>
    <w:rsid w:val="00166C74"/>
    <w:rsid w:val="00172C69"/>
    <w:rsid w:val="00197809"/>
    <w:rsid w:val="001B4A65"/>
    <w:rsid w:val="001B5AA1"/>
    <w:rsid w:val="001B7105"/>
    <w:rsid w:val="001F4381"/>
    <w:rsid w:val="00206241"/>
    <w:rsid w:val="00220B6A"/>
    <w:rsid w:val="00220CD3"/>
    <w:rsid w:val="00221A3A"/>
    <w:rsid w:val="00223CE1"/>
    <w:rsid w:val="0024280D"/>
    <w:rsid w:val="00247742"/>
    <w:rsid w:val="0025513B"/>
    <w:rsid w:val="002933A6"/>
    <w:rsid w:val="002B0B6F"/>
    <w:rsid w:val="002B2647"/>
    <w:rsid w:val="002C601E"/>
    <w:rsid w:val="002C7BBF"/>
    <w:rsid w:val="002D7A55"/>
    <w:rsid w:val="002E71B2"/>
    <w:rsid w:val="003011E8"/>
    <w:rsid w:val="00304CED"/>
    <w:rsid w:val="003226FC"/>
    <w:rsid w:val="00326254"/>
    <w:rsid w:val="00330F6C"/>
    <w:rsid w:val="00333432"/>
    <w:rsid w:val="00337845"/>
    <w:rsid w:val="00341354"/>
    <w:rsid w:val="0036451B"/>
    <w:rsid w:val="00381715"/>
    <w:rsid w:val="0039398A"/>
    <w:rsid w:val="003B3D21"/>
    <w:rsid w:val="003B401F"/>
    <w:rsid w:val="003B47DE"/>
    <w:rsid w:val="003B7C1C"/>
    <w:rsid w:val="003C6C89"/>
    <w:rsid w:val="003D2A5D"/>
    <w:rsid w:val="003E0A2D"/>
    <w:rsid w:val="003E462F"/>
    <w:rsid w:val="003E7AA3"/>
    <w:rsid w:val="00406271"/>
    <w:rsid w:val="00413469"/>
    <w:rsid w:val="00427437"/>
    <w:rsid w:val="004352A4"/>
    <w:rsid w:val="004379CE"/>
    <w:rsid w:val="00462318"/>
    <w:rsid w:val="00466A55"/>
    <w:rsid w:val="00472164"/>
    <w:rsid w:val="004C24CE"/>
    <w:rsid w:val="004E6495"/>
    <w:rsid w:val="00536B38"/>
    <w:rsid w:val="00592124"/>
    <w:rsid w:val="005B7F45"/>
    <w:rsid w:val="005C06D6"/>
    <w:rsid w:val="005C0BCD"/>
    <w:rsid w:val="005D6D06"/>
    <w:rsid w:val="005F2392"/>
    <w:rsid w:val="005F2F29"/>
    <w:rsid w:val="006151C3"/>
    <w:rsid w:val="00637872"/>
    <w:rsid w:val="00655DB0"/>
    <w:rsid w:val="006761C0"/>
    <w:rsid w:val="006874DE"/>
    <w:rsid w:val="00694A93"/>
    <w:rsid w:val="006A11BB"/>
    <w:rsid w:val="006A6F7F"/>
    <w:rsid w:val="006B10B8"/>
    <w:rsid w:val="006E4F67"/>
    <w:rsid w:val="006E5EE8"/>
    <w:rsid w:val="007116B4"/>
    <w:rsid w:val="00722C53"/>
    <w:rsid w:val="00735D67"/>
    <w:rsid w:val="00753551"/>
    <w:rsid w:val="00753CAA"/>
    <w:rsid w:val="00760DCE"/>
    <w:rsid w:val="007716BA"/>
    <w:rsid w:val="007B10AA"/>
    <w:rsid w:val="007D7DC0"/>
    <w:rsid w:val="00811CDE"/>
    <w:rsid w:val="00842031"/>
    <w:rsid w:val="00853FD5"/>
    <w:rsid w:val="00866772"/>
    <w:rsid w:val="00872A7F"/>
    <w:rsid w:val="0088000A"/>
    <w:rsid w:val="008B3280"/>
    <w:rsid w:val="008B46FA"/>
    <w:rsid w:val="008D642D"/>
    <w:rsid w:val="00901D65"/>
    <w:rsid w:val="009437E5"/>
    <w:rsid w:val="00944740"/>
    <w:rsid w:val="00961F8A"/>
    <w:rsid w:val="0098788B"/>
    <w:rsid w:val="00990598"/>
    <w:rsid w:val="009A6401"/>
    <w:rsid w:val="009B3BDE"/>
    <w:rsid w:val="009C2B8F"/>
    <w:rsid w:val="009D1357"/>
    <w:rsid w:val="00A07941"/>
    <w:rsid w:val="00A163A0"/>
    <w:rsid w:val="00A46EC9"/>
    <w:rsid w:val="00A568DB"/>
    <w:rsid w:val="00A71D55"/>
    <w:rsid w:val="00A84ADA"/>
    <w:rsid w:val="00AB22E8"/>
    <w:rsid w:val="00AB2B58"/>
    <w:rsid w:val="00AB695A"/>
    <w:rsid w:val="00AB7F9E"/>
    <w:rsid w:val="00AC4C7F"/>
    <w:rsid w:val="00B23F9A"/>
    <w:rsid w:val="00B35697"/>
    <w:rsid w:val="00B37DF5"/>
    <w:rsid w:val="00B52508"/>
    <w:rsid w:val="00B5620D"/>
    <w:rsid w:val="00B735DB"/>
    <w:rsid w:val="00B94E59"/>
    <w:rsid w:val="00B97DF8"/>
    <w:rsid w:val="00BA3397"/>
    <w:rsid w:val="00BA63C6"/>
    <w:rsid w:val="00BC4D89"/>
    <w:rsid w:val="00BD0463"/>
    <w:rsid w:val="00BE4253"/>
    <w:rsid w:val="00BF4959"/>
    <w:rsid w:val="00C05E62"/>
    <w:rsid w:val="00C06B63"/>
    <w:rsid w:val="00C35D1D"/>
    <w:rsid w:val="00C36BAA"/>
    <w:rsid w:val="00C4179D"/>
    <w:rsid w:val="00C507C5"/>
    <w:rsid w:val="00C53244"/>
    <w:rsid w:val="00C7159A"/>
    <w:rsid w:val="00C817B5"/>
    <w:rsid w:val="00C82721"/>
    <w:rsid w:val="00CB589A"/>
    <w:rsid w:val="00CC45D2"/>
    <w:rsid w:val="00CC5040"/>
    <w:rsid w:val="00CC58A1"/>
    <w:rsid w:val="00D062A7"/>
    <w:rsid w:val="00D063ED"/>
    <w:rsid w:val="00D16123"/>
    <w:rsid w:val="00D351AE"/>
    <w:rsid w:val="00D35654"/>
    <w:rsid w:val="00D36F11"/>
    <w:rsid w:val="00D41ED1"/>
    <w:rsid w:val="00D71FC2"/>
    <w:rsid w:val="00D7468C"/>
    <w:rsid w:val="00D800A7"/>
    <w:rsid w:val="00D91E61"/>
    <w:rsid w:val="00DA1240"/>
    <w:rsid w:val="00DA36C3"/>
    <w:rsid w:val="00DA7CCA"/>
    <w:rsid w:val="00DB051B"/>
    <w:rsid w:val="00DB241A"/>
    <w:rsid w:val="00E102B2"/>
    <w:rsid w:val="00E10F49"/>
    <w:rsid w:val="00E125A2"/>
    <w:rsid w:val="00E20333"/>
    <w:rsid w:val="00E22A25"/>
    <w:rsid w:val="00E26E4D"/>
    <w:rsid w:val="00E31830"/>
    <w:rsid w:val="00E564E9"/>
    <w:rsid w:val="00EC0EC0"/>
    <w:rsid w:val="00F44860"/>
    <w:rsid w:val="00F44CC7"/>
    <w:rsid w:val="00F77D96"/>
    <w:rsid w:val="00FA3687"/>
    <w:rsid w:val="00FC106B"/>
    <w:rsid w:val="00FE60E2"/>
    <w:rsid w:val="00FF31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CB69708-72F3-48B6-9FAA-77928562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28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목록 없음1"/>
    <w:next w:val="a2"/>
    <w:uiPriority w:val="99"/>
    <w:semiHidden/>
    <w:unhideWhenUsed/>
    <w:rsid w:val="00CB589A"/>
  </w:style>
  <w:style w:type="paragraph" w:styleId="a3">
    <w:name w:val="header"/>
    <w:basedOn w:val="a"/>
    <w:link w:val="Char"/>
    <w:uiPriority w:val="99"/>
    <w:unhideWhenUsed/>
    <w:rsid w:val="00CB589A"/>
    <w:pPr>
      <w:tabs>
        <w:tab w:val="center" w:pos="4513"/>
        <w:tab w:val="right" w:pos="9026"/>
      </w:tabs>
      <w:snapToGrid w:val="0"/>
      <w:spacing w:line="480" w:lineRule="auto"/>
    </w:pPr>
  </w:style>
  <w:style w:type="character" w:customStyle="1" w:styleId="Char">
    <w:name w:val="머리글 Char"/>
    <w:basedOn w:val="a0"/>
    <w:link w:val="a3"/>
    <w:uiPriority w:val="99"/>
    <w:rsid w:val="00CB589A"/>
  </w:style>
  <w:style w:type="paragraph" w:styleId="a4">
    <w:name w:val="footer"/>
    <w:basedOn w:val="a"/>
    <w:link w:val="Char0"/>
    <w:uiPriority w:val="99"/>
    <w:unhideWhenUsed/>
    <w:rsid w:val="00CB589A"/>
    <w:pPr>
      <w:tabs>
        <w:tab w:val="center" w:pos="4513"/>
        <w:tab w:val="right" w:pos="9026"/>
      </w:tabs>
      <w:snapToGrid w:val="0"/>
      <w:spacing w:line="480" w:lineRule="auto"/>
    </w:pPr>
  </w:style>
  <w:style w:type="character" w:customStyle="1" w:styleId="Char0">
    <w:name w:val="바닥글 Char"/>
    <w:basedOn w:val="a0"/>
    <w:link w:val="a4"/>
    <w:uiPriority w:val="99"/>
    <w:rsid w:val="00CB589A"/>
  </w:style>
  <w:style w:type="paragraph" w:styleId="a5">
    <w:name w:val="Title"/>
    <w:basedOn w:val="a"/>
    <w:next w:val="a"/>
    <w:link w:val="Char1"/>
    <w:uiPriority w:val="10"/>
    <w:qFormat/>
    <w:rsid w:val="00CB589A"/>
    <w:pPr>
      <w:spacing w:before="240" w:after="120" w:line="480" w:lineRule="auto"/>
      <w:jc w:val="center"/>
      <w:outlineLvl w:val="0"/>
    </w:pPr>
    <w:rPr>
      <w:rFonts w:asciiTheme="majorHAnsi" w:eastAsiaTheme="majorEastAsia" w:hAnsiTheme="majorHAnsi" w:cstheme="majorBidi"/>
      <w:b/>
      <w:bCs/>
      <w:sz w:val="32"/>
      <w:szCs w:val="32"/>
    </w:rPr>
  </w:style>
  <w:style w:type="character" w:customStyle="1" w:styleId="Char1">
    <w:name w:val="제목 Char"/>
    <w:basedOn w:val="a0"/>
    <w:link w:val="a5"/>
    <w:uiPriority w:val="10"/>
    <w:rsid w:val="00CB589A"/>
    <w:rPr>
      <w:rFonts w:asciiTheme="majorHAnsi" w:eastAsiaTheme="majorEastAsia" w:hAnsiTheme="majorHAnsi" w:cstheme="majorBidi"/>
      <w:b/>
      <w:bCs/>
      <w:sz w:val="32"/>
      <w:szCs w:val="32"/>
    </w:rPr>
  </w:style>
  <w:style w:type="paragraph" w:styleId="a6">
    <w:name w:val="Subtitle"/>
    <w:basedOn w:val="a"/>
    <w:next w:val="a"/>
    <w:link w:val="Char2"/>
    <w:uiPriority w:val="11"/>
    <w:qFormat/>
    <w:rsid w:val="00CB589A"/>
    <w:pPr>
      <w:spacing w:after="60" w:line="480" w:lineRule="auto"/>
      <w:jc w:val="center"/>
      <w:outlineLvl w:val="1"/>
    </w:pPr>
    <w:rPr>
      <w:sz w:val="24"/>
      <w:szCs w:val="24"/>
    </w:rPr>
  </w:style>
  <w:style w:type="character" w:customStyle="1" w:styleId="Char2">
    <w:name w:val="부제 Char"/>
    <w:basedOn w:val="a0"/>
    <w:link w:val="a6"/>
    <w:uiPriority w:val="11"/>
    <w:rsid w:val="00CB589A"/>
    <w:rPr>
      <w:sz w:val="24"/>
      <w:szCs w:val="24"/>
    </w:rPr>
  </w:style>
  <w:style w:type="character" w:customStyle="1" w:styleId="A23">
    <w:name w:val="A23"/>
    <w:uiPriority w:val="99"/>
    <w:rsid w:val="00CB589A"/>
    <w:rPr>
      <w:rFonts w:cs="Times"/>
      <w:color w:val="000000"/>
      <w:sz w:val="10"/>
      <w:szCs w:val="10"/>
    </w:rPr>
  </w:style>
  <w:style w:type="character" w:customStyle="1" w:styleId="shorttext">
    <w:name w:val="short_text"/>
    <w:basedOn w:val="a0"/>
    <w:rsid w:val="00CB589A"/>
  </w:style>
  <w:style w:type="paragraph" w:styleId="a7">
    <w:name w:val="List Paragraph"/>
    <w:basedOn w:val="a"/>
    <w:uiPriority w:val="34"/>
    <w:qFormat/>
    <w:rsid w:val="00CB589A"/>
    <w:pPr>
      <w:spacing w:line="480" w:lineRule="auto"/>
      <w:ind w:leftChars="400" w:left="800"/>
    </w:pPr>
  </w:style>
  <w:style w:type="paragraph" w:customStyle="1" w:styleId="a8">
    <w:name w:val="바탕글"/>
    <w:basedOn w:val="a"/>
    <w:rsid w:val="00CB589A"/>
    <w:pPr>
      <w:spacing w:after="0" w:line="384" w:lineRule="auto"/>
      <w:textAlignment w:val="baseline"/>
    </w:pPr>
    <w:rPr>
      <w:rFonts w:ascii="함초롬바탕" w:eastAsia="굴림" w:hAnsi="굴림" w:cs="굴림"/>
      <w:color w:val="000000"/>
      <w:kern w:val="0"/>
      <w:szCs w:val="20"/>
    </w:rPr>
  </w:style>
  <w:style w:type="paragraph" w:styleId="a9">
    <w:name w:val="Balloon Text"/>
    <w:basedOn w:val="a"/>
    <w:link w:val="Char3"/>
    <w:uiPriority w:val="99"/>
    <w:semiHidden/>
    <w:unhideWhenUsed/>
    <w:rsid w:val="00CB589A"/>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CB589A"/>
    <w:rPr>
      <w:rFonts w:asciiTheme="majorHAnsi" w:eastAsiaTheme="majorEastAsia" w:hAnsiTheme="majorHAnsi" w:cstheme="majorBidi"/>
      <w:sz w:val="18"/>
      <w:szCs w:val="18"/>
    </w:rPr>
  </w:style>
  <w:style w:type="paragraph" w:customStyle="1" w:styleId="EndNoteBibliographyTitle">
    <w:name w:val="EndNote Bibliography Title"/>
    <w:basedOn w:val="a"/>
    <w:link w:val="EndNoteBibliographyTitleChar"/>
    <w:rsid w:val="00CB589A"/>
    <w:pPr>
      <w:spacing w:after="0" w:line="480" w:lineRule="auto"/>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CB589A"/>
    <w:rPr>
      <w:rFonts w:ascii="맑은 고딕" w:eastAsia="맑은 고딕" w:hAnsi="맑은 고딕"/>
      <w:noProof/>
    </w:rPr>
  </w:style>
  <w:style w:type="paragraph" w:customStyle="1" w:styleId="EndNoteBibliography">
    <w:name w:val="EndNote Bibliography"/>
    <w:basedOn w:val="a"/>
    <w:link w:val="EndNoteBibliographyChar"/>
    <w:rsid w:val="00CB589A"/>
    <w:pPr>
      <w:spacing w:line="240" w:lineRule="auto"/>
      <w:jc w:val="left"/>
    </w:pPr>
    <w:rPr>
      <w:rFonts w:ascii="맑은 고딕" w:eastAsia="맑은 고딕" w:hAnsi="맑은 고딕"/>
      <w:noProof/>
    </w:rPr>
  </w:style>
  <w:style w:type="character" w:customStyle="1" w:styleId="EndNoteBibliographyChar">
    <w:name w:val="EndNote Bibliography Char"/>
    <w:basedOn w:val="a0"/>
    <w:link w:val="EndNoteBibliography"/>
    <w:rsid w:val="00CB589A"/>
    <w:rPr>
      <w:rFonts w:ascii="맑은 고딕" w:eastAsia="맑은 고딕" w:hAnsi="맑은 고딕"/>
      <w:noProof/>
    </w:rPr>
  </w:style>
  <w:style w:type="table" w:styleId="aa">
    <w:name w:val="Table Grid"/>
    <w:basedOn w:val="a1"/>
    <w:uiPriority w:val="39"/>
    <w:rsid w:val="00CB5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
    <w:next w:val="a"/>
    <w:uiPriority w:val="99"/>
    <w:rsid w:val="00CB589A"/>
    <w:pPr>
      <w:wordWrap/>
      <w:adjustRightInd w:val="0"/>
      <w:spacing w:after="0" w:line="161" w:lineRule="atLeast"/>
      <w:jc w:val="left"/>
    </w:pPr>
    <w:rPr>
      <w:rFonts w:ascii="HelveticaNeueLT Std Lt Cn" w:eastAsia="HelveticaNeueLT Std Lt Cn"/>
      <w:kern w:val="0"/>
      <w:sz w:val="24"/>
      <w:szCs w:val="24"/>
    </w:rPr>
  </w:style>
  <w:style w:type="paragraph" w:styleId="ab">
    <w:name w:val="No Spacing"/>
    <w:uiPriority w:val="1"/>
    <w:qFormat/>
    <w:rsid w:val="00CB589A"/>
    <w:pPr>
      <w:widowControl w:val="0"/>
      <w:wordWrap w:val="0"/>
      <w:autoSpaceDE w:val="0"/>
      <w:autoSpaceDN w:val="0"/>
      <w:spacing w:after="0" w:line="240" w:lineRule="auto"/>
    </w:pPr>
  </w:style>
  <w:style w:type="character" w:styleId="ac">
    <w:name w:val="Hyperlink"/>
    <w:basedOn w:val="a0"/>
    <w:uiPriority w:val="99"/>
    <w:unhideWhenUsed/>
    <w:rsid w:val="00CB589A"/>
    <w:rPr>
      <w:color w:val="0563C1" w:themeColor="hyperlink"/>
      <w:u w:val="single"/>
    </w:rPr>
  </w:style>
  <w:style w:type="character" w:styleId="ad">
    <w:name w:val="FollowedHyperlink"/>
    <w:basedOn w:val="a0"/>
    <w:uiPriority w:val="99"/>
    <w:semiHidden/>
    <w:unhideWhenUsed/>
    <w:rsid w:val="00CB589A"/>
    <w:rPr>
      <w:color w:val="954F72" w:themeColor="followedHyperlink"/>
      <w:u w:val="single"/>
    </w:rPr>
  </w:style>
  <w:style w:type="character" w:styleId="ae">
    <w:name w:val="annotation reference"/>
    <w:basedOn w:val="a0"/>
    <w:uiPriority w:val="99"/>
    <w:semiHidden/>
    <w:unhideWhenUsed/>
    <w:rsid w:val="00CB589A"/>
    <w:rPr>
      <w:sz w:val="18"/>
      <w:szCs w:val="18"/>
    </w:rPr>
  </w:style>
  <w:style w:type="paragraph" w:styleId="af">
    <w:name w:val="annotation text"/>
    <w:basedOn w:val="a"/>
    <w:link w:val="Char4"/>
    <w:uiPriority w:val="99"/>
    <w:semiHidden/>
    <w:unhideWhenUsed/>
    <w:rsid w:val="00CB589A"/>
    <w:pPr>
      <w:spacing w:line="480" w:lineRule="auto"/>
      <w:jc w:val="left"/>
    </w:pPr>
  </w:style>
  <w:style w:type="character" w:customStyle="1" w:styleId="Char4">
    <w:name w:val="메모 텍스트 Char"/>
    <w:basedOn w:val="a0"/>
    <w:link w:val="af"/>
    <w:uiPriority w:val="99"/>
    <w:semiHidden/>
    <w:rsid w:val="00CB589A"/>
  </w:style>
  <w:style w:type="paragraph" w:styleId="af0">
    <w:name w:val="annotation subject"/>
    <w:basedOn w:val="af"/>
    <w:next w:val="af"/>
    <w:link w:val="Char5"/>
    <w:uiPriority w:val="99"/>
    <w:semiHidden/>
    <w:unhideWhenUsed/>
    <w:rsid w:val="00CB589A"/>
    <w:rPr>
      <w:b/>
      <w:bCs/>
    </w:rPr>
  </w:style>
  <w:style w:type="character" w:customStyle="1" w:styleId="Char5">
    <w:name w:val="메모 주제 Char"/>
    <w:basedOn w:val="Char4"/>
    <w:link w:val="af0"/>
    <w:uiPriority w:val="99"/>
    <w:semiHidden/>
    <w:rsid w:val="00CB589A"/>
    <w:rPr>
      <w:b/>
      <w:bCs/>
    </w:rPr>
  </w:style>
  <w:style w:type="paragraph" w:styleId="af1">
    <w:name w:val="Revision"/>
    <w:hidden/>
    <w:uiPriority w:val="99"/>
    <w:semiHidden/>
    <w:rsid w:val="00CB589A"/>
    <w:pPr>
      <w:spacing w:after="0" w:line="240" w:lineRule="auto"/>
      <w:jc w:val="left"/>
    </w:pPr>
  </w:style>
  <w:style w:type="character" w:styleId="af2">
    <w:name w:val="line number"/>
    <w:basedOn w:val="a0"/>
    <w:uiPriority w:val="99"/>
    <w:semiHidden/>
    <w:unhideWhenUsed/>
    <w:rsid w:val="00CB589A"/>
  </w:style>
  <w:style w:type="paragraph" w:styleId="af3">
    <w:name w:val="footnote text"/>
    <w:basedOn w:val="a"/>
    <w:link w:val="Char6"/>
    <w:uiPriority w:val="99"/>
    <w:semiHidden/>
    <w:unhideWhenUsed/>
    <w:rsid w:val="00CB589A"/>
    <w:pPr>
      <w:snapToGrid w:val="0"/>
      <w:spacing w:line="480" w:lineRule="auto"/>
      <w:jc w:val="left"/>
    </w:pPr>
  </w:style>
  <w:style w:type="character" w:customStyle="1" w:styleId="Char6">
    <w:name w:val="각주 텍스트 Char"/>
    <w:basedOn w:val="a0"/>
    <w:link w:val="af3"/>
    <w:uiPriority w:val="99"/>
    <w:semiHidden/>
    <w:rsid w:val="00CB589A"/>
  </w:style>
  <w:style w:type="character" w:styleId="af4">
    <w:name w:val="footnote reference"/>
    <w:basedOn w:val="a0"/>
    <w:uiPriority w:val="99"/>
    <w:semiHidden/>
    <w:unhideWhenUsed/>
    <w:rsid w:val="00CB589A"/>
    <w:rPr>
      <w:vertAlign w:val="superscript"/>
    </w:rPr>
  </w:style>
  <w:style w:type="paragraph" w:styleId="af5">
    <w:name w:val="endnote text"/>
    <w:basedOn w:val="a"/>
    <w:link w:val="Char7"/>
    <w:uiPriority w:val="99"/>
    <w:semiHidden/>
    <w:unhideWhenUsed/>
    <w:rsid w:val="00CB589A"/>
    <w:pPr>
      <w:snapToGrid w:val="0"/>
      <w:spacing w:line="480" w:lineRule="auto"/>
      <w:jc w:val="left"/>
    </w:pPr>
  </w:style>
  <w:style w:type="character" w:customStyle="1" w:styleId="Char7">
    <w:name w:val="미주 텍스트 Char"/>
    <w:basedOn w:val="a0"/>
    <w:link w:val="af5"/>
    <w:uiPriority w:val="99"/>
    <w:semiHidden/>
    <w:rsid w:val="00CB589A"/>
  </w:style>
  <w:style w:type="character" w:styleId="af6">
    <w:name w:val="endnote reference"/>
    <w:basedOn w:val="a0"/>
    <w:uiPriority w:val="99"/>
    <w:semiHidden/>
    <w:unhideWhenUsed/>
    <w:rsid w:val="00CB589A"/>
    <w:rPr>
      <w:vertAlign w:val="superscript"/>
    </w:rPr>
  </w:style>
  <w:style w:type="character" w:customStyle="1" w:styleId="apple-converted-space">
    <w:name w:val="apple-converted-space"/>
    <w:basedOn w:val="a0"/>
    <w:rsid w:val="00CB589A"/>
  </w:style>
  <w:style w:type="character" w:customStyle="1" w:styleId="highlight2">
    <w:name w:val="highlight2"/>
    <w:basedOn w:val="a0"/>
    <w:rsid w:val="00CB589A"/>
  </w:style>
  <w:style w:type="character" w:styleId="af7">
    <w:name w:val="Placeholder Text"/>
    <w:basedOn w:val="a0"/>
    <w:uiPriority w:val="99"/>
    <w:semiHidden/>
    <w:rsid w:val="00CB58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869541">
      <w:bodyDiv w:val="1"/>
      <w:marLeft w:val="0"/>
      <w:marRight w:val="0"/>
      <w:marTop w:val="0"/>
      <w:marBottom w:val="0"/>
      <w:divBdr>
        <w:top w:val="none" w:sz="0" w:space="0" w:color="auto"/>
        <w:left w:val="none" w:sz="0" w:space="0" w:color="auto"/>
        <w:bottom w:val="none" w:sz="0" w:space="0" w:color="auto"/>
        <w:right w:val="none" w:sz="0" w:space="0" w:color="auto"/>
      </w:divBdr>
    </w:div>
    <w:div w:id="551386176">
      <w:bodyDiv w:val="1"/>
      <w:marLeft w:val="0"/>
      <w:marRight w:val="0"/>
      <w:marTop w:val="0"/>
      <w:marBottom w:val="0"/>
      <w:divBdr>
        <w:top w:val="none" w:sz="0" w:space="0" w:color="auto"/>
        <w:left w:val="none" w:sz="0" w:space="0" w:color="auto"/>
        <w:bottom w:val="none" w:sz="0" w:space="0" w:color="auto"/>
        <w:right w:val="none" w:sz="0" w:space="0" w:color="auto"/>
      </w:divBdr>
    </w:div>
    <w:div w:id="677007062">
      <w:bodyDiv w:val="1"/>
      <w:marLeft w:val="0"/>
      <w:marRight w:val="0"/>
      <w:marTop w:val="0"/>
      <w:marBottom w:val="0"/>
      <w:divBdr>
        <w:top w:val="none" w:sz="0" w:space="0" w:color="auto"/>
        <w:left w:val="none" w:sz="0" w:space="0" w:color="auto"/>
        <w:bottom w:val="none" w:sz="0" w:space="0" w:color="auto"/>
        <w:right w:val="none" w:sz="0" w:space="0" w:color="auto"/>
      </w:divBdr>
    </w:div>
    <w:div w:id="812136598">
      <w:bodyDiv w:val="1"/>
      <w:marLeft w:val="0"/>
      <w:marRight w:val="0"/>
      <w:marTop w:val="0"/>
      <w:marBottom w:val="0"/>
      <w:divBdr>
        <w:top w:val="none" w:sz="0" w:space="0" w:color="auto"/>
        <w:left w:val="none" w:sz="0" w:space="0" w:color="auto"/>
        <w:bottom w:val="none" w:sz="0" w:space="0" w:color="auto"/>
        <w:right w:val="none" w:sz="0" w:space="0" w:color="auto"/>
      </w:divBdr>
    </w:div>
    <w:div w:id="924805087">
      <w:bodyDiv w:val="1"/>
      <w:marLeft w:val="0"/>
      <w:marRight w:val="0"/>
      <w:marTop w:val="0"/>
      <w:marBottom w:val="0"/>
      <w:divBdr>
        <w:top w:val="none" w:sz="0" w:space="0" w:color="auto"/>
        <w:left w:val="none" w:sz="0" w:space="0" w:color="auto"/>
        <w:bottom w:val="none" w:sz="0" w:space="0" w:color="auto"/>
        <w:right w:val="none" w:sz="0" w:space="0" w:color="auto"/>
      </w:divBdr>
    </w:div>
    <w:div w:id="927158442">
      <w:bodyDiv w:val="1"/>
      <w:marLeft w:val="0"/>
      <w:marRight w:val="0"/>
      <w:marTop w:val="0"/>
      <w:marBottom w:val="0"/>
      <w:divBdr>
        <w:top w:val="none" w:sz="0" w:space="0" w:color="auto"/>
        <w:left w:val="none" w:sz="0" w:space="0" w:color="auto"/>
        <w:bottom w:val="none" w:sz="0" w:space="0" w:color="auto"/>
        <w:right w:val="none" w:sz="0" w:space="0" w:color="auto"/>
      </w:divBdr>
    </w:div>
    <w:div w:id="1049185923">
      <w:bodyDiv w:val="1"/>
      <w:marLeft w:val="0"/>
      <w:marRight w:val="0"/>
      <w:marTop w:val="0"/>
      <w:marBottom w:val="0"/>
      <w:divBdr>
        <w:top w:val="none" w:sz="0" w:space="0" w:color="auto"/>
        <w:left w:val="none" w:sz="0" w:space="0" w:color="auto"/>
        <w:bottom w:val="none" w:sz="0" w:space="0" w:color="auto"/>
        <w:right w:val="none" w:sz="0" w:space="0" w:color="auto"/>
      </w:divBdr>
    </w:div>
    <w:div w:id="1074008688">
      <w:bodyDiv w:val="1"/>
      <w:marLeft w:val="0"/>
      <w:marRight w:val="0"/>
      <w:marTop w:val="0"/>
      <w:marBottom w:val="0"/>
      <w:divBdr>
        <w:top w:val="none" w:sz="0" w:space="0" w:color="auto"/>
        <w:left w:val="none" w:sz="0" w:space="0" w:color="auto"/>
        <w:bottom w:val="none" w:sz="0" w:space="0" w:color="auto"/>
        <w:right w:val="none" w:sz="0" w:space="0" w:color="auto"/>
      </w:divBdr>
    </w:div>
    <w:div w:id="1236623032">
      <w:bodyDiv w:val="1"/>
      <w:marLeft w:val="0"/>
      <w:marRight w:val="0"/>
      <w:marTop w:val="0"/>
      <w:marBottom w:val="0"/>
      <w:divBdr>
        <w:top w:val="none" w:sz="0" w:space="0" w:color="auto"/>
        <w:left w:val="none" w:sz="0" w:space="0" w:color="auto"/>
        <w:bottom w:val="none" w:sz="0" w:space="0" w:color="auto"/>
        <w:right w:val="none" w:sz="0" w:space="0" w:color="auto"/>
      </w:divBdr>
    </w:div>
    <w:div w:id="1405446536">
      <w:bodyDiv w:val="1"/>
      <w:marLeft w:val="0"/>
      <w:marRight w:val="0"/>
      <w:marTop w:val="0"/>
      <w:marBottom w:val="0"/>
      <w:divBdr>
        <w:top w:val="none" w:sz="0" w:space="0" w:color="auto"/>
        <w:left w:val="none" w:sz="0" w:space="0" w:color="auto"/>
        <w:bottom w:val="none" w:sz="0" w:space="0" w:color="auto"/>
        <w:right w:val="none" w:sz="0" w:space="0" w:color="auto"/>
      </w:divBdr>
    </w:div>
    <w:div w:id="1438451324">
      <w:bodyDiv w:val="1"/>
      <w:marLeft w:val="0"/>
      <w:marRight w:val="0"/>
      <w:marTop w:val="0"/>
      <w:marBottom w:val="0"/>
      <w:divBdr>
        <w:top w:val="none" w:sz="0" w:space="0" w:color="auto"/>
        <w:left w:val="none" w:sz="0" w:space="0" w:color="auto"/>
        <w:bottom w:val="none" w:sz="0" w:space="0" w:color="auto"/>
        <w:right w:val="none" w:sz="0" w:space="0" w:color="auto"/>
      </w:divBdr>
    </w:div>
    <w:div w:id="1755783553">
      <w:bodyDiv w:val="1"/>
      <w:marLeft w:val="0"/>
      <w:marRight w:val="0"/>
      <w:marTop w:val="0"/>
      <w:marBottom w:val="0"/>
      <w:divBdr>
        <w:top w:val="none" w:sz="0" w:space="0" w:color="auto"/>
        <w:left w:val="none" w:sz="0" w:space="0" w:color="auto"/>
        <w:bottom w:val="none" w:sz="0" w:space="0" w:color="auto"/>
        <w:right w:val="none" w:sz="0" w:space="0" w:color="auto"/>
      </w:divBdr>
    </w:div>
    <w:div w:id="1842155989">
      <w:bodyDiv w:val="1"/>
      <w:marLeft w:val="0"/>
      <w:marRight w:val="0"/>
      <w:marTop w:val="0"/>
      <w:marBottom w:val="0"/>
      <w:divBdr>
        <w:top w:val="none" w:sz="0" w:space="0" w:color="auto"/>
        <w:left w:val="none" w:sz="0" w:space="0" w:color="auto"/>
        <w:bottom w:val="none" w:sz="0" w:space="0" w:color="auto"/>
        <w:right w:val="none" w:sz="0" w:space="0" w:color="auto"/>
      </w:divBdr>
    </w:div>
    <w:div w:id="21020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4250</Words>
  <Characters>24229</Characters>
  <Application>Microsoft Office Word</Application>
  <DocSecurity>0</DocSecurity>
  <Lines>201</Lines>
  <Paragraphs>56</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28423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mijin Lee</dc:creator>
  <cp:keywords/>
  <dc:description/>
  <cp:lastModifiedBy>JiHyeKim</cp:lastModifiedBy>
  <cp:revision>2</cp:revision>
  <cp:lastPrinted>2017-12-22T07:44:00Z</cp:lastPrinted>
  <dcterms:created xsi:type="dcterms:W3CDTF">2018-04-03T09:02:00Z</dcterms:created>
  <dcterms:modified xsi:type="dcterms:W3CDTF">2018-04-03T09:02:00Z</dcterms:modified>
</cp:coreProperties>
</file>