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58" w:rsidRDefault="007E4E58" w:rsidP="007E4E58">
      <w:pPr>
        <w:spacing w:line="480" w:lineRule="auto"/>
        <w:jc w:val="both"/>
        <w:rPr>
          <w:rFonts w:ascii="Arial" w:hAnsi="Arial" w:cs="Arial"/>
          <w:sz w:val="24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>Supplementary table 3.</w:t>
      </w:r>
      <w:proofErr w:type="gramEnd"/>
      <w:r>
        <w:rPr>
          <w:rFonts w:ascii="Arial" w:hAnsi="Arial" w:cs="Arial"/>
          <w:sz w:val="24"/>
          <w:lang w:val="en-US"/>
        </w:rPr>
        <w:t xml:space="preserve"> Pe</w:t>
      </w:r>
      <w:bookmarkStart w:id="0" w:name="_GoBack"/>
      <w:bookmarkEnd w:id="0"/>
      <w:r>
        <w:rPr>
          <w:rFonts w:ascii="Arial" w:hAnsi="Arial" w:cs="Arial"/>
          <w:sz w:val="24"/>
          <w:lang w:val="en-US"/>
        </w:rPr>
        <w:t>rcentage of total and classes of polyphenols in major food sources in the Mexican Teachers’ Cohort.</w:t>
      </w:r>
    </w:p>
    <w:p w:rsidR="007E4E58" w:rsidRDefault="007E4E58" w:rsidP="007E4E58">
      <w:pPr>
        <w:spacing w:line="480" w:lineRule="auto"/>
        <w:jc w:val="both"/>
        <w:rPr>
          <w:rFonts w:ascii="Arial" w:hAnsi="Arial" w:cs="Arial"/>
          <w:sz w:val="24"/>
          <w:lang w:val="en-US"/>
        </w:rPr>
      </w:pPr>
      <w:r w:rsidRPr="0042437E">
        <w:rPr>
          <w:noProof/>
          <w:lang w:eastAsia="es-ES"/>
        </w:rPr>
        <w:drawing>
          <wp:inline distT="0" distB="0" distL="0" distR="0" wp14:anchorId="4EFFF27A" wp14:editId="4C061334">
            <wp:extent cx="8892540" cy="4400667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40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E58" w:rsidRDefault="007E4E58" w:rsidP="007E4E58">
      <w:pPr>
        <w:spacing w:line="480" w:lineRule="auto"/>
        <w:jc w:val="both"/>
        <w:rPr>
          <w:rFonts w:ascii="Arial" w:hAnsi="Arial" w:cs="Arial"/>
          <w:sz w:val="24"/>
          <w:lang w:val="en-US"/>
        </w:rPr>
        <w:sectPr w:rsidR="007E4E58" w:rsidSect="00587F3E">
          <w:pgSz w:w="16838" w:h="11906" w:orient="landscape"/>
          <w:pgMar w:top="1701" w:right="1417" w:bottom="1701" w:left="1417" w:header="708" w:footer="708" w:gutter="0"/>
          <w:lnNumType w:countBy="1" w:restart="continuous"/>
          <w:cols w:space="708"/>
          <w:docGrid w:linePitch="360"/>
        </w:sectPr>
      </w:pPr>
      <w:r w:rsidRPr="0042437E">
        <w:rPr>
          <w:noProof/>
          <w:lang w:eastAsia="es-ES"/>
        </w:rPr>
        <w:lastRenderedPageBreak/>
        <w:drawing>
          <wp:inline distT="0" distB="0" distL="0" distR="0" wp14:anchorId="201B8669" wp14:editId="5B003FC9">
            <wp:extent cx="8892540" cy="4400667"/>
            <wp:effectExtent l="0" t="0" r="381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40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8CF" w:rsidRDefault="00A208CF"/>
    <w:sectPr w:rsidR="00A208CF" w:rsidSect="007E4E5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58"/>
    <w:rsid w:val="007E4E58"/>
    <w:rsid w:val="00A2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E58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7E4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E58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7E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1</cp:revision>
  <dcterms:created xsi:type="dcterms:W3CDTF">2016-09-26T15:45:00Z</dcterms:created>
  <dcterms:modified xsi:type="dcterms:W3CDTF">2016-09-26T15:46:00Z</dcterms:modified>
</cp:coreProperties>
</file>