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F9249F" w:rsidRPr="00554675" w:rsidRDefault="00F9249F" w:rsidP="00F9249F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4675">
        <w:rPr>
          <w:rFonts w:ascii="Times New Roman" w:eastAsia="Times New Roman" w:hAnsi="Times New Roman" w:cs="Times New Roman"/>
          <w:sz w:val="24"/>
          <w:szCs w:val="24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C03A46" w:rsidRPr="00554675" w:rsidRDefault="00AF6B5C" w:rsidP="00C03A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lang w:val="en-US"/>
        </w:rPr>
        <w:br w:type="page"/>
      </w:r>
      <w:r w:rsidR="00F56F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</w:t>
      </w:r>
      <w:r w:rsidR="00C03A46" w:rsidRPr="0055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03A4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03A46" w:rsidRPr="0055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03A46" w:rsidRPr="00554675">
        <w:rPr>
          <w:rFonts w:ascii="Times New Roman" w:hAnsi="Times New Roman" w:cs="Times New Roman"/>
          <w:sz w:val="24"/>
          <w:szCs w:val="24"/>
          <w:lang w:val="en-US"/>
        </w:rPr>
        <w:t>Mean dietary intake in Q4 of the ‘western’ dietary pattern stratified by educational level.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2"/>
        <w:gridCol w:w="1609"/>
        <w:gridCol w:w="1898"/>
        <w:gridCol w:w="1754"/>
        <w:gridCol w:w="1863"/>
      </w:tblGrid>
      <w:tr w:rsidR="00C03A46" w:rsidRPr="00F9249F" w:rsidTr="00FF567D">
        <w:tc>
          <w:tcPr>
            <w:tcW w:w="1280" w:type="pct"/>
            <w:tcBorders>
              <w:top w:val="single" w:sz="18" w:space="0" w:color="auto"/>
            </w:tcBorders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47" w:type="pct"/>
            <w:gridSpan w:val="3"/>
            <w:tcBorders>
              <w:top w:val="single" w:sz="18" w:space="0" w:color="auto"/>
            </w:tcBorders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‘Western’ pattern adherents with a:</w:t>
            </w:r>
          </w:p>
        </w:tc>
        <w:tc>
          <w:tcPr>
            <w:tcW w:w="973" w:type="pct"/>
            <w:tcBorders>
              <w:top w:val="single" w:sz="18" w:space="0" w:color="auto"/>
            </w:tcBorders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46" w:rsidRPr="00F9249F" w:rsidTr="00FF567D">
        <w:tc>
          <w:tcPr>
            <w:tcW w:w="1280" w:type="pct"/>
            <w:tcBorders>
              <w:bottom w:val="single" w:sz="8" w:space="0" w:color="auto"/>
            </w:tcBorders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tcBorders>
              <w:bottom w:val="single" w:sz="8" w:space="0" w:color="auto"/>
            </w:tcBorders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 education</w:t>
            </w:r>
          </w:p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N=3043</w:t>
            </w:r>
          </w:p>
        </w:tc>
        <w:tc>
          <w:tcPr>
            <w:tcW w:w="991" w:type="pct"/>
            <w:tcBorders>
              <w:bottom w:val="single" w:sz="8" w:space="0" w:color="auto"/>
            </w:tcBorders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Medium education</w:t>
            </w:r>
          </w:p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N=4173</w:t>
            </w:r>
          </w:p>
        </w:tc>
        <w:tc>
          <w:tcPr>
            <w:tcW w:w="916" w:type="pct"/>
            <w:tcBorders>
              <w:bottom w:val="single" w:sz="8" w:space="0" w:color="auto"/>
            </w:tcBorders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 education</w:t>
            </w:r>
          </w:p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N=1889</w:t>
            </w:r>
          </w:p>
        </w:tc>
        <w:tc>
          <w:tcPr>
            <w:tcW w:w="973" w:type="pct"/>
            <w:tcBorders>
              <w:bottom w:val="single" w:sz="8" w:space="0" w:color="auto"/>
            </w:tcBorders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(High vs Low education)</w:t>
            </w:r>
          </w:p>
        </w:tc>
      </w:tr>
      <w:tr w:rsidR="00C03A46" w:rsidRPr="00554675" w:rsidTr="00FF567D">
        <w:tc>
          <w:tcPr>
            <w:tcW w:w="1280" w:type="pct"/>
            <w:tcBorders>
              <w:top w:val="single" w:sz="8" w:space="0" w:color="auto"/>
            </w:tcBorders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 groups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  <w:tcBorders>
              <w:top w:val="single" w:sz="8" w:space="0" w:color="auto"/>
            </w:tcBorders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  <w:tcBorders>
              <w:top w:val="single" w:sz="8" w:space="0" w:color="auto"/>
            </w:tcBorders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  <w:tcBorders>
              <w:top w:val="single" w:sz="8" w:space="0" w:color="auto"/>
            </w:tcBorders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tcBorders>
              <w:top w:val="single" w:sz="8" w:space="0" w:color="auto"/>
            </w:tcBorders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5467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Positive factor loadings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fries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 (0.07)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 (0.06)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(0.09)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 containing soft drinks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 (0.04)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(0.04)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 (0.06)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alcoholic drinks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 (0.11)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 (0.10)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 (0.14)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0.3797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Low-fiber bread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 (0.12)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 (0.10)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(0.15)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Low-fiber cereals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 (0.07)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 (0.06)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(0.09)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Savoury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 (0.06)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(0.05)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 (0.07)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Savoury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sauces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 (0.04)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 (0.03)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 (0.05)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Processed meat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 (0.06)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 (0.05)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(0.08)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5467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Negative factor loadings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(0.04)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 (0.03)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 (0.04)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High-fiber bread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 (0.11)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 (0.10)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 (0.14)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Cakes/cookies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 (0.05)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(0.04)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(0.07)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vegetables/legumes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(0.01)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(0.01)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(0.02)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 (0.07)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 (0.06)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 (0.08)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Low-fat dairy products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 (0.05)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 (0.04)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(0.06)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0.0004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High-fat dairy products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 (0.06)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 (0.05)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 (0.08)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Macronutrient intake 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(kJ)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9975 (45)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9605 (39)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9396 (57)</w:t>
            </w:r>
          </w:p>
        </w:tc>
        <w:tc>
          <w:tcPr>
            <w:tcW w:w="973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density (kJ/gram)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 (0.01)</w:t>
            </w: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3.29 (0.01)</w:t>
            </w: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3.23 (0.02)</w:t>
            </w:r>
          </w:p>
        </w:tc>
        <w:tc>
          <w:tcPr>
            <w:tcW w:w="973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Vegetable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(0.02)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(0.02)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(0.02)</w:t>
            </w:r>
          </w:p>
        </w:tc>
        <w:tc>
          <w:tcPr>
            <w:tcW w:w="973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Animal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 (0.04)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 (0.03)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 (0.05)</w:t>
            </w:r>
          </w:p>
        </w:tc>
        <w:tc>
          <w:tcPr>
            <w:tcW w:w="973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0.1360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Saturated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 (0.05)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 (0.04)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 (0.06)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Monounsaturated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 (0.04)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 (0.04)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 (0.06)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Polyunsaturated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(0.03)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(0.03)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 (0.04)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0.3531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Carbohydrates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Mono/disaccharides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 (0.11)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20.6 (0.09)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 (0.14)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0.0002</w:t>
            </w:r>
          </w:p>
        </w:tc>
      </w:tr>
      <w:tr w:rsidR="00C03A46" w:rsidRPr="00554675" w:rsidTr="00FF567D"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Polysaccharides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 (0.09)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 (0.08)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 (0.11)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C03A46" w:rsidRPr="00554675" w:rsidTr="00FF567D">
        <w:trPr>
          <w:trHeight w:val="80"/>
        </w:trPr>
        <w:tc>
          <w:tcPr>
            <w:tcW w:w="1280" w:type="pct"/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Fiber (gr/day)</w:t>
            </w:r>
          </w:p>
        </w:tc>
        <w:tc>
          <w:tcPr>
            <w:tcW w:w="840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 (0.12)</w:t>
            </w:r>
          </w:p>
        </w:tc>
        <w:tc>
          <w:tcPr>
            <w:tcW w:w="991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 (0.10)</w:t>
            </w:r>
          </w:p>
        </w:tc>
        <w:tc>
          <w:tcPr>
            <w:tcW w:w="916" w:type="pct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 (0.15)</w:t>
            </w:r>
          </w:p>
        </w:tc>
        <w:tc>
          <w:tcPr>
            <w:tcW w:w="973" w:type="pct"/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0.3925</w:t>
            </w:r>
          </w:p>
        </w:tc>
      </w:tr>
      <w:tr w:rsidR="00C03A46" w:rsidRPr="00554675" w:rsidTr="00FF567D">
        <w:trPr>
          <w:trHeight w:val="80"/>
        </w:trPr>
        <w:tc>
          <w:tcPr>
            <w:tcW w:w="1280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03A46" w:rsidRPr="00554675" w:rsidRDefault="00C03A46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Alcohol (gr/day)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 (0.35)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 (0.30)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19.6 (0.30)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03A46" w:rsidRPr="00554675" w:rsidRDefault="00C03A46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</w:tbl>
    <w:p w:rsidR="00C03A46" w:rsidRPr="00554675" w:rsidRDefault="00C03A46" w:rsidP="00C03A4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4675">
        <w:rPr>
          <w:rFonts w:ascii="Times New Roman" w:hAnsi="Times New Roman" w:cs="Times New Roman"/>
          <w:sz w:val="24"/>
          <w:szCs w:val="24"/>
          <w:lang w:val="en-US"/>
        </w:rPr>
        <w:t>Adjusted for age, sex and cohort.</w:t>
      </w:r>
      <w:proofErr w:type="gramEnd"/>
      <w:r w:rsidRPr="00554675">
        <w:rPr>
          <w:rFonts w:ascii="Times New Roman" w:hAnsi="Times New Roman" w:cs="Times New Roman"/>
          <w:sz w:val="24"/>
          <w:szCs w:val="24"/>
          <w:lang w:val="en-US"/>
        </w:rPr>
        <w:t xml:space="preserve"> Only food groups with factor loadings &gt;0.20 or &lt;-0.20 are presented. Food groups, mean (SE), are expressed as percentage contribution to total daily energy intake.</w:t>
      </w:r>
    </w:p>
    <w:p w:rsidR="00AF6B5C" w:rsidRDefault="00AF6B5C" w:rsidP="00C03A46">
      <w:pPr>
        <w:rPr>
          <w:lang w:val="en-US"/>
        </w:rPr>
      </w:pPr>
    </w:p>
    <w:sectPr w:rsidR="00AF6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5A0F25"/>
    <w:rsid w:val="00AF6B5C"/>
    <w:rsid w:val="00C03A46"/>
    <w:rsid w:val="00F56F73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3</cp:revision>
  <dcterms:created xsi:type="dcterms:W3CDTF">2017-10-18T08:53:00Z</dcterms:created>
  <dcterms:modified xsi:type="dcterms:W3CDTF">2017-11-29T10:41:00Z</dcterms:modified>
</cp:coreProperties>
</file>