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DB" w:rsidRPr="004C2E0A" w:rsidRDefault="00AB04DB" w:rsidP="00AB04DB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C2E0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Online supplementary material</w:t>
      </w:r>
    </w:p>
    <w:p w:rsidR="00AB04DB" w:rsidRDefault="00AB04DB" w:rsidP="00AB04DB">
      <w:pPr>
        <w:rPr>
          <w:b/>
          <w:color w:val="000000" w:themeColor="text1"/>
        </w:rPr>
      </w:pPr>
    </w:p>
    <w:p w:rsidR="00AB04DB" w:rsidRPr="004E1B5C" w:rsidRDefault="00AB04DB" w:rsidP="00AB04DB">
      <w:pPr>
        <w:tabs>
          <w:tab w:val="left" w:pos="426"/>
        </w:tabs>
        <w:rPr>
          <w:color w:val="000000" w:themeColor="text1"/>
        </w:rPr>
      </w:pPr>
      <w:proofErr w:type="gramStart"/>
      <w:r w:rsidRPr="004E1B5C">
        <w:rPr>
          <w:b/>
          <w:color w:val="000000" w:themeColor="text1"/>
        </w:rPr>
        <w:t>OSM Table 1.</w:t>
      </w:r>
      <w:proofErr w:type="gramEnd"/>
      <w:r w:rsidRPr="004E1B5C">
        <w:rPr>
          <w:color w:val="000000" w:themeColor="text1"/>
        </w:rPr>
        <w:t xml:space="preserve"> Erythrocyte</w:t>
      </w:r>
      <w:r w:rsidRPr="004E1B5C">
        <w:t xml:space="preserve"> fatty acid composition at 9 months of </w:t>
      </w:r>
      <w:proofErr w:type="gramStart"/>
      <w:r w:rsidRPr="004E1B5C">
        <w:t>age</w:t>
      </w:r>
      <w:r w:rsidRPr="004E1B5C">
        <w:rPr>
          <w:vertAlign w:val="superscript"/>
        </w:rPr>
        <w:t xml:space="preserve">  </w:t>
      </w:r>
      <w:r w:rsidRPr="004E1B5C">
        <w:rPr>
          <w:rFonts w:ascii="Arial" w:hAnsi="Arial" w:cs="Arial"/>
          <w:b/>
          <w:color w:val="000000" w:themeColor="text1"/>
        </w:rPr>
        <w:t>⃰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9"/>
        <w:gridCol w:w="1569"/>
        <w:gridCol w:w="1285"/>
      </w:tblGrid>
      <w:tr w:rsidR="00AB04DB" w:rsidRPr="004E1B5C" w:rsidTr="00A23678">
        <w:trPr>
          <w:trHeight w:val="212"/>
        </w:trPr>
        <w:tc>
          <w:tcPr>
            <w:tcW w:w="4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B04DB" w:rsidRPr="004E1B5C" w:rsidRDefault="00AB04DB" w:rsidP="00A23678">
            <w:pPr>
              <w:tabs>
                <w:tab w:val="left" w:pos="426"/>
              </w:tabs>
              <w:spacing w:line="300" w:lineRule="auto"/>
            </w:pPr>
          </w:p>
        </w:tc>
        <w:tc>
          <w:tcPr>
            <w:tcW w:w="15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B04DB" w:rsidRPr="004E1B5C" w:rsidRDefault="00AB04DB" w:rsidP="00A23678">
            <w:pPr>
              <w:tabs>
                <w:tab w:val="left" w:pos="426"/>
              </w:tabs>
              <w:spacing w:line="300" w:lineRule="auto"/>
              <w:jc w:val="center"/>
              <w:rPr>
                <w:color w:val="000000"/>
                <w:vertAlign w:val="superscript"/>
              </w:rPr>
            </w:pPr>
            <w:r w:rsidRPr="004E1B5C">
              <w:rPr>
                <w:color w:val="000000"/>
              </w:rPr>
              <w:t>Mean</w:t>
            </w:r>
          </w:p>
        </w:tc>
        <w:tc>
          <w:tcPr>
            <w:tcW w:w="1285" w:type="dxa"/>
            <w:tcBorders>
              <w:left w:val="nil"/>
              <w:bottom w:val="single" w:sz="4" w:space="0" w:color="auto"/>
              <w:right w:val="nil"/>
            </w:tcBorders>
          </w:tcPr>
          <w:p w:rsidR="00AB04DB" w:rsidRPr="004E1B5C" w:rsidRDefault="00AB04DB" w:rsidP="00A23678">
            <w:pPr>
              <w:tabs>
                <w:tab w:val="left" w:pos="426"/>
              </w:tabs>
              <w:spacing w:line="300" w:lineRule="auto"/>
              <w:jc w:val="center"/>
              <w:rPr>
                <w:color w:val="000000"/>
              </w:rPr>
            </w:pPr>
            <w:r w:rsidRPr="004E1B5C">
              <w:rPr>
                <w:color w:val="000000"/>
              </w:rPr>
              <w:t>SD</w:t>
            </w:r>
          </w:p>
        </w:tc>
      </w:tr>
      <w:tr w:rsidR="00AB04DB" w:rsidRPr="004E1B5C" w:rsidTr="00A23678">
        <w:trPr>
          <w:trHeight w:val="212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B04DB" w:rsidRPr="004E1B5C" w:rsidRDefault="00AB04DB" w:rsidP="00A23678">
            <w:pPr>
              <w:tabs>
                <w:tab w:val="left" w:pos="426"/>
              </w:tabs>
              <w:spacing w:line="300" w:lineRule="auto"/>
              <w:rPr>
                <w:color w:val="000000"/>
              </w:rPr>
            </w:pPr>
            <w:r w:rsidRPr="004E1B5C">
              <w:rPr>
                <w:color w:val="000000"/>
              </w:rPr>
              <w:t>Saturated fatty acids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B04DB" w:rsidRPr="004E1B5C" w:rsidRDefault="00AB04DB" w:rsidP="00A23678">
            <w:pPr>
              <w:tabs>
                <w:tab w:val="left" w:pos="426"/>
              </w:tabs>
              <w:spacing w:line="300" w:lineRule="auto"/>
              <w:jc w:val="center"/>
              <w:rPr>
                <w:color w:val="000000"/>
                <w:vertAlign w:val="superscript"/>
              </w:rPr>
            </w:pPr>
            <w:r w:rsidRPr="004E1B5C">
              <w:rPr>
                <w:color w:val="000000"/>
              </w:rPr>
              <w:t xml:space="preserve">34.51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AB04DB" w:rsidRPr="004E1B5C" w:rsidRDefault="00AB04DB" w:rsidP="00A23678">
            <w:pPr>
              <w:tabs>
                <w:tab w:val="left" w:pos="426"/>
              </w:tabs>
              <w:spacing w:line="300" w:lineRule="auto"/>
              <w:jc w:val="center"/>
              <w:rPr>
                <w:color w:val="000000"/>
              </w:rPr>
            </w:pPr>
            <w:r w:rsidRPr="004E1B5C">
              <w:rPr>
                <w:color w:val="000000"/>
              </w:rPr>
              <w:t>1.75</w:t>
            </w:r>
          </w:p>
        </w:tc>
      </w:tr>
      <w:tr w:rsidR="00AB04DB" w:rsidRPr="004E1B5C" w:rsidTr="00A23678">
        <w:trPr>
          <w:trHeight w:val="212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B04DB" w:rsidRPr="004E1B5C" w:rsidRDefault="00AB04DB" w:rsidP="00A23678">
            <w:pPr>
              <w:tabs>
                <w:tab w:val="left" w:pos="426"/>
              </w:tabs>
              <w:spacing w:line="300" w:lineRule="auto"/>
              <w:rPr>
                <w:color w:val="000000"/>
              </w:rPr>
            </w:pPr>
            <w:r w:rsidRPr="004E1B5C">
              <w:rPr>
                <w:color w:val="000000"/>
              </w:rPr>
              <w:t>Monounsaturated fatty acids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B04DB" w:rsidRPr="004E1B5C" w:rsidRDefault="00AB04DB" w:rsidP="00A23678">
            <w:pPr>
              <w:tabs>
                <w:tab w:val="left" w:pos="426"/>
              </w:tabs>
              <w:spacing w:line="300" w:lineRule="auto"/>
              <w:jc w:val="center"/>
              <w:rPr>
                <w:color w:val="000000"/>
              </w:rPr>
            </w:pPr>
            <w:r w:rsidRPr="004E1B5C">
              <w:rPr>
                <w:color w:val="000000"/>
              </w:rPr>
              <w:t xml:space="preserve">15.25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AB04DB" w:rsidRPr="004E1B5C" w:rsidRDefault="00AB04DB" w:rsidP="00A23678">
            <w:pPr>
              <w:tabs>
                <w:tab w:val="left" w:pos="426"/>
              </w:tabs>
              <w:spacing w:line="300" w:lineRule="auto"/>
              <w:jc w:val="center"/>
              <w:rPr>
                <w:color w:val="000000"/>
              </w:rPr>
            </w:pPr>
            <w:r w:rsidRPr="004E1B5C">
              <w:rPr>
                <w:color w:val="000000"/>
              </w:rPr>
              <w:t>0.88</w:t>
            </w:r>
          </w:p>
        </w:tc>
      </w:tr>
      <w:tr w:rsidR="00AB04DB" w:rsidRPr="004E1B5C" w:rsidTr="00A23678">
        <w:trPr>
          <w:trHeight w:val="212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B04DB" w:rsidRPr="004E1B5C" w:rsidRDefault="00AB04DB" w:rsidP="00A23678">
            <w:pPr>
              <w:tabs>
                <w:tab w:val="left" w:pos="426"/>
              </w:tabs>
              <w:spacing w:line="300" w:lineRule="auto"/>
              <w:rPr>
                <w:color w:val="000000"/>
              </w:rPr>
            </w:pPr>
            <w:r w:rsidRPr="004E1B5C">
              <w:rPr>
                <w:color w:val="000000"/>
              </w:rPr>
              <w:t>Polyunsaturated fatty acids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B04DB" w:rsidRPr="004E1B5C" w:rsidRDefault="00AB04DB" w:rsidP="00A23678">
            <w:pPr>
              <w:tabs>
                <w:tab w:val="left" w:pos="426"/>
              </w:tabs>
              <w:spacing w:line="300" w:lineRule="auto"/>
              <w:jc w:val="center"/>
              <w:rPr>
                <w:color w:val="000000"/>
              </w:rPr>
            </w:pPr>
            <w:r w:rsidRPr="004E1B5C">
              <w:rPr>
                <w:color w:val="000000"/>
              </w:rPr>
              <w:t xml:space="preserve">41.99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AB04DB" w:rsidRPr="004E1B5C" w:rsidRDefault="00AB04DB" w:rsidP="00A23678">
            <w:pPr>
              <w:tabs>
                <w:tab w:val="left" w:pos="426"/>
              </w:tabs>
              <w:spacing w:line="300" w:lineRule="auto"/>
              <w:jc w:val="center"/>
              <w:rPr>
                <w:color w:val="000000"/>
              </w:rPr>
            </w:pPr>
            <w:r w:rsidRPr="004E1B5C">
              <w:rPr>
                <w:color w:val="000000"/>
              </w:rPr>
              <w:t>2.13</w:t>
            </w:r>
          </w:p>
        </w:tc>
      </w:tr>
      <w:tr w:rsidR="00AB04DB" w:rsidRPr="004E1B5C" w:rsidTr="00A23678">
        <w:trPr>
          <w:trHeight w:val="212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B04DB" w:rsidRPr="004E1B5C" w:rsidRDefault="00AB04DB" w:rsidP="00A23678">
            <w:pPr>
              <w:tabs>
                <w:tab w:val="left" w:pos="426"/>
              </w:tabs>
              <w:spacing w:line="300" w:lineRule="auto"/>
              <w:rPr>
                <w:color w:val="000000"/>
              </w:rPr>
            </w:pPr>
            <w:r w:rsidRPr="004E1B5C">
              <w:rPr>
                <w:color w:val="000000"/>
              </w:rPr>
              <w:t xml:space="preserve">   </w:t>
            </w:r>
            <w:r w:rsidRPr="004E1B5C">
              <w:rPr>
                <w:i/>
                <w:color w:val="000000"/>
              </w:rPr>
              <w:t>n</w:t>
            </w:r>
            <w:r w:rsidRPr="004E1B5C">
              <w:rPr>
                <w:color w:val="000000"/>
              </w:rPr>
              <w:t>-6 polyunsaturated fatty acids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B04DB" w:rsidRPr="004E1B5C" w:rsidRDefault="00AB04DB" w:rsidP="00A23678">
            <w:pPr>
              <w:tabs>
                <w:tab w:val="left" w:pos="426"/>
              </w:tabs>
              <w:spacing w:line="300" w:lineRule="auto"/>
              <w:jc w:val="center"/>
              <w:rPr>
                <w:color w:val="000000"/>
              </w:rPr>
            </w:pPr>
            <w:r w:rsidRPr="004E1B5C">
              <w:rPr>
                <w:color w:val="000000"/>
              </w:rPr>
              <w:t xml:space="preserve">32.73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AB04DB" w:rsidRPr="004E1B5C" w:rsidRDefault="00AB04DB" w:rsidP="00A23678">
            <w:pPr>
              <w:tabs>
                <w:tab w:val="left" w:pos="426"/>
              </w:tabs>
              <w:spacing w:line="300" w:lineRule="auto"/>
              <w:jc w:val="center"/>
              <w:rPr>
                <w:color w:val="000000"/>
              </w:rPr>
            </w:pPr>
            <w:r w:rsidRPr="004E1B5C">
              <w:rPr>
                <w:color w:val="000000"/>
              </w:rPr>
              <w:t>1.92</w:t>
            </w:r>
          </w:p>
        </w:tc>
      </w:tr>
      <w:tr w:rsidR="00AB04DB" w:rsidRPr="004E1B5C" w:rsidTr="00A23678">
        <w:trPr>
          <w:trHeight w:val="212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B04DB" w:rsidRPr="004E1B5C" w:rsidRDefault="00AB04DB" w:rsidP="00A23678">
            <w:pPr>
              <w:tabs>
                <w:tab w:val="left" w:pos="426"/>
              </w:tabs>
              <w:spacing w:line="300" w:lineRule="auto"/>
              <w:rPr>
                <w:color w:val="000000"/>
              </w:rPr>
            </w:pPr>
            <w:r w:rsidRPr="004E1B5C">
              <w:rPr>
                <w:color w:val="000000"/>
              </w:rPr>
              <w:t xml:space="preserve">      C18:2</w:t>
            </w:r>
            <w:r w:rsidRPr="004E1B5C">
              <w:rPr>
                <w:i/>
                <w:color w:val="000000"/>
              </w:rPr>
              <w:t>n</w:t>
            </w:r>
            <w:r w:rsidRPr="004E1B5C">
              <w:rPr>
                <w:color w:val="000000"/>
              </w:rPr>
              <w:t>-6 linoleic acid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B04DB" w:rsidRPr="004E1B5C" w:rsidRDefault="00AB04DB" w:rsidP="00A23678">
            <w:pPr>
              <w:tabs>
                <w:tab w:val="left" w:pos="426"/>
              </w:tabs>
              <w:spacing w:line="300" w:lineRule="auto"/>
              <w:jc w:val="center"/>
              <w:rPr>
                <w:color w:val="000000"/>
              </w:rPr>
            </w:pPr>
            <w:r w:rsidRPr="004E1B5C">
              <w:rPr>
                <w:color w:val="000000"/>
              </w:rPr>
              <w:t xml:space="preserve">10.95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AB04DB" w:rsidRPr="004E1B5C" w:rsidRDefault="00AB04DB" w:rsidP="00A23678">
            <w:pPr>
              <w:tabs>
                <w:tab w:val="left" w:pos="426"/>
              </w:tabs>
              <w:spacing w:line="300" w:lineRule="auto"/>
              <w:jc w:val="center"/>
              <w:rPr>
                <w:color w:val="000000"/>
              </w:rPr>
            </w:pPr>
            <w:r w:rsidRPr="004E1B5C">
              <w:rPr>
                <w:color w:val="000000"/>
              </w:rPr>
              <w:t>1.08</w:t>
            </w:r>
          </w:p>
        </w:tc>
      </w:tr>
      <w:tr w:rsidR="00AB04DB" w:rsidRPr="004E1B5C" w:rsidTr="00A23678">
        <w:trPr>
          <w:trHeight w:val="212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B04DB" w:rsidRPr="004E1B5C" w:rsidRDefault="00AB04DB" w:rsidP="00A23678">
            <w:pPr>
              <w:tabs>
                <w:tab w:val="left" w:pos="426"/>
              </w:tabs>
              <w:spacing w:line="300" w:lineRule="auto"/>
              <w:rPr>
                <w:color w:val="000000"/>
              </w:rPr>
            </w:pPr>
            <w:r w:rsidRPr="004E1B5C">
              <w:rPr>
                <w:color w:val="000000"/>
              </w:rPr>
              <w:t xml:space="preserve">      C20:3</w:t>
            </w:r>
            <w:r w:rsidRPr="004E1B5C">
              <w:rPr>
                <w:i/>
                <w:color w:val="000000"/>
              </w:rPr>
              <w:t>n</w:t>
            </w:r>
            <w:r w:rsidRPr="004E1B5C">
              <w:rPr>
                <w:color w:val="000000"/>
              </w:rPr>
              <w:t>-6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B04DB" w:rsidRPr="004E1B5C" w:rsidRDefault="00AB04DB" w:rsidP="00A23678">
            <w:pPr>
              <w:tabs>
                <w:tab w:val="left" w:pos="426"/>
              </w:tabs>
              <w:spacing w:line="300" w:lineRule="auto"/>
              <w:jc w:val="center"/>
              <w:rPr>
                <w:color w:val="000000"/>
              </w:rPr>
            </w:pPr>
            <w:r w:rsidRPr="004E1B5C">
              <w:rPr>
                <w:color w:val="000000"/>
              </w:rPr>
              <w:t>1.42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AB04DB" w:rsidRPr="004E1B5C" w:rsidRDefault="00AB04DB" w:rsidP="00A23678">
            <w:pPr>
              <w:tabs>
                <w:tab w:val="left" w:pos="426"/>
              </w:tabs>
              <w:spacing w:line="300" w:lineRule="auto"/>
              <w:jc w:val="center"/>
              <w:rPr>
                <w:color w:val="000000"/>
              </w:rPr>
            </w:pPr>
            <w:r w:rsidRPr="004E1B5C">
              <w:rPr>
                <w:color w:val="000000"/>
              </w:rPr>
              <w:t>0.29</w:t>
            </w:r>
          </w:p>
        </w:tc>
      </w:tr>
      <w:tr w:rsidR="00AB04DB" w:rsidRPr="004E1B5C" w:rsidTr="00A23678">
        <w:trPr>
          <w:trHeight w:val="212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B04DB" w:rsidRPr="004E1B5C" w:rsidRDefault="00AB04DB" w:rsidP="00A23678">
            <w:pPr>
              <w:tabs>
                <w:tab w:val="left" w:pos="426"/>
              </w:tabs>
              <w:spacing w:line="300" w:lineRule="auto"/>
              <w:rPr>
                <w:color w:val="000000"/>
              </w:rPr>
            </w:pPr>
            <w:r w:rsidRPr="004E1B5C">
              <w:rPr>
                <w:color w:val="000000"/>
              </w:rPr>
              <w:t xml:space="preserve">      C20:4</w:t>
            </w:r>
            <w:r w:rsidRPr="004E1B5C">
              <w:rPr>
                <w:i/>
                <w:color w:val="000000"/>
              </w:rPr>
              <w:t>n</w:t>
            </w:r>
            <w:r w:rsidRPr="004E1B5C">
              <w:rPr>
                <w:color w:val="000000"/>
              </w:rPr>
              <w:t>-6 arachidonic acid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B04DB" w:rsidRPr="004E1B5C" w:rsidRDefault="00AB04DB" w:rsidP="00A23678">
            <w:pPr>
              <w:tabs>
                <w:tab w:val="left" w:pos="426"/>
              </w:tabs>
              <w:spacing w:line="300" w:lineRule="auto"/>
              <w:jc w:val="center"/>
              <w:rPr>
                <w:color w:val="000000"/>
              </w:rPr>
            </w:pPr>
            <w:r w:rsidRPr="004E1B5C">
              <w:rPr>
                <w:color w:val="000000"/>
              </w:rPr>
              <w:t xml:space="preserve">16.03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AB04DB" w:rsidRPr="004E1B5C" w:rsidRDefault="00AB04DB" w:rsidP="00A23678">
            <w:pPr>
              <w:tabs>
                <w:tab w:val="left" w:pos="426"/>
              </w:tabs>
              <w:spacing w:line="300" w:lineRule="auto"/>
              <w:jc w:val="center"/>
              <w:rPr>
                <w:color w:val="000000"/>
              </w:rPr>
            </w:pPr>
            <w:r w:rsidRPr="004E1B5C">
              <w:rPr>
                <w:color w:val="000000"/>
              </w:rPr>
              <w:t>1.49</w:t>
            </w:r>
          </w:p>
        </w:tc>
      </w:tr>
      <w:tr w:rsidR="00AB04DB" w:rsidRPr="004E1B5C" w:rsidTr="00A23678">
        <w:trPr>
          <w:trHeight w:val="212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B04DB" w:rsidRPr="004E1B5C" w:rsidRDefault="00AB04DB" w:rsidP="00A23678">
            <w:pPr>
              <w:tabs>
                <w:tab w:val="left" w:pos="426"/>
              </w:tabs>
              <w:spacing w:line="300" w:lineRule="auto"/>
              <w:rPr>
                <w:color w:val="000000"/>
              </w:rPr>
            </w:pPr>
            <w:r w:rsidRPr="004E1B5C">
              <w:rPr>
                <w:color w:val="000000"/>
              </w:rPr>
              <w:t xml:space="preserve">      C22:4</w:t>
            </w:r>
            <w:r w:rsidRPr="004E1B5C">
              <w:rPr>
                <w:i/>
                <w:color w:val="000000"/>
              </w:rPr>
              <w:t>n</w:t>
            </w:r>
            <w:r w:rsidRPr="004E1B5C">
              <w:rPr>
                <w:color w:val="000000"/>
              </w:rPr>
              <w:t>-6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B04DB" w:rsidRPr="004E1B5C" w:rsidRDefault="00AB04DB" w:rsidP="00A23678">
            <w:pPr>
              <w:tabs>
                <w:tab w:val="left" w:pos="426"/>
              </w:tabs>
              <w:spacing w:line="300" w:lineRule="auto"/>
              <w:jc w:val="center"/>
              <w:rPr>
                <w:color w:val="000000"/>
              </w:rPr>
            </w:pPr>
            <w:r w:rsidRPr="004E1B5C">
              <w:rPr>
                <w:color w:val="000000"/>
              </w:rPr>
              <w:t xml:space="preserve">3.10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AB04DB" w:rsidRPr="004E1B5C" w:rsidRDefault="00AB04DB" w:rsidP="00A23678">
            <w:pPr>
              <w:tabs>
                <w:tab w:val="left" w:pos="426"/>
              </w:tabs>
              <w:spacing w:line="300" w:lineRule="auto"/>
              <w:jc w:val="center"/>
              <w:rPr>
                <w:color w:val="000000"/>
              </w:rPr>
            </w:pPr>
            <w:r w:rsidRPr="004E1B5C">
              <w:rPr>
                <w:color w:val="000000"/>
              </w:rPr>
              <w:t>0.48</w:t>
            </w:r>
          </w:p>
        </w:tc>
      </w:tr>
      <w:tr w:rsidR="00AB04DB" w:rsidRPr="004E1B5C" w:rsidTr="00A23678">
        <w:trPr>
          <w:trHeight w:val="212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B04DB" w:rsidRPr="004E1B5C" w:rsidRDefault="00AB04DB" w:rsidP="00A23678">
            <w:pPr>
              <w:tabs>
                <w:tab w:val="left" w:pos="426"/>
              </w:tabs>
              <w:spacing w:line="300" w:lineRule="auto"/>
              <w:rPr>
                <w:color w:val="000000"/>
              </w:rPr>
            </w:pPr>
            <w:r w:rsidRPr="004E1B5C">
              <w:rPr>
                <w:color w:val="000000"/>
              </w:rPr>
              <w:t xml:space="preserve">      C22:5</w:t>
            </w:r>
            <w:r w:rsidRPr="004E1B5C">
              <w:rPr>
                <w:i/>
                <w:color w:val="000000"/>
              </w:rPr>
              <w:t>n</w:t>
            </w:r>
            <w:r w:rsidRPr="004E1B5C">
              <w:rPr>
                <w:color w:val="000000"/>
              </w:rPr>
              <w:t>-6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B04DB" w:rsidRPr="004E1B5C" w:rsidRDefault="00AB04DB" w:rsidP="00A23678">
            <w:pPr>
              <w:tabs>
                <w:tab w:val="left" w:pos="426"/>
              </w:tabs>
              <w:spacing w:line="300" w:lineRule="auto"/>
              <w:jc w:val="center"/>
              <w:rPr>
                <w:color w:val="000000"/>
              </w:rPr>
            </w:pPr>
            <w:r w:rsidRPr="004E1B5C">
              <w:rPr>
                <w:color w:val="000000"/>
              </w:rPr>
              <w:t xml:space="preserve">0.95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AB04DB" w:rsidRPr="004E1B5C" w:rsidRDefault="00AB04DB" w:rsidP="00A23678">
            <w:pPr>
              <w:tabs>
                <w:tab w:val="left" w:pos="426"/>
              </w:tabs>
              <w:spacing w:line="300" w:lineRule="auto"/>
              <w:jc w:val="center"/>
              <w:rPr>
                <w:color w:val="000000"/>
              </w:rPr>
            </w:pPr>
            <w:r w:rsidRPr="004E1B5C">
              <w:rPr>
                <w:color w:val="000000"/>
              </w:rPr>
              <w:t>0.86</w:t>
            </w:r>
          </w:p>
        </w:tc>
      </w:tr>
      <w:tr w:rsidR="00AB04DB" w:rsidRPr="004E1B5C" w:rsidTr="00A23678">
        <w:trPr>
          <w:trHeight w:val="212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B04DB" w:rsidRPr="004E1B5C" w:rsidRDefault="00AB04DB" w:rsidP="00A23678">
            <w:pPr>
              <w:tabs>
                <w:tab w:val="left" w:pos="426"/>
              </w:tabs>
              <w:spacing w:line="300" w:lineRule="auto"/>
              <w:rPr>
                <w:color w:val="000000"/>
              </w:rPr>
            </w:pPr>
            <w:r w:rsidRPr="004E1B5C">
              <w:rPr>
                <w:color w:val="000000"/>
              </w:rPr>
              <w:t xml:space="preserve">   </w:t>
            </w:r>
            <w:r w:rsidRPr="004E1B5C">
              <w:rPr>
                <w:i/>
                <w:color w:val="000000"/>
              </w:rPr>
              <w:t>n</w:t>
            </w:r>
            <w:r w:rsidRPr="004E1B5C">
              <w:rPr>
                <w:color w:val="000000"/>
              </w:rPr>
              <w:t>-3 polyunsaturated fatty acids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B04DB" w:rsidRPr="004E1B5C" w:rsidRDefault="00AB04DB" w:rsidP="00A23678">
            <w:pPr>
              <w:tabs>
                <w:tab w:val="left" w:pos="426"/>
              </w:tabs>
              <w:spacing w:line="300" w:lineRule="auto"/>
              <w:jc w:val="center"/>
              <w:rPr>
                <w:color w:val="000000"/>
              </w:rPr>
            </w:pPr>
            <w:r w:rsidRPr="004E1B5C">
              <w:rPr>
                <w:color w:val="000000"/>
              </w:rPr>
              <w:t xml:space="preserve">9.27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AB04DB" w:rsidRPr="004E1B5C" w:rsidRDefault="00AB04DB" w:rsidP="00A23678">
            <w:pPr>
              <w:tabs>
                <w:tab w:val="left" w:pos="426"/>
              </w:tabs>
              <w:spacing w:line="300" w:lineRule="auto"/>
              <w:jc w:val="center"/>
              <w:rPr>
                <w:color w:val="000000"/>
              </w:rPr>
            </w:pPr>
            <w:r w:rsidRPr="004E1B5C">
              <w:rPr>
                <w:color w:val="000000"/>
              </w:rPr>
              <w:t>1.20</w:t>
            </w:r>
          </w:p>
        </w:tc>
      </w:tr>
      <w:tr w:rsidR="00AB04DB" w:rsidRPr="004E1B5C" w:rsidTr="00A23678">
        <w:trPr>
          <w:trHeight w:val="212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B04DB" w:rsidRPr="004E1B5C" w:rsidRDefault="00AB04DB" w:rsidP="00A23678">
            <w:pPr>
              <w:tabs>
                <w:tab w:val="left" w:pos="426"/>
              </w:tabs>
              <w:spacing w:line="300" w:lineRule="auto"/>
              <w:rPr>
                <w:color w:val="000000"/>
              </w:rPr>
            </w:pPr>
            <w:r w:rsidRPr="004E1B5C">
              <w:rPr>
                <w:color w:val="000000"/>
              </w:rPr>
              <w:t xml:space="preserve">      C18:3</w:t>
            </w:r>
            <w:r w:rsidRPr="004E1B5C">
              <w:rPr>
                <w:i/>
                <w:color w:val="000000"/>
              </w:rPr>
              <w:t>n</w:t>
            </w:r>
            <w:r w:rsidRPr="004E1B5C">
              <w:rPr>
                <w:color w:val="000000"/>
              </w:rPr>
              <w:t>-3 α-linolenic acid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B04DB" w:rsidRPr="004E1B5C" w:rsidRDefault="00AB04DB" w:rsidP="00A23678">
            <w:pPr>
              <w:tabs>
                <w:tab w:val="left" w:pos="426"/>
              </w:tabs>
              <w:spacing w:line="300" w:lineRule="auto"/>
              <w:jc w:val="center"/>
              <w:rPr>
                <w:color w:val="000000"/>
              </w:rPr>
            </w:pPr>
            <w:r w:rsidRPr="004E1B5C">
              <w:rPr>
                <w:color w:val="000000"/>
              </w:rPr>
              <w:t xml:space="preserve">0.15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AB04DB" w:rsidRPr="004E1B5C" w:rsidRDefault="00AB04DB" w:rsidP="00A23678">
            <w:pPr>
              <w:tabs>
                <w:tab w:val="left" w:pos="426"/>
              </w:tabs>
              <w:spacing w:line="300" w:lineRule="auto"/>
              <w:jc w:val="center"/>
              <w:rPr>
                <w:color w:val="000000"/>
              </w:rPr>
            </w:pPr>
            <w:r w:rsidRPr="004E1B5C">
              <w:rPr>
                <w:color w:val="000000"/>
              </w:rPr>
              <w:t>0.09</w:t>
            </w:r>
          </w:p>
        </w:tc>
      </w:tr>
      <w:tr w:rsidR="00AB04DB" w:rsidRPr="004E1B5C" w:rsidTr="00A23678">
        <w:trPr>
          <w:trHeight w:val="212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B04DB" w:rsidRPr="004E1B5C" w:rsidRDefault="00AB04DB" w:rsidP="00A23678">
            <w:pPr>
              <w:tabs>
                <w:tab w:val="left" w:pos="426"/>
              </w:tabs>
              <w:spacing w:line="300" w:lineRule="auto"/>
              <w:rPr>
                <w:color w:val="000000"/>
              </w:rPr>
            </w:pPr>
            <w:r w:rsidRPr="004E1B5C">
              <w:rPr>
                <w:color w:val="000000"/>
              </w:rPr>
              <w:t xml:space="preserve">      </w:t>
            </w:r>
            <w:r w:rsidRPr="004E1B5C">
              <w:rPr>
                <w:i/>
                <w:color w:val="000000"/>
              </w:rPr>
              <w:t>n</w:t>
            </w:r>
            <w:r w:rsidRPr="004E1B5C">
              <w:rPr>
                <w:color w:val="000000"/>
              </w:rPr>
              <w:t>-3 long-chain polyunsaturated fatty acids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B04DB" w:rsidRPr="004E1B5C" w:rsidRDefault="00AB04DB" w:rsidP="00A23678">
            <w:pPr>
              <w:tabs>
                <w:tab w:val="left" w:pos="426"/>
              </w:tabs>
              <w:spacing w:line="300" w:lineRule="auto"/>
              <w:jc w:val="center"/>
              <w:rPr>
                <w:color w:val="000000"/>
              </w:rPr>
            </w:pPr>
            <w:r w:rsidRPr="004E1B5C">
              <w:rPr>
                <w:color w:val="000000"/>
              </w:rPr>
              <w:t xml:space="preserve">9.12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AB04DB" w:rsidRPr="004E1B5C" w:rsidRDefault="00AB04DB" w:rsidP="00A23678">
            <w:pPr>
              <w:tabs>
                <w:tab w:val="left" w:pos="426"/>
              </w:tabs>
              <w:spacing w:line="300" w:lineRule="auto"/>
              <w:jc w:val="center"/>
              <w:rPr>
                <w:color w:val="000000"/>
              </w:rPr>
            </w:pPr>
            <w:r w:rsidRPr="004E1B5C">
              <w:rPr>
                <w:color w:val="000000"/>
              </w:rPr>
              <w:t>1.20</w:t>
            </w:r>
          </w:p>
        </w:tc>
      </w:tr>
      <w:tr w:rsidR="00AB04DB" w:rsidRPr="004E1B5C" w:rsidTr="00A23678">
        <w:trPr>
          <w:trHeight w:val="212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B04DB" w:rsidRPr="004E1B5C" w:rsidRDefault="00AB04DB" w:rsidP="00A23678">
            <w:pPr>
              <w:tabs>
                <w:tab w:val="left" w:pos="426"/>
              </w:tabs>
              <w:spacing w:line="300" w:lineRule="auto"/>
              <w:rPr>
                <w:color w:val="000000"/>
              </w:rPr>
            </w:pPr>
            <w:r w:rsidRPr="004E1B5C">
              <w:rPr>
                <w:color w:val="000000"/>
              </w:rPr>
              <w:t xml:space="preserve">      C20:5</w:t>
            </w:r>
            <w:r w:rsidRPr="004E1B5C">
              <w:rPr>
                <w:i/>
                <w:color w:val="000000"/>
              </w:rPr>
              <w:t>n</w:t>
            </w:r>
            <w:r w:rsidRPr="004E1B5C">
              <w:rPr>
                <w:color w:val="000000"/>
              </w:rPr>
              <w:t>-3 eicosapentaenoic acid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B04DB" w:rsidRPr="004E1B5C" w:rsidRDefault="00AB04DB" w:rsidP="00A23678">
            <w:pPr>
              <w:tabs>
                <w:tab w:val="left" w:pos="426"/>
              </w:tabs>
              <w:spacing w:line="300" w:lineRule="auto"/>
              <w:jc w:val="center"/>
              <w:rPr>
                <w:color w:val="000000"/>
              </w:rPr>
            </w:pPr>
            <w:r w:rsidRPr="004E1B5C">
              <w:rPr>
                <w:color w:val="000000"/>
              </w:rPr>
              <w:t xml:space="preserve">0.60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AB04DB" w:rsidRPr="004E1B5C" w:rsidRDefault="00AB04DB" w:rsidP="00A23678">
            <w:pPr>
              <w:tabs>
                <w:tab w:val="left" w:pos="426"/>
              </w:tabs>
              <w:spacing w:line="300" w:lineRule="auto"/>
              <w:jc w:val="center"/>
              <w:rPr>
                <w:color w:val="000000"/>
              </w:rPr>
            </w:pPr>
            <w:r w:rsidRPr="004E1B5C">
              <w:rPr>
                <w:color w:val="000000"/>
              </w:rPr>
              <w:t>0.24</w:t>
            </w:r>
          </w:p>
        </w:tc>
      </w:tr>
      <w:tr w:rsidR="00AB04DB" w:rsidRPr="004E1B5C" w:rsidTr="00A23678">
        <w:trPr>
          <w:trHeight w:val="212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B04DB" w:rsidRPr="004E1B5C" w:rsidRDefault="00AB04DB" w:rsidP="00A23678">
            <w:pPr>
              <w:tabs>
                <w:tab w:val="left" w:pos="426"/>
              </w:tabs>
              <w:spacing w:line="300" w:lineRule="auto"/>
              <w:rPr>
                <w:color w:val="000000"/>
              </w:rPr>
            </w:pPr>
            <w:r w:rsidRPr="004E1B5C">
              <w:rPr>
                <w:color w:val="000000"/>
              </w:rPr>
              <w:t xml:space="preserve">      C22:5</w:t>
            </w:r>
            <w:r w:rsidRPr="004E1B5C">
              <w:rPr>
                <w:i/>
                <w:color w:val="000000"/>
              </w:rPr>
              <w:t>n</w:t>
            </w:r>
            <w:r w:rsidRPr="004E1B5C">
              <w:rPr>
                <w:color w:val="000000"/>
              </w:rPr>
              <w:t>-3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B04DB" w:rsidRPr="004E1B5C" w:rsidRDefault="00AB04DB" w:rsidP="00A23678">
            <w:pPr>
              <w:tabs>
                <w:tab w:val="left" w:pos="426"/>
              </w:tabs>
              <w:spacing w:line="300" w:lineRule="auto"/>
              <w:jc w:val="center"/>
              <w:rPr>
                <w:color w:val="000000"/>
              </w:rPr>
            </w:pPr>
            <w:r w:rsidRPr="004E1B5C">
              <w:rPr>
                <w:color w:val="000000"/>
              </w:rPr>
              <w:t xml:space="preserve">1.98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AB04DB" w:rsidRPr="004E1B5C" w:rsidRDefault="00AB04DB" w:rsidP="00A23678">
            <w:pPr>
              <w:tabs>
                <w:tab w:val="left" w:pos="426"/>
              </w:tabs>
              <w:spacing w:line="300" w:lineRule="auto"/>
              <w:jc w:val="center"/>
              <w:rPr>
                <w:color w:val="000000"/>
              </w:rPr>
            </w:pPr>
            <w:r w:rsidRPr="004E1B5C">
              <w:rPr>
                <w:color w:val="000000"/>
              </w:rPr>
              <w:t>0.35</w:t>
            </w:r>
          </w:p>
        </w:tc>
      </w:tr>
      <w:tr w:rsidR="00AB04DB" w:rsidRPr="004E1B5C" w:rsidTr="00A23678">
        <w:trPr>
          <w:trHeight w:val="212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B04DB" w:rsidRPr="004E1B5C" w:rsidRDefault="00AB04DB" w:rsidP="00A23678">
            <w:pPr>
              <w:tabs>
                <w:tab w:val="left" w:pos="426"/>
              </w:tabs>
              <w:spacing w:line="300" w:lineRule="auto"/>
              <w:rPr>
                <w:color w:val="000000"/>
              </w:rPr>
            </w:pPr>
            <w:r w:rsidRPr="004E1B5C">
              <w:rPr>
                <w:color w:val="000000"/>
              </w:rPr>
              <w:t xml:space="preserve">      C22:6</w:t>
            </w:r>
            <w:r w:rsidRPr="004E1B5C">
              <w:rPr>
                <w:i/>
                <w:color w:val="000000"/>
              </w:rPr>
              <w:t>n</w:t>
            </w:r>
            <w:r w:rsidRPr="004E1B5C">
              <w:rPr>
                <w:color w:val="000000"/>
              </w:rPr>
              <w:t>-3 docosahexaenoic acid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B04DB" w:rsidRPr="004E1B5C" w:rsidRDefault="00AB04DB" w:rsidP="00A23678">
            <w:pPr>
              <w:tabs>
                <w:tab w:val="left" w:pos="426"/>
              </w:tabs>
              <w:spacing w:line="300" w:lineRule="auto"/>
              <w:jc w:val="center"/>
              <w:rPr>
                <w:color w:val="000000"/>
              </w:rPr>
            </w:pPr>
            <w:r w:rsidRPr="004E1B5C">
              <w:rPr>
                <w:color w:val="000000"/>
              </w:rPr>
              <w:t xml:space="preserve">6.54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AB04DB" w:rsidRPr="004E1B5C" w:rsidRDefault="00AB04DB" w:rsidP="00A23678">
            <w:pPr>
              <w:tabs>
                <w:tab w:val="left" w:pos="426"/>
              </w:tabs>
              <w:spacing w:line="300" w:lineRule="auto"/>
              <w:jc w:val="center"/>
              <w:rPr>
                <w:color w:val="000000"/>
              </w:rPr>
            </w:pPr>
            <w:r w:rsidRPr="004E1B5C">
              <w:rPr>
                <w:color w:val="000000"/>
              </w:rPr>
              <w:t>0.97</w:t>
            </w:r>
          </w:p>
        </w:tc>
      </w:tr>
      <w:tr w:rsidR="00AB04DB" w:rsidRPr="004E1B5C" w:rsidTr="00A23678">
        <w:trPr>
          <w:trHeight w:val="212"/>
        </w:trPr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B04DB" w:rsidRPr="004E1B5C" w:rsidRDefault="00AB04DB" w:rsidP="00A23678">
            <w:pPr>
              <w:tabs>
                <w:tab w:val="left" w:pos="426"/>
              </w:tabs>
              <w:spacing w:line="300" w:lineRule="auto"/>
              <w:rPr>
                <w:color w:val="000000"/>
              </w:rPr>
            </w:pPr>
            <w:r w:rsidRPr="004E1B5C">
              <w:rPr>
                <w:color w:val="000000"/>
              </w:rPr>
              <w:t xml:space="preserve">Ratio </w:t>
            </w:r>
            <w:r w:rsidRPr="004E1B5C">
              <w:rPr>
                <w:i/>
                <w:color w:val="000000"/>
              </w:rPr>
              <w:t>n</w:t>
            </w:r>
            <w:r w:rsidRPr="004E1B5C">
              <w:rPr>
                <w:color w:val="000000"/>
              </w:rPr>
              <w:t>-6/</w:t>
            </w:r>
            <w:r w:rsidRPr="004E1B5C">
              <w:rPr>
                <w:i/>
                <w:color w:val="000000"/>
              </w:rPr>
              <w:t>n</w:t>
            </w:r>
            <w:r w:rsidRPr="004E1B5C">
              <w:rPr>
                <w:color w:val="000000"/>
              </w:rPr>
              <w:t>-3 polyunsaturated fatty acids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B04DB" w:rsidRPr="004E1B5C" w:rsidRDefault="00AB04DB" w:rsidP="00A23678">
            <w:pPr>
              <w:tabs>
                <w:tab w:val="left" w:pos="426"/>
              </w:tabs>
              <w:spacing w:line="300" w:lineRule="auto"/>
              <w:jc w:val="center"/>
              <w:rPr>
                <w:color w:val="000000"/>
              </w:rPr>
            </w:pPr>
            <w:r w:rsidRPr="004E1B5C">
              <w:rPr>
                <w:color w:val="000000"/>
              </w:rPr>
              <w:t>3.60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4DB" w:rsidRPr="004E1B5C" w:rsidRDefault="00AB04DB" w:rsidP="00A23678">
            <w:pPr>
              <w:tabs>
                <w:tab w:val="left" w:pos="426"/>
              </w:tabs>
              <w:spacing w:line="300" w:lineRule="auto"/>
              <w:jc w:val="center"/>
              <w:rPr>
                <w:color w:val="000000"/>
              </w:rPr>
            </w:pPr>
            <w:r w:rsidRPr="004E1B5C">
              <w:rPr>
                <w:color w:val="000000"/>
              </w:rPr>
              <w:t>0.54</w:t>
            </w:r>
          </w:p>
        </w:tc>
      </w:tr>
    </w:tbl>
    <w:p w:rsidR="00AB04DB" w:rsidRPr="004E1B5C" w:rsidRDefault="00AB04DB" w:rsidP="00AB04DB">
      <w:pPr>
        <w:tabs>
          <w:tab w:val="left" w:pos="426"/>
        </w:tabs>
        <w:spacing w:line="240" w:lineRule="auto"/>
      </w:pPr>
      <w:r w:rsidRPr="004E1B5C">
        <w:rPr>
          <w:rFonts w:ascii="Arial" w:hAnsi="Arial" w:cs="Arial"/>
        </w:rPr>
        <w:t>⃰</w:t>
      </w:r>
      <w:r w:rsidRPr="004E1B5C">
        <w:t>Data are given as m</w:t>
      </w:r>
      <w:r w:rsidRPr="004E1B5C">
        <w:rPr>
          <w:color w:val="000000" w:themeColor="text1"/>
        </w:rPr>
        <w:t>ean values and standard deviations,</w:t>
      </w:r>
      <w:r w:rsidRPr="004E1B5C">
        <w:t xml:space="preserve"> </w:t>
      </w:r>
      <w:r w:rsidRPr="004E1B5C">
        <w:rPr>
          <w:i/>
          <w:iCs/>
          <w:color w:val="000000" w:themeColor="text1"/>
        </w:rPr>
        <w:t xml:space="preserve">n </w:t>
      </w:r>
      <w:r w:rsidRPr="004E1B5C">
        <w:rPr>
          <w:color w:val="000000" w:themeColor="text1"/>
        </w:rPr>
        <w:t>= 130, 71 boys and 59 girls</w:t>
      </w:r>
    </w:p>
    <w:p w:rsidR="00AB04DB" w:rsidRPr="004E1B5C" w:rsidRDefault="00AB04DB" w:rsidP="00AB04DB">
      <w:pPr>
        <w:rPr>
          <w:b/>
        </w:rPr>
      </w:pPr>
    </w:p>
    <w:p w:rsidR="00AB04DB" w:rsidRPr="004E1B5C" w:rsidRDefault="00AB04DB" w:rsidP="00AB04DB">
      <w:pPr>
        <w:rPr>
          <w:b/>
        </w:rPr>
      </w:pPr>
      <w:r w:rsidRPr="004E1B5C">
        <w:rPr>
          <w:b/>
        </w:rPr>
        <w:br w:type="page"/>
      </w:r>
    </w:p>
    <w:p w:rsidR="00AB04DB" w:rsidRPr="004E1B5C" w:rsidRDefault="00AB04DB" w:rsidP="00AB04DB">
      <w:pPr>
        <w:spacing w:after="120" w:line="300" w:lineRule="auto"/>
        <w:rPr>
          <w:color w:val="000000" w:themeColor="text1"/>
        </w:rPr>
      </w:pPr>
      <w:proofErr w:type="gramStart"/>
      <w:r w:rsidRPr="004E1B5C">
        <w:rPr>
          <w:b/>
        </w:rPr>
        <w:lastRenderedPageBreak/>
        <w:t>OSM Table 2.</w:t>
      </w:r>
      <w:proofErr w:type="gramEnd"/>
      <w:r w:rsidRPr="004E1B5C">
        <w:rPr>
          <w:b/>
        </w:rPr>
        <w:t xml:space="preserve"> </w:t>
      </w:r>
      <w:r w:rsidRPr="004E1B5C">
        <w:t>Characteristics of the three included single nucleotide polymorphisms (SNPs) in the fatty acid desaturase gene cluster (</w:t>
      </w:r>
      <w:r w:rsidRPr="004E1B5C">
        <w:rPr>
          <w:i/>
        </w:rPr>
        <w:t>FADS</w:t>
      </w:r>
      <w:r w:rsidRPr="004E1B5C">
        <w:t>)</w:t>
      </w:r>
      <w:r w:rsidRPr="004E1B5C">
        <w:rPr>
          <w:vertAlign w:val="superscript"/>
        </w:rPr>
        <w:t xml:space="preserve"> </w:t>
      </w:r>
      <w:r w:rsidRPr="004E1B5C">
        <w:rPr>
          <w:rFonts w:ascii="Arial" w:hAnsi="Arial" w:cs="Arial"/>
        </w:rPr>
        <w:t>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8"/>
        <w:gridCol w:w="1219"/>
        <w:gridCol w:w="1396"/>
        <w:gridCol w:w="1310"/>
        <w:gridCol w:w="1134"/>
        <w:gridCol w:w="1276"/>
        <w:gridCol w:w="1086"/>
        <w:gridCol w:w="851"/>
      </w:tblGrid>
      <w:tr w:rsidR="00AB04DB" w:rsidRPr="004E1B5C" w:rsidTr="00A23678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AB04DB" w:rsidRPr="004E1B5C" w:rsidRDefault="00AB04DB" w:rsidP="00A23678">
            <w:pPr>
              <w:spacing w:before="80" w:after="80"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AB04DB" w:rsidRPr="004E1B5C" w:rsidRDefault="00AB04DB" w:rsidP="00A23678">
            <w:pPr>
              <w:spacing w:before="80" w:after="80"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396" w:type="dxa"/>
            <w:tcBorders>
              <w:left w:val="nil"/>
              <w:bottom w:val="nil"/>
              <w:right w:val="nil"/>
            </w:tcBorders>
          </w:tcPr>
          <w:p w:rsidR="00AB04DB" w:rsidRPr="004E1B5C" w:rsidRDefault="00AB04DB" w:rsidP="00A23678">
            <w:pPr>
              <w:spacing w:before="80" w:after="80"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720" w:type="dxa"/>
            <w:gridSpan w:val="3"/>
            <w:tcBorders>
              <w:left w:val="nil"/>
              <w:bottom w:val="nil"/>
              <w:right w:val="nil"/>
            </w:tcBorders>
          </w:tcPr>
          <w:p w:rsidR="00AB04DB" w:rsidRPr="004E1B5C" w:rsidRDefault="00AB04DB" w:rsidP="00A23678">
            <w:pPr>
              <w:spacing w:before="80" w:after="80" w:line="360" w:lineRule="auto"/>
              <w:jc w:val="center"/>
              <w:rPr>
                <w:sz w:val="22"/>
                <w:szCs w:val="22"/>
              </w:rPr>
            </w:pPr>
            <w:r w:rsidRPr="004E1B5C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C758CC" wp14:editId="24A658DC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243205</wp:posOffset>
                      </wp:positionV>
                      <wp:extent cx="2057400" cy="0"/>
                      <wp:effectExtent l="0" t="0" r="19050" b="19050"/>
                      <wp:wrapNone/>
                      <wp:docPr id="1" name="Lige forbindel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7D1C942" id="Lige forbindels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19.15pt" to="163.1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4E1B5C">
              <w:rPr>
                <w:sz w:val="22"/>
                <w:szCs w:val="22"/>
              </w:rPr>
              <w:t>Genotype</w:t>
            </w:r>
          </w:p>
        </w:tc>
        <w:tc>
          <w:tcPr>
            <w:tcW w:w="1086" w:type="dxa"/>
            <w:tcBorders>
              <w:left w:val="nil"/>
              <w:bottom w:val="nil"/>
              <w:right w:val="nil"/>
            </w:tcBorders>
          </w:tcPr>
          <w:p w:rsidR="00AB04DB" w:rsidRPr="004E1B5C" w:rsidRDefault="00AB04DB" w:rsidP="00A23678">
            <w:pPr>
              <w:spacing w:before="80" w:after="80" w:line="36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B04DB" w:rsidRPr="004E1B5C" w:rsidRDefault="00AB04DB" w:rsidP="00A23678">
            <w:pPr>
              <w:spacing w:before="80" w:after="80" w:line="360" w:lineRule="auto"/>
              <w:rPr>
                <w:sz w:val="22"/>
                <w:szCs w:val="22"/>
              </w:rPr>
            </w:pPr>
          </w:p>
        </w:tc>
      </w:tr>
      <w:tr w:rsidR="00AB04DB" w:rsidRPr="004E1B5C" w:rsidTr="00A23678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4DB" w:rsidRPr="004E1B5C" w:rsidRDefault="00AB04DB" w:rsidP="00A2367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E1B5C">
              <w:rPr>
                <w:sz w:val="22"/>
                <w:szCs w:val="22"/>
              </w:rPr>
              <w:t>SNP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4DB" w:rsidRPr="004E1B5C" w:rsidRDefault="00AB04DB" w:rsidP="00A2367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E1B5C">
              <w:rPr>
                <w:sz w:val="22"/>
                <w:szCs w:val="22"/>
              </w:rPr>
              <w:t>Gene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4DB" w:rsidRPr="004E1B5C" w:rsidRDefault="00AB04DB" w:rsidP="00A2367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E1B5C">
              <w:rPr>
                <w:sz w:val="22"/>
                <w:szCs w:val="22"/>
              </w:rPr>
              <w:t>Allelle M/m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4DB" w:rsidRPr="004E1B5C" w:rsidRDefault="00AB04DB" w:rsidP="00A2367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E1B5C">
              <w:rPr>
                <w:sz w:val="22"/>
                <w:szCs w:val="22"/>
              </w:rPr>
              <w:t>M/M (</w:t>
            </w:r>
            <w:r w:rsidRPr="004E1B5C">
              <w:rPr>
                <w:i/>
                <w:sz w:val="22"/>
                <w:szCs w:val="22"/>
              </w:rPr>
              <w:t>n</w:t>
            </w:r>
            <w:r w:rsidRPr="004E1B5C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4DB" w:rsidRPr="004E1B5C" w:rsidRDefault="00AB04DB" w:rsidP="00A2367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E1B5C">
              <w:rPr>
                <w:sz w:val="22"/>
                <w:szCs w:val="22"/>
              </w:rPr>
              <w:t>M/m (</w:t>
            </w:r>
            <w:r w:rsidRPr="004E1B5C">
              <w:rPr>
                <w:i/>
                <w:sz w:val="22"/>
                <w:szCs w:val="22"/>
              </w:rPr>
              <w:t>n</w:t>
            </w:r>
            <w:r w:rsidRPr="004E1B5C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4DB" w:rsidRPr="004E1B5C" w:rsidRDefault="00AB04DB" w:rsidP="00A2367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E1B5C">
              <w:rPr>
                <w:sz w:val="22"/>
                <w:szCs w:val="22"/>
              </w:rPr>
              <w:t>m/m (</w:t>
            </w:r>
            <w:r w:rsidRPr="004E1B5C">
              <w:rPr>
                <w:i/>
                <w:sz w:val="22"/>
                <w:szCs w:val="22"/>
              </w:rPr>
              <w:t>n</w:t>
            </w:r>
            <w:r w:rsidRPr="004E1B5C">
              <w:rPr>
                <w:sz w:val="22"/>
                <w:szCs w:val="22"/>
              </w:rPr>
              <w:t>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4DB" w:rsidRPr="004E1B5C" w:rsidRDefault="00AB04DB" w:rsidP="00A2367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E1B5C">
              <w:rPr>
                <w:sz w:val="22"/>
                <w:szCs w:val="22"/>
              </w:rPr>
              <w:t>MAF 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4DB" w:rsidRPr="004E1B5C" w:rsidRDefault="00AB04DB" w:rsidP="00A23678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</w:t>
            </w:r>
            <w:r w:rsidRPr="004E1B5C">
              <w:rPr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AB04DB" w:rsidRPr="004E1B5C" w:rsidTr="00A236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B04DB" w:rsidRPr="004E1B5C" w:rsidRDefault="00AB04DB" w:rsidP="00A23678">
            <w:pPr>
              <w:spacing w:line="360" w:lineRule="auto"/>
              <w:rPr>
                <w:sz w:val="22"/>
                <w:szCs w:val="22"/>
              </w:rPr>
            </w:pPr>
            <w:r w:rsidRPr="004E1B5C">
              <w:rPr>
                <w:sz w:val="22"/>
                <w:szCs w:val="22"/>
              </w:rPr>
              <w:t>rs1535</w:t>
            </w:r>
            <w:r w:rsidRPr="004E1B5C">
              <w:rPr>
                <w:sz w:val="22"/>
                <w:szCs w:val="22"/>
                <w:vertAlign w:val="superscript"/>
              </w:rPr>
              <w:t xml:space="preserve"> </w:t>
            </w:r>
            <w:r w:rsidRPr="004E1B5C">
              <w:rPr>
                <w:sz w:val="22"/>
                <w:szCs w:val="22"/>
              </w:rPr>
              <w:t>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B04DB" w:rsidRPr="004E1B5C" w:rsidRDefault="00AB04DB" w:rsidP="00A23678">
            <w:pPr>
              <w:spacing w:line="360" w:lineRule="auto"/>
              <w:rPr>
                <w:i/>
                <w:sz w:val="22"/>
                <w:szCs w:val="22"/>
              </w:rPr>
            </w:pPr>
            <w:r w:rsidRPr="004E1B5C">
              <w:rPr>
                <w:i/>
                <w:sz w:val="22"/>
                <w:szCs w:val="22"/>
              </w:rPr>
              <w:t xml:space="preserve">  FADS2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AB04DB" w:rsidRPr="004E1B5C" w:rsidRDefault="00AB04DB" w:rsidP="00A2367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E1B5C">
              <w:rPr>
                <w:sz w:val="22"/>
                <w:szCs w:val="22"/>
              </w:rPr>
              <w:t>A/G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AB04DB" w:rsidRPr="004E1B5C" w:rsidRDefault="00AB04DB" w:rsidP="00A2367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E1B5C">
              <w:rPr>
                <w:sz w:val="22"/>
                <w:szCs w:val="22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04DB" w:rsidRPr="004E1B5C" w:rsidRDefault="00AB04DB" w:rsidP="00A2367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E1B5C">
              <w:rPr>
                <w:sz w:val="22"/>
                <w:szCs w:val="22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04DB" w:rsidRPr="004E1B5C" w:rsidRDefault="00AB04DB" w:rsidP="00A2367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E1B5C">
              <w:rPr>
                <w:sz w:val="22"/>
                <w:szCs w:val="22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AB04DB" w:rsidRPr="004E1B5C" w:rsidRDefault="00AB04DB" w:rsidP="00A2367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E1B5C">
              <w:rPr>
                <w:color w:val="000000" w:themeColor="text1"/>
                <w:sz w:val="22"/>
                <w:szCs w:val="22"/>
              </w:rPr>
              <w:t>29.6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B04DB" w:rsidRPr="004E1B5C" w:rsidRDefault="00AB04DB" w:rsidP="00A2367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4E1B5C">
              <w:rPr>
                <w:color w:val="000000" w:themeColor="text1"/>
                <w:sz w:val="22"/>
                <w:szCs w:val="22"/>
              </w:rPr>
              <w:t>0.671</w:t>
            </w:r>
            <w:proofErr w:type="gramEnd"/>
          </w:p>
        </w:tc>
      </w:tr>
      <w:tr w:rsidR="00AB04DB" w:rsidRPr="004E1B5C" w:rsidTr="00A236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B04DB" w:rsidRPr="004E1B5C" w:rsidRDefault="00AB04DB" w:rsidP="00A23678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4E1B5C">
              <w:rPr>
                <w:sz w:val="22"/>
                <w:szCs w:val="22"/>
              </w:rPr>
              <w:t>rs174575‡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B04DB" w:rsidRPr="004E1B5C" w:rsidRDefault="00AB04DB" w:rsidP="00A23678">
            <w:pPr>
              <w:spacing w:line="360" w:lineRule="auto"/>
              <w:rPr>
                <w:i/>
                <w:sz w:val="22"/>
                <w:szCs w:val="22"/>
              </w:rPr>
            </w:pPr>
            <w:r w:rsidRPr="004E1B5C">
              <w:rPr>
                <w:i/>
                <w:sz w:val="22"/>
                <w:szCs w:val="22"/>
              </w:rPr>
              <w:t xml:space="preserve">  FADS2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AB04DB" w:rsidRPr="004E1B5C" w:rsidRDefault="00AB04DB" w:rsidP="00A2367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E1B5C">
              <w:rPr>
                <w:sz w:val="22"/>
                <w:szCs w:val="22"/>
              </w:rPr>
              <w:t>C/G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AB04DB" w:rsidRPr="004E1B5C" w:rsidRDefault="00AB04DB" w:rsidP="00A2367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E1B5C">
              <w:rPr>
                <w:sz w:val="22"/>
                <w:szCs w:val="22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04DB" w:rsidRPr="004E1B5C" w:rsidRDefault="00AB04DB" w:rsidP="00A2367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E1B5C">
              <w:rPr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04DB" w:rsidRPr="004E1B5C" w:rsidRDefault="00AB04DB" w:rsidP="00A2367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E1B5C">
              <w:rPr>
                <w:sz w:val="22"/>
                <w:szCs w:val="22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AB04DB" w:rsidRPr="004E1B5C" w:rsidRDefault="00AB04DB" w:rsidP="00A2367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E1B5C">
              <w:rPr>
                <w:color w:val="000000" w:themeColor="text1"/>
                <w:sz w:val="22"/>
                <w:szCs w:val="22"/>
              </w:rPr>
              <w:t>20.1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B04DB" w:rsidRPr="004E1B5C" w:rsidRDefault="00AB04DB" w:rsidP="00A2367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4E1B5C">
              <w:rPr>
                <w:color w:val="000000" w:themeColor="text1"/>
                <w:sz w:val="22"/>
                <w:szCs w:val="22"/>
              </w:rPr>
              <w:t>0.778</w:t>
            </w:r>
            <w:proofErr w:type="gramEnd"/>
          </w:p>
        </w:tc>
      </w:tr>
      <w:tr w:rsidR="00AB04DB" w:rsidRPr="004E1B5C" w:rsidTr="00A23678"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AB04DB" w:rsidRPr="004E1B5C" w:rsidRDefault="00AB04DB" w:rsidP="00A23678">
            <w:pPr>
              <w:spacing w:line="360" w:lineRule="auto"/>
              <w:rPr>
                <w:sz w:val="22"/>
                <w:szCs w:val="22"/>
              </w:rPr>
            </w:pPr>
            <w:r w:rsidRPr="004E1B5C">
              <w:rPr>
                <w:sz w:val="22"/>
                <w:szCs w:val="22"/>
              </w:rPr>
              <w:t>rs174448†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AB04DB" w:rsidRPr="004E1B5C" w:rsidRDefault="00AB04DB" w:rsidP="00A23678">
            <w:pPr>
              <w:spacing w:line="360" w:lineRule="auto"/>
              <w:rPr>
                <w:sz w:val="22"/>
                <w:szCs w:val="22"/>
              </w:rPr>
            </w:pPr>
            <w:r w:rsidRPr="004E1B5C">
              <w:rPr>
                <w:sz w:val="22"/>
                <w:szCs w:val="22"/>
              </w:rPr>
              <w:t xml:space="preserve">  </w:t>
            </w:r>
            <w:proofErr w:type="spellStart"/>
            <w:r w:rsidRPr="004E1B5C">
              <w:rPr>
                <w:sz w:val="22"/>
                <w:szCs w:val="22"/>
              </w:rPr>
              <w:t>Intergenic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right w:val="nil"/>
            </w:tcBorders>
          </w:tcPr>
          <w:p w:rsidR="00AB04DB" w:rsidRPr="004E1B5C" w:rsidRDefault="00AB04DB" w:rsidP="00A2367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E1B5C">
              <w:rPr>
                <w:sz w:val="22"/>
                <w:szCs w:val="22"/>
              </w:rPr>
              <w:t>A/G</w:t>
            </w:r>
          </w:p>
        </w:tc>
        <w:tc>
          <w:tcPr>
            <w:tcW w:w="1310" w:type="dxa"/>
            <w:tcBorders>
              <w:top w:val="nil"/>
              <w:left w:val="nil"/>
              <w:right w:val="nil"/>
            </w:tcBorders>
          </w:tcPr>
          <w:p w:rsidR="00AB04DB" w:rsidRPr="004E1B5C" w:rsidRDefault="00AB04DB" w:rsidP="00A2367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E1B5C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AB04DB" w:rsidRPr="004E1B5C" w:rsidRDefault="00AB04DB" w:rsidP="00A2367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E1B5C">
              <w:rPr>
                <w:sz w:val="22"/>
                <w:szCs w:val="22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AB04DB" w:rsidRPr="004E1B5C" w:rsidRDefault="00AB04DB" w:rsidP="00A2367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E1B5C">
              <w:rPr>
                <w:sz w:val="22"/>
                <w:szCs w:val="22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right w:val="nil"/>
            </w:tcBorders>
          </w:tcPr>
          <w:p w:rsidR="00AB04DB" w:rsidRPr="004E1B5C" w:rsidRDefault="00AB04DB" w:rsidP="00A2367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E1B5C">
              <w:rPr>
                <w:color w:val="000000" w:themeColor="text1"/>
                <w:sz w:val="22"/>
                <w:szCs w:val="22"/>
              </w:rPr>
              <w:t>29.6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B04DB" w:rsidRPr="004E1B5C" w:rsidRDefault="00AB04DB" w:rsidP="00A2367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4E1B5C">
              <w:rPr>
                <w:color w:val="000000" w:themeColor="text1"/>
                <w:sz w:val="22"/>
                <w:szCs w:val="22"/>
              </w:rPr>
              <w:t>0.187</w:t>
            </w:r>
            <w:proofErr w:type="gramEnd"/>
          </w:p>
        </w:tc>
      </w:tr>
    </w:tbl>
    <w:p w:rsidR="00AB04DB" w:rsidRPr="004E1B5C" w:rsidRDefault="00AB04DB" w:rsidP="00AB04DB">
      <w:pPr>
        <w:spacing w:after="120" w:line="240" w:lineRule="auto"/>
      </w:pPr>
      <w:r w:rsidRPr="004E1B5C">
        <w:rPr>
          <w:rFonts w:ascii="Arial" w:hAnsi="Arial" w:cs="Arial"/>
        </w:rPr>
        <w:t>⃰</w:t>
      </w:r>
      <w:r w:rsidRPr="004E1B5C">
        <w:t>Data are given as n</w:t>
      </w:r>
      <w:r w:rsidRPr="004E1B5C">
        <w:rPr>
          <w:color w:val="000000" w:themeColor="text1"/>
        </w:rPr>
        <w:t>umber of participants (</w:t>
      </w:r>
      <w:r w:rsidRPr="004E1B5C">
        <w:rPr>
          <w:i/>
          <w:color w:val="000000" w:themeColor="text1"/>
        </w:rPr>
        <w:t>n</w:t>
      </w:r>
      <w:r w:rsidRPr="004E1B5C">
        <w:rPr>
          <w:color w:val="000000" w:themeColor="text1"/>
        </w:rPr>
        <w:t xml:space="preserve">) and minor allele frequency (MAF) in percentages with </w:t>
      </w:r>
      <w:r>
        <w:rPr>
          <w:i/>
        </w:rPr>
        <w:t>p</w:t>
      </w:r>
      <w:r w:rsidRPr="004E1B5C">
        <w:t>-values for Hardy-Weinberg equilibrium derived from Pearson’s chi-squared test.</w:t>
      </w:r>
    </w:p>
    <w:p w:rsidR="00AB04DB" w:rsidRPr="004E1B5C" w:rsidRDefault="00AB04DB" w:rsidP="00AB04DB">
      <w:pPr>
        <w:spacing w:after="120" w:line="240" w:lineRule="auto"/>
      </w:pPr>
      <w:r w:rsidRPr="004E1B5C">
        <w:t xml:space="preserve">† </w:t>
      </w:r>
      <w:r>
        <w:t xml:space="preserve">Based on directly imputed genotypes in </w:t>
      </w:r>
      <w:r w:rsidRPr="004E1B5C">
        <w:rPr>
          <w:i/>
        </w:rPr>
        <w:t>n</w:t>
      </w:r>
      <w:r w:rsidRPr="004E1B5C">
        <w:t xml:space="preserve"> = 115, distributed as indicated on major allele homozygotes (MM), heterozygotes (Mm) and minor allele homozygotes (mm).</w:t>
      </w:r>
    </w:p>
    <w:p w:rsidR="00AB04DB" w:rsidRPr="004E1B5C" w:rsidRDefault="00AB04DB" w:rsidP="00AB04DB">
      <w:pPr>
        <w:spacing w:after="120" w:line="240" w:lineRule="auto"/>
      </w:pPr>
      <w:r w:rsidRPr="004E1B5C">
        <w:t xml:space="preserve">‡ </w:t>
      </w:r>
      <w:r>
        <w:t xml:space="preserve">Based on imputed dosage information in </w:t>
      </w:r>
      <w:r w:rsidRPr="00564616">
        <w:rPr>
          <w:i/>
        </w:rPr>
        <w:t>n</w:t>
      </w:r>
      <w:r>
        <w:t xml:space="preserve">=112 individuals. </w:t>
      </w:r>
    </w:p>
    <w:p w:rsidR="00AB04DB" w:rsidRPr="004E1B5C" w:rsidRDefault="00AB04DB" w:rsidP="00AB04DB">
      <w:pPr>
        <w:spacing w:line="240" w:lineRule="auto"/>
      </w:pPr>
    </w:p>
    <w:p w:rsidR="00AB04DB" w:rsidRPr="004E1B5C" w:rsidRDefault="00AB04DB" w:rsidP="00AB04DB">
      <w:pPr>
        <w:ind w:right="1700"/>
        <w:rPr>
          <w:b/>
        </w:rPr>
      </w:pPr>
    </w:p>
    <w:p w:rsidR="00AB04DB" w:rsidRPr="004E1B5C" w:rsidRDefault="00AB04DB" w:rsidP="00AB04DB">
      <w:pPr>
        <w:spacing w:after="120" w:line="300" w:lineRule="auto"/>
        <w:ind w:right="1701"/>
      </w:pPr>
      <w:proofErr w:type="gramStart"/>
      <w:r w:rsidRPr="004E1B5C">
        <w:rPr>
          <w:b/>
        </w:rPr>
        <w:t>OSM Table 3.</w:t>
      </w:r>
      <w:proofErr w:type="gramEnd"/>
      <w:r w:rsidRPr="004E1B5C">
        <w:t xml:space="preserve"> Pairwise correlations between the three included single nucleotide polymorphisms (SNPs) in the fatty acid desaturase gene cluster (</w:t>
      </w:r>
      <w:r w:rsidRPr="004E1B5C">
        <w:rPr>
          <w:i/>
        </w:rPr>
        <w:t>FADS)</w:t>
      </w:r>
      <w:r w:rsidRPr="004E1B5C">
        <w:t xml:space="preserve"> among the study infants</w:t>
      </w:r>
      <w:r w:rsidRPr="004E1B5C">
        <w:rPr>
          <w:vertAlign w:val="superscript"/>
        </w:rPr>
        <w:t xml:space="preserve"> </w:t>
      </w:r>
      <w:r w:rsidRPr="004E1B5C">
        <w:rPr>
          <w:rFonts w:ascii="Arial" w:hAnsi="Arial" w:cs="Arial"/>
        </w:rPr>
        <w:t>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6"/>
        <w:gridCol w:w="1976"/>
        <w:gridCol w:w="1976"/>
      </w:tblGrid>
      <w:tr w:rsidR="002C44F1" w:rsidRPr="004E1B5C" w:rsidTr="00A23678">
        <w:tc>
          <w:tcPr>
            <w:tcW w:w="1976" w:type="dxa"/>
            <w:tcBorders>
              <w:left w:val="nil"/>
              <w:bottom w:val="single" w:sz="4" w:space="0" w:color="auto"/>
              <w:right w:val="nil"/>
            </w:tcBorders>
          </w:tcPr>
          <w:p w:rsidR="002C44F1" w:rsidRPr="004E1B5C" w:rsidRDefault="002C44F1" w:rsidP="00A23678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76" w:type="dxa"/>
            <w:tcBorders>
              <w:left w:val="nil"/>
              <w:bottom w:val="single" w:sz="4" w:space="0" w:color="auto"/>
              <w:right w:val="nil"/>
            </w:tcBorders>
          </w:tcPr>
          <w:p w:rsidR="002C44F1" w:rsidRPr="004E1B5C" w:rsidRDefault="002C44F1" w:rsidP="00A2367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E1B5C">
              <w:rPr>
                <w:sz w:val="22"/>
                <w:szCs w:val="22"/>
              </w:rPr>
              <w:t>rs1535</w:t>
            </w:r>
          </w:p>
        </w:tc>
        <w:tc>
          <w:tcPr>
            <w:tcW w:w="1976" w:type="dxa"/>
            <w:tcBorders>
              <w:left w:val="nil"/>
              <w:bottom w:val="single" w:sz="4" w:space="0" w:color="auto"/>
              <w:right w:val="nil"/>
            </w:tcBorders>
          </w:tcPr>
          <w:p w:rsidR="002C44F1" w:rsidRPr="004E1B5C" w:rsidRDefault="002C44F1" w:rsidP="00A2367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E1B5C">
              <w:rPr>
                <w:sz w:val="22"/>
                <w:szCs w:val="22"/>
              </w:rPr>
              <w:t>rs174575</w:t>
            </w:r>
          </w:p>
        </w:tc>
      </w:tr>
      <w:tr w:rsidR="002C44F1" w:rsidRPr="004E1B5C" w:rsidTr="00A23678">
        <w:tc>
          <w:tcPr>
            <w:tcW w:w="1976" w:type="dxa"/>
            <w:tcBorders>
              <w:left w:val="nil"/>
              <w:bottom w:val="nil"/>
              <w:right w:val="nil"/>
            </w:tcBorders>
          </w:tcPr>
          <w:p w:rsidR="002C44F1" w:rsidRPr="004E1B5C" w:rsidRDefault="002C44F1" w:rsidP="00A23678">
            <w:pPr>
              <w:spacing w:line="360" w:lineRule="auto"/>
              <w:rPr>
                <w:sz w:val="22"/>
                <w:szCs w:val="22"/>
              </w:rPr>
            </w:pPr>
            <w:r w:rsidRPr="004E1B5C">
              <w:rPr>
                <w:sz w:val="22"/>
                <w:szCs w:val="22"/>
              </w:rPr>
              <w:t>rs1535</w:t>
            </w:r>
          </w:p>
        </w:tc>
        <w:tc>
          <w:tcPr>
            <w:tcW w:w="1976" w:type="dxa"/>
            <w:tcBorders>
              <w:left w:val="nil"/>
              <w:bottom w:val="nil"/>
              <w:right w:val="nil"/>
            </w:tcBorders>
          </w:tcPr>
          <w:p w:rsidR="002C44F1" w:rsidRPr="004E1B5C" w:rsidRDefault="002C44F1" w:rsidP="00A2367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left w:val="nil"/>
              <w:bottom w:val="nil"/>
              <w:right w:val="nil"/>
            </w:tcBorders>
          </w:tcPr>
          <w:p w:rsidR="002C44F1" w:rsidRPr="004E1B5C" w:rsidRDefault="002C44F1" w:rsidP="00A2367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C44F1" w:rsidRPr="004E1B5C" w:rsidTr="00A23678"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2C44F1" w:rsidRPr="004E1B5C" w:rsidRDefault="002C44F1" w:rsidP="00A23678">
            <w:pPr>
              <w:spacing w:line="360" w:lineRule="auto"/>
              <w:rPr>
                <w:sz w:val="22"/>
                <w:szCs w:val="22"/>
              </w:rPr>
            </w:pPr>
            <w:r w:rsidRPr="004E1B5C">
              <w:rPr>
                <w:sz w:val="22"/>
                <w:szCs w:val="22"/>
              </w:rPr>
              <w:t>rs174575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2C44F1" w:rsidRPr="004E1B5C" w:rsidRDefault="002C44F1" w:rsidP="00A23678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 w:rsidRPr="004E1B5C">
              <w:rPr>
                <w:sz w:val="22"/>
                <w:szCs w:val="22"/>
              </w:rPr>
              <w:t>0.73</w:t>
            </w:r>
            <w:proofErr w:type="gram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2C44F1" w:rsidRPr="004E1B5C" w:rsidRDefault="002C44F1" w:rsidP="00A2367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C44F1" w:rsidRPr="004E1B5C" w:rsidTr="00A23678">
        <w:tc>
          <w:tcPr>
            <w:tcW w:w="1976" w:type="dxa"/>
            <w:tcBorders>
              <w:top w:val="nil"/>
              <w:left w:val="nil"/>
              <w:right w:val="nil"/>
            </w:tcBorders>
          </w:tcPr>
          <w:p w:rsidR="002C44F1" w:rsidRPr="004E1B5C" w:rsidRDefault="002C44F1" w:rsidP="00A23678">
            <w:pPr>
              <w:spacing w:line="360" w:lineRule="auto"/>
              <w:rPr>
                <w:sz w:val="22"/>
                <w:szCs w:val="22"/>
              </w:rPr>
            </w:pPr>
            <w:r w:rsidRPr="004E1B5C">
              <w:rPr>
                <w:sz w:val="22"/>
                <w:szCs w:val="22"/>
              </w:rPr>
              <w:t>rs174448</w:t>
            </w:r>
          </w:p>
        </w:tc>
        <w:tc>
          <w:tcPr>
            <w:tcW w:w="1976" w:type="dxa"/>
            <w:tcBorders>
              <w:top w:val="nil"/>
              <w:left w:val="nil"/>
              <w:right w:val="nil"/>
            </w:tcBorders>
          </w:tcPr>
          <w:p w:rsidR="002C44F1" w:rsidRPr="004E1B5C" w:rsidRDefault="002C44F1" w:rsidP="00A23678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 w:rsidRPr="004E1B5C">
              <w:rPr>
                <w:sz w:val="22"/>
                <w:szCs w:val="22"/>
              </w:rPr>
              <w:t>0.69</w:t>
            </w:r>
            <w:proofErr w:type="gramEnd"/>
          </w:p>
        </w:tc>
        <w:tc>
          <w:tcPr>
            <w:tcW w:w="1976" w:type="dxa"/>
            <w:tcBorders>
              <w:top w:val="nil"/>
              <w:left w:val="nil"/>
              <w:right w:val="nil"/>
            </w:tcBorders>
          </w:tcPr>
          <w:p w:rsidR="002C44F1" w:rsidRPr="004E1B5C" w:rsidRDefault="002C44F1" w:rsidP="00A2367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E1B5C">
              <w:rPr>
                <w:sz w:val="22"/>
                <w:szCs w:val="22"/>
              </w:rPr>
              <w:t>0.51</w:t>
            </w:r>
          </w:p>
        </w:tc>
      </w:tr>
    </w:tbl>
    <w:p w:rsidR="00AB04DB" w:rsidRPr="004E1B5C" w:rsidRDefault="00AB04DB" w:rsidP="00AB04DB">
      <w:r w:rsidRPr="004E1B5C">
        <w:rPr>
          <w:rFonts w:ascii="Arial" w:hAnsi="Arial" w:cs="Arial"/>
        </w:rPr>
        <w:t>⃰</w:t>
      </w:r>
      <w:r w:rsidRPr="004E1B5C">
        <w:t>Correlations were determined by Kendall’s tau with SNP in two levels (MM and Mm + mm).</w:t>
      </w:r>
    </w:p>
    <w:p w:rsidR="00AB04DB" w:rsidRPr="004E1B5C" w:rsidRDefault="00AB04DB" w:rsidP="00AB04DB">
      <w:pPr>
        <w:ind w:firstLine="720"/>
      </w:pPr>
    </w:p>
    <w:p w:rsidR="00AB04DB" w:rsidRPr="004E1B5C" w:rsidRDefault="00AB04DB" w:rsidP="00AB04DB">
      <w:pPr>
        <w:rPr>
          <w:b/>
          <w:color w:val="000000" w:themeColor="text1"/>
        </w:rPr>
      </w:pPr>
      <w:r w:rsidRPr="004E1B5C">
        <w:rPr>
          <w:b/>
          <w:color w:val="000000" w:themeColor="text1"/>
        </w:rPr>
        <w:br w:type="page"/>
      </w:r>
    </w:p>
    <w:p w:rsidR="00AB04DB" w:rsidRPr="004E1B5C" w:rsidRDefault="00AB04DB" w:rsidP="00AB04DB">
      <w:pPr>
        <w:spacing w:after="0" w:line="300" w:lineRule="auto"/>
        <w:rPr>
          <w:color w:val="000000" w:themeColor="text1"/>
        </w:rPr>
      </w:pPr>
      <w:proofErr w:type="gramStart"/>
      <w:r w:rsidRPr="004E1B5C">
        <w:rPr>
          <w:b/>
          <w:color w:val="000000" w:themeColor="text1"/>
        </w:rPr>
        <w:lastRenderedPageBreak/>
        <w:t>OSM Table 4.</w:t>
      </w:r>
      <w:proofErr w:type="gramEnd"/>
      <w:r w:rsidRPr="004E1B5C">
        <w:rPr>
          <w:b/>
          <w:color w:val="000000" w:themeColor="text1"/>
        </w:rPr>
        <w:t xml:space="preserve"> </w:t>
      </w:r>
      <w:r w:rsidRPr="004E1B5C">
        <w:rPr>
          <w:color w:val="000000" w:themeColor="text1"/>
        </w:rPr>
        <w:t xml:space="preserve">Multiple linear regression analysis of potential determinants of erythrocyte </w:t>
      </w:r>
    </w:p>
    <w:p w:rsidR="00AB04DB" w:rsidRDefault="00AB04DB" w:rsidP="00AB04DB">
      <w:pPr>
        <w:spacing w:after="0" w:line="300" w:lineRule="auto"/>
        <w:rPr>
          <w:color w:val="000000" w:themeColor="text1"/>
        </w:rPr>
      </w:pPr>
      <w:proofErr w:type="gramStart"/>
      <w:r w:rsidRPr="004E1B5C">
        <w:rPr>
          <w:color w:val="000000"/>
        </w:rPr>
        <w:t>docosahexaenoic</w:t>
      </w:r>
      <w:proofErr w:type="gramEnd"/>
      <w:r w:rsidRPr="004E1B5C">
        <w:rPr>
          <w:color w:val="000000"/>
        </w:rPr>
        <w:t xml:space="preserve"> acid</w:t>
      </w:r>
      <w:r w:rsidRPr="004E1B5C">
        <w:rPr>
          <w:color w:val="000000" w:themeColor="text1"/>
        </w:rPr>
        <w:t xml:space="preserve">  at 9 months</w:t>
      </w:r>
    </w:p>
    <w:p w:rsidR="00AB04DB" w:rsidRPr="004E1B5C" w:rsidRDefault="00AB04DB" w:rsidP="00AB04DB">
      <w:pPr>
        <w:spacing w:after="0" w:line="300" w:lineRule="auto"/>
        <w:rPr>
          <w:b/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9"/>
        <w:gridCol w:w="1526"/>
        <w:gridCol w:w="1417"/>
        <w:gridCol w:w="1701"/>
      </w:tblGrid>
      <w:tr w:rsidR="00AB04DB" w:rsidRPr="004E1B5C" w:rsidTr="00A23678">
        <w:tc>
          <w:tcPr>
            <w:tcW w:w="3969" w:type="dxa"/>
            <w:tcBorders>
              <w:left w:val="nil"/>
              <w:bottom w:val="single" w:sz="4" w:space="0" w:color="auto"/>
              <w:right w:val="nil"/>
            </w:tcBorders>
          </w:tcPr>
          <w:p w:rsidR="00AB04DB" w:rsidRPr="004E1B5C" w:rsidRDefault="00AB04DB" w:rsidP="00A23678">
            <w:pPr>
              <w:spacing w:line="360" w:lineRule="auto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</w:tcPr>
          <w:p w:rsidR="00AB04DB" w:rsidRPr="004E1B5C" w:rsidRDefault="00AB04DB" w:rsidP="00A23678">
            <w:pPr>
              <w:spacing w:line="360" w:lineRule="auto"/>
              <w:jc w:val="center"/>
              <w:rPr>
                <w:i/>
                <w:color w:val="000000" w:themeColor="text1"/>
                <w:sz w:val="22"/>
                <w:szCs w:val="22"/>
                <w:lang w:val="en-GB"/>
              </w:rPr>
            </w:pPr>
            <w:r w:rsidRPr="004E1B5C">
              <w:rPr>
                <w:i/>
                <w:color w:val="000000" w:themeColor="text1"/>
                <w:sz w:val="22"/>
                <w:szCs w:val="22"/>
                <w:lang w:val="en-GB"/>
              </w:rPr>
              <w:t>β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AB04DB" w:rsidRPr="004E1B5C" w:rsidRDefault="00AB04DB" w:rsidP="00A2367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4E1B5C">
              <w:rPr>
                <w:color w:val="000000" w:themeColor="text1"/>
                <w:sz w:val="22"/>
                <w:szCs w:val="22"/>
                <w:lang w:val="en-GB"/>
              </w:rPr>
              <w:t>95% CI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AB04DB" w:rsidRPr="004E1B5C" w:rsidRDefault="00AB04DB" w:rsidP="00A23678">
            <w:pPr>
              <w:spacing w:line="360" w:lineRule="auto"/>
              <w:jc w:val="center"/>
              <w:rPr>
                <w:i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i/>
                <w:sz w:val="22"/>
                <w:szCs w:val="22"/>
              </w:rPr>
              <w:t>p</w:t>
            </w:r>
            <w:r w:rsidRPr="004E1B5C">
              <w:rPr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AB04DB" w:rsidRPr="004E1B5C" w:rsidTr="00A23678"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AB04DB" w:rsidRPr="004E1B5C" w:rsidRDefault="00AB04DB" w:rsidP="00A23678">
            <w:pPr>
              <w:spacing w:line="360" w:lineRule="auto"/>
              <w:rPr>
                <w:color w:val="000000" w:themeColor="text1"/>
                <w:sz w:val="22"/>
                <w:szCs w:val="22"/>
                <w:lang w:val="en-GB"/>
              </w:rPr>
            </w:pPr>
            <w:r w:rsidRPr="004E1B5C">
              <w:rPr>
                <w:color w:val="000000" w:themeColor="text1"/>
                <w:sz w:val="22"/>
                <w:szCs w:val="22"/>
                <w:lang w:val="en-GB"/>
              </w:rPr>
              <w:t>Birth weight (kg)</w:t>
            </w:r>
          </w:p>
        </w:tc>
        <w:tc>
          <w:tcPr>
            <w:tcW w:w="1526" w:type="dxa"/>
            <w:tcBorders>
              <w:left w:val="nil"/>
              <w:bottom w:val="nil"/>
              <w:right w:val="nil"/>
            </w:tcBorders>
          </w:tcPr>
          <w:p w:rsidR="00AB04DB" w:rsidRPr="004E1B5C" w:rsidRDefault="00AB04DB" w:rsidP="00A2367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4E1B5C">
              <w:rPr>
                <w:color w:val="000000" w:themeColor="text1"/>
                <w:sz w:val="22"/>
                <w:szCs w:val="22"/>
                <w:lang w:val="en-GB"/>
              </w:rPr>
              <w:t>-0.14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AB04DB" w:rsidRPr="004E1B5C" w:rsidRDefault="00AB04DB" w:rsidP="00A2367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4E1B5C">
              <w:rPr>
                <w:color w:val="000000" w:themeColor="text1"/>
                <w:sz w:val="22"/>
                <w:szCs w:val="22"/>
                <w:lang w:val="en-GB"/>
              </w:rPr>
              <w:t>-0.56, 0.27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AB04DB" w:rsidRPr="004E1B5C" w:rsidRDefault="00AB04DB" w:rsidP="00A2367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4E1B5C">
              <w:rPr>
                <w:color w:val="000000" w:themeColor="text1"/>
                <w:sz w:val="22"/>
                <w:szCs w:val="22"/>
                <w:lang w:val="en-GB"/>
              </w:rPr>
              <w:t>0.488</w:t>
            </w:r>
          </w:p>
        </w:tc>
      </w:tr>
      <w:tr w:rsidR="00AB04DB" w:rsidRPr="004E1B5C" w:rsidTr="00A2367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B04DB" w:rsidRPr="004E1B5C" w:rsidRDefault="00AB04DB" w:rsidP="00A23678">
            <w:pPr>
              <w:spacing w:line="360" w:lineRule="auto"/>
              <w:rPr>
                <w:color w:val="000000" w:themeColor="text1"/>
                <w:sz w:val="22"/>
                <w:szCs w:val="22"/>
                <w:lang w:val="en-GB"/>
              </w:rPr>
            </w:pPr>
            <w:r w:rsidRPr="004E1B5C">
              <w:rPr>
                <w:color w:val="000000" w:themeColor="text1"/>
                <w:sz w:val="22"/>
                <w:szCs w:val="22"/>
                <w:lang w:val="en-GB"/>
              </w:rPr>
              <w:t xml:space="preserve">Infant still breastfed at 9 </w:t>
            </w:r>
            <w:proofErr w:type="spellStart"/>
            <w:r w:rsidRPr="004E1B5C">
              <w:rPr>
                <w:color w:val="000000" w:themeColor="text1"/>
                <w:sz w:val="22"/>
                <w:szCs w:val="22"/>
                <w:lang w:val="en-GB"/>
              </w:rPr>
              <w:t>mo</w:t>
            </w:r>
            <w:proofErr w:type="spellEnd"/>
            <w:r w:rsidRPr="004E1B5C">
              <w:rPr>
                <w:color w:val="000000" w:themeColor="text1"/>
                <w:sz w:val="22"/>
                <w:szCs w:val="22"/>
                <w:lang w:val="en-GB"/>
              </w:rPr>
              <w:t xml:space="preserve"> (yes)  </w:t>
            </w:r>
            <w:r w:rsidRPr="004E1B5C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⃰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B04DB" w:rsidRPr="004E1B5C" w:rsidRDefault="00AB04DB" w:rsidP="00A2367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4E1B5C">
              <w:rPr>
                <w:color w:val="000000" w:themeColor="text1"/>
                <w:sz w:val="22"/>
                <w:szCs w:val="22"/>
                <w:lang w:val="en-GB"/>
              </w:rPr>
              <w:t>-0.16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04DB" w:rsidRPr="004E1B5C" w:rsidRDefault="00AB04DB" w:rsidP="00A2367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4E1B5C">
              <w:rPr>
                <w:color w:val="000000" w:themeColor="text1"/>
                <w:sz w:val="22"/>
                <w:szCs w:val="22"/>
                <w:lang w:val="en-GB"/>
              </w:rPr>
              <w:t>-0.87, 0.55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04DB" w:rsidRPr="004E1B5C" w:rsidRDefault="00AB04DB" w:rsidP="00A2367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4E1B5C">
              <w:rPr>
                <w:color w:val="000000" w:themeColor="text1"/>
                <w:sz w:val="22"/>
                <w:szCs w:val="22"/>
                <w:lang w:val="en-GB"/>
              </w:rPr>
              <w:t>0.662</w:t>
            </w:r>
          </w:p>
        </w:tc>
      </w:tr>
      <w:tr w:rsidR="00AB04DB" w:rsidRPr="004E1B5C" w:rsidTr="00A2367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B04DB" w:rsidRPr="004E1B5C" w:rsidRDefault="00AB04DB" w:rsidP="00A23678">
            <w:pPr>
              <w:spacing w:line="360" w:lineRule="auto"/>
              <w:rPr>
                <w:color w:val="000000" w:themeColor="text1"/>
                <w:sz w:val="22"/>
                <w:szCs w:val="22"/>
                <w:lang w:val="en-GB"/>
              </w:rPr>
            </w:pPr>
            <w:r w:rsidRPr="004E1B5C">
              <w:rPr>
                <w:color w:val="000000" w:themeColor="text1"/>
                <w:sz w:val="22"/>
                <w:szCs w:val="22"/>
                <w:lang w:val="en-GB"/>
              </w:rPr>
              <w:t>Duration of breastfeeding (</w:t>
            </w:r>
            <w:proofErr w:type="spellStart"/>
            <w:r w:rsidRPr="004E1B5C">
              <w:rPr>
                <w:color w:val="000000" w:themeColor="text1"/>
                <w:sz w:val="22"/>
                <w:szCs w:val="22"/>
                <w:lang w:val="en-GB"/>
              </w:rPr>
              <w:t>mo</w:t>
            </w:r>
            <w:proofErr w:type="spellEnd"/>
            <w:r w:rsidRPr="004E1B5C">
              <w:rPr>
                <w:color w:val="000000" w:themeColor="text1"/>
                <w:sz w:val="22"/>
                <w:szCs w:val="22"/>
                <w:lang w:val="en-GB"/>
              </w:rPr>
              <w:t>)†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B04DB" w:rsidRPr="004E1B5C" w:rsidRDefault="00AB04DB" w:rsidP="00A2367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4E1B5C">
              <w:rPr>
                <w:color w:val="000000" w:themeColor="text1"/>
                <w:sz w:val="22"/>
                <w:szCs w:val="22"/>
                <w:lang w:val="en-GB"/>
              </w:rPr>
              <w:t>-0.01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04DB" w:rsidRPr="004E1B5C" w:rsidRDefault="00AB04DB" w:rsidP="00A2367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4E1B5C">
              <w:rPr>
                <w:color w:val="000000" w:themeColor="text1"/>
                <w:sz w:val="22"/>
                <w:szCs w:val="22"/>
                <w:lang w:val="en-GB"/>
              </w:rPr>
              <w:t>-0.12, 0.10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04DB" w:rsidRPr="004E1B5C" w:rsidRDefault="00AB04DB" w:rsidP="00A2367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4E1B5C">
              <w:rPr>
                <w:color w:val="000000" w:themeColor="text1"/>
                <w:sz w:val="22"/>
                <w:szCs w:val="22"/>
                <w:lang w:val="en-GB"/>
              </w:rPr>
              <w:t>0.927</w:t>
            </w:r>
          </w:p>
        </w:tc>
      </w:tr>
      <w:tr w:rsidR="00AB04DB" w:rsidRPr="004E1B5C" w:rsidTr="00A2367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B04DB" w:rsidRPr="004E1B5C" w:rsidRDefault="00AB04DB" w:rsidP="00A23678">
            <w:pPr>
              <w:spacing w:line="360" w:lineRule="auto"/>
              <w:rPr>
                <w:color w:val="000000" w:themeColor="text1"/>
                <w:sz w:val="22"/>
                <w:szCs w:val="22"/>
                <w:lang w:val="en-GB"/>
              </w:rPr>
            </w:pPr>
            <w:r w:rsidRPr="004E1B5C">
              <w:rPr>
                <w:color w:val="000000" w:themeColor="text1"/>
                <w:sz w:val="22"/>
                <w:szCs w:val="22"/>
                <w:lang w:val="en-GB"/>
              </w:rPr>
              <w:t>Age at introduction to fish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B04DB" w:rsidRPr="004E1B5C" w:rsidRDefault="00AB04DB" w:rsidP="00A2367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4E1B5C">
              <w:rPr>
                <w:color w:val="000000" w:themeColor="text1"/>
                <w:sz w:val="22"/>
                <w:szCs w:val="22"/>
                <w:lang w:val="en-GB"/>
              </w:rPr>
              <w:t>-0.03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04DB" w:rsidRPr="004E1B5C" w:rsidRDefault="00AB04DB" w:rsidP="00A2367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4E1B5C">
              <w:rPr>
                <w:color w:val="000000" w:themeColor="text1"/>
                <w:sz w:val="22"/>
                <w:szCs w:val="22"/>
                <w:lang w:val="en-GB"/>
              </w:rPr>
              <w:t>-0.09, 0.03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04DB" w:rsidRPr="004E1B5C" w:rsidRDefault="00AB04DB" w:rsidP="00A2367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4E1B5C">
              <w:rPr>
                <w:color w:val="000000" w:themeColor="text1"/>
                <w:sz w:val="22"/>
                <w:szCs w:val="22"/>
                <w:lang w:val="en-GB"/>
              </w:rPr>
              <w:t>0.255</w:t>
            </w:r>
          </w:p>
        </w:tc>
      </w:tr>
      <w:tr w:rsidR="00AB04DB" w:rsidRPr="004E1B5C" w:rsidTr="00A2367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B04DB" w:rsidRPr="004E1B5C" w:rsidRDefault="00AB04DB" w:rsidP="00A23678">
            <w:pPr>
              <w:spacing w:line="360" w:lineRule="auto"/>
              <w:rPr>
                <w:color w:val="000000" w:themeColor="text1"/>
                <w:sz w:val="22"/>
                <w:szCs w:val="22"/>
                <w:lang w:val="en-GB"/>
              </w:rPr>
            </w:pPr>
            <w:r w:rsidRPr="004E1B5C">
              <w:rPr>
                <w:color w:val="000000" w:themeColor="text1"/>
                <w:sz w:val="22"/>
                <w:szCs w:val="22"/>
                <w:lang w:val="en-GB"/>
              </w:rPr>
              <w:t>rs1535 (M/m + m/m)‡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B04DB" w:rsidRPr="004E1B5C" w:rsidRDefault="00AB04DB" w:rsidP="00A2367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4E1B5C">
              <w:rPr>
                <w:color w:val="000000" w:themeColor="text1"/>
                <w:sz w:val="22"/>
                <w:szCs w:val="22"/>
                <w:lang w:val="en-GB"/>
              </w:rPr>
              <w:t>-0.16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04DB" w:rsidRPr="004E1B5C" w:rsidRDefault="00AB04DB" w:rsidP="00A2367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4E1B5C">
              <w:rPr>
                <w:color w:val="000000" w:themeColor="text1"/>
                <w:sz w:val="22"/>
                <w:szCs w:val="22"/>
                <w:lang w:val="en-GB"/>
              </w:rPr>
              <w:t>-0.96, 0.64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04DB" w:rsidRPr="004E1B5C" w:rsidRDefault="00AB04DB" w:rsidP="00A2367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4E1B5C">
              <w:rPr>
                <w:color w:val="000000" w:themeColor="text1"/>
                <w:sz w:val="22"/>
                <w:szCs w:val="22"/>
                <w:lang w:val="en-GB"/>
              </w:rPr>
              <w:t>0.696</w:t>
            </w:r>
          </w:p>
        </w:tc>
      </w:tr>
      <w:tr w:rsidR="00AB04DB" w:rsidRPr="004E1B5C" w:rsidTr="00A2367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B04DB" w:rsidRPr="004E1B5C" w:rsidRDefault="00AB04DB" w:rsidP="00A23678">
            <w:pPr>
              <w:spacing w:line="360" w:lineRule="auto"/>
              <w:rPr>
                <w:color w:val="000000" w:themeColor="text1"/>
                <w:sz w:val="22"/>
                <w:szCs w:val="22"/>
                <w:lang w:val="en-GB"/>
              </w:rPr>
            </w:pPr>
            <w:r w:rsidRPr="004E1B5C">
              <w:rPr>
                <w:color w:val="000000" w:themeColor="text1"/>
                <w:sz w:val="22"/>
                <w:szCs w:val="22"/>
                <w:lang w:val="en-GB"/>
              </w:rPr>
              <w:t>rs174448 (M/m + m/m)‡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B04DB" w:rsidRPr="004E1B5C" w:rsidRDefault="00AB04DB" w:rsidP="00A2367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4E1B5C">
              <w:rPr>
                <w:color w:val="000000" w:themeColor="text1"/>
                <w:sz w:val="22"/>
                <w:szCs w:val="22"/>
                <w:lang w:val="en-GB"/>
              </w:rPr>
              <w:t>0.40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04DB" w:rsidRPr="004E1B5C" w:rsidRDefault="00AB04DB" w:rsidP="00A2367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4E1B5C">
              <w:rPr>
                <w:color w:val="000000" w:themeColor="text1"/>
                <w:sz w:val="22"/>
                <w:szCs w:val="22"/>
                <w:lang w:val="en-GB"/>
              </w:rPr>
              <w:t>-0.25, 1.05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04DB" w:rsidRPr="004E1B5C" w:rsidRDefault="00AB04DB" w:rsidP="00A2367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4E1B5C">
              <w:rPr>
                <w:color w:val="000000" w:themeColor="text1"/>
                <w:sz w:val="22"/>
                <w:szCs w:val="22"/>
                <w:lang w:val="en-GB"/>
              </w:rPr>
              <w:t>0.223</w:t>
            </w:r>
          </w:p>
        </w:tc>
      </w:tr>
      <w:tr w:rsidR="00AB04DB" w:rsidRPr="004E1B5C" w:rsidTr="00A2367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B04DB" w:rsidRPr="004E1B5C" w:rsidRDefault="00AB04DB" w:rsidP="00A23678">
            <w:pPr>
              <w:spacing w:line="360" w:lineRule="auto"/>
              <w:rPr>
                <w:color w:val="000000" w:themeColor="text1"/>
                <w:sz w:val="22"/>
                <w:szCs w:val="22"/>
                <w:lang w:val="en-GB"/>
              </w:rPr>
            </w:pPr>
            <w:r w:rsidRPr="004E1B5C">
              <w:rPr>
                <w:color w:val="000000" w:themeColor="text1"/>
                <w:sz w:val="22"/>
                <w:szCs w:val="22"/>
                <w:lang w:val="en-GB"/>
              </w:rPr>
              <w:t>rs174575 (M/m + m/m)‡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B04DB" w:rsidRPr="004E1B5C" w:rsidRDefault="00AB04DB" w:rsidP="00A2367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4E1B5C">
              <w:rPr>
                <w:color w:val="000000" w:themeColor="text1"/>
                <w:sz w:val="22"/>
                <w:szCs w:val="22"/>
                <w:lang w:val="en-GB"/>
              </w:rPr>
              <w:t>-0.38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04DB" w:rsidRPr="004E1B5C" w:rsidRDefault="00AB04DB" w:rsidP="00A2367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4E1B5C">
              <w:rPr>
                <w:color w:val="000000" w:themeColor="text1"/>
                <w:sz w:val="22"/>
                <w:szCs w:val="22"/>
                <w:lang w:val="en-GB"/>
              </w:rPr>
              <w:t>-1.08, 0.32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04DB" w:rsidRPr="004E1B5C" w:rsidRDefault="00AB04DB" w:rsidP="00A2367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4E1B5C">
              <w:rPr>
                <w:color w:val="000000" w:themeColor="text1"/>
                <w:sz w:val="22"/>
                <w:szCs w:val="22"/>
                <w:lang w:val="en-GB"/>
              </w:rPr>
              <w:t>0.282</w:t>
            </w:r>
          </w:p>
        </w:tc>
      </w:tr>
      <w:tr w:rsidR="00AB04DB" w:rsidRPr="004E1B5C" w:rsidTr="00A2367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B04DB" w:rsidRPr="004E1B5C" w:rsidRDefault="00AB04DB" w:rsidP="00A23678">
            <w:pPr>
              <w:spacing w:line="360" w:lineRule="auto"/>
              <w:rPr>
                <w:color w:val="000000" w:themeColor="text1"/>
                <w:sz w:val="22"/>
                <w:szCs w:val="22"/>
                <w:lang w:val="en-GB"/>
              </w:rPr>
            </w:pPr>
            <w:r w:rsidRPr="004E1B5C">
              <w:rPr>
                <w:color w:val="000000" w:themeColor="text1"/>
                <w:sz w:val="22"/>
                <w:szCs w:val="22"/>
                <w:lang w:val="en-GB"/>
              </w:rPr>
              <w:t>Sex (boy)§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B04DB" w:rsidRPr="004E1B5C" w:rsidRDefault="00AB04DB" w:rsidP="00A2367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4E1B5C">
              <w:rPr>
                <w:color w:val="000000" w:themeColor="text1"/>
                <w:sz w:val="22"/>
                <w:szCs w:val="22"/>
                <w:lang w:val="en-GB"/>
              </w:rPr>
              <w:t>-0.45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04DB" w:rsidRPr="004E1B5C" w:rsidRDefault="00AB04DB" w:rsidP="00A2367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4E1B5C">
              <w:rPr>
                <w:color w:val="000000" w:themeColor="text1"/>
                <w:sz w:val="22"/>
                <w:szCs w:val="22"/>
                <w:lang w:val="en-GB"/>
              </w:rPr>
              <w:t>-0.92, 0.02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04DB" w:rsidRPr="004E1B5C" w:rsidRDefault="00AB04DB" w:rsidP="00A2367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4E1B5C">
              <w:rPr>
                <w:color w:val="000000" w:themeColor="text1"/>
                <w:sz w:val="22"/>
                <w:szCs w:val="22"/>
                <w:lang w:val="en-GB"/>
              </w:rPr>
              <w:t>0.062</w:t>
            </w:r>
          </w:p>
        </w:tc>
      </w:tr>
      <w:tr w:rsidR="00AB04DB" w:rsidRPr="004E1B5C" w:rsidTr="00A23678"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AB04DB" w:rsidRPr="004E1B5C" w:rsidRDefault="00AB04DB" w:rsidP="00A23678">
            <w:pPr>
              <w:spacing w:line="360" w:lineRule="auto"/>
              <w:rPr>
                <w:color w:val="000000" w:themeColor="text1"/>
                <w:sz w:val="22"/>
                <w:szCs w:val="22"/>
                <w:vertAlign w:val="superscript"/>
                <w:lang w:val="en-GB"/>
              </w:rPr>
            </w:pPr>
            <w:r w:rsidRPr="004E1B5C">
              <w:rPr>
                <w:color w:val="000000" w:themeColor="text1"/>
                <w:sz w:val="22"/>
                <w:szCs w:val="22"/>
                <w:lang w:val="en-GB"/>
              </w:rPr>
              <w:t>Parity (multiparous)</w:t>
            </w:r>
            <w:r w:rsidRPr="004E1B5C">
              <w:rPr>
                <w:color w:val="000000" w:themeColor="text1"/>
                <w:sz w:val="22"/>
                <w:szCs w:val="22"/>
                <w:vertAlign w:val="superscript"/>
                <w:lang w:val="en-GB"/>
              </w:rPr>
              <w:t>#</w:t>
            </w:r>
          </w:p>
        </w:tc>
        <w:tc>
          <w:tcPr>
            <w:tcW w:w="1526" w:type="dxa"/>
            <w:tcBorders>
              <w:top w:val="nil"/>
              <w:left w:val="nil"/>
              <w:right w:val="nil"/>
            </w:tcBorders>
          </w:tcPr>
          <w:p w:rsidR="00AB04DB" w:rsidRPr="004E1B5C" w:rsidRDefault="00AB04DB" w:rsidP="00A2367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4E1B5C">
              <w:rPr>
                <w:color w:val="000000" w:themeColor="text1"/>
                <w:sz w:val="22"/>
                <w:szCs w:val="22"/>
                <w:lang w:val="en-GB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AB04DB" w:rsidRPr="004E1B5C" w:rsidRDefault="00AB04DB" w:rsidP="00A2367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4E1B5C">
              <w:rPr>
                <w:color w:val="000000" w:themeColor="text1"/>
                <w:sz w:val="22"/>
                <w:szCs w:val="22"/>
                <w:lang w:val="en-GB"/>
              </w:rPr>
              <w:t>-0.36, 0.44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AB04DB" w:rsidRPr="004E1B5C" w:rsidRDefault="00AB04DB" w:rsidP="00A2367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4E1B5C">
              <w:rPr>
                <w:color w:val="000000" w:themeColor="text1"/>
                <w:sz w:val="22"/>
                <w:szCs w:val="22"/>
                <w:lang w:val="en-GB"/>
              </w:rPr>
              <w:t>0.839</w:t>
            </w:r>
          </w:p>
        </w:tc>
      </w:tr>
    </w:tbl>
    <w:p w:rsidR="00AB04DB" w:rsidRPr="004E1B5C" w:rsidRDefault="00AB04DB" w:rsidP="00AB04DB">
      <w:pPr>
        <w:spacing w:after="120" w:line="240" w:lineRule="auto"/>
        <w:rPr>
          <w:b/>
          <w:color w:val="000000" w:themeColor="text1"/>
        </w:rPr>
      </w:pPr>
      <w:r w:rsidRPr="004E1B5C">
        <w:t>Data are given as regression coefficient of slope</w:t>
      </w:r>
      <w:r w:rsidRPr="004E1B5C">
        <w:rPr>
          <w:color w:val="000000" w:themeColor="text1"/>
        </w:rPr>
        <w:t xml:space="preserve"> (</w:t>
      </w:r>
      <w:r w:rsidRPr="00635724">
        <w:rPr>
          <w:i/>
        </w:rPr>
        <w:t>β</w:t>
      </w:r>
      <w:r w:rsidRPr="004E1B5C">
        <w:t xml:space="preserve">) </w:t>
      </w:r>
      <w:r w:rsidRPr="004E1B5C">
        <w:rPr>
          <w:color w:val="000000" w:themeColor="text1"/>
        </w:rPr>
        <w:t xml:space="preserve">and 95% confidence intervals (CI) from </w:t>
      </w:r>
      <w:r w:rsidRPr="00635724">
        <w:rPr>
          <w:i/>
          <w:color w:val="000000" w:themeColor="text1"/>
        </w:rPr>
        <w:t>n</w:t>
      </w:r>
      <w:r>
        <w:rPr>
          <w:i/>
          <w:color w:val="000000" w:themeColor="text1"/>
        </w:rPr>
        <w:t xml:space="preserve"> </w:t>
      </w:r>
      <w:r w:rsidRPr="004E1B5C">
        <w:rPr>
          <w:color w:val="000000" w:themeColor="text1"/>
        </w:rPr>
        <w:t>=</w:t>
      </w:r>
      <w:r>
        <w:rPr>
          <w:color w:val="000000" w:themeColor="text1"/>
        </w:rPr>
        <w:t xml:space="preserve"> 86</w:t>
      </w:r>
      <w:r w:rsidRPr="004E1B5C">
        <w:rPr>
          <w:color w:val="000000" w:themeColor="text1"/>
        </w:rPr>
        <w:t>.</w:t>
      </w:r>
    </w:p>
    <w:p w:rsidR="00AB04DB" w:rsidRPr="004E1B5C" w:rsidRDefault="00AB04DB" w:rsidP="00AB04DB">
      <w:pPr>
        <w:spacing w:after="120" w:line="240" w:lineRule="auto"/>
      </w:pPr>
      <w:r w:rsidRPr="004E1B5C">
        <w:rPr>
          <w:rFonts w:ascii="Arial" w:hAnsi="Arial" w:cs="Arial"/>
        </w:rPr>
        <w:t>⃰</w:t>
      </w:r>
      <w:r>
        <w:rPr>
          <w:rFonts w:ascii="Arial" w:hAnsi="Arial" w:cs="Arial"/>
        </w:rPr>
        <w:t xml:space="preserve"> </w:t>
      </w:r>
      <w:r w:rsidRPr="004E1B5C">
        <w:t>No breastfeeding at 9 months was set as the reference.</w:t>
      </w:r>
    </w:p>
    <w:p w:rsidR="00AB04DB" w:rsidRPr="004E1B5C" w:rsidRDefault="00AB04DB" w:rsidP="00AB04DB">
      <w:pPr>
        <w:spacing w:after="120" w:line="240" w:lineRule="auto"/>
      </w:pPr>
      <w:r w:rsidRPr="004E1B5C">
        <w:t xml:space="preserve">† Duration of any breastfeeding </w:t>
      </w:r>
      <w:r>
        <w:t>until</w:t>
      </w:r>
      <w:r w:rsidRPr="004E1B5C">
        <w:t xml:space="preserve"> the age of 9 months.</w:t>
      </w:r>
    </w:p>
    <w:p w:rsidR="00AB04DB" w:rsidRPr="004E1B5C" w:rsidRDefault="00AB04DB" w:rsidP="00AB04DB">
      <w:pPr>
        <w:spacing w:after="120" w:line="240" w:lineRule="auto"/>
      </w:pPr>
      <w:r w:rsidRPr="004E1B5C">
        <w:t>‡ Homozygotes for the major allele (M/M) were set as the reference.</w:t>
      </w:r>
    </w:p>
    <w:p w:rsidR="00AB04DB" w:rsidRPr="004E1B5C" w:rsidRDefault="00AB04DB" w:rsidP="00AB04DB">
      <w:pPr>
        <w:spacing w:after="120" w:line="240" w:lineRule="auto"/>
      </w:pPr>
      <w:r w:rsidRPr="004E1B5C">
        <w:t>§ Girls were set as the reference.</w:t>
      </w:r>
    </w:p>
    <w:p w:rsidR="00AB04DB" w:rsidRDefault="00AB04DB" w:rsidP="00AB04DB">
      <w:pPr>
        <w:spacing w:after="120" w:line="240" w:lineRule="auto"/>
      </w:pPr>
      <w:r w:rsidRPr="004E1B5C">
        <w:rPr>
          <w:color w:val="000000" w:themeColor="text1"/>
          <w:vertAlign w:val="superscript"/>
        </w:rPr>
        <w:t xml:space="preserve"># </w:t>
      </w:r>
      <w:proofErr w:type="spellStart"/>
      <w:r w:rsidRPr="004E1B5C">
        <w:t>Primiparous</w:t>
      </w:r>
      <w:proofErr w:type="spellEnd"/>
      <w:r w:rsidRPr="004E1B5C">
        <w:t xml:space="preserve"> was set as the reference.</w:t>
      </w:r>
    </w:p>
    <w:p w:rsidR="002C44F1" w:rsidRDefault="002C44F1" w:rsidP="00AB04DB">
      <w:pPr>
        <w:spacing w:after="120" w:line="240" w:lineRule="auto"/>
      </w:pPr>
    </w:p>
    <w:p w:rsidR="004D70AB" w:rsidRDefault="004D70AB" w:rsidP="00AB04DB">
      <w:pPr>
        <w:spacing w:after="120" w:line="240" w:lineRule="auto"/>
        <w:rPr>
          <w:b/>
        </w:rPr>
        <w:sectPr w:rsidR="004D70AB" w:rsidSect="00A23678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F33885" w:rsidRDefault="00F33885"/>
    <w:p w:rsidR="00F34E54" w:rsidRDefault="00F33885" w:rsidP="00F34E54">
      <w:proofErr w:type="gramStart"/>
      <w:r w:rsidRPr="00F34E54">
        <w:rPr>
          <w:b/>
        </w:rPr>
        <w:t xml:space="preserve">OSM </w:t>
      </w:r>
      <w:r w:rsidR="009A35A2" w:rsidRPr="00F34E54">
        <w:rPr>
          <w:b/>
        </w:rPr>
        <w:t xml:space="preserve">Table </w:t>
      </w:r>
      <w:r w:rsidR="00F34E54" w:rsidRPr="00F34E54">
        <w:rPr>
          <w:b/>
        </w:rPr>
        <w:t>5.</w:t>
      </w:r>
      <w:proofErr w:type="gramEnd"/>
      <w:r w:rsidR="00F34E54">
        <w:t xml:space="preserve"> </w:t>
      </w:r>
      <w:r w:rsidR="00F34E54" w:rsidRPr="00493007">
        <w:t xml:space="preserve">Association between scores </w:t>
      </w:r>
      <w:r w:rsidR="00F34E54">
        <w:t xml:space="preserve">in the </w:t>
      </w:r>
      <w:r w:rsidR="00F34E54" w:rsidRPr="009F2A8F">
        <w:rPr>
          <w:color w:val="000000" w:themeColor="text1"/>
        </w:rPr>
        <w:t>Ages &amp; Stages Questionnaire</w:t>
      </w:r>
      <w:r w:rsidR="00F34E54">
        <w:rPr>
          <w:color w:val="000000" w:themeColor="text1"/>
        </w:rPr>
        <w:t xml:space="preserve"> at 3 years of age </w:t>
      </w:r>
      <w:r w:rsidR="00F34E54" w:rsidRPr="00493007">
        <w:t xml:space="preserve">and </w:t>
      </w:r>
      <w:r w:rsidR="00F34E54">
        <w:t>single nucleotide polymorphisms (SNPs) in the fatty acid desaturase (</w:t>
      </w:r>
      <w:r w:rsidR="00F34E54" w:rsidRPr="00C541F9">
        <w:rPr>
          <w:i/>
        </w:rPr>
        <w:t>FADS</w:t>
      </w:r>
      <w:r w:rsidR="00F34E54">
        <w:t xml:space="preserve">) gene cluster </w:t>
      </w:r>
      <w:r w:rsidR="00F34E54">
        <w:t>(Table 3 including all ASQ sub-scores and sex stratified analysis</w:t>
      </w:r>
      <w:proofErr w:type="gramStart"/>
      <w:r w:rsidR="00F34E54">
        <w:t>)</w:t>
      </w:r>
      <w:r w:rsidR="00F34E54">
        <w:t xml:space="preserve"> </w:t>
      </w:r>
      <w:r w:rsidR="00F34E54">
        <w:rPr>
          <w:color w:val="000000" w:themeColor="text1"/>
          <w:vertAlign w:val="superscript"/>
        </w:rPr>
        <w:t xml:space="preserve"> </w:t>
      </w:r>
      <w:r w:rsidR="00F34E54">
        <w:rPr>
          <w:rFonts w:ascii="Arial" w:hAnsi="Arial" w:cs="Arial"/>
        </w:rPr>
        <w:t>⃰</w:t>
      </w:r>
      <w:proofErr w:type="gramEnd"/>
      <w:r w:rsidR="00F34E54">
        <w:t xml:space="preserve"> </w:t>
      </w:r>
    </w:p>
    <w:tbl>
      <w:tblPr>
        <w:tblStyle w:val="TableGrid"/>
        <w:tblpPr w:leftFromText="180" w:rightFromText="180" w:vertAnchor="page" w:horzAnchor="margin" w:tblpY="235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37"/>
        <w:gridCol w:w="947"/>
        <w:gridCol w:w="717"/>
        <w:gridCol w:w="1368"/>
        <w:gridCol w:w="628"/>
        <w:gridCol w:w="483"/>
        <w:gridCol w:w="464"/>
        <w:gridCol w:w="720"/>
        <w:gridCol w:w="1369"/>
        <w:gridCol w:w="642"/>
        <w:gridCol w:w="947"/>
        <w:gridCol w:w="631"/>
        <w:gridCol w:w="1369"/>
        <w:gridCol w:w="634"/>
        <w:gridCol w:w="694"/>
      </w:tblGrid>
      <w:tr w:rsidR="00D8732B" w:rsidRPr="009A35A2" w:rsidTr="00D8732B">
        <w:tc>
          <w:tcPr>
            <w:tcW w:w="7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32B" w:rsidRDefault="00D8732B" w:rsidP="00D8732B">
            <w:pPr>
              <w:keepNext/>
              <w:keepLines/>
              <w:spacing w:before="80" w:after="8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732B" w:rsidRDefault="00D8732B" w:rsidP="00D8732B">
            <w:pPr>
              <w:keepNext/>
              <w:keepLines/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rs1535</w:t>
            </w:r>
          </w:p>
        </w:tc>
        <w:tc>
          <w:tcPr>
            <w:tcW w:w="11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732B" w:rsidRDefault="00D8732B" w:rsidP="00D8732B">
            <w:pPr>
              <w:keepNext/>
              <w:keepLines/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rs174575</w:t>
            </w:r>
          </w:p>
        </w:tc>
        <w:tc>
          <w:tcPr>
            <w:tcW w:w="1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732B" w:rsidRDefault="00D8732B" w:rsidP="00D8732B">
            <w:pPr>
              <w:keepNext/>
              <w:keepLines/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rs174448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732B" w:rsidRDefault="00D8732B" w:rsidP="00D8732B">
            <w:pPr>
              <w:keepNext/>
              <w:keepLines/>
              <w:spacing w:before="80" w:after="8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8732B" w:rsidRPr="009A35A2" w:rsidTr="00D8732B"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32B" w:rsidRDefault="00D8732B" w:rsidP="00D8732B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Difference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95% CI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P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Difference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95% CI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P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Difference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95% CI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P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</w:t>
            </w:r>
            <w:r>
              <w:rPr>
                <w:sz w:val="20"/>
                <w:szCs w:val="20"/>
                <w:vertAlign w:val="superscript"/>
                <w:lang w:val="en-GB"/>
              </w:rPr>
              <w:t>2</w:t>
            </w:r>
            <w:r>
              <w:rPr>
                <w:sz w:val="20"/>
                <w:szCs w:val="20"/>
                <w:lang w:val="en-GB"/>
              </w:rPr>
              <w:t>†</w:t>
            </w:r>
          </w:p>
        </w:tc>
      </w:tr>
      <w:tr w:rsidR="00D8732B" w:rsidTr="00D8732B">
        <w:tc>
          <w:tcPr>
            <w:tcW w:w="7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32B" w:rsidRDefault="00D8732B" w:rsidP="00D8732B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commentRangeStart w:id="0"/>
            <w:r>
              <w:rPr>
                <w:sz w:val="20"/>
                <w:szCs w:val="20"/>
                <w:lang w:val="en-GB"/>
              </w:rPr>
              <w:t>Gross</w:t>
            </w:r>
            <w:commentRangeEnd w:id="0"/>
            <w:r>
              <w:rPr>
                <w:rStyle w:val="CommentReference"/>
                <w:rFonts w:eastAsiaTheme="minorHAnsi"/>
                <w:lang w:val="en-GB"/>
              </w:rPr>
              <w:commentReference w:id="0"/>
            </w:r>
            <w:r>
              <w:rPr>
                <w:sz w:val="20"/>
                <w:szCs w:val="20"/>
                <w:lang w:val="en-GB"/>
              </w:rPr>
              <w:t xml:space="preserve"> motor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8732B" w:rsidTr="00D8732B"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:rsidR="00D8732B" w:rsidRDefault="00D8732B" w:rsidP="00D8732B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  Main effect</w:t>
            </w:r>
            <w:r w:rsidR="00D51210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D51210">
              <w:rPr>
                <w:color w:val="000000" w:themeColor="text1"/>
                <w:sz w:val="20"/>
                <w:szCs w:val="20"/>
                <w:lang w:val="en-GB"/>
              </w:rPr>
              <w:t>(n=66)</w:t>
            </w:r>
          </w:p>
        </w:tc>
        <w:tc>
          <w:tcPr>
            <w:tcW w:w="349" w:type="pct"/>
            <w:tcBorders>
              <w:left w:val="nil"/>
              <w:bottom w:val="nil"/>
              <w:right w:val="nil"/>
            </w:tcBorders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-2.50</w:t>
            </w:r>
          </w:p>
        </w:tc>
        <w:tc>
          <w:tcPr>
            <w:tcW w:w="265" w:type="pct"/>
            <w:tcBorders>
              <w:left w:val="nil"/>
              <w:bottom w:val="nil"/>
              <w:right w:val="nil"/>
            </w:tcBorders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1.69</w:t>
            </w:r>
          </w:p>
        </w:tc>
        <w:tc>
          <w:tcPr>
            <w:tcW w:w="505" w:type="pct"/>
            <w:tcBorders>
              <w:left w:val="nil"/>
              <w:bottom w:val="nil"/>
              <w:right w:val="nil"/>
            </w:tcBorders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-5.89, 0.89</w:t>
            </w:r>
          </w:p>
        </w:tc>
        <w:tc>
          <w:tcPr>
            <w:tcW w:w="232" w:type="pct"/>
            <w:tcBorders>
              <w:left w:val="nil"/>
              <w:bottom w:val="nil"/>
              <w:right w:val="nil"/>
            </w:tcBorders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0.145</w:t>
            </w:r>
          </w:p>
        </w:tc>
        <w:tc>
          <w:tcPr>
            <w:tcW w:w="349" w:type="pct"/>
            <w:gridSpan w:val="2"/>
            <w:tcBorders>
              <w:left w:val="nil"/>
              <w:bottom w:val="nil"/>
              <w:right w:val="nil"/>
            </w:tcBorders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2.77</w:t>
            </w:r>
          </w:p>
        </w:tc>
        <w:tc>
          <w:tcPr>
            <w:tcW w:w="266" w:type="pct"/>
            <w:tcBorders>
              <w:left w:val="nil"/>
              <w:bottom w:val="nil"/>
              <w:right w:val="nil"/>
            </w:tcBorders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1.59</w:t>
            </w:r>
          </w:p>
        </w:tc>
        <w:tc>
          <w:tcPr>
            <w:tcW w:w="505" w:type="pct"/>
            <w:tcBorders>
              <w:left w:val="nil"/>
              <w:bottom w:val="nil"/>
              <w:right w:val="nil"/>
            </w:tcBorders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-0.41; 5.95</w:t>
            </w:r>
          </w:p>
        </w:tc>
        <w:tc>
          <w:tcPr>
            <w:tcW w:w="237" w:type="pct"/>
            <w:tcBorders>
              <w:left w:val="nil"/>
              <w:bottom w:val="nil"/>
              <w:right w:val="nil"/>
            </w:tcBorders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0.087</w:t>
            </w:r>
          </w:p>
        </w:tc>
        <w:tc>
          <w:tcPr>
            <w:tcW w:w="349" w:type="pct"/>
            <w:tcBorders>
              <w:left w:val="nil"/>
              <w:bottom w:val="nil"/>
              <w:right w:val="nil"/>
            </w:tcBorders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-0.29</w:t>
            </w:r>
          </w:p>
        </w:tc>
        <w:tc>
          <w:tcPr>
            <w:tcW w:w="233" w:type="pct"/>
            <w:tcBorders>
              <w:left w:val="nil"/>
              <w:bottom w:val="nil"/>
              <w:right w:val="nil"/>
            </w:tcBorders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1.26</w:t>
            </w:r>
          </w:p>
        </w:tc>
        <w:tc>
          <w:tcPr>
            <w:tcW w:w="505" w:type="pct"/>
            <w:tcBorders>
              <w:left w:val="nil"/>
              <w:bottom w:val="nil"/>
              <w:right w:val="nil"/>
            </w:tcBorders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-2.82; 2.25</w:t>
            </w:r>
          </w:p>
        </w:tc>
        <w:tc>
          <w:tcPr>
            <w:tcW w:w="234" w:type="pct"/>
            <w:tcBorders>
              <w:left w:val="nil"/>
              <w:bottom w:val="nil"/>
              <w:right w:val="nil"/>
            </w:tcBorders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0.820</w:t>
            </w:r>
          </w:p>
        </w:tc>
        <w:tc>
          <w:tcPr>
            <w:tcW w:w="256" w:type="pct"/>
            <w:tcBorders>
              <w:left w:val="nil"/>
              <w:bottom w:val="nil"/>
              <w:right w:val="nil"/>
            </w:tcBorders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-0.032</w:t>
            </w:r>
          </w:p>
        </w:tc>
      </w:tr>
      <w:tr w:rsidR="00D8732B" w:rsidTr="00D8732B"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:rsidR="00D8732B" w:rsidRDefault="00D8732B" w:rsidP="00D8732B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  Interaction</w:t>
            </w:r>
          </w:p>
        </w:tc>
        <w:tc>
          <w:tcPr>
            <w:tcW w:w="349" w:type="pct"/>
            <w:tcBorders>
              <w:left w:val="nil"/>
              <w:bottom w:val="nil"/>
              <w:right w:val="nil"/>
            </w:tcBorders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2.39</w:t>
            </w:r>
          </w:p>
        </w:tc>
        <w:tc>
          <w:tcPr>
            <w:tcW w:w="265" w:type="pct"/>
            <w:tcBorders>
              <w:left w:val="nil"/>
              <w:bottom w:val="nil"/>
              <w:right w:val="nil"/>
            </w:tcBorders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3.70</w:t>
            </w:r>
          </w:p>
        </w:tc>
        <w:tc>
          <w:tcPr>
            <w:tcW w:w="505" w:type="pct"/>
            <w:tcBorders>
              <w:left w:val="nil"/>
              <w:bottom w:val="nil"/>
              <w:right w:val="nil"/>
            </w:tcBorders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-5.04; 9.82</w:t>
            </w:r>
          </w:p>
        </w:tc>
        <w:tc>
          <w:tcPr>
            <w:tcW w:w="232" w:type="pct"/>
            <w:tcBorders>
              <w:left w:val="nil"/>
              <w:bottom w:val="nil"/>
              <w:right w:val="nil"/>
            </w:tcBorders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0.521</w:t>
            </w:r>
          </w:p>
        </w:tc>
        <w:tc>
          <w:tcPr>
            <w:tcW w:w="349" w:type="pct"/>
            <w:gridSpan w:val="2"/>
            <w:tcBorders>
              <w:left w:val="nil"/>
              <w:bottom w:val="nil"/>
              <w:right w:val="nil"/>
            </w:tcBorders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-1.57</w:t>
            </w:r>
          </w:p>
        </w:tc>
        <w:tc>
          <w:tcPr>
            <w:tcW w:w="266" w:type="pct"/>
            <w:tcBorders>
              <w:left w:val="nil"/>
              <w:bottom w:val="nil"/>
              <w:right w:val="nil"/>
            </w:tcBorders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3.54</w:t>
            </w:r>
          </w:p>
        </w:tc>
        <w:tc>
          <w:tcPr>
            <w:tcW w:w="505" w:type="pct"/>
            <w:tcBorders>
              <w:left w:val="nil"/>
              <w:bottom w:val="nil"/>
              <w:right w:val="nil"/>
            </w:tcBorders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-8.67; 5.52</w:t>
            </w:r>
          </w:p>
        </w:tc>
        <w:tc>
          <w:tcPr>
            <w:tcW w:w="237" w:type="pct"/>
            <w:tcBorders>
              <w:left w:val="nil"/>
              <w:bottom w:val="nil"/>
              <w:right w:val="nil"/>
            </w:tcBorders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0.658</w:t>
            </w:r>
          </w:p>
        </w:tc>
        <w:tc>
          <w:tcPr>
            <w:tcW w:w="349" w:type="pct"/>
            <w:tcBorders>
              <w:left w:val="nil"/>
              <w:bottom w:val="nil"/>
              <w:right w:val="nil"/>
            </w:tcBorders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-2.80</w:t>
            </w:r>
          </w:p>
        </w:tc>
        <w:tc>
          <w:tcPr>
            <w:tcW w:w="233" w:type="pct"/>
            <w:tcBorders>
              <w:left w:val="nil"/>
              <w:bottom w:val="nil"/>
              <w:right w:val="nil"/>
            </w:tcBorders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2.77</w:t>
            </w:r>
          </w:p>
        </w:tc>
        <w:tc>
          <w:tcPr>
            <w:tcW w:w="505" w:type="pct"/>
            <w:tcBorders>
              <w:left w:val="nil"/>
              <w:bottom w:val="nil"/>
              <w:right w:val="nil"/>
            </w:tcBorders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-8.36; 2.77</w:t>
            </w:r>
          </w:p>
        </w:tc>
        <w:tc>
          <w:tcPr>
            <w:tcW w:w="234" w:type="pct"/>
            <w:tcBorders>
              <w:left w:val="nil"/>
              <w:bottom w:val="nil"/>
              <w:right w:val="nil"/>
            </w:tcBorders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0.318</w:t>
            </w:r>
          </w:p>
        </w:tc>
        <w:tc>
          <w:tcPr>
            <w:tcW w:w="256" w:type="pct"/>
            <w:tcBorders>
              <w:left w:val="nil"/>
              <w:bottom w:val="nil"/>
              <w:right w:val="nil"/>
            </w:tcBorders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-0.064</w:t>
            </w:r>
          </w:p>
        </w:tc>
      </w:tr>
      <w:tr w:rsidR="00D8732B" w:rsidTr="00D8732B"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:rsidR="00D8732B" w:rsidRDefault="00D8732B" w:rsidP="00D8732B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  Boys (</w:t>
            </w:r>
            <w:r w:rsidR="00D51210">
              <w:rPr>
                <w:color w:val="000000" w:themeColor="text1"/>
                <w:sz w:val="20"/>
                <w:szCs w:val="20"/>
                <w:lang w:val="en-GB"/>
              </w:rPr>
              <w:t>n=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41)</w:t>
            </w:r>
          </w:p>
        </w:tc>
        <w:tc>
          <w:tcPr>
            <w:tcW w:w="349" w:type="pct"/>
            <w:tcBorders>
              <w:left w:val="nil"/>
              <w:bottom w:val="nil"/>
              <w:right w:val="nil"/>
            </w:tcBorders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-2.37</w:t>
            </w:r>
          </w:p>
        </w:tc>
        <w:tc>
          <w:tcPr>
            <w:tcW w:w="265" w:type="pct"/>
            <w:tcBorders>
              <w:left w:val="nil"/>
              <w:bottom w:val="nil"/>
              <w:right w:val="nil"/>
            </w:tcBorders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2.49</w:t>
            </w:r>
          </w:p>
        </w:tc>
        <w:tc>
          <w:tcPr>
            <w:tcW w:w="505" w:type="pct"/>
            <w:tcBorders>
              <w:left w:val="nil"/>
              <w:bottom w:val="nil"/>
              <w:right w:val="nil"/>
            </w:tcBorders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-7.44; 2.71</w:t>
            </w:r>
          </w:p>
        </w:tc>
        <w:tc>
          <w:tcPr>
            <w:tcW w:w="232" w:type="pct"/>
            <w:tcBorders>
              <w:left w:val="nil"/>
              <w:bottom w:val="nil"/>
              <w:right w:val="nil"/>
            </w:tcBorders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0.348</w:t>
            </w:r>
          </w:p>
        </w:tc>
        <w:tc>
          <w:tcPr>
            <w:tcW w:w="349" w:type="pct"/>
            <w:gridSpan w:val="2"/>
            <w:tcBorders>
              <w:left w:val="nil"/>
              <w:bottom w:val="nil"/>
              <w:right w:val="nil"/>
            </w:tcBorders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2.52</w:t>
            </w:r>
          </w:p>
        </w:tc>
        <w:tc>
          <w:tcPr>
            <w:tcW w:w="266" w:type="pct"/>
            <w:tcBorders>
              <w:left w:val="nil"/>
              <w:bottom w:val="nil"/>
              <w:right w:val="nil"/>
            </w:tcBorders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1.84</w:t>
            </w:r>
          </w:p>
        </w:tc>
        <w:tc>
          <w:tcPr>
            <w:tcW w:w="505" w:type="pct"/>
            <w:tcBorders>
              <w:left w:val="nil"/>
              <w:bottom w:val="nil"/>
              <w:right w:val="nil"/>
            </w:tcBorders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-1.24; 6.27</w:t>
            </w:r>
          </w:p>
        </w:tc>
        <w:tc>
          <w:tcPr>
            <w:tcW w:w="237" w:type="pct"/>
            <w:tcBorders>
              <w:left w:val="nil"/>
              <w:bottom w:val="nil"/>
              <w:right w:val="nil"/>
            </w:tcBorders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0.181</w:t>
            </w:r>
          </w:p>
        </w:tc>
        <w:tc>
          <w:tcPr>
            <w:tcW w:w="349" w:type="pct"/>
            <w:tcBorders>
              <w:left w:val="nil"/>
              <w:bottom w:val="nil"/>
              <w:right w:val="nil"/>
            </w:tcBorders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-1.24</w:t>
            </w:r>
          </w:p>
        </w:tc>
        <w:tc>
          <w:tcPr>
            <w:tcW w:w="233" w:type="pct"/>
            <w:tcBorders>
              <w:left w:val="nil"/>
              <w:bottom w:val="nil"/>
              <w:right w:val="nil"/>
            </w:tcBorders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1.71</w:t>
            </w:r>
          </w:p>
        </w:tc>
        <w:tc>
          <w:tcPr>
            <w:tcW w:w="505" w:type="pct"/>
            <w:tcBorders>
              <w:left w:val="nil"/>
              <w:bottom w:val="nil"/>
              <w:right w:val="nil"/>
            </w:tcBorders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-4.74; 2.26</w:t>
            </w:r>
          </w:p>
        </w:tc>
        <w:tc>
          <w:tcPr>
            <w:tcW w:w="234" w:type="pct"/>
            <w:tcBorders>
              <w:left w:val="nil"/>
              <w:bottom w:val="nil"/>
              <w:right w:val="nil"/>
            </w:tcBorders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0.476</w:t>
            </w:r>
          </w:p>
        </w:tc>
        <w:tc>
          <w:tcPr>
            <w:tcW w:w="256" w:type="pct"/>
            <w:tcBorders>
              <w:left w:val="nil"/>
              <w:bottom w:val="nil"/>
              <w:right w:val="nil"/>
            </w:tcBorders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0.044</w:t>
            </w:r>
          </w:p>
        </w:tc>
      </w:tr>
      <w:tr w:rsidR="00D8732B" w:rsidTr="00D8732B"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:rsidR="00D8732B" w:rsidRDefault="00D8732B" w:rsidP="00D8732B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  Girls (</w:t>
            </w:r>
            <w:r w:rsidR="00D51210">
              <w:rPr>
                <w:color w:val="000000" w:themeColor="text1"/>
                <w:sz w:val="20"/>
                <w:szCs w:val="20"/>
                <w:lang w:val="en-GB"/>
              </w:rPr>
              <w:t>n=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26)</w:t>
            </w:r>
          </w:p>
        </w:tc>
        <w:tc>
          <w:tcPr>
            <w:tcW w:w="349" w:type="pct"/>
            <w:tcBorders>
              <w:left w:val="nil"/>
              <w:bottom w:val="nil"/>
              <w:right w:val="nil"/>
            </w:tcBorders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-5.45</w:t>
            </w:r>
          </w:p>
        </w:tc>
        <w:tc>
          <w:tcPr>
            <w:tcW w:w="265" w:type="pct"/>
            <w:tcBorders>
              <w:left w:val="nil"/>
              <w:bottom w:val="nil"/>
              <w:right w:val="nil"/>
            </w:tcBorders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3.82</w:t>
            </w:r>
          </w:p>
        </w:tc>
        <w:tc>
          <w:tcPr>
            <w:tcW w:w="505" w:type="pct"/>
            <w:tcBorders>
              <w:left w:val="nil"/>
              <w:bottom w:val="nil"/>
              <w:right w:val="nil"/>
            </w:tcBorders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-13.55; 2.65</w:t>
            </w:r>
          </w:p>
        </w:tc>
        <w:tc>
          <w:tcPr>
            <w:tcW w:w="232" w:type="pct"/>
            <w:tcBorders>
              <w:left w:val="nil"/>
              <w:bottom w:val="nil"/>
              <w:right w:val="nil"/>
            </w:tcBorders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0.173</w:t>
            </w:r>
          </w:p>
        </w:tc>
        <w:tc>
          <w:tcPr>
            <w:tcW w:w="349" w:type="pct"/>
            <w:gridSpan w:val="2"/>
            <w:tcBorders>
              <w:left w:val="nil"/>
              <w:bottom w:val="nil"/>
              <w:right w:val="nil"/>
            </w:tcBorders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5.82</w:t>
            </w:r>
          </w:p>
        </w:tc>
        <w:tc>
          <w:tcPr>
            <w:tcW w:w="266" w:type="pct"/>
            <w:tcBorders>
              <w:left w:val="nil"/>
              <w:bottom w:val="nil"/>
              <w:right w:val="nil"/>
            </w:tcBorders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4.20</w:t>
            </w:r>
          </w:p>
        </w:tc>
        <w:tc>
          <w:tcPr>
            <w:tcW w:w="505" w:type="pct"/>
            <w:tcBorders>
              <w:left w:val="nil"/>
              <w:bottom w:val="nil"/>
              <w:right w:val="nil"/>
            </w:tcBorders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-3.09; 14.73</w:t>
            </w:r>
          </w:p>
        </w:tc>
        <w:tc>
          <w:tcPr>
            <w:tcW w:w="237" w:type="pct"/>
            <w:tcBorders>
              <w:left w:val="nil"/>
              <w:bottom w:val="nil"/>
              <w:right w:val="nil"/>
            </w:tcBorders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0.185</w:t>
            </w:r>
          </w:p>
        </w:tc>
        <w:tc>
          <w:tcPr>
            <w:tcW w:w="349" w:type="pct"/>
            <w:tcBorders>
              <w:left w:val="nil"/>
              <w:bottom w:val="nil"/>
              <w:right w:val="nil"/>
            </w:tcBorders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0.34</w:t>
            </w:r>
          </w:p>
        </w:tc>
        <w:tc>
          <w:tcPr>
            <w:tcW w:w="233" w:type="pct"/>
            <w:tcBorders>
              <w:left w:val="nil"/>
              <w:bottom w:val="nil"/>
              <w:right w:val="nil"/>
            </w:tcBorders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3.09</w:t>
            </w:r>
          </w:p>
        </w:tc>
        <w:tc>
          <w:tcPr>
            <w:tcW w:w="505" w:type="pct"/>
            <w:tcBorders>
              <w:left w:val="nil"/>
              <w:bottom w:val="nil"/>
              <w:right w:val="nil"/>
            </w:tcBorders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-6.21; 6.88</w:t>
            </w:r>
          </w:p>
        </w:tc>
        <w:tc>
          <w:tcPr>
            <w:tcW w:w="234" w:type="pct"/>
            <w:tcBorders>
              <w:left w:val="nil"/>
              <w:bottom w:val="nil"/>
              <w:right w:val="nil"/>
            </w:tcBorders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0.915</w:t>
            </w:r>
          </w:p>
        </w:tc>
        <w:tc>
          <w:tcPr>
            <w:tcW w:w="256" w:type="pct"/>
            <w:tcBorders>
              <w:left w:val="nil"/>
              <w:bottom w:val="nil"/>
              <w:right w:val="nil"/>
            </w:tcBorders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-0.151</w:t>
            </w:r>
          </w:p>
        </w:tc>
      </w:tr>
      <w:tr w:rsidR="00D8732B" w:rsidTr="00D8732B">
        <w:tc>
          <w:tcPr>
            <w:tcW w:w="71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32B" w:rsidRDefault="00D8732B" w:rsidP="00D8732B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Communication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8732B" w:rsidTr="00D8732B">
        <w:tc>
          <w:tcPr>
            <w:tcW w:w="715" w:type="pct"/>
            <w:hideMark/>
          </w:tcPr>
          <w:p w:rsidR="00D8732B" w:rsidRDefault="00D8732B" w:rsidP="00D8732B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  Main effect</w:t>
            </w:r>
            <w:r w:rsidR="00D51210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D51210">
              <w:rPr>
                <w:color w:val="000000" w:themeColor="text1"/>
                <w:sz w:val="20"/>
                <w:szCs w:val="20"/>
                <w:lang w:val="en-GB"/>
              </w:rPr>
              <w:t>(n=66)</w:t>
            </w:r>
          </w:p>
        </w:tc>
        <w:tc>
          <w:tcPr>
            <w:tcW w:w="349" w:type="pct"/>
            <w:hideMark/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2.63</w:t>
            </w:r>
          </w:p>
        </w:tc>
        <w:tc>
          <w:tcPr>
            <w:tcW w:w="265" w:type="pct"/>
            <w:hideMark/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3.67</w:t>
            </w:r>
          </w:p>
        </w:tc>
        <w:tc>
          <w:tcPr>
            <w:tcW w:w="505" w:type="pct"/>
            <w:hideMark/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-4.72, 9.99</w:t>
            </w:r>
          </w:p>
        </w:tc>
        <w:tc>
          <w:tcPr>
            <w:tcW w:w="232" w:type="pct"/>
            <w:hideMark/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0.476</w:t>
            </w:r>
          </w:p>
        </w:tc>
        <w:tc>
          <w:tcPr>
            <w:tcW w:w="349" w:type="pct"/>
            <w:gridSpan w:val="2"/>
            <w:hideMark/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-2.09</w:t>
            </w:r>
          </w:p>
        </w:tc>
        <w:tc>
          <w:tcPr>
            <w:tcW w:w="266" w:type="pct"/>
            <w:hideMark/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3.45</w:t>
            </w:r>
          </w:p>
        </w:tc>
        <w:tc>
          <w:tcPr>
            <w:tcW w:w="505" w:type="pct"/>
            <w:hideMark/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-9.00, 4.82</w:t>
            </w:r>
          </w:p>
        </w:tc>
        <w:tc>
          <w:tcPr>
            <w:tcW w:w="237" w:type="pct"/>
            <w:hideMark/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0.547</w:t>
            </w:r>
          </w:p>
        </w:tc>
        <w:tc>
          <w:tcPr>
            <w:tcW w:w="349" w:type="pct"/>
            <w:hideMark/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-1.75</w:t>
            </w:r>
          </w:p>
        </w:tc>
        <w:tc>
          <w:tcPr>
            <w:tcW w:w="233" w:type="pct"/>
            <w:hideMark/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2.75</w:t>
            </w:r>
          </w:p>
        </w:tc>
        <w:tc>
          <w:tcPr>
            <w:tcW w:w="505" w:type="pct"/>
            <w:hideMark/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-7.26, 3.76</w:t>
            </w:r>
          </w:p>
        </w:tc>
        <w:tc>
          <w:tcPr>
            <w:tcW w:w="234" w:type="pct"/>
            <w:hideMark/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0.526</w:t>
            </w:r>
          </w:p>
        </w:tc>
        <w:tc>
          <w:tcPr>
            <w:tcW w:w="256" w:type="pct"/>
            <w:hideMark/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-0.018</w:t>
            </w:r>
          </w:p>
        </w:tc>
      </w:tr>
      <w:tr w:rsidR="00D8732B" w:rsidTr="00D8732B">
        <w:tc>
          <w:tcPr>
            <w:tcW w:w="715" w:type="pct"/>
            <w:hideMark/>
          </w:tcPr>
          <w:p w:rsidR="00D8732B" w:rsidRDefault="00D8732B" w:rsidP="00D8732B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  Interaction</w:t>
            </w:r>
          </w:p>
        </w:tc>
        <w:tc>
          <w:tcPr>
            <w:tcW w:w="349" w:type="pct"/>
            <w:hideMark/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0.60</w:t>
            </w:r>
          </w:p>
        </w:tc>
        <w:tc>
          <w:tcPr>
            <w:tcW w:w="265" w:type="pct"/>
            <w:hideMark/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7.90</w:t>
            </w:r>
          </w:p>
        </w:tc>
        <w:tc>
          <w:tcPr>
            <w:tcW w:w="505" w:type="pct"/>
            <w:hideMark/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-15.27, 16.46</w:t>
            </w:r>
          </w:p>
        </w:tc>
        <w:tc>
          <w:tcPr>
            <w:tcW w:w="232" w:type="pct"/>
            <w:hideMark/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0.940</w:t>
            </w:r>
          </w:p>
        </w:tc>
        <w:tc>
          <w:tcPr>
            <w:tcW w:w="349" w:type="pct"/>
            <w:gridSpan w:val="2"/>
            <w:hideMark/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-11.85</w:t>
            </w:r>
          </w:p>
        </w:tc>
        <w:tc>
          <w:tcPr>
            <w:tcW w:w="266" w:type="pct"/>
            <w:hideMark/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7.55</w:t>
            </w:r>
          </w:p>
        </w:tc>
        <w:tc>
          <w:tcPr>
            <w:tcW w:w="505" w:type="pct"/>
            <w:hideMark/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-27.00, 3.30</w:t>
            </w:r>
          </w:p>
        </w:tc>
        <w:tc>
          <w:tcPr>
            <w:tcW w:w="237" w:type="pct"/>
            <w:hideMark/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0.123</w:t>
            </w:r>
          </w:p>
        </w:tc>
        <w:tc>
          <w:tcPr>
            <w:tcW w:w="349" w:type="pct"/>
            <w:hideMark/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11.46</w:t>
            </w:r>
          </w:p>
        </w:tc>
        <w:tc>
          <w:tcPr>
            <w:tcW w:w="233" w:type="pct"/>
            <w:hideMark/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5.92</w:t>
            </w:r>
          </w:p>
        </w:tc>
        <w:tc>
          <w:tcPr>
            <w:tcW w:w="505" w:type="pct"/>
            <w:hideMark/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-0.42, 23.34</w:t>
            </w:r>
          </w:p>
        </w:tc>
        <w:tc>
          <w:tcPr>
            <w:tcW w:w="234" w:type="pct"/>
            <w:hideMark/>
          </w:tcPr>
          <w:p w:rsidR="00D8732B" w:rsidRPr="00007781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007781">
              <w:rPr>
                <w:b/>
                <w:color w:val="000000" w:themeColor="text1"/>
                <w:sz w:val="20"/>
                <w:szCs w:val="20"/>
                <w:lang w:val="en-GB"/>
              </w:rPr>
              <w:t>0.058</w:t>
            </w:r>
          </w:p>
        </w:tc>
        <w:tc>
          <w:tcPr>
            <w:tcW w:w="256" w:type="pct"/>
            <w:hideMark/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0.034</w:t>
            </w:r>
          </w:p>
        </w:tc>
      </w:tr>
      <w:tr w:rsidR="00D8732B" w:rsidTr="00D8732B">
        <w:tc>
          <w:tcPr>
            <w:tcW w:w="715" w:type="pct"/>
            <w:hideMark/>
          </w:tcPr>
          <w:p w:rsidR="00D8732B" w:rsidRDefault="00D8732B" w:rsidP="00D8732B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  Boys (</w:t>
            </w:r>
            <w:r w:rsidR="00D51210">
              <w:rPr>
                <w:color w:val="000000" w:themeColor="text1"/>
                <w:sz w:val="20"/>
                <w:szCs w:val="20"/>
                <w:lang w:val="en-GB"/>
              </w:rPr>
              <w:t>n=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40)</w:t>
            </w:r>
            <w:r>
              <w:rPr>
                <w:color w:val="000000" w:themeColor="text1"/>
                <w:sz w:val="20"/>
                <w:szCs w:val="20"/>
                <w:vertAlign w:val="superscript"/>
                <w:lang w:val="en-GB"/>
              </w:rPr>
              <w:t xml:space="preserve"> </w:t>
            </w:r>
          </w:p>
        </w:tc>
        <w:tc>
          <w:tcPr>
            <w:tcW w:w="349" w:type="pct"/>
            <w:hideMark/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-1.15</w:t>
            </w:r>
          </w:p>
        </w:tc>
        <w:tc>
          <w:tcPr>
            <w:tcW w:w="265" w:type="pct"/>
            <w:hideMark/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7.21</w:t>
            </w:r>
          </w:p>
        </w:tc>
        <w:tc>
          <w:tcPr>
            <w:tcW w:w="505" w:type="pct"/>
            <w:hideMark/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-15.88, 13.59</w:t>
            </w:r>
          </w:p>
        </w:tc>
        <w:tc>
          <w:tcPr>
            <w:tcW w:w="232" w:type="pct"/>
            <w:hideMark/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0.875</w:t>
            </w:r>
          </w:p>
        </w:tc>
        <w:tc>
          <w:tcPr>
            <w:tcW w:w="349" w:type="pct"/>
            <w:gridSpan w:val="2"/>
            <w:hideMark/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-4.75</w:t>
            </w:r>
          </w:p>
        </w:tc>
        <w:tc>
          <w:tcPr>
            <w:tcW w:w="266" w:type="pct"/>
            <w:hideMark/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5.34</w:t>
            </w:r>
          </w:p>
        </w:tc>
        <w:tc>
          <w:tcPr>
            <w:tcW w:w="505" w:type="pct"/>
            <w:hideMark/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-15.67, 6.17</w:t>
            </w:r>
          </w:p>
        </w:tc>
        <w:tc>
          <w:tcPr>
            <w:tcW w:w="237" w:type="pct"/>
            <w:hideMark/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0.381</w:t>
            </w:r>
          </w:p>
        </w:tc>
        <w:tc>
          <w:tcPr>
            <w:tcW w:w="349" w:type="pct"/>
            <w:hideMark/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3.70</w:t>
            </w:r>
          </w:p>
        </w:tc>
        <w:tc>
          <w:tcPr>
            <w:tcW w:w="233" w:type="pct"/>
            <w:hideMark/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4.98</w:t>
            </w:r>
          </w:p>
        </w:tc>
        <w:tc>
          <w:tcPr>
            <w:tcW w:w="505" w:type="pct"/>
            <w:hideMark/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-6.49, 13.88</w:t>
            </w:r>
          </w:p>
        </w:tc>
        <w:tc>
          <w:tcPr>
            <w:tcW w:w="234" w:type="pct"/>
            <w:hideMark/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0.464</w:t>
            </w:r>
          </w:p>
        </w:tc>
        <w:tc>
          <w:tcPr>
            <w:tcW w:w="256" w:type="pct"/>
            <w:hideMark/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-0.118</w:t>
            </w:r>
          </w:p>
        </w:tc>
      </w:tr>
      <w:tr w:rsidR="00D8732B" w:rsidTr="00D8732B">
        <w:tc>
          <w:tcPr>
            <w:tcW w:w="715" w:type="pct"/>
            <w:hideMark/>
          </w:tcPr>
          <w:p w:rsidR="00D8732B" w:rsidRDefault="00D8732B" w:rsidP="00D8732B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  Girls (</w:t>
            </w:r>
            <w:r w:rsidR="00D51210">
              <w:rPr>
                <w:color w:val="000000" w:themeColor="text1"/>
                <w:sz w:val="20"/>
                <w:szCs w:val="20"/>
                <w:lang w:val="en-GB"/>
              </w:rPr>
              <w:t>n=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26)</w:t>
            </w:r>
          </w:p>
        </w:tc>
        <w:tc>
          <w:tcPr>
            <w:tcW w:w="349" w:type="pct"/>
            <w:hideMark/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1.58</w:t>
            </w:r>
          </w:p>
        </w:tc>
        <w:tc>
          <w:tcPr>
            <w:tcW w:w="265" w:type="pct"/>
            <w:hideMark/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4.65</w:t>
            </w:r>
          </w:p>
        </w:tc>
        <w:tc>
          <w:tcPr>
            <w:tcW w:w="505" w:type="pct"/>
            <w:hideMark/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-11.44, 8.28</w:t>
            </w:r>
          </w:p>
        </w:tc>
        <w:tc>
          <w:tcPr>
            <w:tcW w:w="232" w:type="pct"/>
            <w:hideMark/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0.739</w:t>
            </w:r>
          </w:p>
        </w:tc>
        <w:tc>
          <w:tcPr>
            <w:tcW w:w="349" w:type="pct"/>
            <w:gridSpan w:val="2"/>
            <w:hideMark/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6.64</w:t>
            </w:r>
          </w:p>
        </w:tc>
        <w:tc>
          <w:tcPr>
            <w:tcW w:w="266" w:type="pct"/>
            <w:hideMark/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5.11</w:t>
            </w:r>
          </w:p>
        </w:tc>
        <w:tc>
          <w:tcPr>
            <w:tcW w:w="505" w:type="pct"/>
            <w:hideMark/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-4.20, 17.48</w:t>
            </w:r>
          </w:p>
        </w:tc>
        <w:tc>
          <w:tcPr>
            <w:tcW w:w="237" w:type="pct"/>
            <w:hideMark/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0.213</w:t>
            </w:r>
          </w:p>
        </w:tc>
        <w:tc>
          <w:tcPr>
            <w:tcW w:w="349" w:type="pct"/>
            <w:hideMark/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-7.48</w:t>
            </w:r>
          </w:p>
        </w:tc>
        <w:tc>
          <w:tcPr>
            <w:tcW w:w="233" w:type="pct"/>
            <w:hideMark/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3.76</w:t>
            </w:r>
          </w:p>
        </w:tc>
        <w:tc>
          <w:tcPr>
            <w:tcW w:w="505" w:type="pct"/>
            <w:hideMark/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-15.44, 0.48</w:t>
            </w:r>
          </w:p>
        </w:tc>
        <w:tc>
          <w:tcPr>
            <w:tcW w:w="234" w:type="pct"/>
            <w:hideMark/>
          </w:tcPr>
          <w:p w:rsidR="00D8732B" w:rsidRPr="00A23678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GB"/>
              </w:rPr>
            </w:pPr>
            <w:r w:rsidRPr="00A23678">
              <w:rPr>
                <w:b/>
                <w:i/>
                <w:color w:val="000000" w:themeColor="text1"/>
                <w:sz w:val="20"/>
                <w:szCs w:val="20"/>
                <w:lang w:val="en-GB"/>
              </w:rPr>
              <w:t>0.064</w:t>
            </w:r>
          </w:p>
        </w:tc>
        <w:tc>
          <w:tcPr>
            <w:tcW w:w="256" w:type="pct"/>
            <w:hideMark/>
          </w:tcPr>
          <w:p w:rsidR="00D8732B" w:rsidRDefault="00D8732B" w:rsidP="00D8732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0.019</w:t>
            </w:r>
          </w:p>
        </w:tc>
      </w:tr>
      <w:tr w:rsidR="00D8732B" w:rsidTr="00D8732B">
        <w:tc>
          <w:tcPr>
            <w:tcW w:w="715" w:type="pct"/>
          </w:tcPr>
          <w:p w:rsidR="00D8732B" w:rsidRPr="00D42DED" w:rsidRDefault="00D8732B" w:rsidP="00D8732B">
            <w:pPr>
              <w:keepNext/>
              <w:keepLines/>
              <w:rPr>
                <w:sz w:val="20"/>
                <w:szCs w:val="20"/>
                <w:lang w:val="en-GB"/>
              </w:rPr>
            </w:pPr>
            <w:r w:rsidRPr="00D42DED">
              <w:rPr>
                <w:sz w:val="20"/>
                <w:szCs w:val="20"/>
                <w:lang w:val="en-GB"/>
              </w:rPr>
              <w:t>Problem solving</w:t>
            </w:r>
          </w:p>
        </w:tc>
        <w:tc>
          <w:tcPr>
            <w:tcW w:w="349" w:type="pct"/>
          </w:tcPr>
          <w:p w:rsidR="00D8732B" w:rsidRPr="00493007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65" w:type="pct"/>
          </w:tcPr>
          <w:p w:rsidR="00D8732B" w:rsidRPr="00493007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505" w:type="pct"/>
          </w:tcPr>
          <w:p w:rsidR="00D8732B" w:rsidRPr="00493007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32" w:type="pct"/>
          </w:tcPr>
          <w:p w:rsidR="00D8732B" w:rsidRPr="00493007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49" w:type="pct"/>
            <w:gridSpan w:val="2"/>
          </w:tcPr>
          <w:p w:rsidR="00D8732B" w:rsidRPr="00493007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66" w:type="pct"/>
          </w:tcPr>
          <w:p w:rsidR="00D8732B" w:rsidRPr="00493007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505" w:type="pct"/>
          </w:tcPr>
          <w:p w:rsidR="00D8732B" w:rsidRPr="00493007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37" w:type="pct"/>
          </w:tcPr>
          <w:p w:rsidR="00D8732B" w:rsidRPr="00493007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49" w:type="pct"/>
          </w:tcPr>
          <w:p w:rsidR="00D8732B" w:rsidRPr="00493007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33" w:type="pct"/>
          </w:tcPr>
          <w:p w:rsidR="00D8732B" w:rsidRPr="00493007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505" w:type="pct"/>
          </w:tcPr>
          <w:p w:rsidR="00D8732B" w:rsidRPr="00493007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34" w:type="pct"/>
          </w:tcPr>
          <w:p w:rsidR="00D8732B" w:rsidRPr="00493007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6" w:type="pct"/>
          </w:tcPr>
          <w:p w:rsidR="00D8732B" w:rsidRPr="00493007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8732B" w:rsidTr="00D8732B">
        <w:tc>
          <w:tcPr>
            <w:tcW w:w="715" w:type="pct"/>
          </w:tcPr>
          <w:p w:rsidR="00D8732B" w:rsidRPr="00493007" w:rsidRDefault="00D8732B" w:rsidP="00D8732B">
            <w:pPr>
              <w:keepNext/>
              <w:keepLines/>
              <w:rPr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  Main effect (</w:t>
            </w:r>
            <w:r w:rsidR="00D51210">
              <w:rPr>
                <w:color w:val="000000" w:themeColor="text1"/>
                <w:sz w:val="20"/>
                <w:szCs w:val="20"/>
                <w:lang w:val="en-GB"/>
              </w:rPr>
              <w:t>n=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66)</w:t>
            </w:r>
          </w:p>
        </w:tc>
        <w:tc>
          <w:tcPr>
            <w:tcW w:w="349" w:type="pct"/>
          </w:tcPr>
          <w:p w:rsidR="00D8732B" w:rsidRPr="00A63548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A63548">
              <w:rPr>
                <w:color w:val="000000" w:themeColor="text1"/>
                <w:sz w:val="20"/>
                <w:szCs w:val="20"/>
                <w:lang w:val="en-GB"/>
              </w:rPr>
              <w:t>4.8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4</w:t>
            </w:r>
          </w:p>
        </w:tc>
        <w:tc>
          <w:tcPr>
            <w:tcW w:w="265" w:type="pct"/>
          </w:tcPr>
          <w:p w:rsidR="00D8732B" w:rsidRPr="00A63548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A63548">
              <w:rPr>
                <w:color w:val="000000" w:themeColor="text1"/>
                <w:sz w:val="20"/>
                <w:szCs w:val="20"/>
                <w:lang w:val="en-GB"/>
              </w:rPr>
              <w:t>4.3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7</w:t>
            </w:r>
          </w:p>
        </w:tc>
        <w:tc>
          <w:tcPr>
            <w:tcW w:w="505" w:type="pct"/>
          </w:tcPr>
          <w:p w:rsidR="00D8732B" w:rsidRPr="00A63548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-3.92,</w:t>
            </w:r>
            <w:r w:rsidRPr="00A63548">
              <w:rPr>
                <w:color w:val="000000" w:themeColor="text1"/>
                <w:sz w:val="20"/>
                <w:szCs w:val="20"/>
                <w:lang w:val="en-GB"/>
              </w:rPr>
              <w:t xml:space="preserve"> 13.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60</w:t>
            </w:r>
          </w:p>
        </w:tc>
        <w:tc>
          <w:tcPr>
            <w:tcW w:w="232" w:type="pct"/>
          </w:tcPr>
          <w:p w:rsidR="00D8732B" w:rsidRPr="00A63548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A63548">
              <w:rPr>
                <w:color w:val="000000" w:themeColor="text1"/>
                <w:sz w:val="20"/>
                <w:szCs w:val="20"/>
                <w:lang w:val="en-GB"/>
              </w:rPr>
              <w:t>0.273</w:t>
            </w:r>
          </w:p>
        </w:tc>
        <w:tc>
          <w:tcPr>
            <w:tcW w:w="349" w:type="pct"/>
            <w:gridSpan w:val="2"/>
          </w:tcPr>
          <w:p w:rsidR="00D8732B" w:rsidRPr="00A63548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A63548">
              <w:rPr>
                <w:color w:val="000000" w:themeColor="text1"/>
                <w:sz w:val="20"/>
                <w:szCs w:val="20"/>
                <w:lang w:val="en-GB"/>
              </w:rPr>
              <w:t>-1.7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9</w:t>
            </w:r>
          </w:p>
        </w:tc>
        <w:tc>
          <w:tcPr>
            <w:tcW w:w="266" w:type="pct"/>
          </w:tcPr>
          <w:p w:rsidR="00D8732B" w:rsidRPr="00A63548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A63548">
              <w:rPr>
                <w:color w:val="000000" w:themeColor="text1"/>
                <w:sz w:val="20"/>
                <w:szCs w:val="20"/>
                <w:lang w:val="en-GB"/>
              </w:rPr>
              <w:t>4.1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505" w:type="pct"/>
          </w:tcPr>
          <w:p w:rsidR="00D8732B" w:rsidRPr="00A63548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A63548">
              <w:rPr>
                <w:color w:val="000000" w:themeColor="text1"/>
                <w:sz w:val="20"/>
                <w:szCs w:val="20"/>
                <w:lang w:val="en-GB"/>
              </w:rPr>
              <w:t>-10.02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,</w:t>
            </w:r>
            <w:r w:rsidRPr="00A63548">
              <w:rPr>
                <w:color w:val="000000" w:themeColor="text1"/>
                <w:sz w:val="20"/>
                <w:szCs w:val="20"/>
                <w:lang w:val="en-GB"/>
              </w:rPr>
              <w:t xml:space="preserve"> 6.45</w:t>
            </w:r>
          </w:p>
        </w:tc>
        <w:tc>
          <w:tcPr>
            <w:tcW w:w="237" w:type="pct"/>
          </w:tcPr>
          <w:p w:rsidR="00D8732B" w:rsidRPr="00A63548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A63548">
              <w:rPr>
                <w:color w:val="000000" w:themeColor="text1"/>
                <w:sz w:val="20"/>
                <w:szCs w:val="20"/>
                <w:lang w:val="en-GB"/>
              </w:rPr>
              <w:t>0.666</w:t>
            </w:r>
          </w:p>
        </w:tc>
        <w:tc>
          <w:tcPr>
            <w:tcW w:w="349" w:type="pct"/>
          </w:tcPr>
          <w:p w:rsidR="00D8732B" w:rsidRPr="00DF1D82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F1D82">
              <w:rPr>
                <w:color w:val="000000" w:themeColor="text1"/>
                <w:sz w:val="20"/>
                <w:szCs w:val="20"/>
                <w:lang w:val="en-GB"/>
              </w:rPr>
              <w:t>-2.62</w:t>
            </w:r>
          </w:p>
        </w:tc>
        <w:tc>
          <w:tcPr>
            <w:tcW w:w="233" w:type="pct"/>
          </w:tcPr>
          <w:p w:rsidR="00D8732B" w:rsidRPr="00DF1D82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F1D82">
              <w:rPr>
                <w:color w:val="000000" w:themeColor="text1"/>
                <w:sz w:val="20"/>
                <w:szCs w:val="20"/>
                <w:lang w:val="en-GB"/>
              </w:rPr>
              <w:t>3.27</w:t>
            </w:r>
          </w:p>
        </w:tc>
        <w:tc>
          <w:tcPr>
            <w:tcW w:w="505" w:type="pct"/>
          </w:tcPr>
          <w:p w:rsidR="00D8732B" w:rsidRPr="00DF1D82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-9.19,</w:t>
            </w:r>
            <w:r w:rsidRPr="00DF1D82">
              <w:rPr>
                <w:color w:val="000000" w:themeColor="text1"/>
                <w:sz w:val="20"/>
                <w:szCs w:val="20"/>
                <w:lang w:val="en-GB"/>
              </w:rPr>
              <w:t xml:space="preserve"> 3.94</w:t>
            </w:r>
          </w:p>
        </w:tc>
        <w:tc>
          <w:tcPr>
            <w:tcW w:w="234" w:type="pct"/>
          </w:tcPr>
          <w:p w:rsidR="00D8732B" w:rsidRPr="00DF1D82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F1D82">
              <w:rPr>
                <w:color w:val="000000" w:themeColor="text1"/>
                <w:sz w:val="20"/>
                <w:szCs w:val="20"/>
                <w:lang w:val="en-GB"/>
              </w:rPr>
              <w:t>0.427</w:t>
            </w:r>
          </w:p>
        </w:tc>
        <w:tc>
          <w:tcPr>
            <w:tcW w:w="256" w:type="pct"/>
          </w:tcPr>
          <w:p w:rsidR="00D8732B" w:rsidRPr="00493007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732089">
              <w:rPr>
                <w:color w:val="000000" w:themeColor="text1"/>
                <w:sz w:val="20"/>
                <w:szCs w:val="20"/>
                <w:lang w:val="en-GB"/>
              </w:rPr>
              <w:t>0.006</w:t>
            </w:r>
          </w:p>
        </w:tc>
      </w:tr>
      <w:tr w:rsidR="00D8732B" w:rsidTr="00D8732B">
        <w:tc>
          <w:tcPr>
            <w:tcW w:w="715" w:type="pct"/>
          </w:tcPr>
          <w:p w:rsidR="00D8732B" w:rsidRPr="00493007" w:rsidRDefault="00D8732B" w:rsidP="00D8732B">
            <w:pPr>
              <w:keepNext/>
              <w:keepLines/>
              <w:rPr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  Sex-SNP interaction</w:t>
            </w:r>
          </w:p>
        </w:tc>
        <w:tc>
          <w:tcPr>
            <w:tcW w:w="349" w:type="pct"/>
          </w:tcPr>
          <w:p w:rsidR="00D8732B" w:rsidRPr="00A63548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A63548">
              <w:rPr>
                <w:color w:val="000000" w:themeColor="text1"/>
                <w:sz w:val="20"/>
                <w:szCs w:val="20"/>
                <w:lang w:val="en-GB"/>
              </w:rPr>
              <w:t>14.95</w:t>
            </w:r>
          </w:p>
        </w:tc>
        <w:tc>
          <w:tcPr>
            <w:tcW w:w="265" w:type="pct"/>
          </w:tcPr>
          <w:p w:rsidR="00D8732B" w:rsidRPr="00A63548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A63548">
              <w:rPr>
                <w:color w:val="000000" w:themeColor="text1"/>
                <w:sz w:val="20"/>
                <w:szCs w:val="20"/>
                <w:lang w:val="en-GB"/>
              </w:rPr>
              <w:t>9.58</w:t>
            </w:r>
          </w:p>
        </w:tc>
        <w:tc>
          <w:tcPr>
            <w:tcW w:w="505" w:type="pct"/>
          </w:tcPr>
          <w:p w:rsidR="00D8732B" w:rsidRPr="00A63548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-4.28,</w:t>
            </w:r>
            <w:r w:rsidRPr="00A63548">
              <w:rPr>
                <w:color w:val="000000" w:themeColor="text1"/>
                <w:sz w:val="20"/>
                <w:szCs w:val="20"/>
                <w:lang w:val="en-GB"/>
              </w:rPr>
              <w:t xml:space="preserve"> 34.1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8</w:t>
            </w:r>
          </w:p>
        </w:tc>
        <w:tc>
          <w:tcPr>
            <w:tcW w:w="232" w:type="pct"/>
          </w:tcPr>
          <w:p w:rsidR="00D8732B" w:rsidRPr="00A63548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A63548">
              <w:rPr>
                <w:color w:val="000000" w:themeColor="text1"/>
                <w:sz w:val="20"/>
                <w:szCs w:val="20"/>
                <w:lang w:val="en-GB"/>
              </w:rPr>
              <w:t>0.125</w:t>
            </w:r>
          </w:p>
        </w:tc>
        <w:tc>
          <w:tcPr>
            <w:tcW w:w="349" w:type="pct"/>
            <w:gridSpan w:val="2"/>
          </w:tcPr>
          <w:p w:rsidR="00D8732B" w:rsidRPr="00A63548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A63548">
              <w:rPr>
                <w:color w:val="000000" w:themeColor="text1"/>
                <w:sz w:val="20"/>
                <w:szCs w:val="20"/>
                <w:lang w:val="en-GB"/>
              </w:rPr>
              <w:t>-10.82</w:t>
            </w:r>
          </w:p>
        </w:tc>
        <w:tc>
          <w:tcPr>
            <w:tcW w:w="266" w:type="pct"/>
          </w:tcPr>
          <w:p w:rsidR="00D8732B" w:rsidRPr="00A63548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A63548">
              <w:rPr>
                <w:color w:val="000000" w:themeColor="text1"/>
                <w:sz w:val="20"/>
                <w:szCs w:val="20"/>
                <w:lang w:val="en-GB"/>
              </w:rPr>
              <w:t>9.1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5</w:t>
            </w:r>
          </w:p>
        </w:tc>
        <w:tc>
          <w:tcPr>
            <w:tcW w:w="505" w:type="pct"/>
          </w:tcPr>
          <w:p w:rsidR="00D8732B" w:rsidRPr="00A63548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-29.19,</w:t>
            </w:r>
            <w:r w:rsidRPr="00A63548">
              <w:rPr>
                <w:color w:val="000000" w:themeColor="text1"/>
                <w:sz w:val="20"/>
                <w:szCs w:val="20"/>
                <w:lang w:val="en-GB"/>
              </w:rPr>
              <w:t xml:space="preserve"> 7.5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4</w:t>
            </w:r>
          </w:p>
        </w:tc>
        <w:tc>
          <w:tcPr>
            <w:tcW w:w="237" w:type="pct"/>
          </w:tcPr>
          <w:p w:rsidR="00D8732B" w:rsidRPr="00A63548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A63548">
              <w:rPr>
                <w:color w:val="000000" w:themeColor="text1"/>
                <w:sz w:val="20"/>
                <w:szCs w:val="20"/>
                <w:lang w:val="en-GB"/>
              </w:rPr>
              <w:t>0.242</w:t>
            </w:r>
          </w:p>
        </w:tc>
        <w:tc>
          <w:tcPr>
            <w:tcW w:w="349" w:type="pct"/>
          </w:tcPr>
          <w:p w:rsidR="00D8732B" w:rsidRPr="00DF1D82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F1D82">
              <w:rPr>
                <w:color w:val="000000" w:themeColor="text1"/>
                <w:sz w:val="20"/>
                <w:szCs w:val="20"/>
                <w:lang w:val="en-GB"/>
              </w:rPr>
              <w:t>-2.70</w:t>
            </w:r>
          </w:p>
        </w:tc>
        <w:tc>
          <w:tcPr>
            <w:tcW w:w="233" w:type="pct"/>
          </w:tcPr>
          <w:p w:rsidR="00D8732B" w:rsidRPr="00DF1D82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F1D82">
              <w:rPr>
                <w:color w:val="000000" w:themeColor="text1"/>
                <w:sz w:val="20"/>
                <w:szCs w:val="20"/>
                <w:lang w:val="en-GB"/>
              </w:rPr>
              <w:t>7.17</w:t>
            </w:r>
          </w:p>
        </w:tc>
        <w:tc>
          <w:tcPr>
            <w:tcW w:w="505" w:type="pct"/>
          </w:tcPr>
          <w:p w:rsidR="00D8732B" w:rsidRPr="00DF1D82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-17.11,</w:t>
            </w:r>
            <w:r w:rsidRPr="00DF1D82">
              <w:rPr>
                <w:color w:val="000000" w:themeColor="text1"/>
                <w:sz w:val="20"/>
                <w:szCs w:val="20"/>
                <w:lang w:val="en-GB"/>
              </w:rPr>
              <w:t xml:space="preserve"> 11.70</w:t>
            </w:r>
          </w:p>
        </w:tc>
        <w:tc>
          <w:tcPr>
            <w:tcW w:w="234" w:type="pct"/>
          </w:tcPr>
          <w:p w:rsidR="00D8732B" w:rsidRPr="00DF1D82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F1D82">
              <w:rPr>
                <w:color w:val="000000" w:themeColor="text1"/>
                <w:sz w:val="20"/>
                <w:szCs w:val="20"/>
                <w:lang w:val="en-GB"/>
              </w:rPr>
              <w:t>0.708</w:t>
            </w:r>
          </w:p>
        </w:tc>
        <w:tc>
          <w:tcPr>
            <w:tcW w:w="256" w:type="pct"/>
          </w:tcPr>
          <w:p w:rsidR="00D8732B" w:rsidRPr="00493007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AF5FD1">
              <w:rPr>
                <w:color w:val="000000" w:themeColor="text1"/>
                <w:sz w:val="20"/>
                <w:szCs w:val="20"/>
                <w:lang w:val="en-GB"/>
              </w:rPr>
              <w:t>-0.003</w:t>
            </w:r>
          </w:p>
        </w:tc>
      </w:tr>
      <w:tr w:rsidR="00D8732B" w:rsidTr="00D8732B">
        <w:tc>
          <w:tcPr>
            <w:tcW w:w="715" w:type="pct"/>
          </w:tcPr>
          <w:p w:rsidR="00D8732B" w:rsidRPr="00493007" w:rsidRDefault="00D8732B" w:rsidP="00D8732B">
            <w:pPr>
              <w:keepNext/>
              <w:keepLines/>
              <w:rPr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  Boys (</w:t>
            </w:r>
            <w:r w:rsidR="00D51210">
              <w:rPr>
                <w:color w:val="000000" w:themeColor="text1"/>
                <w:sz w:val="20"/>
                <w:szCs w:val="20"/>
                <w:lang w:val="en-GB"/>
              </w:rPr>
              <w:t>n=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40)</w:t>
            </w:r>
          </w:p>
        </w:tc>
        <w:tc>
          <w:tcPr>
            <w:tcW w:w="349" w:type="pct"/>
          </w:tcPr>
          <w:p w:rsidR="00D8732B" w:rsidRPr="00A63548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A63548">
              <w:rPr>
                <w:color w:val="000000" w:themeColor="text1"/>
                <w:sz w:val="20"/>
                <w:szCs w:val="20"/>
                <w:lang w:val="en-GB"/>
              </w:rPr>
              <w:t>10.03</w:t>
            </w:r>
          </w:p>
        </w:tc>
        <w:tc>
          <w:tcPr>
            <w:tcW w:w="265" w:type="pct"/>
          </w:tcPr>
          <w:p w:rsidR="00D8732B" w:rsidRPr="00A63548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A63548">
              <w:rPr>
                <w:color w:val="000000" w:themeColor="text1"/>
                <w:sz w:val="20"/>
                <w:szCs w:val="20"/>
                <w:lang w:val="en-GB"/>
              </w:rPr>
              <w:t>9.32</w:t>
            </w:r>
          </w:p>
        </w:tc>
        <w:tc>
          <w:tcPr>
            <w:tcW w:w="505" w:type="pct"/>
          </w:tcPr>
          <w:p w:rsidR="00D8732B" w:rsidRPr="00A63548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-9.04,</w:t>
            </w:r>
            <w:r w:rsidRPr="00A63548">
              <w:rPr>
                <w:color w:val="000000" w:themeColor="text1"/>
                <w:sz w:val="20"/>
                <w:szCs w:val="20"/>
                <w:lang w:val="en-GB"/>
              </w:rPr>
              <w:t xml:space="preserve"> 29.10</w:t>
            </w:r>
          </w:p>
        </w:tc>
        <w:tc>
          <w:tcPr>
            <w:tcW w:w="232" w:type="pct"/>
          </w:tcPr>
          <w:p w:rsidR="00D8732B" w:rsidRPr="00A63548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A63548">
              <w:rPr>
                <w:color w:val="000000" w:themeColor="text1"/>
                <w:sz w:val="20"/>
                <w:szCs w:val="20"/>
                <w:lang w:val="en-GB"/>
              </w:rPr>
              <w:t>0.291</w:t>
            </w:r>
          </w:p>
        </w:tc>
        <w:tc>
          <w:tcPr>
            <w:tcW w:w="349" w:type="pct"/>
            <w:gridSpan w:val="2"/>
          </w:tcPr>
          <w:p w:rsidR="00D8732B" w:rsidRPr="00A63548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A63548">
              <w:rPr>
                <w:color w:val="000000" w:themeColor="text1"/>
                <w:sz w:val="20"/>
                <w:szCs w:val="20"/>
                <w:lang w:val="en-GB"/>
              </w:rPr>
              <w:t>-5.0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266" w:type="pct"/>
          </w:tcPr>
          <w:p w:rsidR="00D8732B" w:rsidRPr="00A63548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A63548">
              <w:rPr>
                <w:color w:val="000000" w:themeColor="text1"/>
                <w:sz w:val="20"/>
                <w:szCs w:val="20"/>
                <w:lang w:val="en-GB"/>
              </w:rPr>
              <w:t>6.9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505" w:type="pct"/>
          </w:tcPr>
          <w:p w:rsidR="00D8732B" w:rsidRPr="00A63548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-19.16,</w:t>
            </w:r>
            <w:r w:rsidRPr="00A63548">
              <w:rPr>
                <w:color w:val="000000" w:themeColor="text1"/>
                <w:sz w:val="20"/>
                <w:szCs w:val="20"/>
                <w:lang w:val="en-GB"/>
              </w:rPr>
              <w:t xml:space="preserve"> 9.10</w:t>
            </w:r>
          </w:p>
        </w:tc>
        <w:tc>
          <w:tcPr>
            <w:tcW w:w="237" w:type="pct"/>
          </w:tcPr>
          <w:p w:rsidR="00D8732B" w:rsidRPr="00A63548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A63548">
              <w:rPr>
                <w:color w:val="000000" w:themeColor="text1"/>
                <w:sz w:val="20"/>
                <w:szCs w:val="20"/>
                <w:lang w:val="en-GB"/>
              </w:rPr>
              <w:t>0.473</w:t>
            </w:r>
          </w:p>
        </w:tc>
        <w:tc>
          <w:tcPr>
            <w:tcW w:w="349" w:type="pct"/>
          </w:tcPr>
          <w:p w:rsidR="00D8732B" w:rsidRPr="00DF1D82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F1D82">
              <w:rPr>
                <w:color w:val="000000" w:themeColor="text1"/>
                <w:sz w:val="20"/>
                <w:szCs w:val="20"/>
                <w:lang w:val="en-GB"/>
              </w:rPr>
              <w:t>-5.10</w:t>
            </w:r>
          </w:p>
        </w:tc>
        <w:tc>
          <w:tcPr>
            <w:tcW w:w="233" w:type="pct"/>
          </w:tcPr>
          <w:p w:rsidR="00D8732B" w:rsidRPr="00DF1D82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F1D82">
              <w:rPr>
                <w:color w:val="000000" w:themeColor="text1"/>
                <w:sz w:val="20"/>
                <w:szCs w:val="20"/>
                <w:lang w:val="en-GB"/>
              </w:rPr>
              <w:t>6.44</w:t>
            </w:r>
          </w:p>
        </w:tc>
        <w:tc>
          <w:tcPr>
            <w:tcW w:w="505" w:type="pct"/>
          </w:tcPr>
          <w:p w:rsidR="00D8732B" w:rsidRPr="00DF1D82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F1D82">
              <w:rPr>
                <w:color w:val="000000" w:themeColor="text1"/>
                <w:sz w:val="20"/>
                <w:szCs w:val="20"/>
                <w:lang w:val="en-GB"/>
              </w:rPr>
              <w:t>-18.28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,</w:t>
            </w:r>
            <w:r w:rsidRPr="00DF1D82">
              <w:rPr>
                <w:color w:val="000000" w:themeColor="text1"/>
                <w:sz w:val="20"/>
                <w:szCs w:val="20"/>
                <w:lang w:val="en-GB"/>
              </w:rPr>
              <w:t xml:space="preserve"> 8.07</w:t>
            </w:r>
          </w:p>
        </w:tc>
        <w:tc>
          <w:tcPr>
            <w:tcW w:w="234" w:type="pct"/>
          </w:tcPr>
          <w:p w:rsidR="00D8732B" w:rsidRPr="00DF1D82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F1D82">
              <w:rPr>
                <w:color w:val="000000" w:themeColor="text1"/>
                <w:sz w:val="20"/>
                <w:szCs w:val="20"/>
                <w:lang w:val="en-GB"/>
              </w:rPr>
              <w:t>0.435</w:t>
            </w:r>
          </w:p>
        </w:tc>
        <w:tc>
          <w:tcPr>
            <w:tcW w:w="256" w:type="pct"/>
          </w:tcPr>
          <w:p w:rsidR="00D8732B" w:rsidRPr="00493007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-0.039</w:t>
            </w:r>
          </w:p>
        </w:tc>
      </w:tr>
      <w:tr w:rsidR="00D8732B" w:rsidTr="00D8732B"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493007" w:rsidRDefault="00D8732B" w:rsidP="00D8732B">
            <w:pPr>
              <w:keepNext/>
              <w:keepLines/>
              <w:rPr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  Girls (</w:t>
            </w:r>
            <w:r w:rsidR="00D51210">
              <w:rPr>
                <w:color w:val="000000" w:themeColor="text1"/>
                <w:sz w:val="20"/>
                <w:szCs w:val="20"/>
                <w:lang w:val="en-GB"/>
              </w:rPr>
              <w:t>n=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26)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A63548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A63548">
              <w:rPr>
                <w:color w:val="000000" w:themeColor="text1"/>
                <w:sz w:val="20"/>
                <w:szCs w:val="20"/>
                <w:lang w:val="en-GB"/>
              </w:rPr>
              <w:t>-3.1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A63548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A63548">
              <w:rPr>
                <w:color w:val="000000" w:themeColor="text1"/>
                <w:sz w:val="20"/>
                <w:szCs w:val="20"/>
                <w:lang w:val="en-GB"/>
              </w:rPr>
              <w:t>5.2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A63548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A63548">
              <w:rPr>
                <w:color w:val="000000" w:themeColor="text1"/>
                <w:sz w:val="20"/>
                <w:szCs w:val="20"/>
                <w:lang w:val="en-GB"/>
              </w:rPr>
              <w:t>-14.25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,</w:t>
            </w:r>
            <w:r w:rsidRPr="00A63548">
              <w:rPr>
                <w:color w:val="000000" w:themeColor="text1"/>
                <w:sz w:val="20"/>
                <w:szCs w:val="20"/>
                <w:lang w:val="en-GB"/>
              </w:rPr>
              <w:t xml:space="preserve"> 8.0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A63548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A63548">
              <w:rPr>
                <w:color w:val="000000" w:themeColor="text1"/>
                <w:sz w:val="20"/>
                <w:szCs w:val="20"/>
                <w:lang w:val="en-GB"/>
              </w:rPr>
              <w:t>0.563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32B" w:rsidRPr="00A63548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A63548">
              <w:rPr>
                <w:color w:val="000000" w:themeColor="text1"/>
                <w:sz w:val="20"/>
                <w:szCs w:val="20"/>
                <w:lang w:val="en-GB"/>
              </w:rPr>
              <w:t>5.65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A63548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A63548">
              <w:rPr>
                <w:color w:val="000000" w:themeColor="text1"/>
                <w:sz w:val="20"/>
                <w:szCs w:val="20"/>
                <w:lang w:val="en-GB"/>
              </w:rPr>
              <w:t>5.78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A63548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-6.60,</w:t>
            </w:r>
            <w:r w:rsidRPr="00A63548">
              <w:rPr>
                <w:color w:val="000000" w:themeColor="text1"/>
                <w:sz w:val="20"/>
                <w:szCs w:val="20"/>
                <w:lang w:val="en-GB"/>
              </w:rPr>
              <w:t xml:space="preserve"> 17.9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A63548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A63548">
              <w:rPr>
                <w:color w:val="000000" w:themeColor="text1"/>
                <w:sz w:val="20"/>
                <w:szCs w:val="20"/>
                <w:lang w:val="en-GB"/>
              </w:rPr>
              <w:t>0.343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DF1D82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F1D82">
              <w:rPr>
                <w:color w:val="000000" w:themeColor="text1"/>
                <w:sz w:val="20"/>
                <w:szCs w:val="20"/>
                <w:lang w:val="en-GB"/>
              </w:rPr>
              <w:t>-4.74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DF1D82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F1D82">
              <w:rPr>
                <w:color w:val="000000" w:themeColor="text1"/>
                <w:sz w:val="20"/>
                <w:szCs w:val="20"/>
                <w:lang w:val="en-GB"/>
              </w:rPr>
              <w:t>4.24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DF1D82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-13.74,</w:t>
            </w:r>
            <w:r w:rsidRPr="00DF1D82">
              <w:rPr>
                <w:color w:val="000000" w:themeColor="text1"/>
                <w:sz w:val="20"/>
                <w:szCs w:val="20"/>
                <w:lang w:val="en-GB"/>
              </w:rPr>
              <w:t xml:space="preserve"> 4.2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6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DF1D82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F1D82">
              <w:rPr>
                <w:color w:val="000000" w:themeColor="text1"/>
                <w:sz w:val="20"/>
                <w:szCs w:val="20"/>
                <w:lang w:val="en-GB"/>
              </w:rPr>
              <w:t>0.280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493007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0.190</w:t>
            </w:r>
          </w:p>
        </w:tc>
      </w:tr>
      <w:tr w:rsidR="00D8732B" w:rsidTr="00D8732B"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D42DED" w:rsidRDefault="00D8732B" w:rsidP="00D8732B">
            <w:pPr>
              <w:keepNext/>
              <w:keepLines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Fine motor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493007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493007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493007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493007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32B" w:rsidRPr="00493007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493007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493007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493007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493007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493007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493007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493007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493007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8732B" w:rsidTr="00D8732B"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493007" w:rsidRDefault="00D8732B" w:rsidP="00D51210">
            <w:pPr>
              <w:keepNext/>
              <w:keepLines/>
              <w:rPr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  Main effect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BF625E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F625E">
              <w:rPr>
                <w:color w:val="000000" w:themeColor="text1"/>
                <w:sz w:val="20"/>
                <w:szCs w:val="20"/>
                <w:lang w:val="en-GB"/>
              </w:rPr>
              <w:t>1.4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BF625E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F625E">
              <w:rPr>
                <w:color w:val="000000" w:themeColor="text1"/>
                <w:sz w:val="20"/>
                <w:szCs w:val="20"/>
                <w:lang w:val="en-GB"/>
              </w:rPr>
              <w:t>6.28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BF625E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-11.17,</w:t>
            </w:r>
            <w:r w:rsidRPr="00BF625E">
              <w:rPr>
                <w:color w:val="000000" w:themeColor="text1"/>
                <w:sz w:val="20"/>
                <w:szCs w:val="20"/>
                <w:lang w:val="en-GB"/>
              </w:rPr>
              <w:t xml:space="preserve"> 14.0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BF625E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F625E">
              <w:rPr>
                <w:color w:val="000000" w:themeColor="text1"/>
                <w:sz w:val="20"/>
                <w:szCs w:val="20"/>
                <w:lang w:val="en-GB"/>
              </w:rPr>
              <w:t>0.822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32B" w:rsidRPr="00BF625E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F625E">
              <w:rPr>
                <w:color w:val="000000" w:themeColor="text1"/>
                <w:sz w:val="20"/>
                <w:szCs w:val="20"/>
                <w:lang w:val="en-GB"/>
              </w:rPr>
              <w:t>2.9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BF625E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F625E">
              <w:rPr>
                <w:color w:val="000000" w:themeColor="text1"/>
                <w:sz w:val="20"/>
                <w:szCs w:val="20"/>
                <w:lang w:val="en-GB"/>
              </w:rPr>
              <w:t>5.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90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BF625E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F625E">
              <w:rPr>
                <w:color w:val="000000" w:themeColor="text1"/>
                <w:sz w:val="20"/>
                <w:szCs w:val="20"/>
                <w:lang w:val="en-GB"/>
              </w:rPr>
              <w:t>-8.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90,</w:t>
            </w:r>
            <w:r w:rsidRPr="00BF625E">
              <w:rPr>
                <w:color w:val="000000" w:themeColor="text1"/>
                <w:sz w:val="20"/>
                <w:szCs w:val="20"/>
                <w:lang w:val="en-GB"/>
              </w:rPr>
              <w:t xml:space="preserve"> 14.7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BF625E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F625E">
              <w:rPr>
                <w:color w:val="000000" w:themeColor="text1"/>
                <w:sz w:val="20"/>
                <w:szCs w:val="20"/>
                <w:lang w:val="en-GB"/>
              </w:rPr>
              <w:t>0.622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667B66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667B66">
              <w:rPr>
                <w:color w:val="000000" w:themeColor="text1"/>
                <w:sz w:val="20"/>
                <w:szCs w:val="20"/>
                <w:lang w:val="en-GB"/>
              </w:rPr>
              <w:t>-2.38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667B66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667B66">
              <w:rPr>
                <w:color w:val="000000" w:themeColor="text1"/>
                <w:sz w:val="20"/>
                <w:szCs w:val="20"/>
                <w:lang w:val="en-GB"/>
              </w:rPr>
              <w:t>4.70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667B66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-11.80,</w:t>
            </w:r>
            <w:r w:rsidRPr="00667B66">
              <w:rPr>
                <w:color w:val="000000" w:themeColor="text1"/>
                <w:sz w:val="20"/>
                <w:szCs w:val="20"/>
                <w:lang w:val="en-GB"/>
              </w:rPr>
              <w:t xml:space="preserve"> 7.0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667B66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667B66">
              <w:rPr>
                <w:color w:val="000000" w:themeColor="text1"/>
                <w:sz w:val="20"/>
                <w:szCs w:val="20"/>
                <w:lang w:val="en-GB"/>
              </w:rPr>
              <w:t>0.614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493007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0.050</w:t>
            </w:r>
          </w:p>
        </w:tc>
      </w:tr>
      <w:tr w:rsidR="00D8732B" w:rsidTr="00D8732B"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493007" w:rsidRDefault="00D8732B" w:rsidP="00D8732B">
            <w:pPr>
              <w:keepNext/>
              <w:keepLines/>
              <w:rPr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  Sex-SNP interaction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BF625E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F625E">
              <w:rPr>
                <w:color w:val="000000" w:themeColor="text1"/>
                <w:sz w:val="20"/>
                <w:szCs w:val="20"/>
                <w:lang w:val="en-GB"/>
              </w:rPr>
              <w:t>15.79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BF625E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F625E">
              <w:rPr>
                <w:color w:val="000000" w:themeColor="text1"/>
                <w:sz w:val="20"/>
                <w:szCs w:val="20"/>
                <w:lang w:val="en-GB"/>
              </w:rPr>
              <w:t>13.2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BF625E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-10.81,</w:t>
            </w:r>
            <w:r w:rsidRPr="00BF625E">
              <w:rPr>
                <w:color w:val="000000" w:themeColor="text1"/>
                <w:sz w:val="20"/>
                <w:szCs w:val="20"/>
                <w:lang w:val="en-GB"/>
              </w:rPr>
              <w:t xml:space="preserve"> 42.39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BF625E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F625E">
              <w:rPr>
                <w:color w:val="000000" w:themeColor="text1"/>
                <w:sz w:val="20"/>
                <w:szCs w:val="20"/>
                <w:lang w:val="en-GB"/>
              </w:rPr>
              <w:t>0.239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32B" w:rsidRPr="00BF625E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F625E">
              <w:rPr>
                <w:color w:val="000000" w:themeColor="text1"/>
                <w:sz w:val="20"/>
                <w:szCs w:val="20"/>
                <w:lang w:val="en-GB"/>
              </w:rPr>
              <w:t>-31.5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BF625E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F625E">
              <w:rPr>
                <w:color w:val="000000" w:themeColor="text1"/>
                <w:sz w:val="20"/>
                <w:szCs w:val="20"/>
                <w:lang w:val="en-GB"/>
              </w:rPr>
              <w:t>12.6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7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BF625E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-56.98,</w:t>
            </w:r>
            <w:r w:rsidRPr="00BF625E">
              <w:rPr>
                <w:color w:val="000000" w:themeColor="text1"/>
                <w:sz w:val="20"/>
                <w:szCs w:val="20"/>
                <w:lang w:val="en-GB"/>
              </w:rPr>
              <w:t xml:space="preserve"> 6.1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007781" w:rsidRDefault="00D8732B" w:rsidP="00D8732B">
            <w:pPr>
              <w:keepNext/>
              <w:keepLines/>
              <w:jc w:val="center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007781">
              <w:rPr>
                <w:b/>
                <w:color w:val="000000" w:themeColor="text1"/>
                <w:sz w:val="20"/>
                <w:szCs w:val="20"/>
                <w:lang w:val="en-GB"/>
              </w:rPr>
              <w:t>0.016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667B66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667B66">
              <w:rPr>
                <w:color w:val="000000" w:themeColor="text1"/>
                <w:sz w:val="20"/>
                <w:szCs w:val="20"/>
                <w:lang w:val="en-GB"/>
              </w:rPr>
              <w:t>2.3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667B66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667B66">
              <w:rPr>
                <w:color w:val="000000" w:themeColor="text1"/>
                <w:sz w:val="20"/>
                <w:szCs w:val="20"/>
                <w:lang w:val="en-GB"/>
              </w:rPr>
              <w:t>9.9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667B66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667B66">
              <w:rPr>
                <w:color w:val="000000" w:themeColor="text1"/>
                <w:sz w:val="20"/>
                <w:szCs w:val="20"/>
                <w:lang w:val="en-GB"/>
              </w:rPr>
              <w:t>-17.56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,</w:t>
            </w:r>
            <w:r w:rsidRPr="00667B66">
              <w:rPr>
                <w:color w:val="000000" w:themeColor="text1"/>
                <w:sz w:val="20"/>
                <w:szCs w:val="20"/>
                <w:lang w:val="en-GB"/>
              </w:rPr>
              <w:t xml:space="preserve"> 22.2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667B66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667B66">
              <w:rPr>
                <w:color w:val="000000" w:themeColor="text1"/>
                <w:sz w:val="20"/>
                <w:szCs w:val="20"/>
                <w:lang w:val="en-GB"/>
              </w:rPr>
              <w:t>0.813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493007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0.114</w:t>
            </w:r>
          </w:p>
        </w:tc>
      </w:tr>
      <w:tr w:rsidR="00D8732B" w:rsidTr="00D8732B"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493007" w:rsidRDefault="00D8732B" w:rsidP="00D8732B">
            <w:pPr>
              <w:keepNext/>
              <w:keepLines/>
              <w:rPr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  Boys (</w:t>
            </w:r>
            <w:r w:rsidR="00D51210">
              <w:rPr>
                <w:color w:val="000000" w:themeColor="text1"/>
                <w:sz w:val="20"/>
                <w:szCs w:val="20"/>
                <w:lang w:val="en-GB"/>
              </w:rPr>
              <w:t>n=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41)</w:t>
            </w:r>
            <w:r>
              <w:rPr>
                <w:color w:val="000000" w:themeColor="text1"/>
                <w:sz w:val="20"/>
                <w:szCs w:val="20"/>
                <w:vertAlign w:val="superscript"/>
                <w:lang w:val="en-GB"/>
              </w:rPr>
              <w:t xml:space="preserve">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BF625E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F625E">
              <w:rPr>
                <w:color w:val="000000" w:themeColor="text1"/>
                <w:sz w:val="20"/>
                <w:szCs w:val="20"/>
                <w:lang w:val="en-GB"/>
              </w:rPr>
              <w:t>7.56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BF625E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F625E">
              <w:rPr>
                <w:color w:val="000000" w:themeColor="text1"/>
                <w:sz w:val="20"/>
                <w:szCs w:val="20"/>
                <w:lang w:val="en-GB"/>
              </w:rPr>
              <w:t>11.61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BF625E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-16.16,</w:t>
            </w:r>
            <w:r w:rsidRPr="00BF625E">
              <w:rPr>
                <w:color w:val="000000" w:themeColor="text1"/>
                <w:sz w:val="20"/>
                <w:szCs w:val="20"/>
                <w:lang w:val="en-GB"/>
              </w:rPr>
              <w:t xml:space="preserve"> 31.28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BF625E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F625E">
              <w:rPr>
                <w:color w:val="000000" w:themeColor="text1"/>
                <w:sz w:val="20"/>
                <w:szCs w:val="20"/>
                <w:lang w:val="en-GB"/>
              </w:rPr>
              <w:t>0.520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32B" w:rsidRPr="00BF625E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F625E">
              <w:rPr>
                <w:color w:val="000000" w:themeColor="text1"/>
                <w:sz w:val="20"/>
                <w:szCs w:val="20"/>
                <w:lang w:val="en-GB"/>
              </w:rPr>
              <w:t>-5.1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BF625E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F625E">
              <w:rPr>
                <w:color w:val="000000" w:themeColor="text1"/>
                <w:sz w:val="20"/>
                <w:szCs w:val="20"/>
                <w:lang w:val="en-GB"/>
              </w:rPr>
              <w:t>8.59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BF625E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-22.66,</w:t>
            </w:r>
            <w:r w:rsidRPr="00BF625E">
              <w:rPr>
                <w:color w:val="000000" w:themeColor="text1"/>
                <w:sz w:val="20"/>
                <w:szCs w:val="20"/>
                <w:lang w:val="en-GB"/>
              </w:rPr>
              <w:t xml:space="preserve"> 12.42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BF625E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F625E">
              <w:rPr>
                <w:color w:val="000000" w:themeColor="text1"/>
                <w:sz w:val="20"/>
                <w:szCs w:val="20"/>
                <w:lang w:val="en-GB"/>
              </w:rPr>
              <w:t>0.556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667B66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667B66">
              <w:rPr>
                <w:color w:val="000000" w:themeColor="text1"/>
                <w:sz w:val="20"/>
                <w:szCs w:val="20"/>
                <w:lang w:val="en-GB"/>
              </w:rPr>
              <w:t>-4.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40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667B66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667B66">
              <w:rPr>
                <w:color w:val="000000" w:themeColor="text1"/>
                <w:sz w:val="20"/>
                <w:szCs w:val="20"/>
                <w:lang w:val="en-GB"/>
              </w:rPr>
              <w:t>8.0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667B66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-20.76,</w:t>
            </w:r>
            <w:r w:rsidRPr="00667B66">
              <w:rPr>
                <w:color w:val="000000" w:themeColor="text1"/>
                <w:sz w:val="20"/>
                <w:szCs w:val="20"/>
                <w:lang w:val="en-GB"/>
              </w:rPr>
              <w:t xml:space="preserve"> 11.9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6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667B66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667B66">
              <w:rPr>
                <w:color w:val="000000" w:themeColor="text1"/>
                <w:sz w:val="20"/>
                <w:szCs w:val="20"/>
                <w:lang w:val="en-GB"/>
              </w:rPr>
              <w:t>0.587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493007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0.052</w:t>
            </w:r>
          </w:p>
        </w:tc>
      </w:tr>
      <w:tr w:rsidR="00D8732B" w:rsidTr="00D8732B"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493007" w:rsidRDefault="00D8732B" w:rsidP="00D8732B">
            <w:pPr>
              <w:keepNext/>
              <w:keepLines/>
              <w:rPr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  Girls (</w:t>
            </w:r>
            <w:r w:rsidR="00D51210">
              <w:rPr>
                <w:color w:val="000000" w:themeColor="text1"/>
                <w:sz w:val="20"/>
                <w:szCs w:val="20"/>
                <w:lang w:val="en-GB"/>
              </w:rPr>
              <w:t>n=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26)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BF625E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F625E">
              <w:rPr>
                <w:color w:val="000000" w:themeColor="text1"/>
                <w:sz w:val="20"/>
                <w:szCs w:val="20"/>
                <w:lang w:val="en-GB"/>
              </w:rPr>
              <w:t>-4.96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BF625E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F625E">
              <w:rPr>
                <w:color w:val="000000" w:themeColor="text1"/>
                <w:sz w:val="20"/>
                <w:szCs w:val="20"/>
                <w:lang w:val="en-GB"/>
              </w:rPr>
              <w:t>6.96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BF625E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F625E">
              <w:rPr>
                <w:color w:val="000000" w:themeColor="text1"/>
                <w:sz w:val="20"/>
                <w:szCs w:val="20"/>
                <w:lang w:val="en-GB"/>
              </w:rPr>
              <w:t>-19.7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2,</w:t>
            </w:r>
            <w:r w:rsidRPr="00BF625E">
              <w:rPr>
                <w:color w:val="000000" w:themeColor="text1"/>
                <w:sz w:val="20"/>
                <w:szCs w:val="20"/>
                <w:lang w:val="en-GB"/>
              </w:rPr>
              <w:t xml:space="preserve"> 9.80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BF625E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F625E">
              <w:rPr>
                <w:color w:val="000000" w:themeColor="text1"/>
                <w:sz w:val="20"/>
                <w:szCs w:val="20"/>
                <w:lang w:val="en-GB"/>
              </w:rPr>
              <w:t>0.487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32B" w:rsidRPr="00BF625E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F625E">
              <w:rPr>
                <w:color w:val="000000" w:themeColor="text1"/>
                <w:sz w:val="20"/>
                <w:szCs w:val="20"/>
                <w:lang w:val="en-GB"/>
              </w:rPr>
              <w:t>16.8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8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BF625E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F625E">
              <w:rPr>
                <w:color w:val="000000" w:themeColor="text1"/>
                <w:sz w:val="20"/>
                <w:szCs w:val="20"/>
                <w:lang w:val="en-GB"/>
              </w:rPr>
              <w:t>7.6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BF625E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0.64,</w:t>
            </w:r>
            <w:r w:rsidRPr="00BF625E">
              <w:rPr>
                <w:color w:val="000000" w:themeColor="text1"/>
                <w:sz w:val="20"/>
                <w:szCs w:val="20"/>
                <w:lang w:val="en-GB"/>
              </w:rPr>
              <w:t xml:space="preserve"> 33.11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007781" w:rsidRDefault="00D8732B" w:rsidP="00D8732B">
            <w:pPr>
              <w:keepNext/>
              <w:keepLines/>
              <w:jc w:val="center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007781">
              <w:rPr>
                <w:b/>
                <w:color w:val="000000" w:themeColor="text1"/>
                <w:sz w:val="20"/>
                <w:szCs w:val="20"/>
                <w:lang w:val="en-GB"/>
              </w:rPr>
              <w:t>0.043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667B66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667B66">
              <w:rPr>
                <w:color w:val="000000" w:themeColor="text1"/>
                <w:sz w:val="20"/>
                <w:szCs w:val="20"/>
                <w:lang w:val="en-GB"/>
              </w:rPr>
              <w:t>-6.68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667B66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667B66">
              <w:rPr>
                <w:color w:val="000000" w:themeColor="text1"/>
                <w:sz w:val="20"/>
                <w:szCs w:val="20"/>
                <w:lang w:val="en-GB"/>
              </w:rPr>
              <w:t>5.62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667B66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667B66">
              <w:rPr>
                <w:color w:val="000000" w:themeColor="text1"/>
                <w:sz w:val="20"/>
                <w:szCs w:val="20"/>
                <w:lang w:val="en-GB"/>
              </w:rPr>
              <w:t>-18.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60,</w:t>
            </w:r>
            <w:r w:rsidRPr="00667B66">
              <w:rPr>
                <w:color w:val="000000" w:themeColor="text1"/>
                <w:sz w:val="20"/>
                <w:szCs w:val="20"/>
                <w:lang w:val="en-GB"/>
              </w:rPr>
              <w:t xml:space="preserve"> 5.24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667B66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667B66">
              <w:rPr>
                <w:color w:val="000000" w:themeColor="text1"/>
                <w:sz w:val="20"/>
                <w:szCs w:val="20"/>
                <w:lang w:val="en-GB"/>
              </w:rPr>
              <w:t>0.252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493007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0.126</w:t>
            </w:r>
          </w:p>
        </w:tc>
      </w:tr>
      <w:tr w:rsidR="00D8732B" w:rsidTr="00D8732B"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D42DED" w:rsidRDefault="00D8732B" w:rsidP="00D8732B">
            <w:pPr>
              <w:keepNext/>
              <w:keepLines/>
              <w:rPr>
                <w:sz w:val="20"/>
                <w:szCs w:val="20"/>
                <w:lang w:val="en-GB"/>
              </w:rPr>
            </w:pPr>
            <w:r w:rsidRPr="00D42DED">
              <w:rPr>
                <w:sz w:val="20"/>
                <w:szCs w:val="20"/>
                <w:lang w:val="en-GB"/>
              </w:rPr>
              <w:t>Personal</w:t>
            </w:r>
            <w:r>
              <w:rPr>
                <w:sz w:val="20"/>
                <w:szCs w:val="20"/>
                <w:lang w:val="en-GB"/>
              </w:rPr>
              <w:t>-s</w:t>
            </w:r>
            <w:r w:rsidRPr="00D42DED">
              <w:rPr>
                <w:sz w:val="20"/>
                <w:szCs w:val="20"/>
                <w:lang w:val="en-GB"/>
              </w:rPr>
              <w:t>ocial skills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493007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493007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493007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493007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32B" w:rsidRPr="00493007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493007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493007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493007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493007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493007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493007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493007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493007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8732B" w:rsidTr="00D8732B"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493007" w:rsidRDefault="00D8732B" w:rsidP="00D51210">
            <w:pPr>
              <w:keepNext/>
              <w:keepLines/>
              <w:rPr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  Main effect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D30532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30532">
              <w:rPr>
                <w:color w:val="000000" w:themeColor="text1"/>
                <w:sz w:val="20"/>
                <w:szCs w:val="20"/>
                <w:lang w:val="en-GB"/>
              </w:rPr>
              <w:t>5.35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D30532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30532">
              <w:rPr>
                <w:color w:val="000000" w:themeColor="text1"/>
                <w:sz w:val="20"/>
                <w:szCs w:val="20"/>
                <w:lang w:val="en-GB"/>
              </w:rPr>
              <w:t>2.8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D30532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-0.27,</w:t>
            </w:r>
            <w:r w:rsidRPr="00D30532">
              <w:rPr>
                <w:color w:val="000000" w:themeColor="text1"/>
                <w:sz w:val="20"/>
                <w:szCs w:val="20"/>
                <w:lang w:val="en-GB"/>
              </w:rPr>
              <w:t xml:space="preserve"> 10.97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007781" w:rsidRDefault="00D8732B" w:rsidP="00D8732B">
            <w:pPr>
              <w:keepNext/>
              <w:keepLines/>
              <w:jc w:val="center"/>
              <w:rPr>
                <w:b/>
                <w:i/>
                <w:color w:val="000000" w:themeColor="text1"/>
                <w:sz w:val="20"/>
                <w:szCs w:val="20"/>
                <w:lang w:val="en-GB"/>
              </w:rPr>
            </w:pPr>
            <w:r w:rsidRPr="00007781">
              <w:rPr>
                <w:b/>
                <w:i/>
                <w:color w:val="000000" w:themeColor="text1"/>
                <w:sz w:val="20"/>
                <w:szCs w:val="20"/>
                <w:lang w:val="en-GB"/>
              </w:rPr>
              <w:t>0.062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32B" w:rsidRPr="00D30532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30532">
              <w:rPr>
                <w:color w:val="000000" w:themeColor="text1"/>
                <w:sz w:val="20"/>
                <w:szCs w:val="20"/>
                <w:lang w:val="en-GB"/>
              </w:rPr>
              <w:t>-4.90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D30532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30532">
              <w:rPr>
                <w:color w:val="000000" w:themeColor="text1"/>
                <w:sz w:val="20"/>
                <w:szCs w:val="20"/>
                <w:lang w:val="en-GB"/>
              </w:rPr>
              <w:t>2.6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D30532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30532">
              <w:rPr>
                <w:color w:val="000000" w:themeColor="text1"/>
                <w:sz w:val="20"/>
                <w:szCs w:val="20"/>
                <w:lang w:val="en-GB"/>
              </w:rPr>
              <w:t>-10.18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,</w:t>
            </w:r>
            <w:r w:rsidRPr="00D30532">
              <w:rPr>
                <w:color w:val="000000" w:themeColor="text1"/>
                <w:sz w:val="20"/>
                <w:szCs w:val="20"/>
                <w:lang w:val="en-GB"/>
              </w:rPr>
              <w:t xml:space="preserve"> 0.3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007781" w:rsidRDefault="00D8732B" w:rsidP="00D8732B">
            <w:pPr>
              <w:keepNext/>
              <w:keepLines/>
              <w:jc w:val="center"/>
              <w:rPr>
                <w:b/>
                <w:i/>
                <w:color w:val="000000" w:themeColor="text1"/>
                <w:sz w:val="20"/>
                <w:szCs w:val="20"/>
                <w:lang w:val="en-GB"/>
              </w:rPr>
            </w:pPr>
            <w:r w:rsidRPr="00007781">
              <w:rPr>
                <w:b/>
                <w:i/>
                <w:color w:val="000000" w:themeColor="text1"/>
                <w:sz w:val="20"/>
                <w:szCs w:val="20"/>
                <w:lang w:val="en-GB"/>
              </w:rPr>
              <w:t>0.068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F4255B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F4255B">
              <w:rPr>
                <w:color w:val="000000" w:themeColor="text1"/>
                <w:sz w:val="20"/>
                <w:szCs w:val="20"/>
                <w:lang w:val="en-GB"/>
              </w:rPr>
              <w:t>-3.0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F4255B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F4255B">
              <w:rPr>
                <w:color w:val="000000" w:themeColor="text1"/>
                <w:sz w:val="20"/>
                <w:szCs w:val="20"/>
                <w:lang w:val="en-GB"/>
              </w:rPr>
              <w:t>2.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10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F4255B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-7.25,</w:t>
            </w:r>
            <w:r w:rsidRPr="00F4255B">
              <w:rPr>
                <w:color w:val="000000" w:themeColor="text1"/>
                <w:sz w:val="20"/>
                <w:szCs w:val="20"/>
                <w:lang w:val="en-GB"/>
              </w:rPr>
              <w:t xml:space="preserve"> 1.16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F4255B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F4255B">
              <w:rPr>
                <w:color w:val="000000" w:themeColor="text1"/>
                <w:sz w:val="20"/>
                <w:szCs w:val="20"/>
                <w:lang w:val="en-GB"/>
              </w:rPr>
              <w:t>0.153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493007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0.251</w:t>
            </w:r>
          </w:p>
        </w:tc>
      </w:tr>
      <w:tr w:rsidR="00D8732B" w:rsidTr="00D8732B"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493007" w:rsidRDefault="00D8732B" w:rsidP="00D8732B">
            <w:pPr>
              <w:keepNext/>
              <w:keepLines/>
              <w:rPr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  Sex-SNP interaction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D30532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30532">
              <w:rPr>
                <w:color w:val="000000" w:themeColor="text1"/>
                <w:sz w:val="20"/>
                <w:szCs w:val="20"/>
                <w:lang w:val="en-GB"/>
              </w:rPr>
              <w:t>7.28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D30532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30532">
              <w:rPr>
                <w:color w:val="000000" w:themeColor="text1"/>
                <w:sz w:val="20"/>
                <w:szCs w:val="20"/>
                <w:lang w:val="en-GB"/>
              </w:rPr>
              <w:t>6.09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D30532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-4.94,</w:t>
            </w:r>
            <w:r w:rsidRPr="00D30532">
              <w:rPr>
                <w:color w:val="000000" w:themeColor="text1"/>
                <w:sz w:val="20"/>
                <w:szCs w:val="20"/>
                <w:lang w:val="en-GB"/>
              </w:rPr>
              <w:t xml:space="preserve"> 19.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50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D30532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30532">
              <w:rPr>
                <w:color w:val="000000" w:themeColor="text1"/>
                <w:sz w:val="20"/>
                <w:szCs w:val="20"/>
                <w:lang w:val="en-GB"/>
              </w:rPr>
              <w:t>0.238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32B" w:rsidRPr="00D30532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30532">
              <w:rPr>
                <w:color w:val="000000" w:themeColor="text1"/>
                <w:sz w:val="20"/>
                <w:szCs w:val="20"/>
                <w:lang w:val="en-GB"/>
              </w:rPr>
              <w:t>-3.9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D30532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30532">
              <w:rPr>
                <w:color w:val="000000" w:themeColor="text1"/>
                <w:sz w:val="20"/>
                <w:szCs w:val="20"/>
                <w:lang w:val="en-GB"/>
              </w:rPr>
              <w:t>5.8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D30532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-15.59,</w:t>
            </w:r>
            <w:r w:rsidRPr="00D30532">
              <w:rPr>
                <w:color w:val="000000" w:themeColor="text1"/>
                <w:sz w:val="20"/>
                <w:szCs w:val="20"/>
                <w:lang w:val="en-GB"/>
              </w:rPr>
              <w:t xml:space="preserve"> 7.76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D30532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30532">
              <w:rPr>
                <w:color w:val="000000" w:themeColor="text1"/>
                <w:sz w:val="20"/>
                <w:szCs w:val="20"/>
                <w:lang w:val="en-GB"/>
              </w:rPr>
              <w:t>0.504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F4255B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F4255B">
              <w:rPr>
                <w:color w:val="000000" w:themeColor="text1"/>
                <w:sz w:val="20"/>
                <w:szCs w:val="20"/>
                <w:lang w:val="en-GB"/>
              </w:rPr>
              <w:t>-2.3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F4255B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F4255B">
              <w:rPr>
                <w:color w:val="000000" w:themeColor="text1"/>
                <w:sz w:val="20"/>
                <w:szCs w:val="20"/>
                <w:lang w:val="en-GB"/>
              </w:rPr>
              <w:t>4.56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F4255B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F4255B">
              <w:rPr>
                <w:color w:val="000000" w:themeColor="text1"/>
                <w:sz w:val="20"/>
                <w:szCs w:val="20"/>
                <w:lang w:val="en-GB"/>
              </w:rPr>
              <w:t>-11.53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,</w:t>
            </w:r>
            <w:r w:rsidRPr="00F4255B">
              <w:rPr>
                <w:color w:val="000000" w:themeColor="text1"/>
                <w:sz w:val="20"/>
                <w:szCs w:val="20"/>
                <w:lang w:val="en-GB"/>
              </w:rPr>
              <w:t xml:space="preserve"> 6.77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F4255B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F4255B">
              <w:rPr>
                <w:color w:val="000000" w:themeColor="text1"/>
                <w:sz w:val="20"/>
                <w:szCs w:val="20"/>
                <w:lang w:val="en-GB"/>
              </w:rPr>
              <w:t>0.604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493007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0.229</w:t>
            </w:r>
          </w:p>
        </w:tc>
      </w:tr>
      <w:tr w:rsidR="00D8732B" w:rsidTr="00D8732B"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493007" w:rsidRDefault="00D8732B" w:rsidP="00D8732B">
            <w:pPr>
              <w:keepNext/>
              <w:keepLines/>
              <w:rPr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  Boys (</w:t>
            </w:r>
            <w:r w:rsidR="00D51210">
              <w:rPr>
                <w:color w:val="000000" w:themeColor="text1"/>
                <w:sz w:val="20"/>
                <w:szCs w:val="20"/>
                <w:lang w:val="en-GB"/>
              </w:rPr>
              <w:t>n=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41)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D30532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30532">
              <w:rPr>
                <w:color w:val="000000" w:themeColor="text1"/>
                <w:sz w:val="20"/>
                <w:szCs w:val="20"/>
                <w:lang w:val="en-GB"/>
              </w:rPr>
              <w:t>7.1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9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D30532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30532">
              <w:rPr>
                <w:color w:val="000000" w:themeColor="text1"/>
                <w:sz w:val="20"/>
                <w:szCs w:val="20"/>
                <w:lang w:val="en-GB"/>
              </w:rPr>
              <w:t>5.6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D30532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-4.35,</w:t>
            </w:r>
            <w:r w:rsidRPr="00D30532">
              <w:rPr>
                <w:color w:val="000000" w:themeColor="text1"/>
                <w:sz w:val="20"/>
                <w:szCs w:val="20"/>
                <w:lang w:val="en-GB"/>
              </w:rPr>
              <w:t xml:space="preserve"> 18.72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D30532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30532">
              <w:rPr>
                <w:color w:val="000000" w:themeColor="text1"/>
                <w:sz w:val="20"/>
                <w:szCs w:val="20"/>
                <w:lang w:val="en-GB"/>
              </w:rPr>
              <w:t>0.213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32B" w:rsidRPr="00D30532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30532">
              <w:rPr>
                <w:color w:val="000000" w:themeColor="text1"/>
                <w:sz w:val="20"/>
                <w:szCs w:val="20"/>
                <w:lang w:val="en-GB"/>
              </w:rPr>
              <w:t>-7.08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D30532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30532">
              <w:rPr>
                <w:color w:val="000000" w:themeColor="text1"/>
                <w:sz w:val="20"/>
                <w:szCs w:val="20"/>
                <w:lang w:val="en-GB"/>
              </w:rPr>
              <w:t>4.18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D30532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-15.62,</w:t>
            </w:r>
            <w:r w:rsidRPr="00D30532">
              <w:rPr>
                <w:color w:val="000000" w:themeColor="text1"/>
                <w:sz w:val="20"/>
                <w:szCs w:val="20"/>
                <w:lang w:val="en-GB"/>
              </w:rPr>
              <w:t xml:space="preserve"> 1.4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D30532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30532">
              <w:rPr>
                <w:color w:val="000000" w:themeColor="text1"/>
                <w:sz w:val="20"/>
                <w:szCs w:val="20"/>
                <w:lang w:val="en-GB"/>
              </w:rPr>
              <w:t>0.100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F4255B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F4255B">
              <w:rPr>
                <w:color w:val="000000" w:themeColor="text1"/>
                <w:sz w:val="20"/>
                <w:szCs w:val="20"/>
                <w:lang w:val="en-GB"/>
              </w:rPr>
              <w:t>-4.36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F4255B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F4255B">
              <w:rPr>
                <w:color w:val="000000" w:themeColor="text1"/>
                <w:sz w:val="20"/>
                <w:szCs w:val="20"/>
                <w:lang w:val="en-GB"/>
              </w:rPr>
              <w:t>3.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90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F4255B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F4255B">
              <w:rPr>
                <w:color w:val="000000" w:themeColor="text1"/>
                <w:sz w:val="20"/>
                <w:szCs w:val="20"/>
                <w:lang w:val="en-GB"/>
              </w:rPr>
              <w:t>-12.3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2,</w:t>
            </w:r>
            <w:r w:rsidRPr="00F4255B">
              <w:rPr>
                <w:color w:val="000000" w:themeColor="text1"/>
                <w:sz w:val="20"/>
                <w:szCs w:val="20"/>
                <w:lang w:val="en-GB"/>
              </w:rPr>
              <w:t xml:space="preserve"> 3.59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F4255B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F4255B">
              <w:rPr>
                <w:color w:val="000000" w:themeColor="text1"/>
                <w:sz w:val="20"/>
                <w:szCs w:val="20"/>
                <w:lang w:val="en-GB"/>
              </w:rPr>
              <w:t>0.272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:rsidR="00D8732B" w:rsidRPr="00493007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0.211</w:t>
            </w:r>
          </w:p>
        </w:tc>
      </w:tr>
      <w:tr w:rsidR="00D8732B" w:rsidTr="00D8732B"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32B" w:rsidRPr="00493007" w:rsidRDefault="00D8732B" w:rsidP="00D8732B">
            <w:pPr>
              <w:keepNext/>
              <w:keepLines/>
              <w:rPr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  Girls (</w:t>
            </w:r>
            <w:r w:rsidR="00D51210">
              <w:rPr>
                <w:color w:val="000000" w:themeColor="text1"/>
                <w:sz w:val="20"/>
                <w:szCs w:val="20"/>
                <w:lang w:val="en-GB"/>
              </w:rPr>
              <w:t>n=</w:t>
            </w:r>
            <w:bookmarkStart w:id="1" w:name="_GoBack"/>
            <w:bookmarkEnd w:id="1"/>
            <w:r>
              <w:rPr>
                <w:color w:val="000000" w:themeColor="text1"/>
                <w:sz w:val="20"/>
                <w:szCs w:val="20"/>
                <w:lang w:val="en-GB"/>
              </w:rPr>
              <w:t>26)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32B" w:rsidRPr="00D30532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30532">
              <w:rPr>
                <w:color w:val="000000" w:themeColor="text1"/>
                <w:sz w:val="20"/>
                <w:szCs w:val="20"/>
                <w:lang w:val="en-GB"/>
              </w:rPr>
              <w:t>-0.24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32B" w:rsidRPr="00D30532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30532">
              <w:rPr>
                <w:color w:val="000000" w:themeColor="text1"/>
                <w:sz w:val="20"/>
                <w:szCs w:val="20"/>
                <w:lang w:val="en-GB"/>
              </w:rPr>
              <w:t>2.77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32B" w:rsidRPr="00D30532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30532">
              <w:rPr>
                <w:color w:val="000000" w:themeColor="text1"/>
                <w:sz w:val="20"/>
                <w:szCs w:val="20"/>
                <w:lang w:val="en-GB"/>
              </w:rPr>
              <w:t>-6.1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1,</w:t>
            </w:r>
            <w:r w:rsidRPr="00D30532">
              <w:rPr>
                <w:color w:val="000000" w:themeColor="text1"/>
                <w:sz w:val="20"/>
                <w:szCs w:val="20"/>
                <w:lang w:val="en-GB"/>
              </w:rPr>
              <w:t xml:space="preserve"> 5.6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32B" w:rsidRPr="00D30532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30532">
              <w:rPr>
                <w:color w:val="000000" w:themeColor="text1"/>
                <w:sz w:val="20"/>
                <w:szCs w:val="20"/>
                <w:lang w:val="en-GB"/>
              </w:rPr>
              <w:t>0.932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32B" w:rsidRPr="00D30532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30532">
              <w:rPr>
                <w:color w:val="000000" w:themeColor="text1"/>
                <w:sz w:val="20"/>
                <w:szCs w:val="20"/>
                <w:lang w:val="en-GB"/>
              </w:rPr>
              <w:t>-0.3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32B" w:rsidRPr="00D30532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30532">
              <w:rPr>
                <w:color w:val="000000" w:themeColor="text1"/>
                <w:sz w:val="20"/>
                <w:szCs w:val="20"/>
                <w:lang w:val="en-GB"/>
              </w:rPr>
              <w:t>3.04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32B" w:rsidRPr="00D30532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30532">
              <w:rPr>
                <w:color w:val="000000" w:themeColor="text1"/>
                <w:sz w:val="20"/>
                <w:szCs w:val="20"/>
                <w:lang w:val="en-GB"/>
              </w:rPr>
              <w:t>-6.81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,</w:t>
            </w:r>
            <w:r w:rsidRPr="00D30532">
              <w:rPr>
                <w:color w:val="000000" w:themeColor="text1"/>
                <w:sz w:val="20"/>
                <w:szCs w:val="20"/>
                <w:lang w:val="en-GB"/>
              </w:rPr>
              <w:t xml:space="preserve"> 6.09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32B" w:rsidRPr="00D30532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30532">
              <w:rPr>
                <w:color w:val="000000" w:themeColor="text1"/>
                <w:sz w:val="20"/>
                <w:szCs w:val="20"/>
                <w:lang w:val="en-GB"/>
              </w:rPr>
              <w:t>0.908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32B" w:rsidRPr="00F4255B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F4255B">
              <w:rPr>
                <w:color w:val="000000" w:themeColor="text1"/>
                <w:sz w:val="20"/>
                <w:szCs w:val="20"/>
                <w:lang w:val="en-GB"/>
              </w:rPr>
              <w:t>-2.90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32B" w:rsidRPr="00F4255B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F4255B">
              <w:rPr>
                <w:color w:val="000000" w:themeColor="text1"/>
                <w:sz w:val="20"/>
                <w:szCs w:val="20"/>
                <w:lang w:val="en-GB"/>
              </w:rPr>
              <w:t>2.2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32B" w:rsidRPr="00F4255B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F4255B">
              <w:rPr>
                <w:color w:val="000000" w:themeColor="text1"/>
                <w:sz w:val="20"/>
                <w:szCs w:val="20"/>
                <w:lang w:val="en-GB"/>
              </w:rPr>
              <w:t>-7.64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,</w:t>
            </w:r>
            <w:r w:rsidRPr="00F4255B">
              <w:rPr>
                <w:color w:val="000000" w:themeColor="text1"/>
                <w:sz w:val="20"/>
                <w:szCs w:val="20"/>
                <w:lang w:val="en-GB"/>
              </w:rPr>
              <w:t xml:space="preserve"> 1.8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32B" w:rsidRPr="00F4255B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F4255B">
              <w:rPr>
                <w:color w:val="000000" w:themeColor="text1"/>
                <w:sz w:val="20"/>
                <w:szCs w:val="20"/>
                <w:lang w:val="en-GB"/>
              </w:rPr>
              <w:t>0.213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32B" w:rsidRPr="00493007" w:rsidRDefault="00D8732B" w:rsidP="00D8732B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0.175</w:t>
            </w:r>
          </w:p>
        </w:tc>
      </w:tr>
    </w:tbl>
    <w:p w:rsidR="00F34E54" w:rsidRDefault="00F34E54" w:rsidP="00F34E54">
      <w:pPr>
        <w:spacing w:after="120" w:line="240" w:lineRule="auto"/>
        <w:rPr>
          <w:rFonts w:cs="Times New Roman"/>
          <w:lang w:val="en-US"/>
        </w:rPr>
      </w:pPr>
      <w:r>
        <w:t xml:space="preserve"> </w:t>
      </w:r>
      <w:r w:rsidDel="00CB7C15">
        <w:t xml:space="preserve"> </w:t>
      </w:r>
      <w:r w:rsidRPr="00C32049">
        <w:rPr>
          <w:rFonts w:ascii="Arial" w:hAnsi="Arial" w:cs="Arial"/>
          <w:color w:val="000000" w:themeColor="text1"/>
        </w:rPr>
        <w:t>⃰</w:t>
      </w:r>
      <w:r w:rsidRPr="00C32049">
        <w:rPr>
          <w:color w:val="000000" w:themeColor="text1"/>
        </w:rPr>
        <w:t xml:space="preserve">The associations were examined by multiple linear regression </w:t>
      </w:r>
      <w:r>
        <w:rPr>
          <w:color w:val="000000" w:themeColor="text1"/>
        </w:rPr>
        <w:t xml:space="preserve">analyses </w:t>
      </w:r>
      <w:r w:rsidRPr="00C32049">
        <w:rPr>
          <w:color w:val="000000" w:themeColor="text1"/>
        </w:rPr>
        <w:t xml:space="preserve">with </w:t>
      </w:r>
      <w:r>
        <w:rPr>
          <w:color w:val="000000" w:themeColor="text1"/>
        </w:rPr>
        <w:t xml:space="preserve">inclusion of </w:t>
      </w:r>
      <w:r w:rsidRPr="00C32049">
        <w:rPr>
          <w:color w:val="000000" w:themeColor="text1"/>
        </w:rPr>
        <w:t xml:space="preserve">all three </w:t>
      </w:r>
      <w:r w:rsidRPr="00C541F9">
        <w:rPr>
          <w:i/>
          <w:color w:val="000000" w:themeColor="text1"/>
        </w:rPr>
        <w:t xml:space="preserve">FADS </w:t>
      </w:r>
      <w:r w:rsidRPr="00C32049">
        <w:rPr>
          <w:color w:val="000000" w:themeColor="text1"/>
        </w:rPr>
        <w:t>SNPs and adjusted for sex, duration of exclusive breastfeeding, number of older siblings, highest household education and birthweight.</w:t>
      </w:r>
      <w:r w:rsidRPr="00CB7C1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Data are given as back-transformed difference for minor allele carriers </w:t>
      </w:r>
      <w:r w:rsidRPr="002C70EE">
        <w:rPr>
          <w:i/>
          <w:color w:val="000000" w:themeColor="text1"/>
        </w:rPr>
        <w:t>versus</w:t>
      </w:r>
      <w:r>
        <w:rPr>
          <w:color w:val="000000" w:themeColor="text1"/>
        </w:rPr>
        <w:t xml:space="preserve"> major allele carriers (reference)</w:t>
      </w:r>
      <w:r>
        <w:rPr>
          <w:i/>
        </w:rPr>
        <w:t>,</w:t>
      </w:r>
      <w:r>
        <w:t xml:space="preserve"> standard errors (SE),  95% confidence intervals (CI); and</w:t>
      </w:r>
      <w:r w:rsidRPr="00C32049">
        <w:rPr>
          <w:color w:val="000000" w:themeColor="text1"/>
        </w:rPr>
        <w:t xml:space="preserve"> adjusted R-squared </w:t>
      </w:r>
      <w:r>
        <w:rPr>
          <w:color w:val="000000" w:themeColor="text1"/>
        </w:rPr>
        <w:t>(R</w:t>
      </w:r>
      <w:r w:rsidRPr="00C541F9">
        <w:rPr>
          <w:color w:val="000000" w:themeColor="text1"/>
          <w:vertAlign w:val="superscript"/>
        </w:rPr>
        <w:t>2</w:t>
      </w:r>
      <w:r>
        <w:rPr>
          <w:color w:val="000000" w:themeColor="text1"/>
        </w:rPr>
        <w:t>) (n=67</w:t>
      </w:r>
      <w:r w:rsidR="00D51210">
        <w:rPr>
          <w:color w:val="000000" w:themeColor="text1"/>
        </w:rPr>
        <w:t xml:space="preserve"> unless otherwise indicated</w:t>
      </w:r>
      <w:r>
        <w:rPr>
          <w:color w:val="000000" w:themeColor="text1"/>
        </w:rPr>
        <w:t>)</w:t>
      </w:r>
      <w:r w:rsidRPr="00C32049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>
        <w:rPr>
          <w:rFonts w:cs="Times New Roman"/>
          <w:lang w:val="en-US"/>
        </w:rPr>
        <w:t>R</w:t>
      </w:r>
      <w:r w:rsidRPr="00F95790">
        <w:rPr>
          <w:rFonts w:cs="Times New Roman"/>
          <w:lang w:val="en-US"/>
        </w:rPr>
        <w:t>esults for main effects, sex</w:t>
      </w:r>
      <w:r>
        <w:rPr>
          <w:rFonts w:cs="Times New Roman"/>
          <w:lang w:val="en-US"/>
        </w:rPr>
        <w:t xml:space="preserve"> × </w:t>
      </w:r>
      <w:r w:rsidRPr="00F95790">
        <w:rPr>
          <w:rFonts w:cs="Times New Roman"/>
          <w:lang w:val="en-US"/>
        </w:rPr>
        <w:t>SNP-interactions and for boys and girls are all from separate analysis.</w:t>
      </w:r>
    </w:p>
    <w:p w:rsidR="00D8732B" w:rsidRDefault="00D8732B">
      <w:pPr>
        <w:rPr>
          <w:b/>
        </w:rPr>
      </w:pPr>
      <w:r>
        <w:rPr>
          <w:b/>
        </w:rPr>
        <w:br w:type="page"/>
      </w:r>
    </w:p>
    <w:p w:rsidR="00D8732B" w:rsidRPr="004E1B5C" w:rsidRDefault="00D8732B" w:rsidP="00D8732B">
      <w:pPr>
        <w:rPr>
          <w:rFonts w:cs="Times New Roman"/>
        </w:rPr>
      </w:pPr>
      <w:proofErr w:type="gramStart"/>
      <w:r w:rsidRPr="002C44F1">
        <w:rPr>
          <w:b/>
        </w:rPr>
        <w:t>OSM Table 5</w:t>
      </w:r>
      <w:r>
        <w:rPr>
          <w:b/>
        </w:rPr>
        <w:t>a</w:t>
      </w:r>
      <w:r w:rsidRPr="002C44F1">
        <w:rPr>
          <w:b/>
        </w:rPr>
        <w:t>.</w:t>
      </w:r>
      <w:proofErr w:type="gramEnd"/>
      <w:r w:rsidRPr="002C44F1">
        <w:rPr>
          <w:b/>
        </w:rPr>
        <w:t xml:space="preserve"> </w:t>
      </w:r>
      <w:r>
        <w:t>Crude analyses only adjusted for sex, education and siblings (</w:t>
      </w:r>
      <w:r w:rsidR="00810091">
        <w:t xml:space="preserve">not potential mediators – e.g. </w:t>
      </w:r>
      <w:r>
        <w:t>birth weight and breastfeeding)</w:t>
      </w:r>
      <w:r w:rsidR="00D51210">
        <w:t xml:space="preserve"> (n=???).</w:t>
      </w:r>
    </w:p>
    <w:tbl>
      <w:tblPr>
        <w:tblStyle w:val="TableGrid"/>
        <w:tblpPr w:leftFromText="180" w:rightFromText="180" w:vertAnchor="page" w:horzAnchor="margin" w:tblpY="190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76"/>
        <w:gridCol w:w="854"/>
        <w:gridCol w:w="756"/>
        <w:gridCol w:w="1396"/>
        <w:gridCol w:w="754"/>
        <w:gridCol w:w="435"/>
        <w:gridCol w:w="419"/>
        <w:gridCol w:w="729"/>
        <w:gridCol w:w="1423"/>
        <w:gridCol w:w="759"/>
        <w:gridCol w:w="754"/>
        <w:gridCol w:w="626"/>
        <w:gridCol w:w="1448"/>
        <w:gridCol w:w="626"/>
        <w:gridCol w:w="751"/>
      </w:tblGrid>
      <w:tr w:rsidR="00D8732B" w:rsidTr="00F95790">
        <w:tc>
          <w:tcPr>
            <w:tcW w:w="689" w:type="pct"/>
            <w:tcBorders>
              <w:top w:val="single" w:sz="4" w:space="0" w:color="auto"/>
            </w:tcBorders>
          </w:tcPr>
          <w:p w:rsidR="00D8732B" w:rsidRPr="00493007" w:rsidRDefault="00D8732B" w:rsidP="00F95790">
            <w:pPr>
              <w:spacing w:before="80" w:after="80"/>
              <w:rPr>
                <w:sz w:val="20"/>
                <w:szCs w:val="20"/>
                <w:lang w:val="en-GB"/>
              </w:rPr>
            </w:pPr>
          </w:p>
        </w:tc>
        <w:tc>
          <w:tcPr>
            <w:tcW w:w="1542" w:type="pct"/>
            <w:gridSpan w:val="5"/>
            <w:tcBorders>
              <w:top w:val="single" w:sz="4" w:space="0" w:color="auto"/>
            </w:tcBorders>
          </w:tcPr>
          <w:p w:rsidR="00D8732B" w:rsidRPr="00493007" w:rsidRDefault="00D8732B" w:rsidP="00F95790">
            <w:pPr>
              <w:spacing w:before="80" w:after="80"/>
              <w:jc w:val="center"/>
              <w:rPr>
                <w:sz w:val="20"/>
                <w:szCs w:val="20"/>
                <w:lang w:val="en-GB"/>
              </w:rPr>
            </w:pPr>
            <w:r w:rsidRPr="009F2A8F">
              <w:rPr>
                <w:i/>
                <w:noProof/>
                <w:color w:val="000000"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890491" wp14:editId="0880FA82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250825</wp:posOffset>
                      </wp:positionV>
                      <wp:extent cx="2247900" cy="0"/>
                      <wp:effectExtent l="0" t="0" r="19050" b="19050"/>
                      <wp:wrapNone/>
                      <wp:docPr id="5" name="Lige forbindel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47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ge forbindelse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5pt,19.75pt" to="181.8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9F2A8F">
              <w:rPr>
                <w:i/>
                <w:noProof/>
                <w:color w:val="000000"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16F9CF" wp14:editId="277A56F6">
                      <wp:simplePos x="0" y="0"/>
                      <wp:positionH relativeFrom="column">
                        <wp:posOffset>2725420</wp:posOffset>
                      </wp:positionH>
                      <wp:positionV relativeFrom="paragraph">
                        <wp:posOffset>245745</wp:posOffset>
                      </wp:positionV>
                      <wp:extent cx="2247900" cy="0"/>
                      <wp:effectExtent l="0" t="0" r="19050" b="19050"/>
                      <wp:wrapNone/>
                      <wp:docPr id="6" name="Lige forbindel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47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ge forbindelse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6pt,19.35pt" to="391.6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39028C">
              <w:rPr>
                <w:color w:val="000000" w:themeColor="text1"/>
                <w:sz w:val="20"/>
                <w:szCs w:val="20"/>
                <w:lang w:val="en-GB"/>
              </w:rPr>
              <w:t>rs1535</w:t>
            </w:r>
          </w:p>
        </w:tc>
        <w:tc>
          <w:tcPr>
            <w:tcW w:w="1224" w:type="pct"/>
            <w:gridSpan w:val="4"/>
            <w:tcBorders>
              <w:top w:val="single" w:sz="4" w:space="0" w:color="auto"/>
            </w:tcBorders>
          </w:tcPr>
          <w:p w:rsidR="00D8732B" w:rsidRPr="00493007" w:rsidRDefault="00D8732B" w:rsidP="00F95790">
            <w:pPr>
              <w:spacing w:before="80" w:after="80"/>
              <w:jc w:val="center"/>
              <w:rPr>
                <w:sz w:val="20"/>
                <w:szCs w:val="20"/>
                <w:lang w:val="en-GB"/>
              </w:rPr>
            </w:pPr>
            <w:r w:rsidRPr="0039028C">
              <w:rPr>
                <w:color w:val="000000" w:themeColor="text1"/>
                <w:sz w:val="20"/>
                <w:szCs w:val="20"/>
                <w:lang w:val="en-GB"/>
              </w:rPr>
              <w:t>rs174575</w:t>
            </w:r>
          </w:p>
        </w:tc>
        <w:tc>
          <w:tcPr>
            <w:tcW w:w="1269" w:type="pct"/>
            <w:gridSpan w:val="4"/>
            <w:tcBorders>
              <w:top w:val="single" w:sz="4" w:space="0" w:color="auto"/>
            </w:tcBorders>
          </w:tcPr>
          <w:p w:rsidR="00D8732B" w:rsidRPr="00493007" w:rsidRDefault="00D8732B" w:rsidP="00F95790">
            <w:pPr>
              <w:spacing w:before="80" w:after="80"/>
              <w:jc w:val="center"/>
              <w:rPr>
                <w:sz w:val="20"/>
                <w:szCs w:val="20"/>
                <w:lang w:val="en-GB"/>
              </w:rPr>
            </w:pPr>
            <w:r w:rsidRPr="009F2A8F">
              <w:rPr>
                <w:i/>
                <w:noProof/>
                <w:color w:val="000000"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66F043" wp14:editId="571C0C76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236220</wp:posOffset>
                      </wp:positionV>
                      <wp:extent cx="2247900" cy="0"/>
                      <wp:effectExtent l="0" t="0" r="19050" b="19050"/>
                      <wp:wrapNone/>
                      <wp:docPr id="7" name="Lige forbindel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47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ge forbindels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18.6pt" to="178.3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39028C">
              <w:rPr>
                <w:color w:val="000000" w:themeColor="text1"/>
                <w:sz w:val="20"/>
                <w:szCs w:val="20"/>
                <w:lang w:val="en-GB"/>
              </w:rPr>
              <w:t>rs174448</w:t>
            </w:r>
          </w:p>
        </w:tc>
        <w:tc>
          <w:tcPr>
            <w:tcW w:w="276" w:type="pct"/>
            <w:tcBorders>
              <w:top w:val="single" w:sz="4" w:space="0" w:color="auto"/>
            </w:tcBorders>
          </w:tcPr>
          <w:p w:rsidR="00D8732B" w:rsidRPr="00493007" w:rsidRDefault="00D8732B" w:rsidP="00F95790">
            <w:pPr>
              <w:spacing w:before="80" w:after="80"/>
              <w:rPr>
                <w:sz w:val="20"/>
                <w:szCs w:val="20"/>
                <w:lang w:val="en-GB"/>
              </w:rPr>
            </w:pPr>
          </w:p>
        </w:tc>
      </w:tr>
      <w:tr w:rsidR="00D8732B" w:rsidTr="00F95790">
        <w:tc>
          <w:tcPr>
            <w:tcW w:w="689" w:type="pct"/>
            <w:tcBorders>
              <w:bottom w:val="single" w:sz="4" w:space="0" w:color="auto"/>
            </w:tcBorders>
          </w:tcPr>
          <w:p w:rsidR="00D8732B" w:rsidRPr="00493007" w:rsidRDefault="00D8732B" w:rsidP="00F957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D8732B" w:rsidRPr="00155839" w:rsidRDefault="00D8732B" w:rsidP="00F95790">
            <w:pPr>
              <w:jc w:val="center"/>
              <w:rPr>
                <w:sz w:val="20"/>
                <w:szCs w:val="20"/>
                <w:lang w:val="en-GB"/>
              </w:rPr>
            </w:pPr>
            <w:r w:rsidRPr="00EA7EE6">
              <w:rPr>
                <w:i/>
                <w:sz w:val="20"/>
                <w:szCs w:val="20"/>
                <w:lang w:val="en-GB"/>
              </w:rPr>
              <w:t>β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D8732B" w:rsidRPr="00EA7EE6" w:rsidRDefault="00D8732B" w:rsidP="00F95790">
            <w:pPr>
              <w:jc w:val="center"/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</w:t>
            </w:r>
          </w:p>
        </w:tc>
        <w:tc>
          <w:tcPr>
            <w:tcW w:w="513" w:type="pct"/>
            <w:tcBorders>
              <w:bottom w:val="single" w:sz="4" w:space="0" w:color="auto"/>
            </w:tcBorders>
          </w:tcPr>
          <w:p w:rsidR="00D8732B" w:rsidRPr="00493007" w:rsidRDefault="00D8732B" w:rsidP="00F9579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95% CI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D8732B" w:rsidRPr="00493007" w:rsidRDefault="00D8732B" w:rsidP="00F95790">
            <w:pPr>
              <w:jc w:val="center"/>
              <w:rPr>
                <w:sz w:val="20"/>
                <w:szCs w:val="20"/>
                <w:lang w:val="en-GB"/>
              </w:rPr>
            </w:pPr>
            <w:r w:rsidRPr="00060F21">
              <w:rPr>
                <w:i/>
                <w:sz w:val="20"/>
                <w:szCs w:val="20"/>
                <w:lang w:val="en-GB"/>
              </w:rPr>
              <w:t>P</w:t>
            </w:r>
          </w:p>
        </w:tc>
        <w:tc>
          <w:tcPr>
            <w:tcW w:w="314" w:type="pct"/>
            <w:gridSpan w:val="2"/>
            <w:tcBorders>
              <w:bottom w:val="single" w:sz="4" w:space="0" w:color="auto"/>
            </w:tcBorders>
          </w:tcPr>
          <w:p w:rsidR="00D8732B" w:rsidRPr="00493007" w:rsidRDefault="00D8732B" w:rsidP="00F95790">
            <w:pPr>
              <w:jc w:val="center"/>
              <w:rPr>
                <w:sz w:val="20"/>
                <w:szCs w:val="20"/>
                <w:lang w:val="en-GB"/>
              </w:rPr>
            </w:pPr>
            <w:r w:rsidRPr="00EA7EE6">
              <w:rPr>
                <w:i/>
                <w:sz w:val="20"/>
                <w:szCs w:val="20"/>
                <w:lang w:val="en-GB"/>
              </w:rPr>
              <w:t>β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D8732B" w:rsidRPr="00493007" w:rsidRDefault="00D8732B" w:rsidP="00F9579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</w:t>
            </w: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:rsidR="00D8732B" w:rsidRPr="00493007" w:rsidRDefault="00D8732B" w:rsidP="00F9579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95% CI</w:t>
            </w: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D8732B" w:rsidRPr="00493007" w:rsidRDefault="00D8732B" w:rsidP="00F95790">
            <w:pPr>
              <w:jc w:val="center"/>
              <w:rPr>
                <w:sz w:val="20"/>
                <w:szCs w:val="20"/>
                <w:lang w:val="en-GB"/>
              </w:rPr>
            </w:pPr>
            <w:r w:rsidRPr="00060F21">
              <w:rPr>
                <w:i/>
                <w:sz w:val="20"/>
                <w:szCs w:val="20"/>
                <w:lang w:val="en-GB"/>
              </w:rPr>
              <w:t>P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D8732B" w:rsidRPr="00493007" w:rsidRDefault="00D8732B" w:rsidP="00F95790">
            <w:pPr>
              <w:jc w:val="center"/>
              <w:rPr>
                <w:sz w:val="20"/>
                <w:szCs w:val="20"/>
                <w:lang w:val="en-GB"/>
              </w:rPr>
            </w:pPr>
            <w:r w:rsidRPr="00EA7EE6">
              <w:rPr>
                <w:i/>
                <w:sz w:val="20"/>
                <w:szCs w:val="20"/>
                <w:lang w:val="en-GB"/>
              </w:rPr>
              <w:t>β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D8732B" w:rsidRPr="00493007" w:rsidRDefault="00D8732B" w:rsidP="00F9579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</w:t>
            </w: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:rsidR="00D8732B" w:rsidRPr="00493007" w:rsidRDefault="00D8732B" w:rsidP="00F9579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95% CI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D8732B" w:rsidRPr="00493007" w:rsidRDefault="00D8732B" w:rsidP="00F95790">
            <w:pPr>
              <w:jc w:val="center"/>
              <w:rPr>
                <w:sz w:val="20"/>
                <w:szCs w:val="20"/>
                <w:lang w:val="en-GB"/>
              </w:rPr>
            </w:pPr>
            <w:r w:rsidRPr="00060F21">
              <w:rPr>
                <w:i/>
                <w:sz w:val="20"/>
                <w:szCs w:val="20"/>
                <w:lang w:val="en-GB"/>
              </w:rPr>
              <w:t>P</w:t>
            </w: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D8732B" w:rsidRPr="00E448AD" w:rsidRDefault="00D8732B" w:rsidP="00F9579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</w:t>
            </w:r>
            <w:r>
              <w:rPr>
                <w:sz w:val="20"/>
                <w:szCs w:val="20"/>
                <w:vertAlign w:val="superscript"/>
                <w:lang w:val="en-GB"/>
              </w:rPr>
              <w:t>2</w:t>
            </w:r>
            <w:r>
              <w:rPr>
                <w:sz w:val="20"/>
                <w:szCs w:val="20"/>
                <w:lang w:val="en-GB"/>
              </w:rPr>
              <w:t>†</w:t>
            </w:r>
          </w:p>
        </w:tc>
      </w:tr>
      <w:tr w:rsidR="00D8732B" w:rsidTr="00F95790">
        <w:tc>
          <w:tcPr>
            <w:tcW w:w="689" w:type="pct"/>
            <w:tcBorders>
              <w:top w:val="single" w:sz="4" w:space="0" w:color="auto"/>
            </w:tcBorders>
          </w:tcPr>
          <w:p w:rsidR="00D8732B" w:rsidRPr="00D42DED" w:rsidRDefault="00D8732B" w:rsidP="00F9579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Fine motor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D8732B" w:rsidRPr="00493007" w:rsidRDefault="00D8732B" w:rsidP="00F95790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tcBorders>
              <w:top w:val="single" w:sz="4" w:space="0" w:color="auto"/>
            </w:tcBorders>
          </w:tcPr>
          <w:p w:rsidR="00D8732B" w:rsidRPr="00493007" w:rsidRDefault="00D8732B" w:rsidP="00F95790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13" w:type="pct"/>
            <w:tcBorders>
              <w:top w:val="single" w:sz="4" w:space="0" w:color="auto"/>
            </w:tcBorders>
          </w:tcPr>
          <w:p w:rsidR="00D8732B" w:rsidRPr="00493007" w:rsidRDefault="00D8732B" w:rsidP="00F95790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7" w:type="pct"/>
            <w:tcBorders>
              <w:top w:val="single" w:sz="4" w:space="0" w:color="auto"/>
            </w:tcBorders>
          </w:tcPr>
          <w:p w:rsidR="00D8732B" w:rsidRPr="00493007" w:rsidRDefault="00D8732B" w:rsidP="00F95790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</w:tcBorders>
          </w:tcPr>
          <w:p w:rsidR="00D8732B" w:rsidRPr="00493007" w:rsidRDefault="00D8732B" w:rsidP="00F95790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8" w:type="pct"/>
            <w:tcBorders>
              <w:top w:val="single" w:sz="4" w:space="0" w:color="auto"/>
            </w:tcBorders>
          </w:tcPr>
          <w:p w:rsidR="00D8732B" w:rsidRPr="00493007" w:rsidRDefault="00D8732B" w:rsidP="00F95790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23" w:type="pct"/>
            <w:tcBorders>
              <w:top w:val="single" w:sz="4" w:space="0" w:color="auto"/>
            </w:tcBorders>
          </w:tcPr>
          <w:p w:rsidR="00D8732B" w:rsidRPr="00493007" w:rsidRDefault="00D8732B" w:rsidP="00F95790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9" w:type="pct"/>
            <w:tcBorders>
              <w:top w:val="single" w:sz="4" w:space="0" w:color="auto"/>
            </w:tcBorders>
          </w:tcPr>
          <w:p w:rsidR="00D8732B" w:rsidRPr="00493007" w:rsidRDefault="00D8732B" w:rsidP="00F95790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7" w:type="pct"/>
            <w:tcBorders>
              <w:top w:val="single" w:sz="4" w:space="0" w:color="auto"/>
            </w:tcBorders>
          </w:tcPr>
          <w:p w:rsidR="00D8732B" w:rsidRPr="00493007" w:rsidRDefault="00D8732B" w:rsidP="00F95790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0" w:type="pct"/>
            <w:tcBorders>
              <w:top w:val="single" w:sz="4" w:space="0" w:color="auto"/>
            </w:tcBorders>
          </w:tcPr>
          <w:p w:rsidR="00D8732B" w:rsidRPr="00493007" w:rsidRDefault="00D8732B" w:rsidP="00F95790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32" w:type="pct"/>
            <w:tcBorders>
              <w:top w:val="single" w:sz="4" w:space="0" w:color="auto"/>
            </w:tcBorders>
          </w:tcPr>
          <w:p w:rsidR="00D8732B" w:rsidRPr="00493007" w:rsidRDefault="00D8732B" w:rsidP="00F95790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0" w:type="pct"/>
            <w:tcBorders>
              <w:top w:val="single" w:sz="4" w:space="0" w:color="auto"/>
            </w:tcBorders>
          </w:tcPr>
          <w:p w:rsidR="00D8732B" w:rsidRPr="00493007" w:rsidRDefault="00D8732B" w:rsidP="00F95790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6" w:type="pct"/>
            <w:tcBorders>
              <w:top w:val="single" w:sz="4" w:space="0" w:color="auto"/>
            </w:tcBorders>
          </w:tcPr>
          <w:p w:rsidR="00D8732B" w:rsidRPr="00493007" w:rsidRDefault="00D8732B" w:rsidP="00F95790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D8732B" w:rsidTr="00F95790">
        <w:tc>
          <w:tcPr>
            <w:tcW w:w="689" w:type="pct"/>
          </w:tcPr>
          <w:p w:rsidR="00D8732B" w:rsidRPr="00493007" w:rsidRDefault="00D8732B" w:rsidP="00F95790">
            <w:pPr>
              <w:rPr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  Main effect</w:t>
            </w:r>
          </w:p>
        </w:tc>
        <w:tc>
          <w:tcPr>
            <w:tcW w:w="314" w:type="pct"/>
          </w:tcPr>
          <w:p w:rsidR="00D8732B" w:rsidRPr="00493007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4.097</w:t>
            </w:r>
          </w:p>
        </w:tc>
        <w:tc>
          <w:tcPr>
            <w:tcW w:w="278" w:type="pct"/>
          </w:tcPr>
          <w:p w:rsidR="00D8732B" w:rsidRPr="00493007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5.608</w:t>
            </w:r>
          </w:p>
        </w:tc>
        <w:tc>
          <w:tcPr>
            <w:tcW w:w="513" w:type="pct"/>
          </w:tcPr>
          <w:p w:rsidR="00D8732B" w:rsidRPr="00493007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-7.103, 15.298</w:t>
            </w:r>
          </w:p>
        </w:tc>
        <w:tc>
          <w:tcPr>
            <w:tcW w:w="277" w:type="pct"/>
          </w:tcPr>
          <w:p w:rsidR="00D8732B" w:rsidRPr="00493007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0.468</w:t>
            </w:r>
          </w:p>
        </w:tc>
        <w:tc>
          <w:tcPr>
            <w:tcW w:w="314" w:type="pct"/>
            <w:gridSpan w:val="2"/>
          </w:tcPr>
          <w:p w:rsidR="00D8732B" w:rsidRPr="00493007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1.013</w:t>
            </w:r>
          </w:p>
        </w:tc>
        <w:tc>
          <w:tcPr>
            <w:tcW w:w="268" w:type="pct"/>
          </w:tcPr>
          <w:p w:rsidR="00D8732B" w:rsidRPr="00493007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5.134</w:t>
            </w:r>
          </w:p>
        </w:tc>
        <w:tc>
          <w:tcPr>
            <w:tcW w:w="523" w:type="pct"/>
          </w:tcPr>
          <w:p w:rsidR="00D8732B" w:rsidRPr="00493007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-9.241, 11.267</w:t>
            </w:r>
          </w:p>
        </w:tc>
        <w:tc>
          <w:tcPr>
            <w:tcW w:w="279" w:type="pct"/>
          </w:tcPr>
          <w:p w:rsidR="00D8732B" w:rsidRPr="00493007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0.844</w:t>
            </w:r>
          </w:p>
        </w:tc>
        <w:tc>
          <w:tcPr>
            <w:tcW w:w="277" w:type="pct"/>
          </w:tcPr>
          <w:p w:rsidR="00D8732B" w:rsidRPr="00493007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-2.103</w:t>
            </w:r>
          </w:p>
        </w:tc>
        <w:tc>
          <w:tcPr>
            <w:tcW w:w="230" w:type="pct"/>
          </w:tcPr>
          <w:p w:rsidR="00D8732B" w:rsidRPr="00493007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4.354</w:t>
            </w:r>
          </w:p>
        </w:tc>
        <w:tc>
          <w:tcPr>
            <w:tcW w:w="532" w:type="pct"/>
          </w:tcPr>
          <w:p w:rsidR="00D8732B" w:rsidRPr="00493007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-10.799, 6.593</w:t>
            </w:r>
          </w:p>
        </w:tc>
        <w:tc>
          <w:tcPr>
            <w:tcW w:w="230" w:type="pct"/>
          </w:tcPr>
          <w:p w:rsidR="00D8732B" w:rsidRPr="00493007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0.631</w:t>
            </w:r>
          </w:p>
        </w:tc>
        <w:tc>
          <w:tcPr>
            <w:tcW w:w="276" w:type="pct"/>
          </w:tcPr>
          <w:p w:rsidR="00D8732B" w:rsidRPr="00493007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0.101</w:t>
            </w:r>
          </w:p>
        </w:tc>
      </w:tr>
      <w:tr w:rsidR="00D8732B" w:rsidTr="00F95790">
        <w:tc>
          <w:tcPr>
            <w:tcW w:w="689" w:type="pct"/>
          </w:tcPr>
          <w:p w:rsidR="00D8732B" w:rsidRPr="00493007" w:rsidRDefault="00D8732B" w:rsidP="00F95790">
            <w:pPr>
              <w:rPr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  Interaction</w:t>
            </w:r>
          </w:p>
        </w:tc>
        <w:tc>
          <w:tcPr>
            <w:tcW w:w="314" w:type="pct"/>
          </w:tcPr>
          <w:p w:rsidR="00D8732B" w:rsidRPr="00493007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15.706</w:t>
            </w:r>
          </w:p>
        </w:tc>
        <w:tc>
          <w:tcPr>
            <w:tcW w:w="278" w:type="pct"/>
          </w:tcPr>
          <w:p w:rsidR="00D8732B" w:rsidRPr="00493007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11.885</w:t>
            </w:r>
          </w:p>
        </w:tc>
        <w:tc>
          <w:tcPr>
            <w:tcW w:w="513" w:type="pct"/>
          </w:tcPr>
          <w:p w:rsidR="00D8732B" w:rsidRPr="00493007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-8.052, 39.463</w:t>
            </w:r>
          </w:p>
        </w:tc>
        <w:tc>
          <w:tcPr>
            <w:tcW w:w="277" w:type="pct"/>
          </w:tcPr>
          <w:p w:rsidR="00D8732B" w:rsidRPr="00493007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0.191</w:t>
            </w:r>
          </w:p>
        </w:tc>
        <w:tc>
          <w:tcPr>
            <w:tcW w:w="314" w:type="pct"/>
            <w:gridSpan w:val="2"/>
          </w:tcPr>
          <w:p w:rsidR="00D8732B" w:rsidRPr="00493007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-29.428</w:t>
            </w:r>
          </w:p>
        </w:tc>
        <w:tc>
          <w:tcPr>
            <w:tcW w:w="268" w:type="pct"/>
          </w:tcPr>
          <w:p w:rsidR="00D8732B" w:rsidRPr="00493007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11.106</w:t>
            </w:r>
          </w:p>
        </w:tc>
        <w:tc>
          <w:tcPr>
            <w:tcW w:w="523" w:type="pct"/>
          </w:tcPr>
          <w:p w:rsidR="00D8732B" w:rsidRPr="00493007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-51.628, 7.227</w:t>
            </w:r>
          </w:p>
        </w:tc>
        <w:tc>
          <w:tcPr>
            <w:tcW w:w="279" w:type="pct"/>
          </w:tcPr>
          <w:p w:rsidR="00D8732B" w:rsidRPr="00B82E29" w:rsidRDefault="00D8732B" w:rsidP="00F95790">
            <w:pPr>
              <w:jc w:val="center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B82E29">
              <w:rPr>
                <w:b/>
                <w:color w:val="000000" w:themeColor="text1"/>
                <w:sz w:val="20"/>
                <w:szCs w:val="20"/>
                <w:lang w:val="en-GB"/>
              </w:rPr>
              <w:t>0.010</w:t>
            </w:r>
          </w:p>
        </w:tc>
        <w:tc>
          <w:tcPr>
            <w:tcW w:w="277" w:type="pct"/>
          </w:tcPr>
          <w:p w:rsidR="00D8732B" w:rsidRPr="00493007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2.027</w:t>
            </w:r>
          </w:p>
        </w:tc>
        <w:tc>
          <w:tcPr>
            <w:tcW w:w="230" w:type="pct"/>
          </w:tcPr>
          <w:p w:rsidR="00D8732B" w:rsidRPr="00493007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9.158</w:t>
            </w:r>
          </w:p>
        </w:tc>
        <w:tc>
          <w:tcPr>
            <w:tcW w:w="532" w:type="pct"/>
          </w:tcPr>
          <w:p w:rsidR="00D8732B" w:rsidRPr="00493007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-16.280, 20.334</w:t>
            </w:r>
          </w:p>
        </w:tc>
        <w:tc>
          <w:tcPr>
            <w:tcW w:w="230" w:type="pct"/>
          </w:tcPr>
          <w:p w:rsidR="00D8732B" w:rsidRPr="00493007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0.826</w:t>
            </w:r>
          </w:p>
        </w:tc>
        <w:tc>
          <w:tcPr>
            <w:tcW w:w="276" w:type="pct"/>
          </w:tcPr>
          <w:p w:rsidR="00D8732B" w:rsidRPr="00493007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0.162</w:t>
            </w:r>
          </w:p>
        </w:tc>
      </w:tr>
      <w:tr w:rsidR="00D8732B" w:rsidTr="00F95790">
        <w:tc>
          <w:tcPr>
            <w:tcW w:w="689" w:type="pct"/>
          </w:tcPr>
          <w:p w:rsidR="00D8732B" w:rsidRPr="00D42DED" w:rsidRDefault="00D8732B" w:rsidP="00F9579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Problem solving</w:t>
            </w:r>
          </w:p>
        </w:tc>
        <w:tc>
          <w:tcPr>
            <w:tcW w:w="314" w:type="pct"/>
          </w:tcPr>
          <w:p w:rsidR="00D8732B" w:rsidRPr="00493007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78" w:type="pct"/>
          </w:tcPr>
          <w:p w:rsidR="00D8732B" w:rsidRPr="00493007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513" w:type="pct"/>
          </w:tcPr>
          <w:p w:rsidR="00D8732B" w:rsidRPr="00493007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77" w:type="pct"/>
          </w:tcPr>
          <w:p w:rsidR="00D8732B" w:rsidRPr="00493007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14" w:type="pct"/>
            <w:gridSpan w:val="2"/>
          </w:tcPr>
          <w:p w:rsidR="00D8732B" w:rsidRPr="00493007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68" w:type="pct"/>
          </w:tcPr>
          <w:p w:rsidR="00D8732B" w:rsidRPr="00493007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523" w:type="pct"/>
          </w:tcPr>
          <w:p w:rsidR="00D8732B" w:rsidRPr="00493007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79" w:type="pct"/>
          </w:tcPr>
          <w:p w:rsidR="00D8732B" w:rsidRPr="00493007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77" w:type="pct"/>
          </w:tcPr>
          <w:p w:rsidR="00D8732B" w:rsidRPr="00493007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30" w:type="pct"/>
          </w:tcPr>
          <w:p w:rsidR="00D8732B" w:rsidRPr="00493007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532" w:type="pct"/>
          </w:tcPr>
          <w:p w:rsidR="00D8732B" w:rsidRPr="00493007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30" w:type="pct"/>
          </w:tcPr>
          <w:p w:rsidR="00D8732B" w:rsidRPr="00493007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76" w:type="pct"/>
          </w:tcPr>
          <w:p w:rsidR="00D8732B" w:rsidRPr="00493007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8732B" w:rsidTr="00F95790">
        <w:tc>
          <w:tcPr>
            <w:tcW w:w="689" w:type="pct"/>
          </w:tcPr>
          <w:p w:rsidR="00D8732B" w:rsidRPr="00493007" w:rsidRDefault="00D8732B" w:rsidP="00F95790">
            <w:pPr>
              <w:rPr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  Main effect</w:t>
            </w:r>
          </w:p>
        </w:tc>
        <w:tc>
          <w:tcPr>
            <w:tcW w:w="314" w:type="pct"/>
          </w:tcPr>
          <w:p w:rsidR="00D8732B" w:rsidRPr="00BF625E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5.515</w:t>
            </w:r>
          </w:p>
        </w:tc>
        <w:tc>
          <w:tcPr>
            <w:tcW w:w="278" w:type="pct"/>
          </w:tcPr>
          <w:p w:rsidR="00D8732B" w:rsidRPr="00BF625E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4.321</w:t>
            </w:r>
          </w:p>
        </w:tc>
        <w:tc>
          <w:tcPr>
            <w:tcW w:w="513" w:type="pct"/>
          </w:tcPr>
          <w:p w:rsidR="00D8732B" w:rsidRPr="00BF625E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-3.120, 14.150</w:t>
            </w:r>
          </w:p>
        </w:tc>
        <w:tc>
          <w:tcPr>
            <w:tcW w:w="277" w:type="pct"/>
          </w:tcPr>
          <w:p w:rsidR="00D8732B" w:rsidRPr="00BF625E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0.207</w:t>
            </w:r>
          </w:p>
        </w:tc>
        <w:tc>
          <w:tcPr>
            <w:tcW w:w="314" w:type="pct"/>
            <w:gridSpan w:val="2"/>
          </w:tcPr>
          <w:p w:rsidR="00D8732B" w:rsidRPr="00BF625E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-2.819</w:t>
            </w:r>
          </w:p>
        </w:tc>
        <w:tc>
          <w:tcPr>
            <w:tcW w:w="268" w:type="pct"/>
          </w:tcPr>
          <w:p w:rsidR="00D8732B" w:rsidRPr="00BF625E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3.949</w:t>
            </w:r>
          </w:p>
        </w:tc>
        <w:tc>
          <w:tcPr>
            <w:tcW w:w="523" w:type="pct"/>
          </w:tcPr>
          <w:p w:rsidR="00D8732B" w:rsidRPr="00BF625E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-10.711, 5.072</w:t>
            </w:r>
          </w:p>
        </w:tc>
        <w:tc>
          <w:tcPr>
            <w:tcW w:w="279" w:type="pct"/>
          </w:tcPr>
          <w:p w:rsidR="00D8732B" w:rsidRPr="00BF625E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0.478</w:t>
            </w:r>
          </w:p>
        </w:tc>
        <w:tc>
          <w:tcPr>
            <w:tcW w:w="277" w:type="pct"/>
          </w:tcPr>
          <w:p w:rsidR="00D8732B" w:rsidRPr="00667B66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-3.060</w:t>
            </w:r>
          </w:p>
        </w:tc>
        <w:tc>
          <w:tcPr>
            <w:tcW w:w="230" w:type="pct"/>
          </w:tcPr>
          <w:p w:rsidR="00D8732B" w:rsidRPr="00667B66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3.351</w:t>
            </w:r>
          </w:p>
        </w:tc>
        <w:tc>
          <w:tcPr>
            <w:tcW w:w="532" w:type="pct"/>
          </w:tcPr>
          <w:p w:rsidR="00D8732B" w:rsidRPr="00667B66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-9.756, 3.637</w:t>
            </w:r>
          </w:p>
        </w:tc>
        <w:tc>
          <w:tcPr>
            <w:tcW w:w="230" w:type="pct"/>
          </w:tcPr>
          <w:p w:rsidR="00D8732B" w:rsidRPr="00667B66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0.365</w:t>
            </w:r>
          </w:p>
        </w:tc>
        <w:tc>
          <w:tcPr>
            <w:tcW w:w="276" w:type="pct"/>
          </w:tcPr>
          <w:p w:rsidR="00D8732B" w:rsidRPr="00493007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0.059</w:t>
            </w:r>
          </w:p>
        </w:tc>
      </w:tr>
      <w:tr w:rsidR="00D8732B" w:rsidTr="00F95790">
        <w:tc>
          <w:tcPr>
            <w:tcW w:w="689" w:type="pct"/>
          </w:tcPr>
          <w:p w:rsidR="00D8732B" w:rsidRPr="00493007" w:rsidRDefault="00D8732B" w:rsidP="00F95790">
            <w:pPr>
              <w:rPr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  Interaction</w:t>
            </w:r>
          </w:p>
        </w:tc>
        <w:tc>
          <w:tcPr>
            <w:tcW w:w="314" w:type="pct"/>
          </w:tcPr>
          <w:p w:rsidR="00D8732B" w:rsidRPr="00BF625E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13.824</w:t>
            </w:r>
          </w:p>
        </w:tc>
        <w:tc>
          <w:tcPr>
            <w:tcW w:w="278" w:type="pct"/>
          </w:tcPr>
          <w:p w:rsidR="00D8732B" w:rsidRPr="00BF625E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9.465</w:t>
            </w:r>
          </w:p>
        </w:tc>
        <w:tc>
          <w:tcPr>
            <w:tcW w:w="513" w:type="pct"/>
          </w:tcPr>
          <w:p w:rsidR="00D8732B" w:rsidRPr="00BF625E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-5.109, 32.756</w:t>
            </w:r>
          </w:p>
        </w:tc>
        <w:tc>
          <w:tcPr>
            <w:tcW w:w="277" w:type="pct"/>
          </w:tcPr>
          <w:p w:rsidR="00D8732B" w:rsidRPr="00BF625E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0.149</w:t>
            </w:r>
          </w:p>
        </w:tc>
        <w:tc>
          <w:tcPr>
            <w:tcW w:w="314" w:type="pct"/>
            <w:gridSpan w:val="2"/>
          </w:tcPr>
          <w:p w:rsidR="00D8732B" w:rsidRPr="00BF625E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-9.010</w:t>
            </w:r>
          </w:p>
        </w:tc>
        <w:tc>
          <w:tcPr>
            <w:tcW w:w="268" w:type="pct"/>
          </w:tcPr>
          <w:p w:rsidR="00D8732B" w:rsidRPr="00BF625E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8.823</w:t>
            </w:r>
          </w:p>
        </w:tc>
        <w:tc>
          <w:tcPr>
            <w:tcW w:w="523" w:type="pct"/>
          </w:tcPr>
          <w:p w:rsidR="00D8732B" w:rsidRPr="00BF625E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-26.657, 8.638</w:t>
            </w:r>
          </w:p>
        </w:tc>
        <w:tc>
          <w:tcPr>
            <w:tcW w:w="279" w:type="pct"/>
          </w:tcPr>
          <w:p w:rsidR="00D8732B" w:rsidRPr="00BF625E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0.311</w:t>
            </w:r>
          </w:p>
        </w:tc>
        <w:tc>
          <w:tcPr>
            <w:tcW w:w="277" w:type="pct"/>
          </w:tcPr>
          <w:p w:rsidR="00D8732B" w:rsidRPr="00667B66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-3.428</w:t>
            </w:r>
          </w:p>
        </w:tc>
        <w:tc>
          <w:tcPr>
            <w:tcW w:w="230" w:type="pct"/>
          </w:tcPr>
          <w:p w:rsidR="00D8732B" w:rsidRPr="00667B66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7.295</w:t>
            </w:r>
          </w:p>
        </w:tc>
        <w:tc>
          <w:tcPr>
            <w:tcW w:w="532" w:type="pct"/>
          </w:tcPr>
          <w:p w:rsidR="00D8732B" w:rsidRPr="00667B66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-18.021, 11.164</w:t>
            </w:r>
          </w:p>
        </w:tc>
        <w:tc>
          <w:tcPr>
            <w:tcW w:w="230" w:type="pct"/>
          </w:tcPr>
          <w:p w:rsidR="00D8732B" w:rsidRPr="00667B66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0.640</w:t>
            </w:r>
          </w:p>
        </w:tc>
        <w:tc>
          <w:tcPr>
            <w:tcW w:w="276" w:type="pct"/>
          </w:tcPr>
          <w:p w:rsidR="00D8732B" w:rsidRPr="00493007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0.046</w:t>
            </w:r>
          </w:p>
        </w:tc>
      </w:tr>
      <w:tr w:rsidR="00D8732B" w:rsidTr="00F95790">
        <w:tc>
          <w:tcPr>
            <w:tcW w:w="689" w:type="pct"/>
          </w:tcPr>
          <w:p w:rsidR="00D8732B" w:rsidRDefault="00D8732B" w:rsidP="00F9579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Personal-social skills</w:t>
            </w:r>
          </w:p>
        </w:tc>
        <w:tc>
          <w:tcPr>
            <w:tcW w:w="314" w:type="pct"/>
          </w:tcPr>
          <w:p w:rsidR="00D8732B" w:rsidRPr="00BF625E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78" w:type="pct"/>
          </w:tcPr>
          <w:p w:rsidR="00D8732B" w:rsidRPr="00BF625E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513" w:type="pct"/>
          </w:tcPr>
          <w:p w:rsidR="00D8732B" w:rsidRPr="00BF625E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77" w:type="pct"/>
          </w:tcPr>
          <w:p w:rsidR="00D8732B" w:rsidRPr="00BF625E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14" w:type="pct"/>
            <w:gridSpan w:val="2"/>
          </w:tcPr>
          <w:p w:rsidR="00D8732B" w:rsidRPr="00BF625E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68" w:type="pct"/>
          </w:tcPr>
          <w:p w:rsidR="00D8732B" w:rsidRPr="00BF625E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523" w:type="pct"/>
          </w:tcPr>
          <w:p w:rsidR="00D8732B" w:rsidRPr="00BF625E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79" w:type="pct"/>
          </w:tcPr>
          <w:p w:rsidR="00D8732B" w:rsidRPr="00BF625E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77" w:type="pct"/>
          </w:tcPr>
          <w:p w:rsidR="00D8732B" w:rsidRPr="00667B66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30" w:type="pct"/>
          </w:tcPr>
          <w:p w:rsidR="00D8732B" w:rsidRPr="00667B66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532" w:type="pct"/>
          </w:tcPr>
          <w:p w:rsidR="00D8732B" w:rsidRPr="00667B66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30" w:type="pct"/>
          </w:tcPr>
          <w:p w:rsidR="00D8732B" w:rsidRPr="00667B66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76" w:type="pct"/>
          </w:tcPr>
          <w:p w:rsidR="00D8732B" w:rsidRPr="00493007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8732B" w:rsidTr="00F95790">
        <w:tc>
          <w:tcPr>
            <w:tcW w:w="689" w:type="pct"/>
          </w:tcPr>
          <w:p w:rsidR="00D8732B" w:rsidRPr="00493007" w:rsidRDefault="00D8732B" w:rsidP="00F95790">
            <w:pPr>
              <w:rPr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  Main effect</w:t>
            </w:r>
          </w:p>
        </w:tc>
        <w:tc>
          <w:tcPr>
            <w:tcW w:w="314" w:type="pct"/>
          </w:tcPr>
          <w:p w:rsidR="00D8732B" w:rsidRPr="00BF625E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3.895</w:t>
            </w:r>
          </w:p>
        </w:tc>
        <w:tc>
          <w:tcPr>
            <w:tcW w:w="278" w:type="pct"/>
          </w:tcPr>
          <w:p w:rsidR="00D8732B" w:rsidRPr="00BF625E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2.717</w:t>
            </w:r>
          </w:p>
        </w:tc>
        <w:tc>
          <w:tcPr>
            <w:tcW w:w="513" w:type="pct"/>
          </w:tcPr>
          <w:p w:rsidR="00D8732B" w:rsidRPr="00BF625E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-1.532, 9.321</w:t>
            </w:r>
          </w:p>
        </w:tc>
        <w:tc>
          <w:tcPr>
            <w:tcW w:w="277" w:type="pct"/>
          </w:tcPr>
          <w:p w:rsidR="00D8732B" w:rsidRPr="00BF625E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0.157</w:t>
            </w:r>
          </w:p>
        </w:tc>
        <w:tc>
          <w:tcPr>
            <w:tcW w:w="314" w:type="pct"/>
            <w:gridSpan w:val="2"/>
          </w:tcPr>
          <w:p w:rsidR="00D8732B" w:rsidRPr="00BF625E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-4.399</w:t>
            </w:r>
          </w:p>
        </w:tc>
        <w:tc>
          <w:tcPr>
            <w:tcW w:w="268" w:type="pct"/>
          </w:tcPr>
          <w:p w:rsidR="00D8732B" w:rsidRPr="00BF625E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2.488</w:t>
            </w:r>
          </w:p>
        </w:tc>
        <w:tc>
          <w:tcPr>
            <w:tcW w:w="523" w:type="pct"/>
          </w:tcPr>
          <w:p w:rsidR="00D8732B" w:rsidRPr="00BF625E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-9.367, 0.569</w:t>
            </w:r>
          </w:p>
        </w:tc>
        <w:tc>
          <w:tcPr>
            <w:tcW w:w="279" w:type="pct"/>
          </w:tcPr>
          <w:p w:rsidR="00D8732B" w:rsidRPr="00B82E29" w:rsidRDefault="00D8732B" w:rsidP="00F95790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lang w:val="en-GB"/>
              </w:rPr>
            </w:pPr>
            <w:r w:rsidRPr="00B82E29">
              <w:rPr>
                <w:b/>
                <w:i/>
                <w:color w:val="000000" w:themeColor="text1"/>
                <w:sz w:val="20"/>
                <w:szCs w:val="20"/>
                <w:lang w:val="en-GB"/>
              </w:rPr>
              <w:t>0.082</w:t>
            </w:r>
          </w:p>
        </w:tc>
        <w:tc>
          <w:tcPr>
            <w:tcW w:w="277" w:type="pct"/>
          </w:tcPr>
          <w:p w:rsidR="00D8732B" w:rsidRPr="00667B66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-2.738</w:t>
            </w:r>
          </w:p>
        </w:tc>
        <w:tc>
          <w:tcPr>
            <w:tcW w:w="230" w:type="pct"/>
          </w:tcPr>
          <w:p w:rsidR="00D8732B" w:rsidRPr="00667B66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2.110</w:t>
            </w:r>
          </w:p>
        </w:tc>
        <w:tc>
          <w:tcPr>
            <w:tcW w:w="532" w:type="pct"/>
          </w:tcPr>
          <w:p w:rsidR="00D8732B" w:rsidRPr="00667B66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-6.951, 1.475</w:t>
            </w:r>
          </w:p>
        </w:tc>
        <w:tc>
          <w:tcPr>
            <w:tcW w:w="230" w:type="pct"/>
          </w:tcPr>
          <w:p w:rsidR="00D8732B" w:rsidRPr="00667B66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0.199</w:t>
            </w:r>
          </w:p>
        </w:tc>
        <w:tc>
          <w:tcPr>
            <w:tcW w:w="276" w:type="pct"/>
          </w:tcPr>
          <w:p w:rsidR="00D8732B" w:rsidRPr="00493007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0.218</w:t>
            </w:r>
          </w:p>
        </w:tc>
      </w:tr>
      <w:tr w:rsidR="00D8732B" w:rsidTr="00F95790">
        <w:tc>
          <w:tcPr>
            <w:tcW w:w="689" w:type="pct"/>
            <w:tcBorders>
              <w:bottom w:val="single" w:sz="4" w:space="0" w:color="auto"/>
            </w:tcBorders>
          </w:tcPr>
          <w:p w:rsidR="00D8732B" w:rsidRPr="00493007" w:rsidRDefault="00D8732B" w:rsidP="00F95790">
            <w:pPr>
              <w:rPr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  Interaction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D8732B" w:rsidRPr="00BF625E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5.710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D8732B" w:rsidRPr="00BF625E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5.926</w:t>
            </w:r>
          </w:p>
        </w:tc>
        <w:tc>
          <w:tcPr>
            <w:tcW w:w="513" w:type="pct"/>
            <w:tcBorders>
              <w:bottom w:val="single" w:sz="4" w:space="0" w:color="auto"/>
            </w:tcBorders>
          </w:tcPr>
          <w:p w:rsidR="00D8732B" w:rsidRPr="00BF625E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-6.136, 17.556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D8732B" w:rsidRPr="00BF625E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0.339</w:t>
            </w:r>
          </w:p>
        </w:tc>
        <w:tc>
          <w:tcPr>
            <w:tcW w:w="314" w:type="pct"/>
            <w:gridSpan w:val="2"/>
            <w:tcBorders>
              <w:bottom w:val="single" w:sz="4" w:space="0" w:color="auto"/>
            </w:tcBorders>
          </w:tcPr>
          <w:p w:rsidR="00D8732B" w:rsidRPr="00BF625E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-2.088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D8732B" w:rsidRPr="00BF625E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5.538</w:t>
            </w: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:rsidR="00D8732B" w:rsidRPr="00BF625E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-13.157, 8.982</w:t>
            </w: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D8732B" w:rsidRPr="00BF625E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0.708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D8732B" w:rsidRPr="00667B66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-3.242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D8732B" w:rsidRPr="00667B66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4.567</w:t>
            </w: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:rsidR="00D8732B" w:rsidRPr="00667B66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-12.370, 5.887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D8732B" w:rsidRPr="00667B66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0.480</w:t>
            </w: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D8732B" w:rsidRPr="00493007" w:rsidRDefault="00D8732B" w:rsidP="00F957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0.194</w:t>
            </w:r>
          </w:p>
        </w:tc>
      </w:tr>
    </w:tbl>
    <w:p w:rsidR="00D8732B" w:rsidRDefault="00D8732B" w:rsidP="00D8732B">
      <w:pPr>
        <w:spacing w:line="240" w:lineRule="auto"/>
      </w:pPr>
    </w:p>
    <w:p w:rsidR="0002425D" w:rsidRDefault="0002425D" w:rsidP="00D8732B">
      <w:pPr>
        <w:spacing w:after="120" w:line="240" w:lineRule="auto"/>
      </w:pPr>
    </w:p>
    <w:p w:rsidR="006B6AF4" w:rsidRDefault="006B6AF4" w:rsidP="0002425D"/>
    <w:sectPr w:rsidR="006B6AF4" w:rsidSect="004D70AB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Lotte Lauritzen" w:date="2016-09-02T13:00:00Z" w:initials="LL">
    <w:p w:rsidR="00D8732B" w:rsidRPr="009A35A2" w:rsidRDefault="00D8732B" w:rsidP="00D8732B">
      <w:pPr>
        <w:pStyle w:val="CommentText"/>
        <w:rPr>
          <w:lang w:val="da-DK"/>
        </w:rPr>
      </w:pPr>
      <w:r>
        <w:rPr>
          <w:rStyle w:val="CommentReference"/>
        </w:rPr>
        <w:annotationRef/>
      </w:r>
      <w:r w:rsidRPr="009A35A2">
        <w:rPr>
          <w:lang w:val="da-DK"/>
        </w:rPr>
        <w:t>Vi har skrevet I tekst at</w:t>
      </w:r>
      <w:r>
        <w:rPr>
          <w:lang w:val="da-DK"/>
        </w:rPr>
        <w:t xml:space="preserve"> vi ikke vil undersøge denne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DB"/>
    <w:rsid w:val="00007781"/>
    <w:rsid w:val="00007E63"/>
    <w:rsid w:val="00021E9B"/>
    <w:rsid w:val="0002425D"/>
    <w:rsid w:val="000256BA"/>
    <w:rsid w:val="0003066A"/>
    <w:rsid w:val="00031390"/>
    <w:rsid w:val="0003160B"/>
    <w:rsid w:val="000427DD"/>
    <w:rsid w:val="00044C0A"/>
    <w:rsid w:val="000500E0"/>
    <w:rsid w:val="00053B3C"/>
    <w:rsid w:val="0006562C"/>
    <w:rsid w:val="000725A5"/>
    <w:rsid w:val="0007409E"/>
    <w:rsid w:val="0008359C"/>
    <w:rsid w:val="000A04A2"/>
    <w:rsid w:val="000B4196"/>
    <w:rsid w:val="000D362C"/>
    <w:rsid w:val="000D5ED7"/>
    <w:rsid w:val="000F295C"/>
    <w:rsid w:val="000F3AAB"/>
    <w:rsid w:val="001275FF"/>
    <w:rsid w:val="0013768B"/>
    <w:rsid w:val="00157642"/>
    <w:rsid w:val="00160DDD"/>
    <w:rsid w:val="00163C9F"/>
    <w:rsid w:val="001668E8"/>
    <w:rsid w:val="00166D07"/>
    <w:rsid w:val="001674B8"/>
    <w:rsid w:val="00172061"/>
    <w:rsid w:val="0017627E"/>
    <w:rsid w:val="001C1B66"/>
    <w:rsid w:val="001D3A66"/>
    <w:rsid w:val="001D478D"/>
    <w:rsid w:val="001E09C0"/>
    <w:rsid w:val="001E0E79"/>
    <w:rsid w:val="00210D62"/>
    <w:rsid w:val="00223A47"/>
    <w:rsid w:val="00256666"/>
    <w:rsid w:val="0027255A"/>
    <w:rsid w:val="002867A8"/>
    <w:rsid w:val="00295378"/>
    <w:rsid w:val="00296AAC"/>
    <w:rsid w:val="002A1FE7"/>
    <w:rsid w:val="002A24FE"/>
    <w:rsid w:val="002A5B26"/>
    <w:rsid w:val="002B4A37"/>
    <w:rsid w:val="002C44F1"/>
    <w:rsid w:val="002D39CC"/>
    <w:rsid w:val="002F0B5E"/>
    <w:rsid w:val="00303559"/>
    <w:rsid w:val="003158DF"/>
    <w:rsid w:val="00332514"/>
    <w:rsid w:val="00334B55"/>
    <w:rsid w:val="003448C7"/>
    <w:rsid w:val="00345734"/>
    <w:rsid w:val="00347D5B"/>
    <w:rsid w:val="003512E6"/>
    <w:rsid w:val="00357D1A"/>
    <w:rsid w:val="0038309C"/>
    <w:rsid w:val="00387284"/>
    <w:rsid w:val="00390B0F"/>
    <w:rsid w:val="003A3868"/>
    <w:rsid w:val="003B360F"/>
    <w:rsid w:val="003C1E4B"/>
    <w:rsid w:val="003C3AA9"/>
    <w:rsid w:val="003E2369"/>
    <w:rsid w:val="003F3761"/>
    <w:rsid w:val="003F3BD4"/>
    <w:rsid w:val="00414CE1"/>
    <w:rsid w:val="004303F3"/>
    <w:rsid w:val="00437216"/>
    <w:rsid w:val="00437633"/>
    <w:rsid w:val="004436CD"/>
    <w:rsid w:val="004520A6"/>
    <w:rsid w:val="00452B02"/>
    <w:rsid w:val="004557E1"/>
    <w:rsid w:val="004747AD"/>
    <w:rsid w:val="00481C84"/>
    <w:rsid w:val="004827B0"/>
    <w:rsid w:val="00483723"/>
    <w:rsid w:val="00491D7F"/>
    <w:rsid w:val="004C414B"/>
    <w:rsid w:val="004D0094"/>
    <w:rsid w:val="004D11BE"/>
    <w:rsid w:val="004D23F2"/>
    <w:rsid w:val="004D4DD3"/>
    <w:rsid w:val="004D70AB"/>
    <w:rsid w:val="004E00BE"/>
    <w:rsid w:val="004E1A18"/>
    <w:rsid w:val="004E6E07"/>
    <w:rsid w:val="004F57D2"/>
    <w:rsid w:val="00513660"/>
    <w:rsid w:val="00515AE3"/>
    <w:rsid w:val="00526FDE"/>
    <w:rsid w:val="00541A1C"/>
    <w:rsid w:val="00542AE1"/>
    <w:rsid w:val="00542CC4"/>
    <w:rsid w:val="005430E5"/>
    <w:rsid w:val="0054561D"/>
    <w:rsid w:val="005478A9"/>
    <w:rsid w:val="00551303"/>
    <w:rsid w:val="00553CE5"/>
    <w:rsid w:val="00560C7E"/>
    <w:rsid w:val="005617F8"/>
    <w:rsid w:val="005618D6"/>
    <w:rsid w:val="0056518D"/>
    <w:rsid w:val="005744D8"/>
    <w:rsid w:val="0057549E"/>
    <w:rsid w:val="0057596A"/>
    <w:rsid w:val="005912C5"/>
    <w:rsid w:val="0059385E"/>
    <w:rsid w:val="005B2498"/>
    <w:rsid w:val="005C120A"/>
    <w:rsid w:val="005C7FCB"/>
    <w:rsid w:val="005D00E1"/>
    <w:rsid w:val="005D07F0"/>
    <w:rsid w:val="005F4D7E"/>
    <w:rsid w:val="005F7F68"/>
    <w:rsid w:val="00605C45"/>
    <w:rsid w:val="00606AB9"/>
    <w:rsid w:val="00611443"/>
    <w:rsid w:val="006205B2"/>
    <w:rsid w:val="00631304"/>
    <w:rsid w:val="00637BD4"/>
    <w:rsid w:val="006402CD"/>
    <w:rsid w:val="00654F6E"/>
    <w:rsid w:val="00660918"/>
    <w:rsid w:val="00670126"/>
    <w:rsid w:val="00677509"/>
    <w:rsid w:val="00683A08"/>
    <w:rsid w:val="006A226E"/>
    <w:rsid w:val="006A73CC"/>
    <w:rsid w:val="006B1BF7"/>
    <w:rsid w:val="006B57BF"/>
    <w:rsid w:val="006B6AF4"/>
    <w:rsid w:val="006C1317"/>
    <w:rsid w:val="006C4A63"/>
    <w:rsid w:val="006C5172"/>
    <w:rsid w:val="006E62CD"/>
    <w:rsid w:val="0070335A"/>
    <w:rsid w:val="00705DA7"/>
    <w:rsid w:val="00710828"/>
    <w:rsid w:val="0071311F"/>
    <w:rsid w:val="0071538A"/>
    <w:rsid w:val="00727546"/>
    <w:rsid w:val="007418AC"/>
    <w:rsid w:val="007538F7"/>
    <w:rsid w:val="0075799A"/>
    <w:rsid w:val="0076060D"/>
    <w:rsid w:val="007617EA"/>
    <w:rsid w:val="00785D26"/>
    <w:rsid w:val="007932D0"/>
    <w:rsid w:val="007A38E1"/>
    <w:rsid w:val="007D4716"/>
    <w:rsid w:val="007E383D"/>
    <w:rsid w:val="008045CB"/>
    <w:rsid w:val="00810091"/>
    <w:rsid w:val="008102EB"/>
    <w:rsid w:val="00810FA1"/>
    <w:rsid w:val="008114C7"/>
    <w:rsid w:val="008204F3"/>
    <w:rsid w:val="008514F7"/>
    <w:rsid w:val="0085255B"/>
    <w:rsid w:val="00852708"/>
    <w:rsid w:val="008551BA"/>
    <w:rsid w:val="00855AF4"/>
    <w:rsid w:val="00873EAA"/>
    <w:rsid w:val="00875869"/>
    <w:rsid w:val="0088285C"/>
    <w:rsid w:val="0088682D"/>
    <w:rsid w:val="008D74D2"/>
    <w:rsid w:val="008E22F9"/>
    <w:rsid w:val="00907ABE"/>
    <w:rsid w:val="00912338"/>
    <w:rsid w:val="00916E5A"/>
    <w:rsid w:val="00926D2D"/>
    <w:rsid w:val="009320CE"/>
    <w:rsid w:val="0093402C"/>
    <w:rsid w:val="00934913"/>
    <w:rsid w:val="00950433"/>
    <w:rsid w:val="00951A4B"/>
    <w:rsid w:val="0095265E"/>
    <w:rsid w:val="009563EB"/>
    <w:rsid w:val="00994E27"/>
    <w:rsid w:val="00997755"/>
    <w:rsid w:val="009A1648"/>
    <w:rsid w:val="009A35A2"/>
    <w:rsid w:val="009A437F"/>
    <w:rsid w:val="009D211F"/>
    <w:rsid w:val="009D6CFD"/>
    <w:rsid w:val="009F755D"/>
    <w:rsid w:val="00A04CDD"/>
    <w:rsid w:val="00A118D4"/>
    <w:rsid w:val="00A21B3D"/>
    <w:rsid w:val="00A23678"/>
    <w:rsid w:val="00A32E77"/>
    <w:rsid w:val="00A43281"/>
    <w:rsid w:val="00A716C6"/>
    <w:rsid w:val="00A84E98"/>
    <w:rsid w:val="00AA53EB"/>
    <w:rsid w:val="00AB04DB"/>
    <w:rsid w:val="00AB1AB0"/>
    <w:rsid w:val="00AB3F0F"/>
    <w:rsid w:val="00AC50A4"/>
    <w:rsid w:val="00AC64B7"/>
    <w:rsid w:val="00AC6AFC"/>
    <w:rsid w:val="00AD7E0D"/>
    <w:rsid w:val="00AF4A05"/>
    <w:rsid w:val="00AF4A7E"/>
    <w:rsid w:val="00B0318D"/>
    <w:rsid w:val="00B32466"/>
    <w:rsid w:val="00B45286"/>
    <w:rsid w:val="00B641C4"/>
    <w:rsid w:val="00B70F89"/>
    <w:rsid w:val="00B776F1"/>
    <w:rsid w:val="00B81249"/>
    <w:rsid w:val="00B813D9"/>
    <w:rsid w:val="00B82E29"/>
    <w:rsid w:val="00B85F9D"/>
    <w:rsid w:val="00B87884"/>
    <w:rsid w:val="00B92897"/>
    <w:rsid w:val="00B93A02"/>
    <w:rsid w:val="00B94393"/>
    <w:rsid w:val="00B961D2"/>
    <w:rsid w:val="00BA6C26"/>
    <w:rsid w:val="00BB34FD"/>
    <w:rsid w:val="00BB6B5D"/>
    <w:rsid w:val="00BC521E"/>
    <w:rsid w:val="00BE4EA9"/>
    <w:rsid w:val="00C028BF"/>
    <w:rsid w:val="00C2715D"/>
    <w:rsid w:val="00C348B8"/>
    <w:rsid w:val="00C47ECB"/>
    <w:rsid w:val="00C5676B"/>
    <w:rsid w:val="00C65123"/>
    <w:rsid w:val="00C72694"/>
    <w:rsid w:val="00C73543"/>
    <w:rsid w:val="00C73D92"/>
    <w:rsid w:val="00C84AF5"/>
    <w:rsid w:val="00CB0256"/>
    <w:rsid w:val="00CC618E"/>
    <w:rsid w:val="00CF53ED"/>
    <w:rsid w:val="00D02643"/>
    <w:rsid w:val="00D0412E"/>
    <w:rsid w:val="00D0765C"/>
    <w:rsid w:val="00D10025"/>
    <w:rsid w:val="00D26168"/>
    <w:rsid w:val="00D31476"/>
    <w:rsid w:val="00D33699"/>
    <w:rsid w:val="00D37877"/>
    <w:rsid w:val="00D411AB"/>
    <w:rsid w:val="00D51210"/>
    <w:rsid w:val="00D6104E"/>
    <w:rsid w:val="00D62990"/>
    <w:rsid w:val="00D64279"/>
    <w:rsid w:val="00D66B84"/>
    <w:rsid w:val="00D71718"/>
    <w:rsid w:val="00D72CB8"/>
    <w:rsid w:val="00D74BDB"/>
    <w:rsid w:val="00D8732B"/>
    <w:rsid w:val="00D9130F"/>
    <w:rsid w:val="00D917A5"/>
    <w:rsid w:val="00DA08D1"/>
    <w:rsid w:val="00DA2E9D"/>
    <w:rsid w:val="00DA3A7C"/>
    <w:rsid w:val="00DA3DAE"/>
    <w:rsid w:val="00DB18EE"/>
    <w:rsid w:val="00DB2403"/>
    <w:rsid w:val="00DC0C6D"/>
    <w:rsid w:val="00DD7432"/>
    <w:rsid w:val="00DE65E7"/>
    <w:rsid w:val="00DF6A14"/>
    <w:rsid w:val="00E04719"/>
    <w:rsid w:val="00E04E14"/>
    <w:rsid w:val="00E1095C"/>
    <w:rsid w:val="00E34638"/>
    <w:rsid w:val="00E435BC"/>
    <w:rsid w:val="00E50728"/>
    <w:rsid w:val="00E65665"/>
    <w:rsid w:val="00E72133"/>
    <w:rsid w:val="00E80A6B"/>
    <w:rsid w:val="00E84B2C"/>
    <w:rsid w:val="00E8517D"/>
    <w:rsid w:val="00E85302"/>
    <w:rsid w:val="00E876DF"/>
    <w:rsid w:val="00E92E17"/>
    <w:rsid w:val="00E97C86"/>
    <w:rsid w:val="00EA341B"/>
    <w:rsid w:val="00EB0422"/>
    <w:rsid w:val="00EB0EA6"/>
    <w:rsid w:val="00EB65FA"/>
    <w:rsid w:val="00EC2D50"/>
    <w:rsid w:val="00EC41DB"/>
    <w:rsid w:val="00EE1376"/>
    <w:rsid w:val="00EE5408"/>
    <w:rsid w:val="00EF5BA7"/>
    <w:rsid w:val="00EF6E46"/>
    <w:rsid w:val="00F06955"/>
    <w:rsid w:val="00F130D6"/>
    <w:rsid w:val="00F20FDA"/>
    <w:rsid w:val="00F229AB"/>
    <w:rsid w:val="00F27DBA"/>
    <w:rsid w:val="00F32AB4"/>
    <w:rsid w:val="00F33885"/>
    <w:rsid w:val="00F34E54"/>
    <w:rsid w:val="00F35649"/>
    <w:rsid w:val="00F4394C"/>
    <w:rsid w:val="00F4545A"/>
    <w:rsid w:val="00F5172B"/>
    <w:rsid w:val="00F56D22"/>
    <w:rsid w:val="00F7282D"/>
    <w:rsid w:val="00FC6218"/>
    <w:rsid w:val="00FD0FF4"/>
    <w:rsid w:val="00FD1160"/>
    <w:rsid w:val="00FD56BA"/>
    <w:rsid w:val="00FE2DCC"/>
    <w:rsid w:val="00FE30C1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4DB"/>
    <w:pPr>
      <w:spacing w:after="0" w:line="240" w:lineRule="auto"/>
    </w:pPr>
    <w:rPr>
      <w:rFonts w:eastAsiaTheme="minorEastAsia"/>
      <w:sz w:val="24"/>
      <w:szCs w:val="24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6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3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5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5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5A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4DB"/>
    <w:pPr>
      <w:spacing w:after="0" w:line="240" w:lineRule="auto"/>
    </w:pPr>
    <w:rPr>
      <w:rFonts w:eastAsiaTheme="minorEastAsia"/>
      <w:sz w:val="24"/>
      <w:szCs w:val="24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6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3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5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5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5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1030</Words>
  <Characters>6287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 of Science, University of Copenhagen</Company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Rosendal Andersen</dc:creator>
  <cp:lastModifiedBy>Lotte Lauritzen</cp:lastModifiedBy>
  <cp:revision>16</cp:revision>
  <cp:lastPrinted>2016-09-02T11:02:00Z</cp:lastPrinted>
  <dcterms:created xsi:type="dcterms:W3CDTF">2016-06-29T10:49:00Z</dcterms:created>
  <dcterms:modified xsi:type="dcterms:W3CDTF">2016-09-02T11:06:00Z</dcterms:modified>
</cp:coreProperties>
</file>