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F45" w:rsidRPr="007A187F" w:rsidRDefault="008F7F45" w:rsidP="008F7F45">
      <w:pPr>
        <w:pStyle w:val="Heading3"/>
        <w:ind w:firstLine="0"/>
      </w:pPr>
      <w:r w:rsidRPr="008F7F45">
        <w:rPr>
          <w:rStyle w:val="Heading3Char"/>
          <w:b/>
        </w:rPr>
        <w:t>Supplementary Table 1</w:t>
      </w:r>
      <w:r w:rsidRPr="007A187F">
        <w:t xml:space="preserve">. </w:t>
      </w:r>
      <w:r w:rsidRPr="007A187F">
        <w:rPr>
          <w:b w:val="0"/>
        </w:rPr>
        <w:t xml:space="preserve">Discretionary food </w:t>
      </w:r>
      <w:bookmarkStart w:id="0" w:name="_GoBack"/>
      <w:bookmarkEnd w:id="0"/>
      <w:r w:rsidRPr="007A187F">
        <w:rPr>
          <w:b w:val="0"/>
        </w:rPr>
        <w:t>categories</w:t>
      </w:r>
      <w:r>
        <w:rPr>
          <w:b w:val="0"/>
        </w:rPr>
        <w:t xml:space="preserve">, in </w:t>
      </w:r>
      <w:r w:rsidRPr="007A187F">
        <w:rPr>
          <w:b w:val="0"/>
        </w:rPr>
        <w:t>descending order by number of products      included in this analysis</w:t>
      </w:r>
      <w:r>
        <w:rPr>
          <w:b w:val="0"/>
        </w:rPr>
        <w:t xml:space="preserve">, </w:t>
      </w:r>
    </w:p>
    <w:tbl>
      <w:tblPr>
        <w:tblW w:w="93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"/>
        <w:gridCol w:w="2362"/>
        <w:gridCol w:w="6106"/>
      </w:tblGrid>
      <w:tr w:rsidR="008F7F45" w:rsidRPr="005D1E16" w:rsidTr="00B14BE5">
        <w:trPr>
          <w:trHeight w:val="663"/>
        </w:trPr>
        <w:tc>
          <w:tcPr>
            <w:tcW w:w="833" w:type="dxa"/>
            <w:shd w:val="clear" w:color="auto" w:fill="D9D9D9" w:themeFill="background1" w:themeFillShade="D9"/>
            <w:vAlign w:val="bottom"/>
          </w:tcPr>
          <w:p w:rsidR="008F7F45" w:rsidRPr="005D1E16" w:rsidRDefault="008F7F45" w:rsidP="00B14BE5">
            <w:pPr>
              <w:spacing w:after="0" w:line="240" w:lineRule="auto"/>
              <w:ind w:firstLine="0"/>
              <w:jc w:val="center"/>
              <w:rPr>
                <w:b/>
                <w:lang w:eastAsia="en-AU"/>
              </w:rPr>
            </w:pPr>
            <w:r w:rsidRPr="005D1E16">
              <w:rPr>
                <w:b/>
                <w:lang w:eastAsia="en-AU"/>
              </w:rPr>
              <w:t>#</w:t>
            </w:r>
          </w:p>
        </w:tc>
        <w:tc>
          <w:tcPr>
            <w:tcW w:w="2362" w:type="dxa"/>
            <w:shd w:val="clear" w:color="auto" w:fill="D9D9D9" w:themeFill="background1" w:themeFillShade="D9"/>
            <w:vAlign w:val="bottom"/>
            <w:hideMark/>
          </w:tcPr>
          <w:p w:rsidR="008F7F45" w:rsidRPr="005D1E16" w:rsidRDefault="008F7F45" w:rsidP="00B14BE5">
            <w:pPr>
              <w:spacing w:after="0" w:line="240" w:lineRule="auto"/>
              <w:ind w:firstLine="0"/>
              <w:jc w:val="left"/>
              <w:rPr>
                <w:b/>
                <w:lang w:eastAsia="en-AU"/>
              </w:rPr>
            </w:pPr>
            <w:r w:rsidRPr="005D1E16">
              <w:rPr>
                <w:b/>
                <w:lang w:eastAsia="en-AU"/>
              </w:rPr>
              <w:t>Discretionary food categories</w:t>
            </w:r>
          </w:p>
        </w:tc>
        <w:tc>
          <w:tcPr>
            <w:tcW w:w="610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8F7F45" w:rsidRPr="005D1E16" w:rsidRDefault="008F7F45" w:rsidP="00B14BE5">
            <w:pPr>
              <w:spacing w:after="0" w:line="240" w:lineRule="auto"/>
              <w:ind w:firstLine="0"/>
              <w:jc w:val="left"/>
              <w:rPr>
                <w:b/>
                <w:lang w:eastAsia="en-AU"/>
              </w:rPr>
            </w:pPr>
            <w:r w:rsidRPr="005D1E16">
              <w:rPr>
                <w:b/>
                <w:lang w:eastAsia="en-AU"/>
              </w:rPr>
              <w:t>Minor categories included</w:t>
            </w:r>
          </w:p>
        </w:tc>
      </w:tr>
      <w:tr w:rsidR="008F7F45" w:rsidRPr="00A405B1" w:rsidTr="00B14BE5">
        <w:trPr>
          <w:trHeight w:val="318"/>
        </w:trPr>
        <w:tc>
          <w:tcPr>
            <w:tcW w:w="833" w:type="dxa"/>
            <w:vMerge w:val="restart"/>
          </w:tcPr>
          <w:p w:rsidR="008F7F45" w:rsidRPr="00A405B1" w:rsidRDefault="008F7F45" w:rsidP="00B14BE5">
            <w:pPr>
              <w:spacing w:after="0" w:line="240" w:lineRule="auto"/>
              <w:ind w:firstLine="0"/>
              <w:jc w:val="center"/>
              <w:rPr>
                <w:lang w:eastAsia="en-AU"/>
              </w:rPr>
            </w:pPr>
            <w:r w:rsidRPr="00A405B1">
              <w:rPr>
                <w:lang w:eastAsia="en-AU"/>
              </w:rPr>
              <w:t>1</w:t>
            </w:r>
          </w:p>
        </w:tc>
        <w:tc>
          <w:tcPr>
            <w:tcW w:w="2362" w:type="dxa"/>
            <w:vMerge w:val="restart"/>
            <w:shd w:val="clear" w:color="auto" w:fill="auto"/>
          </w:tcPr>
          <w:p w:rsidR="008F7F45" w:rsidRPr="00A405B1" w:rsidRDefault="008F7F45" w:rsidP="00B14BE5">
            <w:pPr>
              <w:spacing w:after="0" w:line="240" w:lineRule="auto"/>
              <w:ind w:firstLine="0"/>
              <w:jc w:val="left"/>
              <w:rPr>
                <w:lang w:eastAsia="en-AU"/>
              </w:rPr>
            </w:pPr>
            <w:r w:rsidRPr="00A405B1">
              <w:rPr>
                <w:lang w:eastAsia="en-AU"/>
              </w:rPr>
              <w:t>Processed meat</w:t>
            </w:r>
          </w:p>
        </w:tc>
        <w:tc>
          <w:tcPr>
            <w:tcW w:w="6106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8F7F45" w:rsidRPr="00A405B1" w:rsidRDefault="008F7F45" w:rsidP="00B14BE5">
            <w:pPr>
              <w:spacing w:after="0" w:line="240" w:lineRule="auto"/>
              <w:ind w:firstLine="0"/>
              <w:rPr>
                <w:lang w:eastAsia="en-AU"/>
              </w:rPr>
            </w:pPr>
            <w:r w:rsidRPr="00A405B1">
              <w:rPr>
                <w:lang w:eastAsia="en-AU"/>
              </w:rPr>
              <w:t>Bacon</w:t>
            </w:r>
          </w:p>
        </w:tc>
      </w:tr>
      <w:tr w:rsidR="008F7F45" w:rsidRPr="00A405B1" w:rsidTr="00B14BE5">
        <w:trPr>
          <w:trHeight w:val="300"/>
        </w:trPr>
        <w:tc>
          <w:tcPr>
            <w:tcW w:w="833" w:type="dxa"/>
            <w:vMerge/>
          </w:tcPr>
          <w:p w:rsidR="008F7F45" w:rsidRPr="00A405B1" w:rsidRDefault="008F7F45" w:rsidP="00B14BE5">
            <w:pPr>
              <w:spacing w:after="0" w:line="240" w:lineRule="auto"/>
              <w:ind w:firstLine="0"/>
              <w:jc w:val="center"/>
              <w:rPr>
                <w:lang w:eastAsia="en-AU"/>
              </w:rPr>
            </w:pPr>
          </w:p>
        </w:tc>
        <w:tc>
          <w:tcPr>
            <w:tcW w:w="2362" w:type="dxa"/>
            <w:vMerge/>
            <w:shd w:val="clear" w:color="auto" w:fill="auto"/>
            <w:vAlign w:val="bottom"/>
            <w:hideMark/>
          </w:tcPr>
          <w:p w:rsidR="008F7F45" w:rsidRPr="00A405B1" w:rsidRDefault="008F7F45" w:rsidP="00B14BE5">
            <w:pPr>
              <w:spacing w:after="0" w:line="240" w:lineRule="auto"/>
              <w:ind w:firstLine="0"/>
              <w:jc w:val="left"/>
              <w:rPr>
                <w:lang w:eastAsia="en-AU"/>
              </w:rPr>
            </w:pPr>
          </w:p>
        </w:tc>
        <w:tc>
          <w:tcPr>
            <w:tcW w:w="6106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8F7F45" w:rsidRPr="00A405B1" w:rsidRDefault="008F7F45" w:rsidP="00B14BE5">
            <w:pPr>
              <w:spacing w:after="0" w:line="240" w:lineRule="auto"/>
              <w:ind w:firstLine="0"/>
              <w:rPr>
                <w:lang w:eastAsia="en-AU"/>
              </w:rPr>
            </w:pPr>
            <w:r w:rsidRPr="00A405B1">
              <w:rPr>
                <w:lang w:eastAsia="en-AU"/>
              </w:rPr>
              <w:t>Canned meat: Canned chicken, Canned beef, Canned other meat, Canned ham</w:t>
            </w:r>
          </w:p>
        </w:tc>
      </w:tr>
      <w:tr w:rsidR="008F7F45" w:rsidRPr="00A405B1" w:rsidTr="00B14BE5">
        <w:trPr>
          <w:trHeight w:val="300"/>
        </w:trPr>
        <w:tc>
          <w:tcPr>
            <w:tcW w:w="833" w:type="dxa"/>
            <w:vMerge/>
          </w:tcPr>
          <w:p w:rsidR="008F7F45" w:rsidRPr="00A405B1" w:rsidRDefault="008F7F45" w:rsidP="00B14BE5">
            <w:pPr>
              <w:spacing w:after="0" w:line="240" w:lineRule="auto"/>
              <w:ind w:firstLine="0"/>
              <w:jc w:val="center"/>
              <w:rPr>
                <w:lang w:eastAsia="en-AU"/>
              </w:rPr>
            </w:pPr>
          </w:p>
        </w:tc>
        <w:tc>
          <w:tcPr>
            <w:tcW w:w="2362" w:type="dxa"/>
            <w:vMerge/>
            <w:shd w:val="clear" w:color="auto" w:fill="auto"/>
            <w:vAlign w:val="bottom"/>
            <w:hideMark/>
          </w:tcPr>
          <w:p w:rsidR="008F7F45" w:rsidRPr="00A405B1" w:rsidRDefault="008F7F45" w:rsidP="00B14BE5">
            <w:pPr>
              <w:spacing w:after="0" w:line="240" w:lineRule="auto"/>
              <w:ind w:firstLine="0"/>
              <w:jc w:val="left"/>
              <w:rPr>
                <w:lang w:eastAsia="en-AU"/>
              </w:rPr>
            </w:pPr>
          </w:p>
        </w:tc>
        <w:tc>
          <w:tcPr>
            <w:tcW w:w="6106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8F7F45" w:rsidRPr="00A405B1" w:rsidRDefault="008F7F45" w:rsidP="00B14BE5">
            <w:pPr>
              <w:spacing w:after="0" w:line="240" w:lineRule="auto"/>
              <w:ind w:firstLine="0"/>
              <w:rPr>
                <w:lang w:eastAsia="en-AU"/>
              </w:rPr>
            </w:pPr>
            <w:r w:rsidRPr="00A405B1">
              <w:rPr>
                <w:lang w:eastAsia="en-AU"/>
              </w:rPr>
              <w:t>Frozen meat: Coated frozen meat, Meat with pastry</w:t>
            </w:r>
          </w:p>
        </w:tc>
      </w:tr>
      <w:tr w:rsidR="008F7F45" w:rsidRPr="00A405B1" w:rsidTr="00B14BE5">
        <w:trPr>
          <w:trHeight w:val="300"/>
        </w:trPr>
        <w:tc>
          <w:tcPr>
            <w:tcW w:w="833" w:type="dxa"/>
            <w:vMerge/>
          </w:tcPr>
          <w:p w:rsidR="008F7F45" w:rsidRPr="00A405B1" w:rsidRDefault="008F7F45" w:rsidP="00B14BE5">
            <w:pPr>
              <w:spacing w:after="0" w:line="240" w:lineRule="auto"/>
              <w:ind w:firstLine="0"/>
              <w:jc w:val="center"/>
              <w:rPr>
                <w:lang w:eastAsia="en-AU"/>
              </w:rPr>
            </w:pPr>
          </w:p>
        </w:tc>
        <w:tc>
          <w:tcPr>
            <w:tcW w:w="2362" w:type="dxa"/>
            <w:vMerge/>
            <w:shd w:val="clear" w:color="auto" w:fill="auto"/>
            <w:vAlign w:val="bottom"/>
            <w:hideMark/>
          </w:tcPr>
          <w:p w:rsidR="008F7F45" w:rsidRPr="00A405B1" w:rsidRDefault="008F7F45" w:rsidP="00B14BE5">
            <w:pPr>
              <w:spacing w:after="0" w:line="240" w:lineRule="auto"/>
              <w:ind w:firstLine="0"/>
              <w:jc w:val="left"/>
              <w:rPr>
                <w:lang w:eastAsia="en-AU"/>
              </w:rPr>
            </w:pPr>
          </w:p>
        </w:tc>
        <w:tc>
          <w:tcPr>
            <w:tcW w:w="6106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8F7F45" w:rsidRPr="00A405B1" w:rsidRDefault="008F7F45" w:rsidP="00B14BE5">
            <w:pPr>
              <w:spacing w:after="0" w:line="240" w:lineRule="auto"/>
              <w:ind w:firstLine="0"/>
              <w:rPr>
                <w:lang w:eastAsia="en-AU"/>
              </w:rPr>
            </w:pPr>
            <w:r w:rsidRPr="00A405B1">
              <w:rPr>
                <w:lang w:eastAsia="en-AU"/>
              </w:rPr>
              <w:t>Meat burgers: Beef burgers, Chicken burgers, Other meat burgers, Lamb meat burgers</w:t>
            </w:r>
          </w:p>
        </w:tc>
      </w:tr>
      <w:tr w:rsidR="008F7F45" w:rsidRPr="00A405B1" w:rsidTr="00B14BE5">
        <w:trPr>
          <w:trHeight w:val="660"/>
        </w:trPr>
        <w:tc>
          <w:tcPr>
            <w:tcW w:w="833" w:type="dxa"/>
            <w:vMerge/>
          </w:tcPr>
          <w:p w:rsidR="008F7F45" w:rsidRPr="00A405B1" w:rsidRDefault="008F7F45" w:rsidP="00B14BE5">
            <w:pPr>
              <w:spacing w:after="0" w:line="240" w:lineRule="auto"/>
              <w:ind w:firstLine="0"/>
              <w:jc w:val="center"/>
              <w:rPr>
                <w:lang w:eastAsia="en-AU"/>
              </w:rPr>
            </w:pPr>
          </w:p>
        </w:tc>
        <w:tc>
          <w:tcPr>
            <w:tcW w:w="2362" w:type="dxa"/>
            <w:vMerge/>
            <w:shd w:val="clear" w:color="auto" w:fill="auto"/>
            <w:vAlign w:val="bottom"/>
            <w:hideMark/>
          </w:tcPr>
          <w:p w:rsidR="008F7F45" w:rsidRPr="00A405B1" w:rsidRDefault="008F7F45" w:rsidP="00B14BE5">
            <w:pPr>
              <w:spacing w:after="0" w:line="240" w:lineRule="auto"/>
              <w:ind w:firstLine="0"/>
              <w:jc w:val="left"/>
              <w:rPr>
                <w:lang w:eastAsia="en-AU"/>
              </w:rPr>
            </w:pPr>
          </w:p>
        </w:tc>
        <w:tc>
          <w:tcPr>
            <w:tcW w:w="6106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8F7F45" w:rsidRPr="00A405B1" w:rsidRDefault="008F7F45" w:rsidP="00B14BE5">
            <w:pPr>
              <w:spacing w:after="0" w:line="240" w:lineRule="auto"/>
              <w:ind w:firstLine="0"/>
              <w:rPr>
                <w:lang w:eastAsia="en-AU"/>
              </w:rPr>
            </w:pPr>
            <w:r w:rsidRPr="00A405B1">
              <w:rPr>
                <w:lang w:eastAsia="en-AU"/>
              </w:rPr>
              <w:t xml:space="preserve">Salami and cured meats: Salami, Pancetta and prosciutto, </w:t>
            </w:r>
            <w:proofErr w:type="spellStart"/>
            <w:r w:rsidRPr="00A405B1">
              <w:rPr>
                <w:lang w:eastAsia="en-AU"/>
              </w:rPr>
              <w:t>Kransky</w:t>
            </w:r>
            <w:proofErr w:type="spellEnd"/>
            <w:r w:rsidRPr="00A405B1">
              <w:rPr>
                <w:lang w:eastAsia="en-AU"/>
              </w:rPr>
              <w:t xml:space="preserve">, Chorizo, </w:t>
            </w:r>
            <w:proofErr w:type="spellStart"/>
            <w:r w:rsidRPr="00A405B1">
              <w:rPr>
                <w:lang w:eastAsia="en-AU"/>
              </w:rPr>
              <w:t>Cabanossi</w:t>
            </w:r>
            <w:proofErr w:type="spellEnd"/>
            <w:r w:rsidRPr="00A405B1">
              <w:rPr>
                <w:lang w:eastAsia="en-AU"/>
              </w:rPr>
              <w:t xml:space="preserve"> and twiggy sticks, Polish salami</w:t>
            </w:r>
          </w:p>
        </w:tc>
      </w:tr>
      <w:tr w:rsidR="008F7F45" w:rsidRPr="00A405B1" w:rsidTr="00B14BE5">
        <w:trPr>
          <w:trHeight w:val="300"/>
        </w:trPr>
        <w:tc>
          <w:tcPr>
            <w:tcW w:w="833" w:type="dxa"/>
            <w:vMerge/>
          </w:tcPr>
          <w:p w:rsidR="008F7F45" w:rsidRPr="00A405B1" w:rsidRDefault="008F7F45" w:rsidP="00B14BE5">
            <w:pPr>
              <w:spacing w:after="0" w:line="240" w:lineRule="auto"/>
              <w:ind w:firstLine="0"/>
              <w:jc w:val="center"/>
              <w:rPr>
                <w:lang w:eastAsia="en-AU"/>
              </w:rPr>
            </w:pPr>
          </w:p>
        </w:tc>
        <w:tc>
          <w:tcPr>
            <w:tcW w:w="2362" w:type="dxa"/>
            <w:vMerge/>
            <w:shd w:val="clear" w:color="auto" w:fill="auto"/>
            <w:vAlign w:val="bottom"/>
            <w:hideMark/>
          </w:tcPr>
          <w:p w:rsidR="008F7F45" w:rsidRPr="00A405B1" w:rsidRDefault="008F7F45" w:rsidP="00B14BE5">
            <w:pPr>
              <w:spacing w:after="0" w:line="240" w:lineRule="auto"/>
              <w:ind w:firstLine="0"/>
              <w:jc w:val="left"/>
              <w:rPr>
                <w:lang w:eastAsia="en-AU"/>
              </w:rPr>
            </w:pPr>
          </w:p>
        </w:tc>
        <w:tc>
          <w:tcPr>
            <w:tcW w:w="6106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8F7F45" w:rsidRPr="00A405B1" w:rsidRDefault="008F7F45" w:rsidP="00B14BE5">
            <w:pPr>
              <w:spacing w:after="0" w:line="240" w:lineRule="auto"/>
              <w:ind w:firstLine="0"/>
              <w:rPr>
                <w:lang w:eastAsia="en-AU"/>
              </w:rPr>
            </w:pPr>
            <w:r w:rsidRPr="00A405B1">
              <w:rPr>
                <w:lang w:eastAsia="en-AU"/>
              </w:rPr>
              <w:t>Sausages and hotdogs</w:t>
            </w:r>
          </w:p>
        </w:tc>
      </w:tr>
      <w:tr w:rsidR="008F7F45" w:rsidRPr="00A405B1" w:rsidTr="00B14BE5">
        <w:trPr>
          <w:trHeight w:val="600"/>
        </w:trPr>
        <w:tc>
          <w:tcPr>
            <w:tcW w:w="833" w:type="dxa"/>
            <w:vMerge/>
          </w:tcPr>
          <w:p w:rsidR="008F7F45" w:rsidRPr="00A405B1" w:rsidRDefault="008F7F45" w:rsidP="00B14BE5">
            <w:pPr>
              <w:spacing w:after="0" w:line="240" w:lineRule="auto"/>
              <w:ind w:firstLine="0"/>
              <w:jc w:val="center"/>
              <w:rPr>
                <w:lang w:eastAsia="en-AU"/>
              </w:rPr>
            </w:pPr>
          </w:p>
        </w:tc>
        <w:tc>
          <w:tcPr>
            <w:tcW w:w="2362" w:type="dxa"/>
            <w:vMerge/>
            <w:shd w:val="clear" w:color="auto" w:fill="auto"/>
            <w:vAlign w:val="bottom"/>
            <w:hideMark/>
          </w:tcPr>
          <w:p w:rsidR="008F7F45" w:rsidRPr="00A405B1" w:rsidRDefault="008F7F45" w:rsidP="00B14BE5">
            <w:pPr>
              <w:spacing w:after="0" w:line="240" w:lineRule="auto"/>
              <w:ind w:firstLine="0"/>
              <w:jc w:val="left"/>
              <w:rPr>
                <w:lang w:eastAsia="en-AU"/>
              </w:rPr>
            </w:pPr>
          </w:p>
        </w:tc>
        <w:tc>
          <w:tcPr>
            <w:tcW w:w="6106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8F7F45" w:rsidRPr="00A405B1" w:rsidRDefault="008F7F45" w:rsidP="00B14BE5">
            <w:pPr>
              <w:spacing w:after="0" w:line="240" w:lineRule="auto"/>
              <w:ind w:firstLine="0"/>
              <w:rPr>
                <w:lang w:eastAsia="en-AU"/>
              </w:rPr>
            </w:pPr>
            <w:r w:rsidRPr="00A405B1">
              <w:rPr>
                <w:lang w:eastAsia="en-AU"/>
              </w:rPr>
              <w:t>Sliced meat: Sliced Beef, Sliced Chicken, Sliced Ham, Sliced Luncheon meat, Sliced Pork, Sliced Turkey</w:t>
            </w:r>
          </w:p>
        </w:tc>
      </w:tr>
      <w:tr w:rsidR="008F7F45" w:rsidRPr="00A405B1" w:rsidTr="00B14BE5">
        <w:trPr>
          <w:trHeight w:val="300"/>
        </w:trPr>
        <w:tc>
          <w:tcPr>
            <w:tcW w:w="833" w:type="dxa"/>
            <w:vMerge/>
          </w:tcPr>
          <w:p w:rsidR="008F7F45" w:rsidRPr="00A405B1" w:rsidRDefault="008F7F45" w:rsidP="00B14BE5">
            <w:pPr>
              <w:spacing w:after="0" w:line="240" w:lineRule="auto"/>
              <w:ind w:firstLine="0"/>
              <w:jc w:val="center"/>
              <w:rPr>
                <w:lang w:eastAsia="en-AU"/>
              </w:rPr>
            </w:pPr>
          </w:p>
        </w:tc>
        <w:tc>
          <w:tcPr>
            <w:tcW w:w="2362" w:type="dxa"/>
            <w:vMerge/>
            <w:shd w:val="clear" w:color="auto" w:fill="auto"/>
            <w:vAlign w:val="bottom"/>
            <w:hideMark/>
          </w:tcPr>
          <w:p w:rsidR="008F7F45" w:rsidRPr="00A405B1" w:rsidRDefault="008F7F45" w:rsidP="00B14BE5">
            <w:pPr>
              <w:spacing w:after="0" w:line="240" w:lineRule="auto"/>
              <w:ind w:firstLine="0"/>
              <w:jc w:val="left"/>
              <w:rPr>
                <w:lang w:eastAsia="en-AU"/>
              </w:rPr>
            </w:pPr>
          </w:p>
        </w:tc>
        <w:tc>
          <w:tcPr>
            <w:tcW w:w="6106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8F7F45" w:rsidRPr="00A405B1" w:rsidRDefault="008F7F45" w:rsidP="00B14BE5">
            <w:pPr>
              <w:spacing w:after="0" w:line="240" w:lineRule="auto"/>
              <w:ind w:firstLine="0"/>
              <w:rPr>
                <w:lang w:eastAsia="en-AU"/>
              </w:rPr>
            </w:pPr>
            <w:r w:rsidRPr="00A405B1">
              <w:rPr>
                <w:lang w:eastAsia="en-AU"/>
              </w:rPr>
              <w:t>Dried meat</w:t>
            </w:r>
          </w:p>
        </w:tc>
      </w:tr>
      <w:tr w:rsidR="008F7F45" w:rsidRPr="00A405B1" w:rsidTr="00B14BE5">
        <w:trPr>
          <w:trHeight w:val="600"/>
        </w:trPr>
        <w:tc>
          <w:tcPr>
            <w:tcW w:w="833" w:type="dxa"/>
            <w:vMerge/>
          </w:tcPr>
          <w:p w:rsidR="008F7F45" w:rsidRPr="00A405B1" w:rsidRDefault="008F7F45" w:rsidP="00B14BE5">
            <w:pPr>
              <w:spacing w:after="0" w:line="240" w:lineRule="auto"/>
              <w:ind w:firstLine="0"/>
              <w:jc w:val="center"/>
              <w:rPr>
                <w:lang w:eastAsia="en-AU"/>
              </w:rPr>
            </w:pPr>
          </w:p>
        </w:tc>
        <w:tc>
          <w:tcPr>
            <w:tcW w:w="2362" w:type="dxa"/>
            <w:vMerge/>
            <w:shd w:val="clear" w:color="auto" w:fill="auto"/>
            <w:vAlign w:val="bottom"/>
            <w:hideMark/>
          </w:tcPr>
          <w:p w:rsidR="008F7F45" w:rsidRPr="00A405B1" w:rsidRDefault="008F7F45" w:rsidP="00B14BE5">
            <w:pPr>
              <w:spacing w:after="0" w:line="240" w:lineRule="auto"/>
              <w:ind w:firstLine="0"/>
              <w:jc w:val="left"/>
              <w:rPr>
                <w:lang w:eastAsia="en-AU"/>
              </w:rPr>
            </w:pPr>
          </w:p>
        </w:tc>
        <w:tc>
          <w:tcPr>
            <w:tcW w:w="610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8F7F45" w:rsidRPr="00A405B1" w:rsidRDefault="008F7F45" w:rsidP="00B14BE5">
            <w:pPr>
              <w:spacing w:after="0" w:line="240" w:lineRule="auto"/>
              <w:ind w:firstLine="0"/>
              <w:rPr>
                <w:lang w:eastAsia="en-AU"/>
              </w:rPr>
            </w:pPr>
            <w:r w:rsidRPr="00A405B1">
              <w:rPr>
                <w:lang w:eastAsia="en-AU"/>
              </w:rPr>
              <w:t>Raw flavored meats: Raw flavored beef, Raw flavored lamb, Raw flavored chicken, Raw flavored turkey, Raw flavored kangaroo, Raw flavored veal, Raw flavored pork</w:t>
            </w:r>
          </w:p>
        </w:tc>
      </w:tr>
      <w:tr w:rsidR="008F7F45" w:rsidRPr="00A405B1" w:rsidTr="00B14BE5">
        <w:trPr>
          <w:trHeight w:val="600"/>
        </w:trPr>
        <w:tc>
          <w:tcPr>
            <w:tcW w:w="833" w:type="dxa"/>
          </w:tcPr>
          <w:p w:rsidR="008F7F45" w:rsidRPr="00A405B1" w:rsidRDefault="008F7F45" w:rsidP="00B14BE5">
            <w:pPr>
              <w:spacing w:after="0" w:line="240" w:lineRule="auto"/>
              <w:ind w:firstLine="0"/>
              <w:jc w:val="center"/>
              <w:rPr>
                <w:lang w:eastAsia="en-AU"/>
              </w:rPr>
            </w:pPr>
            <w:r>
              <w:rPr>
                <w:lang w:eastAsia="en-AU"/>
              </w:rPr>
              <w:t>2</w:t>
            </w:r>
          </w:p>
        </w:tc>
        <w:tc>
          <w:tcPr>
            <w:tcW w:w="2362" w:type="dxa"/>
            <w:shd w:val="clear" w:color="auto" w:fill="auto"/>
            <w:hideMark/>
          </w:tcPr>
          <w:p w:rsidR="008F7F45" w:rsidRPr="00A405B1" w:rsidRDefault="008F7F45" w:rsidP="00B14BE5">
            <w:pPr>
              <w:spacing w:after="0" w:line="240" w:lineRule="auto"/>
              <w:ind w:firstLine="0"/>
              <w:jc w:val="left"/>
              <w:rPr>
                <w:lang w:eastAsia="en-AU"/>
              </w:rPr>
            </w:pPr>
            <w:r w:rsidRPr="00A405B1">
              <w:rPr>
                <w:lang w:eastAsia="en-AU"/>
              </w:rPr>
              <w:t>Chocolate-based confectionery</w:t>
            </w:r>
          </w:p>
        </w:tc>
        <w:tc>
          <w:tcPr>
            <w:tcW w:w="6106" w:type="dxa"/>
            <w:shd w:val="clear" w:color="auto" w:fill="auto"/>
            <w:vAlign w:val="bottom"/>
            <w:hideMark/>
          </w:tcPr>
          <w:p w:rsidR="008F7F45" w:rsidRPr="00A405B1" w:rsidRDefault="008F7F45" w:rsidP="00B14BE5">
            <w:pPr>
              <w:spacing w:after="0" w:line="240" w:lineRule="auto"/>
              <w:ind w:firstLine="0"/>
              <w:rPr>
                <w:lang w:eastAsia="en-AU"/>
              </w:rPr>
            </w:pPr>
            <w:r w:rsidRPr="00A405B1">
              <w:rPr>
                <w:lang w:eastAsia="en-AU"/>
              </w:rPr>
              <w:t xml:space="preserve">Plain chocolate, Chocolate with nuts, Chocolate bars, Other chocolate-based confectionery, Chocolate that cannot be classified, Pellet based chocolate (e.g. </w:t>
            </w:r>
            <w:proofErr w:type="spellStart"/>
            <w:r w:rsidRPr="00A405B1">
              <w:rPr>
                <w:lang w:eastAsia="en-AU"/>
              </w:rPr>
              <w:t>Maltesers</w:t>
            </w:r>
            <w:proofErr w:type="spellEnd"/>
            <w:r w:rsidRPr="00A405B1">
              <w:rPr>
                <w:lang w:eastAsia="en-AU"/>
              </w:rPr>
              <w:t>)</w:t>
            </w:r>
          </w:p>
        </w:tc>
      </w:tr>
      <w:tr w:rsidR="008F7F45" w:rsidRPr="00A405B1" w:rsidTr="00B14BE5">
        <w:trPr>
          <w:trHeight w:val="600"/>
        </w:trPr>
        <w:tc>
          <w:tcPr>
            <w:tcW w:w="833" w:type="dxa"/>
            <w:vMerge w:val="restart"/>
          </w:tcPr>
          <w:p w:rsidR="008F7F45" w:rsidRPr="00A405B1" w:rsidRDefault="008F7F45" w:rsidP="00B14BE5">
            <w:pPr>
              <w:spacing w:after="0" w:line="240" w:lineRule="auto"/>
              <w:ind w:firstLine="0"/>
              <w:jc w:val="center"/>
              <w:rPr>
                <w:lang w:eastAsia="en-AU"/>
              </w:rPr>
            </w:pPr>
            <w:r>
              <w:rPr>
                <w:lang w:eastAsia="en-AU"/>
              </w:rPr>
              <w:t>3</w:t>
            </w:r>
          </w:p>
        </w:tc>
        <w:tc>
          <w:tcPr>
            <w:tcW w:w="2362" w:type="dxa"/>
            <w:vMerge w:val="restart"/>
            <w:shd w:val="clear" w:color="auto" w:fill="auto"/>
            <w:hideMark/>
          </w:tcPr>
          <w:p w:rsidR="008F7F45" w:rsidRPr="00A405B1" w:rsidRDefault="008F7F45" w:rsidP="00B14BE5">
            <w:pPr>
              <w:spacing w:after="0" w:line="240" w:lineRule="auto"/>
              <w:ind w:firstLine="0"/>
              <w:jc w:val="left"/>
              <w:rPr>
                <w:lang w:eastAsia="en-AU"/>
              </w:rPr>
            </w:pPr>
            <w:r w:rsidRPr="00A405B1">
              <w:rPr>
                <w:lang w:eastAsia="en-AU"/>
              </w:rPr>
              <w:t>Sweet biscuits</w:t>
            </w:r>
          </w:p>
        </w:tc>
        <w:tc>
          <w:tcPr>
            <w:tcW w:w="6106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8F7F45" w:rsidRPr="00A405B1" w:rsidRDefault="008F7F45" w:rsidP="00B14BE5">
            <w:pPr>
              <w:spacing w:after="0" w:line="240" w:lineRule="auto"/>
              <w:ind w:firstLine="0"/>
              <w:rPr>
                <w:lang w:eastAsia="en-AU"/>
              </w:rPr>
            </w:pPr>
            <w:r w:rsidRPr="00A405B1">
              <w:rPr>
                <w:lang w:eastAsia="en-AU"/>
              </w:rPr>
              <w:t>Chocolate-covered sandwich style (e.g. Tim Tam), Jam filled, Fruit filled, Wafer-style filled biscuit, Other sweet filled</w:t>
            </w:r>
          </w:p>
        </w:tc>
      </w:tr>
      <w:tr w:rsidR="008F7F45" w:rsidRPr="00A405B1" w:rsidTr="00B14BE5">
        <w:trPr>
          <w:trHeight w:val="945"/>
        </w:trPr>
        <w:tc>
          <w:tcPr>
            <w:tcW w:w="833" w:type="dxa"/>
            <w:vMerge/>
          </w:tcPr>
          <w:p w:rsidR="008F7F45" w:rsidRPr="00A405B1" w:rsidRDefault="008F7F45" w:rsidP="00B14BE5">
            <w:pPr>
              <w:spacing w:after="0" w:line="240" w:lineRule="auto"/>
              <w:ind w:firstLine="0"/>
              <w:jc w:val="center"/>
              <w:rPr>
                <w:lang w:eastAsia="en-AU"/>
              </w:rPr>
            </w:pPr>
          </w:p>
        </w:tc>
        <w:tc>
          <w:tcPr>
            <w:tcW w:w="2362" w:type="dxa"/>
            <w:vMerge/>
            <w:shd w:val="clear" w:color="auto" w:fill="auto"/>
            <w:vAlign w:val="bottom"/>
          </w:tcPr>
          <w:p w:rsidR="008F7F45" w:rsidRPr="00A405B1" w:rsidRDefault="008F7F45" w:rsidP="00B14BE5">
            <w:pPr>
              <w:spacing w:after="0" w:line="240" w:lineRule="auto"/>
              <w:ind w:firstLine="0"/>
              <w:jc w:val="left"/>
              <w:rPr>
                <w:lang w:eastAsia="en-AU"/>
              </w:rPr>
            </w:pPr>
          </w:p>
        </w:tc>
        <w:tc>
          <w:tcPr>
            <w:tcW w:w="6106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F7F45" w:rsidRPr="00A405B1" w:rsidRDefault="008F7F45" w:rsidP="00B14BE5">
            <w:pPr>
              <w:spacing w:after="0" w:line="240" w:lineRule="auto"/>
              <w:ind w:firstLine="0"/>
              <w:rPr>
                <w:lang w:eastAsia="en-AU"/>
              </w:rPr>
            </w:pPr>
            <w:r w:rsidRPr="00A405B1">
              <w:rPr>
                <w:lang w:eastAsia="en-AU"/>
              </w:rPr>
              <w:t>Choc-chip, Plain sweet unfilled, Chocolate coated, Iced biscuits, Shortbread style, Gingerbread, Oatmeal/</w:t>
            </w:r>
            <w:proofErr w:type="spellStart"/>
            <w:r w:rsidRPr="00A405B1">
              <w:rPr>
                <w:lang w:eastAsia="en-AU"/>
              </w:rPr>
              <w:t>wheatmeal</w:t>
            </w:r>
            <w:proofErr w:type="spellEnd"/>
            <w:r w:rsidRPr="00A405B1">
              <w:rPr>
                <w:lang w:eastAsia="en-AU"/>
              </w:rPr>
              <w:t>, Anzac style, Other sweet unfilled, Fruit and nut chunks</w:t>
            </w:r>
          </w:p>
        </w:tc>
      </w:tr>
      <w:tr w:rsidR="008F7F45" w:rsidRPr="00A405B1" w:rsidTr="00B14BE5">
        <w:trPr>
          <w:trHeight w:val="900"/>
        </w:trPr>
        <w:tc>
          <w:tcPr>
            <w:tcW w:w="833" w:type="dxa"/>
            <w:vMerge w:val="restart"/>
          </w:tcPr>
          <w:p w:rsidR="008F7F45" w:rsidRPr="00A405B1" w:rsidRDefault="008F7F45" w:rsidP="00B14BE5">
            <w:pPr>
              <w:spacing w:after="0" w:line="240" w:lineRule="auto"/>
              <w:ind w:firstLine="0"/>
              <w:jc w:val="center"/>
              <w:rPr>
                <w:lang w:eastAsia="en-AU"/>
              </w:rPr>
            </w:pPr>
            <w:r>
              <w:rPr>
                <w:lang w:eastAsia="en-AU"/>
              </w:rPr>
              <w:t>4</w:t>
            </w:r>
          </w:p>
        </w:tc>
        <w:tc>
          <w:tcPr>
            <w:tcW w:w="2362" w:type="dxa"/>
            <w:vMerge w:val="restart"/>
            <w:shd w:val="clear" w:color="auto" w:fill="auto"/>
            <w:hideMark/>
          </w:tcPr>
          <w:p w:rsidR="008F7F45" w:rsidRPr="00A405B1" w:rsidRDefault="008F7F45" w:rsidP="00B14BE5">
            <w:pPr>
              <w:spacing w:after="0" w:line="240" w:lineRule="auto"/>
              <w:ind w:firstLine="0"/>
              <w:jc w:val="left"/>
              <w:rPr>
                <w:lang w:eastAsia="en-AU"/>
              </w:rPr>
            </w:pPr>
            <w:r w:rsidRPr="00A405B1">
              <w:rPr>
                <w:lang w:eastAsia="en-AU"/>
              </w:rPr>
              <w:t>Cake and muffins</w:t>
            </w:r>
          </w:p>
        </w:tc>
        <w:tc>
          <w:tcPr>
            <w:tcW w:w="6106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8F7F45" w:rsidRPr="00A405B1" w:rsidRDefault="008F7F45" w:rsidP="00B14BE5">
            <w:pPr>
              <w:spacing w:after="0" w:line="240" w:lineRule="auto"/>
              <w:ind w:firstLine="0"/>
              <w:rPr>
                <w:lang w:eastAsia="en-AU"/>
              </w:rPr>
            </w:pPr>
            <w:r w:rsidRPr="00A405B1">
              <w:rPr>
                <w:lang w:eastAsia="en-AU"/>
              </w:rPr>
              <w:t>Pancake mix, Cupcake mix, Muffin mix, Chocolate cake mix, Biscuit mix, Vanilla/plain cake mix, Cheesecake mix, Fruit cake mix, Carrot cake mix, Other cake mixes, Brownie mix, Scone mix</w:t>
            </w:r>
          </w:p>
        </w:tc>
      </w:tr>
      <w:tr w:rsidR="008F7F45" w:rsidRPr="00A405B1" w:rsidTr="00B14BE5">
        <w:trPr>
          <w:trHeight w:val="900"/>
        </w:trPr>
        <w:tc>
          <w:tcPr>
            <w:tcW w:w="833" w:type="dxa"/>
            <w:vMerge/>
          </w:tcPr>
          <w:p w:rsidR="008F7F45" w:rsidRPr="00A405B1" w:rsidRDefault="008F7F45" w:rsidP="00B14BE5">
            <w:pPr>
              <w:spacing w:after="0" w:line="240" w:lineRule="auto"/>
              <w:ind w:firstLine="0"/>
              <w:jc w:val="center"/>
              <w:rPr>
                <w:lang w:eastAsia="en-AU"/>
              </w:rPr>
            </w:pPr>
          </w:p>
        </w:tc>
        <w:tc>
          <w:tcPr>
            <w:tcW w:w="2362" w:type="dxa"/>
            <w:vMerge/>
            <w:shd w:val="clear" w:color="auto" w:fill="auto"/>
            <w:vAlign w:val="bottom"/>
          </w:tcPr>
          <w:p w:rsidR="008F7F45" w:rsidRPr="00A405B1" w:rsidRDefault="008F7F45" w:rsidP="00B14BE5">
            <w:pPr>
              <w:spacing w:after="0" w:line="240" w:lineRule="auto"/>
              <w:ind w:firstLine="0"/>
              <w:jc w:val="left"/>
              <w:rPr>
                <w:lang w:eastAsia="en-AU"/>
              </w:rPr>
            </w:pPr>
          </w:p>
        </w:tc>
        <w:tc>
          <w:tcPr>
            <w:tcW w:w="6106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8F7F45" w:rsidRPr="00A405B1" w:rsidRDefault="008F7F45" w:rsidP="00B14BE5">
            <w:pPr>
              <w:spacing w:after="0" w:line="240" w:lineRule="auto"/>
              <w:ind w:firstLine="0"/>
              <w:rPr>
                <w:lang w:eastAsia="en-AU"/>
              </w:rPr>
            </w:pPr>
            <w:r w:rsidRPr="00A405B1">
              <w:rPr>
                <w:lang w:eastAsia="en-AU"/>
              </w:rPr>
              <w:t>Pancakes, Cupcakes, Chocolate cakes, Vanilla/plain cakes, Cheesecakes, Fruit cakes, Carrot cakes, Slices, Lamingtons, Doughnuts, Swiss rolls, Brownies, Other cakes, Meringues, Bavarians, Scones, Christmas cakes and puddings</w:t>
            </w:r>
          </w:p>
        </w:tc>
      </w:tr>
      <w:tr w:rsidR="008F7F45" w:rsidRPr="00A405B1" w:rsidTr="00B14BE5">
        <w:trPr>
          <w:trHeight w:val="660"/>
        </w:trPr>
        <w:tc>
          <w:tcPr>
            <w:tcW w:w="833" w:type="dxa"/>
            <w:vMerge/>
          </w:tcPr>
          <w:p w:rsidR="008F7F45" w:rsidRPr="00A405B1" w:rsidRDefault="008F7F45" w:rsidP="00B14BE5">
            <w:pPr>
              <w:spacing w:after="0" w:line="240" w:lineRule="auto"/>
              <w:ind w:firstLine="0"/>
              <w:jc w:val="center"/>
              <w:rPr>
                <w:lang w:eastAsia="en-AU"/>
              </w:rPr>
            </w:pPr>
          </w:p>
        </w:tc>
        <w:tc>
          <w:tcPr>
            <w:tcW w:w="2362" w:type="dxa"/>
            <w:vMerge/>
            <w:shd w:val="clear" w:color="auto" w:fill="auto"/>
            <w:vAlign w:val="bottom"/>
          </w:tcPr>
          <w:p w:rsidR="008F7F45" w:rsidRPr="00A405B1" w:rsidRDefault="008F7F45" w:rsidP="00B14BE5">
            <w:pPr>
              <w:spacing w:after="0" w:line="240" w:lineRule="auto"/>
              <w:ind w:firstLine="0"/>
              <w:jc w:val="left"/>
              <w:rPr>
                <w:lang w:eastAsia="en-AU"/>
              </w:rPr>
            </w:pPr>
          </w:p>
        </w:tc>
        <w:tc>
          <w:tcPr>
            <w:tcW w:w="610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8F7F45" w:rsidRPr="00A405B1" w:rsidRDefault="008F7F45" w:rsidP="00B14BE5">
            <w:pPr>
              <w:spacing w:after="0" w:line="240" w:lineRule="auto"/>
              <w:ind w:firstLine="0"/>
              <w:rPr>
                <w:lang w:eastAsia="en-AU"/>
              </w:rPr>
            </w:pPr>
            <w:r w:rsidRPr="00A405B1">
              <w:rPr>
                <w:lang w:eastAsia="en-AU"/>
              </w:rPr>
              <w:t>Chocolate/choc-chip muffins, Other sweet muffins, Fruit-based muffins, Savory muffins</w:t>
            </w:r>
          </w:p>
        </w:tc>
      </w:tr>
      <w:tr w:rsidR="008F7F45" w:rsidRPr="00A405B1" w:rsidTr="00B14BE5">
        <w:trPr>
          <w:trHeight w:val="300"/>
        </w:trPr>
        <w:tc>
          <w:tcPr>
            <w:tcW w:w="833" w:type="dxa"/>
          </w:tcPr>
          <w:p w:rsidR="008F7F45" w:rsidRPr="00A405B1" w:rsidRDefault="008F7F45" w:rsidP="00B14BE5">
            <w:pPr>
              <w:spacing w:after="0" w:line="240" w:lineRule="auto"/>
              <w:ind w:firstLine="0"/>
              <w:jc w:val="center"/>
              <w:rPr>
                <w:lang w:eastAsia="en-AU"/>
              </w:rPr>
            </w:pPr>
            <w:r>
              <w:rPr>
                <w:lang w:eastAsia="en-AU"/>
              </w:rPr>
              <w:t>5</w:t>
            </w:r>
          </w:p>
        </w:tc>
        <w:tc>
          <w:tcPr>
            <w:tcW w:w="2362" w:type="dxa"/>
            <w:shd w:val="clear" w:color="auto" w:fill="auto"/>
            <w:hideMark/>
          </w:tcPr>
          <w:p w:rsidR="008F7F45" w:rsidRPr="00A405B1" w:rsidRDefault="008F7F45" w:rsidP="00B14BE5">
            <w:pPr>
              <w:spacing w:after="0" w:line="240" w:lineRule="auto"/>
              <w:ind w:firstLine="0"/>
              <w:jc w:val="left"/>
              <w:rPr>
                <w:lang w:eastAsia="en-AU"/>
              </w:rPr>
            </w:pPr>
            <w:r w:rsidRPr="00A405B1">
              <w:rPr>
                <w:lang w:eastAsia="en-AU"/>
              </w:rPr>
              <w:t>Crisps and snacks</w:t>
            </w:r>
          </w:p>
        </w:tc>
        <w:tc>
          <w:tcPr>
            <w:tcW w:w="6106" w:type="dxa"/>
            <w:shd w:val="clear" w:color="auto" w:fill="auto"/>
            <w:vAlign w:val="bottom"/>
            <w:hideMark/>
          </w:tcPr>
          <w:p w:rsidR="008F7F45" w:rsidRPr="00A405B1" w:rsidRDefault="008F7F45" w:rsidP="00B14BE5">
            <w:pPr>
              <w:spacing w:after="0" w:line="240" w:lineRule="auto"/>
              <w:ind w:firstLine="0"/>
              <w:rPr>
                <w:lang w:eastAsia="en-AU"/>
              </w:rPr>
            </w:pPr>
            <w:r w:rsidRPr="00A405B1">
              <w:rPr>
                <w:lang w:eastAsia="en-AU"/>
              </w:rPr>
              <w:t>Corn chips, Extruded snacks, Rice snacks, Legume-based snacks (e.g. wasabi peas), Noodle snacks, Other snacks, Potato crisps, Salt and vinegar, Snack packs, Popcorn, Pretzels, Wholegrain chips, Vege-based snacks</w:t>
            </w:r>
          </w:p>
        </w:tc>
      </w:tr>
      <w:tr w:rsidR="008F7F45" w:rsidRPr="00A405B1" w:rsidTr="00B14BE5">
        <w:trPr>
          <w:trHeight w:val="300"/>
        </w:trPr>
        <w:tc>
          <w:tcPr>
            <w:tcW w:w="833" w:type="dxa"/>
          </w:tcPr>
          <w:p w:rsidR="008F7F45" w:rsidRPr="00A405B1" w:rsidRDefault="008F7F45" w:rsidP="00B14BE5">
            <w:pPr>
              <w:spacing w:after="0" w:line="240" w:lineRule="auto"/>
              <w:ind w:firstLine="0"/>
              <w:jc w:val="center"/>
              <w:rPr>
                <w:lang w:eastAsia="en-AU"/>
              </w:rPr>
            </w:pPr>
            <w:r>
              <w:rPr>
                <w:lang w:eastAsia="en-AU"/>
              </w:rPr>
              <w:t>6</w:t>
            </w:r>
          </w:p>
        </w:tc>
        <w:tc>
          <w:tcPr>
            <w:tcW w:w="2362" w:type="dxa"/>
            <w:shd w:val="clear" w:color="auto" w:fill="auto"/>
            <w:vAlign w:val="bottom"/>
            <w:hideMark/>
          </w:tcPr>
          <w:p w:rsidR="008F7F45" w:rsidRPr="00A405B1" w:rsidRDefault="008F7F45" w:rsidP="00B14BE5">
            <w:pPr>
              <w:spacing w:after="0" w:line="240" w:lineRule="auto"/>
              <w:ind w:firstLine="0"/>
              <w:jc w:val="left"/>
              <w:rPr>
                <w:lang w:eastAsia="en-AU"/>
              </w:rPr>
            </w:pPr>
            <w:r w:rsidRPr="00A405B1">
              <w:rPr>
                <w:lang w:eastAsia="en-AU"/>
              </w:rPr>
              <w:t>Jam, marmalades, honey and syrup</w:t>
            </w:r>
          </w:p>
        </w:tc>
        <w:tc>
          <w:tcPr>
            <w:tcW w:w="6106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F7F45" w:rsidRPr="00A405B1" w:rsidRDefault="008F7F45" w:rsidP="00B14BE5">
            <w:pPr>
              <w:spacing w:after="0" w:line="240" w:lineRule="auto"/>
              <w:ind w:firstLine="0"/>
              <w:rPr>
                <w:lang w:eastAsia="en-AU"/>
              </w:rPr>
            </w:pPr>
            <w:r w:rsidRPr="00A405B1">
              <w:rPr>
                <w:lang w:eastAsia="en-AU"/>
              </w:rPr>
              <w:t>Jam, Marmalades, Honey, Dessert toppings, Syrup, Dessert additions, Condensed caramel</w:t>
            </w:r>
          </w:p>
        </w:tc>
      </w:tr>
      <w:tr w:rsidR="008F7F45" w:rsidRPr="00A405B1" w:rsidTr="00B14BE5">
        <w:trPr>
          <w:trHeight w:val="600"/>
        </w:trPr>
        <w:tc>
          <w:tcPr>
            <w:tcW w:w="833" w:type="dxa"/>
          </w:tcPr>
          <w:p w:rsidR="008F7F45" w:rsidRPr="00A405B1" w:rsidRDefault="008F7F45" w:rsidP="00B14BE5">
            <w:pPr>
              <w:spacing w:after="0" w:line="240" w:lineRule="auto"/>
              <w:ind w:firstLine="0"/>
              <w:jc w:val="center"/>
              <w:rPr>
                <w:lang w:eastAsia="en-AU"/>
              </w:rPr>
            </w:pPr>
            <w:r>
              <w:rPr>
                <w:lang w:eastAsia="en-AU"/>
              </w:rPr>
              <w:lastRenderedPageBreak/>
              <w:t>7</w:t>
            </w:r>
          </w:p>
        </w:tc>
        <w:tc>
          <w:tcPr>
            <w:tcW w:w="2362" w:type="dxa"/>
            <w:shd w:val="clear" w:color="auto" w:fill="auto"/>
            <w:hideMark/>
          </w:tcPr>
          <w:p w:rsidR="008F7F45" w:rsidRPr="00A405B1" w:rsidRDefault="008F7F45" w:rsidP="00B14BE5">
            <w:pPr>
              <w:spacing w:after="0" w:line="240" w:lineRule="auto"/>
              <w:ind w:firstLine="0"/>
              <w:jc w:val="left"/>
              <w:rPr>
                <w:lang w:eastAsia="en-AU"/>
              </w:rPr>
            </w:pPr>
            <w:r w:rsidRPr="00A405B1">
              <w:rPr>
                <w:lang w:eastAsia="en-AU"/>
              </w:rPr>
              <w:t xml:space="preserve">Non-alcoholic beverages </w:t>
            </w:r>
          </w:p>
        </w:tc>
        <w:tc>
          <w:tcPr>
            <w:tcW w:w="6106" w:type="dxa"/>
            <w:shd w:val="clear" w:color="auto" w:fill="auto"/>
            <w:vAlign w:val="center"/>
          </w:tcPr>
          <w:p w:rsidR="008F7F45" w:rsidRPr="00A405B1" w:rsidRDefault="008F7F45" w:rsidP="00B14BE5">
            <w:pPr>
              <w:spacing w:after="0" w:line="240" w:lineRule="auto"/>
              <w:ind w:firstLine="0"/>
              <w:rPr>
                <w:lang w:eastAsia="en-AU"/>
              </w:rPr>
            </w:pPr>
            <w:r w:rsidRPr="00A405B1">
              <w:rPr>
                <w:lang w:eastAsia="en-AU"/>
              </w:rPr>
              <w:t>Cordials, Electrolyte drinks, Energy drinks, Soft drinks, Flavored waters</w:t>
            </w:r>
          </w:p>
        </w:tc>
      </w:tr>
      <w:tr w:rsidR="008F7F45" w:rsidRPr="00A405B1" w:rsidTr="00B14BE5">
        <w:trPr>
          <w:trHeight w:val="900"/>
        </w:trPr>
        <w:tc>
          <w:tcPr>
            <w:tcW w:w="833" w:type="dxa"/>
          </w:tcPr>
          <w:p w:rsidR="008F7F45" w:rsidRPr="00A405B1" w:rsidRDefault="008F7F45" w:rsidP="00B14BE5">
            <w:pPr>
              <w:spacing w:after="0" w:line="240" w:lineRule="auto"/>
              <w:ind w:firstLine="0"/>
              <w:jc w:val="center"/>
              <w:rPr>
                <w:lang w:eastAsia="en-AU"/>
              </w:rPr>
            </w:pPr>
            <w:r>
              <w:rPr>
                <w:lang w:eastAsia="en-AU"/>
              </w:rPr>
              <w:t>8</w:t>
            </w:r>
          </w:p>
        </w:tc>
        <w:tc>
          <w:tcPr>
            <w:tcW w:w="2362" w:type="dxa"/>
            <w:shd w:val="clear" w:color="auto" w:fill="auto"/>
            <w:hideMark/>
          </w:tcPr>
          <w:p w:rsidR="008F7F45" w:rsidRPr="00A405B1" w:rsidRDefault="008F7F45" w:rsidP="00B14BE5">
            <w:pPr>
              <w:spacing w:after="0" w:line="240" w:lineRule="auto"/>
              <w:ind w:firstLine="0"/>
              <w:jc w:val="left"/>
              <w:rPr>
                <w:lang w:eastAsia="en-AU"/>
              </w:rPr>
            </w:pPr>
            <w:r w:rsidRPr="00A405B1">
              <w:rPr>
                <w:lang w:eastAsia="en-AU"/>
              </w:rPr>
              <w:t>Sugar-based confectionery</w:t>
            </w:r>
          </w:p>
        </w:tc>
        <w:tc>
          <w:tcPr>
            <w:tcW w:w="6106" w:type="dxa"/>
            <w:shd w:val="clear" w:color="auto" w:fill="auto"/>
            <w:vAlign w:val="bottom"/>
            <w:hideMark/>
          </w:tcPr>
          <w:p w:rsidR="008F7F45" w:rsidRPr="00A405B1" w:rsidRDefault="008F7F45" w:rsidP="00B14BE5">
            <w:pPr>
              <w:spacing w:after="0" w:line="240" w:lineRule="auto"/>
              <w:ind w:firstLine="0"/>
              <w:rPr>
                <w:lang w:eastAsia="en-AU"/>
              </w:rPr>
            </w:pPr>
            <w:r w:rsidRPr="00A405B1">
              <w:rPr>
                <w:lang w:eastAsia="en-AU"/>
              </w:rPr>
              <w:t>Soft sugar-based confectionery, Hard sugar-based confectionery, Licorice, Turkish delight, Nougat, Mints, Marshmallows, Sherbet, Lollipops, Fudge, Toffee and related products, Other sugar-based confectionery</w:t>
            </w:r>
          </w:p>
        </w:tc>
      </w:tr>
      <w:tr w:rsidR="008F7F45" w:rsidRPr="00A405B1" w:rsidTr="00B14BE5">
        <w:trPr>
          <w:trHeight w:val="600"/>
        </w:trPr>
        <w:tc>
          <w:tcPr>
            <w:tcW w:w="833" w:type="dxa"/>
          </w:tcPr>
          <w:p w:rsidR="008F7F45" w:rsidRPr="00A405B1" w:rsidRDefault="008F7F45" w:rsidP="00B14BE5">
            <w:pPr>
              <w:spacing w:after="0" w:line="240" w:lineRule="auto"/>
              <w:ind w:firstLine="0"/>
              <w:jc w:val="center"/>
              <w:rPr>
                <w:lang w:eastAsia="en-AU"/>
              </w:rPr>
            </w:pPr>
            <w:r>
              <w:rPr>
                <w:lang w:eastAsia="en-AU"/>
              </w:rPr>
              <w:t>9</w:t>
            </w:r>
          </w:p>
        </w:tc>
        <w:tc>
          <w:tcPr>
            <w:tcW w:w="2362" w:type="dxa"/>
            <w:shd w:val="clear" w:color="auto" w:fill="auto"/>
            <w:hideMark/>
          </w:tcPr>
          <w:p w:rsidR="008F7F45" w:rsidRPr="00A405B1" w:rsidRDefault="008F7F45" w:rsidP="00B14BE5">
            <w:pPr>
              <w:spacing w:after="0" w:line="240" w:lineRule="auto"/>
              <w:ind w:firstLine="0"/>
              <w:jc w:val="left"/>
              <w:rPr>
                <w:lang w:eastAsia="en-AU"/>
              </w:rPr>
            </w:pPr>
            <w:r w:rsidRPr="00A405B1">
              <w:rPr>
                <w:lang w:eastAsia="en-AU"/>
              </w:rPr>
              <w:t>Ice cream, Frozen yogurt and Edible ices</w:t>
            </w:r>
          </w:p>
        </w:tc>
        <w:tc>
          <w:tcPr>
            <w:tcW w:w="6106" w:type="dxa"/>
            <w:shd w:val="clear" w:color="auto" w:fill="auto"/>
            <w:vAlign w:val="bottom"/>
            <w:hideMark/>
          </w:tcPr>
          <w:p w:rsidR="008F7F45" w:rsidRPr="00A405B1" w:rsidRDefault="008F7F45" w:rsidP="00B14BE5">
            <w:pPr>
              <w:spacing w:after="0" w:line="240" w:lineRule="auto"/>
              <w:ind w:firstLine="0"/>
              <w:rPr>
                <w:lang w:eastAsia="en-AU"/>
              </w:rPr>
            </w:pPr>
            <w:r w:rsidRPr="00A405B1">
              <w:rPr>
                <w:lang w:eastAsia="en-AU"/>
              </w:rPr>
              <w:t>Vanilla ice cream, Chocolate ice cream, Other chocolate-based ice cream, Other sweet-based ice cream, Fruit-flavored ice cream, Ice cream cakes, Ice cream cups, Ice cream cones (e.g.</w:t>
            </w:r>
            <w:r>
              <w:rPr>
                <w:lang w:eastAsia="en-AU"/>
              </w:rPr>
              <w:t xml:space="preserve"> </w:t>
            </w:r>
            <w:proofErr w:type="spellStart"/>
            <w:r w:rsidRPr="00A405B1">
              <w:rPr>
                <w:lang w:eastAsia="en-AU"/>
              </w:rPr>
              <w:t>cornetto</w:t>
            </w:r>
            <w:proofErr w:type="spellEnd"/>
            <w:r w:rsidRPr="00A405B1">
              <w:rPr>
                <w:lang w:eastAsia="en-AU"/>
              </w:rPr>
              <w:t>), Ice cream stick - choc coated, Ice cream stick - non coated, Ice sticks, Gelato</w:t>
            </w:r>
          </w:p>
        </w:tc>
      </w:tr>
      <w:tr w:rsidR="008F7F45" w:rsidRPr="00A405B1" w:rsidTr="00B14BE5">
        <w:trPr>
          <w:trHeight w:val="900"/>
        </w:trPr>
        <w:tc>
          <w:tcPr>
            <w:tcW w:w="833" w:type="dxa"/>
          </w:tcPr>
          <w:p w:rsidR="008F7F45" w:rsidRPr="00A405B1" w:rsidRDefault="008F7F45" w:rsidP="00B14BE5">
            <w:pPr>
              <w:spacing w:after="0" w:line="240" w:lineRule="auto"/>
              <w:ind w:firstLine="0"/>
              <w:jc w:val="center"/>
              <w:rPr>
                <w:lang w:eastAsia="en-AU"/>
              </w:rPr>
            </w:pPr>
            <w:r>
              <w:rPr>
                <w:lang w:eastAsia="en-AU"/>
              </w:rPr>
              <w:t>10</w:t>
            </w:r>
          </w:p>
        </w:tc>
        <w:tc>
          <w:tcPr>
            <w:tcW w:w="2362" w:type="dxa"/>
            <w:shd w:val="clear" w:color="auto" w:fill="auto"/>
            <w:hideMark/>
          </w:tcPr>
          <w:p w:rsidR="008F7F45" w:rsidRPr="00A405B1" w:rsidRDefault="008F7F45" w:rsidP="00B14BE5">
            <w:pPr>
              <w:spacing w:after="0" w:line="240" w:lineRule="auto"/>
              <w:ind w:firstLine="0"/>
              <w:jc w:val="left"/>
              <w:rPr>
                <w:lang w:eastAsia="en-AU"/>
              </w:rPr>
            </w:pPr>
            <w:r w:rsidRPr="00A405B1">
              <w:rPr>
                <w:lang w:eastAsia="en-AU"/>
              </w:rPr>
              <w:t>Pastries</w:t>
            </w:r>
          </w:p>
        </w:tc>
        <w:tc>
          <w:tcPr>
            <w:tcW w:w="6106" w:type="dxa"/>
            <w:shd w:val="clear" w:color="auto" w:fill="auto"/>
            <w:vAlign w:val="bottom"/>
            <w:hideMark/>
          </w:tcPr>
          <w:p w:rsidR="008F7F45" w:rsidRPr="00A405B1" w:rsidRDefault="008F7F45" w:rsidP="00B14BE5">
            <w:pPr>
              <w:spacing w:after="0" w:line="240" w:lineRule="auto"/>
              <w:ind w:firstLine="0"/>
              <w:rPr>
                <w:lang w:eastAsia="en-AU"/>
              </w:rPr>
            </w:pPr>
            <w:r w:rsidRPr="00A405B1">
              <w:rPr>
                <w:lang w:eastAsia="en-AU"/>
              </w:rPr>
              <w:t xml:space="preserve">Sweet pastries (e.g. tarts), Filo/frozen pastry, Savory pastries (e.g. </w:t>
            </w:r>
            <w:proofErr w:type="spellStart"/>
            <w:r w:rsidRPr="00A405B1">
              <w:rPr>
                <w:lang w:eastAsia="en-AU"/>
              </w:rPr>
              <w:t>danish</w:t>
            </w:r>
            <w:proofErr w:type="spellEnd"/>
            <w:r w:rsidRPr="00A405B1">
              <w:rPr>
                <w:lang w:eastAsia="en-AU"/>
              </w:rPr>
              <w:t xml:space="preserve">), Savory pastries (e.g. </w:t>
            </w:r>
            <w:proofErr w:type="spellStart"/>
            <w:r w:rsidRPr="00A405B1">
              <w:rPr>
                <w:lang w:eastAsia="en-AU"/>
              </w:rPr>
              <w:t>danish</w:t>
            </w:r>
            <w:proofErr w:type="spellEnd"/>
            <w:r w:rsidRPr="00A405B1">
              <w:rPr>
                <w:lang w:eastAsia="en-AU"/>
              </w:rPr>
              <w:t xml:space="preserve">), Savory pastries (e.g. </w:t>
            </w:r>
            <w:proofErr w:type="spellStart"/>
            <w:r w:rsidRPr="00A405B1">
              <w:rPr>
                <w:lang w:eastAsia="en-AU"/>
              </w:rPr>
              <w:t>danish</w:t>
            </w:r>
            <w:proofErr w:type="spellEnd"/>
            <w:r w:rsidRPr="00A405B1">
              <w:rPr>
                <w:lang w:eastAsia="en-AU"/>
              </w:rPr>
              <w:t xml:space="preserve">), Savory pastries (e.g. </w:t>
            </w:r>
            <w:proofErr w:type="spellStart"/>
            <w:r w:rsidRPr="00A405B1">
              <w:rPr>
                <w:lang w:eastAsia="en-AU"/>
              </w:rPr>
              <w:t>danish</w:t>
            </w:r>
            <w:proofErr w:type="spellEnd"/>
            <w:r w:rsidRPr="00A405B1">
              <w:rPr>
                <w:lang w:eastAsia="en-AU"/>
              </w:rPr>
              <w:t>), Croissants, Waffles, Crepes</w:t>
            </w:r>
          </w:p>
        </w:tc>
      </w:tr>
      <w:tr w:rsidR="008F7F45" w:rsidRPr="00A405B1" w:rsidTr="00B14BE5">
        <w:trPr>
          <w:trHeight w:val="300"/>
        </w:trPr>
        <w:tc>
          <w:tcPr>
            <w:tcW w:w="833" w:type="dxa"/>
          </w:tcPr>
          <w:p w:rsidR="008F7F45" w:rsidRPr="00A405B1" w:rsidRDefault="008F7F45" w:rsidP="00B14BE5">
            <w:pPr>
              <w:spacing w:after="0" w:line="240" w:lineRule="auto"/>
              <w:ind w:firstLine="0"/>
              <w:jc w:val="center"/>
              <w:rPr>
                <w:lang w:eastAsia="en-AU"/>
              </w:rPr>
            </w:pPr>
            <w:r>
              <w:rPr>
                <w:lang w:eastAsia="en-AU"/>
              </w:rPr>
              <w:t>11</w:t>
            </w:r>
          </w:p>
        </w:tc>
        <w:tc>
          <w:tcPr>
            <w:tcW w:w="2362" w:type="dxa"/>
            <w:shd w:val="clear" w:color="auto" w:fill="auto"/>
            <w:hideMark/>
          </w:tcPr>
          <w:p w:rsidR="008F7F45" w:rsidRPr="00A405B1" w:rsidRDefault="008F7F45" w:rsidP="00B14BE5">
            <w:pPr>
              <w:spacing w:after="0" w:line="240" w:lineRule="auto"/>
              <w:ind w:firstLine="0"/>
              <w:jc w:val="left"/>
              <w:rPr>
                <w:lang w:eastAsia="en-AU"/>
              </w:rPr>
            </w:pPr>
            <w:r w:rsidRPr="00A405B1">
              <w:rPr>
                <w:lang w:eastAsia="en-AU"/>
              </w:rPr>
              <w:t>Desserts</w:t>
            </w:r>
          </w:p>
        </w:tc>
        <w:tc>
          <w:tcPr>
            <w:tcW w:w="6106" w:type="dxa"/>
            <w:shd w:val="clear" w:color="auto" w:fill="auto"/>
            <w:vAlign w:val="bottom"/>
            <w:hideMark/>
          </w:tcPr>
          <w:p w:rsidR="008F7F45" w:rsidRPr="00A405B1" w:rsidRDefault="008F7F45" w:rsidP="00B14BE5">
            <w:pPr>
              <w:spacing w:after="0" w:line="240" w:lineRule="auto"/>
              <w:ind w:firstLine="0"/>
              <w:rPr>
                <w:lang w:eastAsia="en-AU"/>
              </w:rPr>
            </w:pPr>
            <w:r w:rsidRPr="00A405B1">
              <w:rPr>
                <w:lang w:eastAsia="en-AU"/>
              </w:rPr>
              <w:t>Dessert mixes, Rice puddings, Other prepared desserts, Mousses, Puddings, Crème caramel, Cheesecake</w:t>
            </w:r>
          </w:p>
        </w:tc>
      </w:tr>
      <w:tr w:rsidR="008F7F45" w:rsidRPr="00A405B1" w:rsidTr="00B14BE5">
        <w:trPr>
          <w:trHeight w:val="735"/>
        </w:trPr>
        <w:tc>
          <w:tcPr>
            <w:tcW w:w="833" w:type="dxa"/>
          </w:tcPr>
          <w:p w:rsidR="008F7F45" w:rsidRPr="00A405B1" w:rsidRDefault="008F7F45" w:rsidP="00B14BE5">
            <w:pPr>
              <w:spacing w:after="0" w:line="240" w:lineRule="auto"/>
              <w:ind w:firstLine="0"/>
              <w:jc w:val="center"/>
              <w:rPr>
                <w:lang w:eastAsia="en-AU"/>
              </w:rPr>
            </w:pPr>
            <w:r w:rsidRPr="00A405B1">
              <w:rPr>
                <w:lang w:eastAsia="en-AU"/>
              </w:rPr>
              <w:t>1</w:t>
            </w:r>
            <w:r>
              <w:rPr>
                <w:lang w:eastAsia="en-AU"/>
              </w:rPr>
              <w:t>2</w:t>
            </w:r>
          </w:p>
        </w:tc>
        <w:tc>
          <w:tcPr>
            <w:tcW w:w="2362" w:type="dxa"/>
            <w:shd w:val="clear" w:color="auto" w:fill="auto"/>
            <w:vAlign w:val="center"/>
            <w:hideMark/>
          </w:tcPr>
          <w:p w:rsidR="008F7F45" w:rsidRPr="00A405B1" w:rsidRDefault="008F7F45" w:rsidP="00B14BE5">
            <w:pPr>
              <w:spacing w:after="0" w:line="240" w:lineRule="auto"/>
              <w:ind w:firstLine="0"/>
              <w:jc w:val="left"/>
              <w:rPr>
                <w:lang w:eastAsia="en-AU"/>
              </w:rPr>
            </w:pPr>
            <w:r w:rsidRPr="00A405B1">
              <w:rPr>
                <w:lang w:eastAsia="en-AU"/>
              </w:rPr>
              <w:t>Protein and diet bars</w:t>
            </w:r>
          </w:p>
        </w:tc>
        <w:tc>
          <w:tcPr>
            <w:tcW w:w="6106" w:type="dxa"/>
            <w:shd w:val="clear" w:color="auto" w:fill="auto"/>
            <w:vAlign w:val="center"/>
            <w:hideMark/>
          </w:tcPr>
          <w:p w:rsidR="008F7F45" w:rsidRPr="00A405B1" w:rsidRDefault="008F7F45" w:rsidP="00B14BE5">
            <w:pPr>
              <w:spacing w:after="0" w:line="240" w:lineRule="auto"/>
              <w:ind w:firstLine="0"/>
              <w:rPr>
                <w:lang w:eastAsia="en-AU"/>
              </w:rPr>
            </w:pPr>
            <w:r w:rsidRPr="00D25E5A">
              <w:rPr>
                <w:lang w:eastAsia="en-AU"/>
              </w:rPr>
              <w:t>No further sub-categories</w:t>
            </w:r>
          </w:p>
        </w:tc>
      </w:tr>
      <w:tr w:rsidR="008F7F45" w:rsidRPr="00A405B1" w:rsidTr="00B14BE5">
        <w:trPr>
          <w:trHeight w:val="523"/>
        </w:trPr>
        <w:tc>
          <w:tcPr>
            <w:tcW w:w="833" w:type="dxa"/>
          </w:tcPr>
          <w:p w:rsidR="008F7F45" w:rsidRPr="00A405B1" w:rsidRDefault="008F7F45" w:rsidP="00B14BE5">
            <w:pPr>
              <w:spacing w:after="0" w:line="240" w:lineRule="auto"/>
              <w:ind w:firstLine="0"/>
              <w:jc w:val="center"/>
              <w:rPr>
                <w:lang w:eastAsia="en-AU"/>
              </w:rPr>
            </w:pPr>
            <w:r w:rsidRPr="00A405B1">
              <w:rPr>
                <w:lang w:eastAsia="en-AU"/>
              </w:rPr>
              <w:t>1</w:t>
            </w:r>
            <w:r>
              <w:rPr>
                <w:lang w:eastAsia="en-AU"/>
              </w:rPr>
              <w:t>3</w:t>
            </w:r>
          </w:p>
        </w:tc>
        <w:tc>
          <w:tcPr>
            <w:tcW w:w="2362" w:type="dxa"/>
            <w:shd w:val="clear" w:color="auto" w:fill="auto"/>
            <w:vAlign w:val="center"/>
            <w:hideMark/>
          </w:tcPr>
          <w:p w:rsidR="008F7F45" w:rsidRPr="00A405B1" w:rsidRDefault="008F7F45" w:rsidP="00B14BE5">
            <w:pPr>
              <w:spacing w:after="0" w:line="240" w:lineRule="auto"/>
              <w:ind w:firstLine="0"/>
              <w:jc w:val="left"/>
              <w:rPr>
                <w:lang w:eastAsia="en-AU"/>
              </w:rPr>
            </w:pPr>
            <w:r w:rsidRPr="00A405B1">
              <w:rPr>
                <w:lang w:eastAsia="en-AU"/>
              </w:rPr>
              <w:t>Frozen potato products</w:t>
            </w:r>
          </w:p>
        </w:tc>
        <w:tc>
          <w:tcPr>
            <w:tcW w:w="6106" w:type="dxa"/>
            <w:shd w:val="clear" w:color="auto" w:fill="auto"/>
            <w:vAlign w:val="center"/>
            <w:hideMark/>
          </w:tcPr>
          <w:p w:rsidR="008F7F45" w:rsidRPr="00A405B1" w:rsidRDefault="008F7F45" w:rsidP="00B14BE5">
            <w:pPr>
              <w:spacing w:after="0" w:line="240" w:lineRule="auto"/>
              <w:ind w:firstLine="0"/>
              <w:rPr>
                <w:lang w:eastAsia="en-AU"/>
              </w:rPr>
            </w:pPr>
            <w:r w:rsidRPr="00A405B1">
              <w:rPr>
                <w:lang w:eastAsia="en-AU"/>
              </w:rPr>
              <w:t>Potato wedges, Potato chips, Hash browns</w:t>
            </w:r>
          </w:p>
        </w:tc>
      </w:tr>
      <w:tr w:rsidR="008F7F45" w:rsidRPr="00A405B1" w:rsidTr="00B14BE5">
        <w:trPr>
          <w:trHeight w:val="300"/>
        </w:trPr>
        <w:tc>
          <w:tcPr>
            <w:tcW w:w="833" w:type="dxa"/>
          </w:tcPr>
          <w:p w:rsidR="008F7F45" w:rsidRPr="00A405B1" w:rsidRDefault="008F7F45" w:rsidP="00B14BE5">
            <w:pPr>
              <w:spacing w:after="0" w:line="240" w:lineRule="auto"/>
              <w:ind w:firstLine="0"/>
              <w:jc w:val="center"/>
              <w:rPr>
                <w:lang w:eastAsia="en-AU"/>
              </w:rPr>
            </w:pPr>
            <w:r>
              <w:rPr>
                <w:lang w:eastAsia="en-AU"/>
              </w:rPr>
              <w:t>14</w:t>
            </w:r>
          </w:p>
        </w:tc>
        <w:tc>
          <w:tcPr>
            <w:tcW w:w="2362" w:type="dxa"/>
            <w:shd w:val="clear" w:color="auto" w:fill="auto"/>
            <w:hideMark/>
          </w:tcPr>
          <w:p w:rsidR="008F7F45" w:rsidRPr="00A405B1" w:rsidRDefault="008F7F45" w:rsidP="00B14BE5">
            <w:pPr>
              <w:spacing w:after="0" w:line="240" w:lineRule="auto"/>
              <w:ind w:firstLine="0"/>
              <w:jc w:val="left"/>
              <w:rPr>
                <w:lang w:eastAsia="en-AU"/>
              </w:rPr>
            </w:pPr>
            <w:r w:rsidRPr="00A405B1">
              <w:rPr>
                <w:lang w:eastAsia="en-AU"/>
              </w:rPr>
              <w:t>Cream</w:t>
            </w:r>
          </w:p>
        </w:tc>
        <w:tc>
          <w:tcPr>
            <w:tcW w:w="6106" w:type="dxa"/>
            <w:shd w:val="clear" w:color="auto" w:fill="auto"/>
            <w:vAlign w:val="bottom"/>
          </w:tcPr>
          <w:p w:rsidR="008F7F45" w:rsidRPr="00A405B1" w:rsidRDefault="008F7F45" w:rsidP="00B14BE5">
            <w:pPr>
              <w:spacing w:after="0" w:line="240" w:lineRule="auto"/>
              <w:ind w:firstLine="0"/>
              <w:rPr>
                <w:lang w:eastAsia="en-AU"/>
              </w:rPr>
            </w:pPr>
            <w:r w:rsidRPr="00A405B1">
              <w:rPr>
                <w:lang w:eastAsia="en-AU"/>
              </w:rPr>
              <w:t>Fresh cream, Sour cream, Thickened cream, Whipped cream, Mascarpone cheese</w:t>
            </w:r>
          </w:p>
        </w:tc>
      </w:tr>
      <w:tr w:rsidR="008F7F45" w:rsidRPr="00A405B1" w:rsidTr="00B14BE5">
        <w:trPr>
          <w:trHeight w:val="600"/>
        </w:trPr>
        <w:tc>
          <w:tcPr>
            <w:tcW w:w="833" w:type="dxa"/>
          </w:tcPr>
          <w:p w:rsidR="008F7F45" w:rsidRPr="00A405B1" w:rsidRDefault="008F7F45" w:rsidP="00B14BE5">
            <w:pPr>
              <w:spacing w:after="0" w:line="240" w:lineRule="auto"/>
              <w:ind w:firstLine="0"/>
              <w:jc w:val="center"/>
              <w:rPr>
                <w:lang w:eastAsia="en-AU"/>
              </w:rPr>
            </w:pPr>
            <w:r>
              <w:rPr>
                <w:lang w:eastAsia="en-AU"/>
              </w:rPr>
              <w:t>15</w:t>
            </w:r>
          </w:p>
        </w:tc>
        <w:tc>
          <w:tcPr>
            <w:tcW w:w="2362" w:type="dxa"/>
            <w:shd w:val="clear" w:color="auto" w:fill="auto"/>
            <w:hideMark/>
          </w:tcPr>
          <w:p w:rsidR="008F7F45" w:rsidRPr="00A405B1" w:rsidRDefault="008F7F45" w:rsidP="00B14BE5">
            <w:pPr>
              <w:spacing w:after="0" w:line="240" w:lineRule="auto"/>
              <w:ind w:firstLine="0"/>
              <w:jc w:val="left"/>
              <w:rPr>
                <w:lang w:eastAsia="en-AU"/>
              </w:rPr>
            </w:pPr>
            <w:r w:rsidRPr="00A405B1">
              <w:rPr>
                <w:lang w:eastAsia="en-AU"/>
              </w:rPr>
              <w:t>Butter</w:t>
            </w:r>
          </w:p>
        </w:tc>
        <w:tc>
          <w:tcPr>
            <w:tcW w:w="6106" w:type="dxa"/>
            <w:shd w:val="clear" w:color="auto" w:fill="auto"/>
            <w:hideMark/>
          </w:tcPr>
          <w:p w:rsidR="008F7F45" w:rsidRPr="00A405B1" w:rsidRDefault="008F7F45" w:rsidP="00B14BE5">
            <w:pPr>
              <w:spacing w:after="0" w:line="240" w:lineRule="auto"/>
              <w:ind w:firstLine="0"/>
              <w:rPr>
                <w:lang w:eastAsia="en-AU"/>
              </w:rPr>
            </w:pPr>
            <w:r>
              <w:rPr>
                <w:lang w:eastAsia="en-AU"/>
              </w:rPr>
              <w:t>No further sub-categories</w:t>
            </w:r>
          </w:p>
        </w:tc>
      </w:tr>
    </w:tbl>
    <w:p w:rsidR="008F7F45" w:rsidRDefault="008F7F45" w:rsidP="008F7F45">
      <w:pPr>
        <w:rPr>
          <w:lang w:eastAsia="en-AU"/>
        </w:rPr>
      </w:pPr>
    </w:p>
    <w:p w:rsidR="008444D2" w:rsidRDefault="008444D2"/>
    <w:sectPr w:rsidR="008444D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F45"/>
    <w:rsid w:val="001F23A0"/>
    <w:rsid w:val="00755776"/>
    <w:rsid w:val="00794BAB"/>
    <w:rsid w:val="008444D2"/>
    <w:rsid w:val="008F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1F9DA2-DA60-4F33-B698-D5F2485E3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5776"/>
    <w:pPr>
      <w:spacing w:after="120" w:line="360" w:lineRule="auto"/>
      <w:ind w:firstLine="284"/>
      <w:jc w:val="both"/>
    </w:pPr>
    <w:rPr>
      <w:rFonts w:ascii="Times New Roman" w:eastAsiaTheme="minorEastAsia" w:hAnsi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55776"/>
    <w:pPr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55776"/>
    <w:rPr>
      <w:rFonts w:ascii="Times New Roman" w:eastAsiaTheme="minorEastAsia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 Haskelberg</dc:creator>
  <cp:keywords/>
  <dc:description/>
  <cp:lastModifiedBy>Jason Wu</cp:lastModifiedBy>
  <cp:revision>3</cp:revision>
  <dcterms:created xsi:type="dcterms:W3CDTF">2015-09-08T00:53:00Z</dcterms:created>
  <dcterms:modified xsi:type="dcterms:W3CDTF">2015-09-08T00:54:00Z</dcterms:modified>
</cp:coreProperties>
</file>